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6CF07C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  <w:r w:rsidRPr="007D279A">
        <w:rPr>
          <w:bCs/>
          <w:sz w:val="36"/>
          <w:szCs w:val="36"/>
        </w:rPr>
        <w:t xml:space="preserve">МИНИСТЕРСТВО СЕЛЬСКОГО ХОЗЯЙСТВА </w:t>
      </w:r>
    </w:p>
    <w:p w14:paraId="4E52B3F1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  <w:r w:rsidRPr="007D279A">
        <w:rPr>
          <w:bCs/>
          <w:sz w:val="36"/>
          <w:szCs w:val="36"/>
        </w:rPr>
        <w:t>РОССИЙСКОЙ ФЕДЕРАЦИИ</w:t>
      </w:r>
    </w:p>
    <w:p w14:paraId="55CDF7CC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  <w:r w:rsidRPr="007D279A">
        <w:rPr>
          <w:bCs/>
          <w:sz w:val="36"/>
          <w:szCs w:val="36"/>
        </w:rPr>
        <w:t>Федеральное государственное бюджетное образовательное</w:t>
      </w:r>
      <w:r w:rsidRPr="007D279A">
        <w:rPr>
          <w:bCs/>
          <w:sz w:val="36"/>
          <w:szCs w:val="36"/>
        </w:rPr>
        <w:br/>
        <w:t>учреждение высшего образования</w:t>
      </w:r>
    </w:p>
    <w:p w14:paraId="59A81F61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  <w:r w:rsidRPr="007D279A">
        <w:rPr>
          <w:bCs/>
          <w:sz w:val="36"/>
          <w:szCs w:val="36"/>
        </w:rPr>
        <w:t>«Пензенский государственный аграрный</w:t>
      </w:r>
    </w:p>
    <w:p w14:paraId="21C8B703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  <w:r w:rsidRPr="007D279A">
        <w:rPr>
          <w:bCs/>
          <w:sz w:val="36"/>
          <w:szCs w:val="36"/>
        </w:rPr>
        <w:t>университет»</w:t>
      </w:r>
    </w:p>
    <w:p w14:paraId="2C21C1B6" w14:textId="77777777" w:rsidR="00075A58" w:rsidRPr="007D279A" w:rsidRDefault="00075A58" w:rsidP="00075A58">
      <w:pPr>
        <w:autoSpaceDE w:val="0"/>
        <w:autoSpaceDN w:val="0"/>
        <w:adjustRightInd w:val="0"/>
        <w:jc w:val="both"/>
        <w:outlineLvl w:val="0"/>
        <w:rPr>
          <w:bCs/>
          <w:sz w:val="36"/>
          <w:szCs w:val="36"/>
        </w:rPr>
      </w:pPr>
    </w:p>
    <w:p w14:paraId="261131DE" w14:textId="77777777" w:rsidR="00075A58" w:rsidRPr="007D279A" w:rsidRDefault="00075A58" w:rsidP="00075A58">
      <w:pPr>
        <w:autoSpaceDE w:val="0"/>
        <w:autoSpaceDN w:val="0"/>
        <w:adjustRightInd w:val="0"/>
        <w:jc w:val="both"/>
        <w:outlineLvl w:val="0"/>
        <w:rPr>
          <w:bCs/>
          <w:sz w:val="36"/>
          <w:szCs w:val="36"/>
        </w:rPr>
      </w:pPr>
    </w:p>
    <w:p w14:paraId="7CB2E7D0" w14:textId="77777777" w:rsidR="00075A58" w:rsidRPr="007D279A" w:rsidRDefault="00075A58" w:rsidP="00075A58">
      <w:pPr>
        <w:autoSpaceDE w:val="0"/>
        <w:autoSpaceDN w:val="0"/>
        <w:adjustRightInd w:val="0"/>
        <w:jc w:val="both"/>
        <w:outlineLvl w:val="0"/>
        <w:rPr>
          <w:bCs/>
          <w:sz w:val="36"/>
          <w:szCs w:val="36"/>
        </w:rPr>
      </w:pPr>
    </w:p>
    <w:p w14:paraId="7674126A" w14:textId="77777777" w:rsidR="00075A58" w:rsidRPr="007D279A" w:rsidRDefault="00075A58" w:rsidP="00075A58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7D279A">
        <w:rPr>
          <w:b/>
          <w:bCs/>
          <w:sz w:val="32"/>
          <w:szCs w:val="32"/>
        </w:rPr>
        <w:t>ОЦЕНОЧНЫЕ МАТЕРИАЛЫ ПО УЧЕБНОМУ ПРЕДМЕТУ</w:t>
      </w:r>
    </w:p>
    <w:p w14:paraId="5DF37673" w14:textId="77777777" w:rsidR="00075A58" w:rsidRPr="007D279A" w:rsidRDefault="00075A58" w:rsidP="00075A58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6014030D" w14:textId="77777777" w:rsidR="00075A58" w:rsidRPr="007D279A" w:rsidRDefault="00075A58" w:rsidP="00075A58">
      <w:pPr>
        <w:autoSpaceDE w:val="0"/>
        <w:autoSpaceDN w:val="0"/>
        <w:adjustRightInd w:val="0"/>
        <w:jc w:val="center"/>
        <w:rPr>
          <w:bCs/>
          <w:iCs/>
          <w:sz w:val="36"/>
          <w:szCs w:val="36"/>
        </w:rPr>
      </w:pPr>
      <w:r w:rsidRPr="00BF67D6">
        <w:rPr>
          <w:b/>
          <w:bCs/>
          <w:caps/>
          <w:color w:val="000000"/>
          <w:sz w:val="36"/>
          <w:szCs w:val="36"/>
          <w:u w:val="single"/>
        </w:rPr>
        <w:t>ОУП.0</w:t>
      </w:r>
      <w:r>
        <w:rPr>
          <w:b/>
          <w:bCs/>
          <w:caps/>
          <w:color w:val="000000"/>
          <w:sz w:val="36"/>
          <w:szCs w:val="36"/>
          <w:u w:val="single"/>
        </w:rPr>
        <w:t xml:space="preserve">2 </w:t>
      </w:r>
      <w:r w:rsidRPr="007D279A">
        <w:rPr>
          <w:b/>
          <w:bCs/>
          <w:caps/>
          <w:color w:val="000000"/>
          <w:sz w:val="36"/>
          <w:szCs w:val="36"/>
          <w:u w:val="single"/>
        </w:rPr>
        <w:t>ЛИТЕРАТУРА</w:t>
      </w:r>
    </w:p>
    <w:p w14:paraId="7AC5EB6D" w14:textId="77777777" w:rsidR="00075A58" w:rsidRPr="007D279A" w:rsidRDefault="00075A58" w:rsidP="00075A58">
      <w:pPr>
        <w:autoSpaceDE w:val="0"/>
        <w:autoSpaceDN w:val="0"/>
        <w:adjustRightInd w:val="0"/>
        <w:jc w:val="center"/>
        <w:rPr>
          <w:bCs/>
          <w:iCs/>
          <w:sz w:val="36"/>
          <w:szCs w:val="36"/>
        </w:rPr>
      </w:pPr>
    </w:p>
    <w:p w14:paraId="15E5AF68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  <w:r w:rsidRPr="007D279A">
        <w:rPr>
          <w:bCs/>
          <w:sz w:val="36"/>
          <w:szCs w:val="36"/>
        </w:rPr>
        <w:t>Специальность</w:t>
      </w:r>
    </w:p>
    <w:p w14:paraId="2786F788" w14:textId="77777777" w:rsidR="00075A58" w:rsidRPr="007D279A" w:rsidRDefault="00075A58" w:rsidP="00075A58">
      <w:pPr>
        <w:autoSpaceDE w:val="0"/>
        <w:autoSpaceDN w:val="0"/>
        <w:adjustRightInd w:val="0"/>
        <w:jc w:val="center"/>
        <w:rPr>
          <w:rFonts w:eastAsia="Calibri"/>
          <w:bCs/>
          <w:i/>
          <w:sz w:val="38"/>
          <w:szCs w:val="38"/>
        </w:rPr>
      </w:pPr>
      <w:r w:rsidRPr="007D279A">
        <w:rPr>
          <w:bCs/>
          <w:color w:val="000000"/>
          <w:sz w:val="38"/>
          <w:szCs w:val="38"/>
        </w:rPr>
        <w:t xml:space="preserve">35.02.16 </w:t>
      </w:r>
      <w:r w:rsidRPr="007D279A">
        <w:rPr>
          <w:bCs/>
          <w:sz w:val="36"/>
          <w:szCs w:val="36"/>
        </w:rPr>
        <w:t xml:space="preserve">Эксплуатация и ремонт </w:t>
      </w:r>
      <w:r w:rsidRPr="007D279A">
        <w:rPr>
          <w:bCs/>
          <w:sz w:val="36"/>
          <w:szCs w:val="36"/>
        </w:rPr>
        <w:br/>
        <w:t>сельскохозяйственной техники и оборудования</w:t>
      </w:r>
    </w:p>
    <w:p w14:paraId="7FD2F292" w14:textId="77777777" w:rsidR="00075A58" w:rsidRPr="007D279A" w:rsidRDefault="00075A58" w:rsidP="00075A58">
      <w:pPr>
        <w:jc w:val="center"/>
        <w:rPr>
          <w:bCs/>
          <w:color w:val="000000"/>
          <w:sz w:val="36"/>
          <w:szCs w:val="36"/>
        </w:rPr>
      </w:pPr>
    </w:p>
    <w:p w14:paraId="5AB0C6E5" w14:textId="77777777" w:rsidR="00075A58" w:rsidRPr="007D279A" w:rsidRDefault="00075A58" w:rsidP="00075A58">
      <w:pPr>
        <w:jc w:val="center"/>
        <w:rPr>
          <w:bCs/>
          <w:color w:val="000000"/>
          <w:sz w:val="36"/>
          <w:szCs w:val="36"/>
        </w:rPr>
      </w:pPr>
      <w:r w:rsidRPr="007D279A">
        <w:rPr>
          <w:bCs/>
          <w:color w:val="000000"/>
          <w:sz w:val="36"/>
          <w:szCs w:val="36"/>
        </w:rPr>
        <w:t>На базе основного общего образования</w:t>
      </w:r>
    </w:p>
    <w:p w14:paraId="4ACB22C5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</w:p>
    <w:p w14:paraId="6E01C8C3" w14:textId="77777777" w:rsidR="00075A58" w:rsidRPr="007D279A" w:rsidRDefault="00075A58" w:rsidP="00075A58">
      <w:pPr>
        <w:jc w:val="center"/>
        <w:rPr>
          <w:b/>
          <w:bCs/>
          <w:sz w:val="16"/>
          <w:szCs w:val="16"/>
        </w:rPr>
      </w:pPr>
    </w:p>
    <w:p w14:paraId="557FE1F1" w14:textId="77777777" w:rsidR="00075A58" w:rsidRPr="007D279A" w:rsidRDefault="00075A58" w:rsidP="00075A58">
      <w:pPr>
        <w:jc w:val="center"/>
        <w:rPr>
          <w:bCs/>
          <w:sz w:val="32"/>
          <w:szCs w:val="32"/>
        </w:rPr>
      </w:pPr>
    </w:p>
    <w:p w14:paraId="260BB331" w14:textId="77777777" w:rsidR="00075A58" w:rsidRPr="007D279A" w:rsidRDefault="00075A58" w:rsidP="00075A58">
      <w:pPr>
        <w:jc w:val="center"/>
        <w:rPr>
          <w:bCs/>
          <w:sz w:val="32"/>
          <w:szCs w:val="32"/>
        </w:rPr>
      </w:pPr>
    </w:p>
    <w:p w14:paraId="29E63412" w14:textId="77777777" w:rsidR="00075A58" w:rsidRPr="007D279A" w:rsidRDefault="00075A58" w:rsidP="00075A58">
      <w:pPr>
        <w:jc w:val="center"/>
        <w:rPr>
          <w:b/>
          <w:bCs/>
          <w:color w:val="000000"/>
          <w:sz w:val="36"/>
          <w:szCs w:val="36"/>
        </w:rPr>
      </w:pPr>
    </w:p>
    <w:p w14:paraId="7F686523" w14:textId="77777777" w:rsidR="00075A58" w:rsidRPr="007D279A" w:rsidRDefault="00075A58" w:rsidP="00075A58">
      <w:pPr>
        <w:jc w:val="center"/>
        <w:rPr>
          <w:b/>
          <w:bCs/>
          <w:color w:val="000000"/>
          <w:sz w:val="36"/>
          <w:szCs w:val="36"/>
        </w:rPr>
      </w:pPr>
    </w:p>
    <w:p w14:paraId="62FCDE4F" w14:textId="77777777" w:rsidR="00075A58" w:rsidRPr="007D279A" w:rsidRDefault="00075A58" w:rsidP="00075A58">
      <w:pPr>
        <w:jc w:val="center"/>
        <w:rPr>
          <w:b/>
          <w:color w:val="000000"/>
          <w:sz w:val="36"/>
          <w:szCs w:val="36"/>
        </w:rPr>
      </w:pPr>
      <w:r w:rsidRPr="007D279A">
        <w:rPr>
          <w:b/>
          <w:bCs/>
          <w:color w:val="000000"/>
          <w:sz w:val="36"/>
          <w:szCs w:val="36"/>
        </w:rPr>
        <w:t>Квалификация выпускника</w:t>
      </w:r>
    </w:p>
    <w:p w14:paraId="19E95A70" w14:textId="77777777" w:rsidR="00075A58" w:rsidRPr="007D279A" w:rsidRDefault="00075A58" w:rsidP="00075A58">
      <w:pPr>
        <w:jc w:val="center"/>
        <w:rPr>
          <w:bCs/>
          <w:i/>
          <w:iCs/>
          <w:sz w:val="36"/>
          <w:szCs w:val="36"/>
        </w:rPr>
      </w:pPr>
      <w:r w:rsidRPr="007D279A">
        <w:rPr>
          <w:bCs/>
          <w:i/>
          <w:iCs/>
          <w:sz w:val="36"/>
          <w:szCs w:val="36"/>
        </w:rPr>
        <w:t>техник-механик</w:t>
      </w:r>
    </w:p>
    <w:p w14:paraId="283F3715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</w:p>
    <w:p w14:paraId="1C30E38B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  <w:r w:rsidRPr="007D279A">
        <w:rPr>
          <w:bCs/>
          <w:sz w:val="36"/>
          <w:szCs w:val="36"/>
        </w:rPr>
        <w:t>Форма обучения – очная</w:t>
      </w:r>
    </w:p>
    <w:p w14:paraId="1A9606D8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</w:p>
    <w:p w14:paraId="08913A8E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</w:p>
    <w:p w14:paraId="468001E6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</w:p>
    <w:p w14:paraId="37D5A3C1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</w:p>
    <w:p w14:paraId="19F7FCBB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</w:p>
    <w:p w14:paraId="59A74EB3" w14:textId="77777777" w:rsidR="00075A58" w:rsidRPr="007D279A" w:rsidRDefault="00075A58" w:rsidP="00075A58">
      <w:pPr>
        <w:jc w:val="center"/>
        <w:rPr>
          <w:bCs/>
          <w:sz w:val="36"/>
          <w:szCs w:val="36"/>
        </w:rPr>
      </w:pPr>
    </w:p>
    <w:p w14:paraId="02830EC9" w14:textId="77777777" w:rsidR="00075A58" w:rsidRDefault="00075A58" w:rsidP="00075A58">
      <w:pPr>
        <w:jc w:val="center"/>
      </w:pPr>
      <w:r w:rsidRPr="007D279A">
        <w:rPr>
          <w:bCs/>
          <w:sz w:val="36"/>
          <w:szCs w:val="36"/>
        </w:rPr>
        <w:t xml:space="preserve">Пенза – </w:t>
      </w:r>
      <w:r>
        <w:rPr>
          <w:bCs/>
          <w:sz w:val="36"/>
          <w:szCs w:val="36"/>
        </w:rPr>
        <w:t>2026</w:t>
      </w:r>
      <w:r>
        <w:br w:type="page"/>
      </w:r>
    </w:p>
    <w:p w14:paraId="78DADBC1" w14:textId="77777777" w:rsidR="00075A58" w:rsidRPr="007D279A" w:rsidRDefault="00075A58" w:rsidP="00075A58">
      <w:pPr>
        <w:widowControl w:val="0"/>
        <w:autoSpaceDE w:val="0"/>
        <w:autoSpaceDN w:val="0"/>
        <w:ind w:right="287"/>
        <w:jc w:val="both"/>
        <w:outlineLvl w:val="1"/>
        <w:sectPr w:rsidR="00075A58" w:rsidRPr="007D279A" w:rsidSect="00075A58">
          <w:pgSz w:w="11900" w:h="16850"/>
          <w:pgMar w:top="960" w:right="566" w:bottom="280" w:left="850" w:header="720" w:footer="720" w:gutter="0"/>
          <w:cols w:space="720"/>
        </w:sectPr>
      </w:pPr>
    </w:p>
    <w:tbl>
      <w:tblPr>
        <w:tblStyle w:val="28"/>
        <w:tblpPr w:leftFromText="180" w:rightFromText="180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4815"/>
        <w:gridCol w:w="4819"/>
        <w:gridCol w:w="5812"/>
      </w:tblGrid>
      <w:tr w:rsidR="00075A58" w:rsidRPr="007D279A" w14:paraId="1F86541D" w14:textId="77777777" w:rsidTr="006C6BC2">
        <w:trPr>
          <w:trHeight w:val="136"/>
          <w:tblHeader/>
        </w:trPr>
        <w:tc>
          <w:tcPr>
            <w:tcW w:w="4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D77CB" w14:textId="77777777" w:rsidR="00075A58" w:rsidRPr="007D279A" w:rsidRDefault="00075A58" w:rsidP="006C6BC2">
            <w:pPr>
              <w:jc w:val="center"/>
              <w:rPr>
                <w:bCs/>
              </w:rPr>
            </w:pPr>
            <w:r w:rsidRPr="007D279A">
              <w:rPr>
                <w:b/>
                <w:bCs/>
              </w:rPr>
              <w:lastRenderedPageBreak/>
              <w:t>Код и наименование формируемых компетенций</w:t>
            </w:r>
          </w:p>
        </w:tc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9A11B" w14:textId="77777777" w:rsidR="00075A58" w:rsidRPr="007D279A" w:rsidRDefault="00075A58" w:rsidP="006C6BC2">
            <w:pPr>
              <w:jc w:val="center"/>
              <w:rPr>
                <w:b/>
              </w:rPr>
            </w:pPr>
            <w:r w:rsidRPr="007D279A">
              <w:rPr>
                <w:b/>
                <w:bCs/>
              </w:rPr>
              <w:t>Планируемые результаты</w:t>
            </w:r>
          </w:p>
        </w:tc>
      </w:tr>
      <w:tr w:rsidR="00075A58" w:rsidRPr="007D279A" w14:paraId="209B4C82" w14:textId="77777777" w:rsidTr="006C6BC2">
        <w:trPr>
          <w:trHeight w:val="90"/>
          <w:tblHeader/>
        </w:trPr>
        <w:tc>
          <w:tcPr>
            <w:tcW w:w="4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5A510" w14:textId="77777777" w:rsidR="00075A58" w:rsidRPr="007D279A" w:rsidRDefault="00075A58" w:rsidP="006C6BC2">
            <w:pPr>
              <w:rPr>
                <w:b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A506D" w14:textId="77777777" w:rsidR="00075A58" w:rsidRPr="007D279A" w:rsidRDefault="00075A58" w:rsidP="006C6BC2">
            <w:pPr>
              <w:jc w:val="center"/>
              <w:rPr>
                <w:b/>
              </w:rPr>
            </w:pPr>
            <w:r w:rsidRPr="007D279A">
              <w:rPr>
                <w:b/>
                <w:bCs/>
              </w:rPr>
              <w:t>Общие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C1196" w14:textId="77777777" w:rsidR="00075A58" w:rsidRPr="007D279A" w:rsidRDefault="00075A58" w:rsidP="006C6BC2">
            <w:pPr>
              <w:jc w:val="center"/>
              <w:rPr>
                <w:b/>
              </w:rPr>
            </w:pPr>
            <w:r w:rsidRPr="007D279A">
              <w:rPr>
                <w:b/>
                <w:bCs/>
              </w:rPr>
              <w:t>Дисциплинарные</w:t>
            </w:r>
          </w:p>
        </w:tc>
      </w:tr>
      <w:tr w:rsidR="00075A58" w:rsidRPr="007D279A" w14:paraId="71022183" w14:textId="77777777" w:rsidTr="006C6BC2">
        <w:trPr>
          <w:trHeight w:val="1578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2E6BB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A3CB2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В части трудового воспитания:</w:t>
            </w:r>
          </w:p>
          <w:p w14:paraId="76274B4F" w14:textId="77777777" w:rsidR="00075A58" w:rsidRPr="007D279A" w:rsidRDefault="00075A58" w:rsidP="006C6BC2">
            <w:pPr>
              <w:tabs>
                <w:tab w:val="left" w:pos="271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>готовность к труду, осознание ценности мастерства, трудолюбие, в том числе при чтении</w:t>
            </w:r>
          </w:p>
          <w:p w14:paraId="5C81086A" w14:textId="77777777" w:rsidR="00075A58" w:rsidRPr="007D279A" w:rsidRDefault="00075A58" w:rsidP="006C6BC2">
            <w:pPr>
              <w:tabs>
                <w:tab w:val="left" w:pos="271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>произведений о труде и тружениках, а также на основе знакомства с профессиональной деятельностью героев отдельных литературных произведений;</w:t>
            </w:r>
          </w:p>
          <w:p w14:paraId="5D2CA7F1" w14:textId="77777777" w:rsidR="00075A58" w:rsidRPr="007D279A" w:rsidRDefault="00075A58" w:rsidP="006C6BC2">
            <w:pPr>
              <w:tabs>
                <w:tab w:val="left" w:pos="271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 в</w:t>
            </w:r>
          </w:p>
          <w:p w14:paraId="1533B5CD" w14:textId="77777777" w:rsidR="00075A58" w:rsidRPr="007D279A" w:rsidRDefault="00075A58" w:rsidP="006C6BC2">
            <w:pPr>
              <w:tabs>
                <w:tab w:val="left" w:pos="271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>процессе литературного образования;</w:t>
            </w:r>
          </w:p>
          <w:p w14:paraId="7BD22680" w14:textId="77777777" w:rsidR="00075A58" w:rsidRPr="007D279A" w:rsidRDefault="00075A58" w:rsidP="006C6BC2">
            <w:pPr>
              <w:tabs>
                <w:tab w:val="left" w:pos="271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в том числе ориентируясь на поступки литературных героев;</w:t>
            </w:r>
          </w:p>
          <w:p w14:paraId="481C0312" w14:textId="77777777" w:rsidR="00075A58" w:rsidRPr="007D279A" w:rsidRDefault="00075A58" w:rsidP="006C6BC2">
            <w:pPr>
              <w:tabs>
                <w:tab w:val="left" w:pos="271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 xml:space="preserve">готовность и способность к образованию и самообразованию, к продуктивной читательской деятельности на протяжении всей жизни; </w:t>
            </w:r>
          </w:p>
          <w:p w14:paraId="75AEAC11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>Овладение универсальными учебными познавательными действиями:</w:t>
            </w:r>
          </w:p>
          <w:p w14:paraId="490C02E8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 xml:space="preserve"> а) базовые логические действия:</w:t>
            </w:r>
          </w:p>
          <w:p w14:paraId="6CD86C59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45C18C04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2D254EB2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определять цели деятельности, задавать параметры и критерии их достижения;</w:t>
            </w:r>
          </w:p>
          <w:p w14:paraId="0B48C2F5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выявлять закономерности и противоречия в рассматриваемых явлениях; </w:t>
            </w:r>
          </w:p>
          <w:p w14:paraId="016BDEA4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2248DE72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развивать креативное мышление при решении жизненных проблем </w:t>
            </w:r>
          </w:p>
          <w:p w14:paraId="608A7CFA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>б) базовые исследовательские действия:</w:t>
            </w:r>
          </w:p>
          <w:p w14:paraId="3BE965B0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03EEF186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</w:t>
            </w:r>
            <w:r w:rsidRPr="007D279A">
              <w:rPr>
                <w:bCs/>
              </w:rPr>
              <w:lastRenderedPageBreak/>
              <w:t xml:space="preserve">своих утверждений, задавать параметры и критерии решения; </w:t>
            </w:r>
          </w:p>
          <w:p w14:paraId="00B45A54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21FA0848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уметь переносить знания в познавательную и практическую области жизнедеятельности;</w:t>
            </w:r>
          </w:p>
          <w:p w14:paraId="101C7BBE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уметь интегрировать знания из разных предметных областей; </w:t>
            </w:r>
          </w:p>
          <w:p w14:paraId="2FC3CEE0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выдвигать новые идеи, предлагать оригинальные подходы и решения; </w:t>
            </w:r>
          </w:p>
          <w:p w14:paraId="05E434F8" w14:textId="77777777" w:rsidR="00075A58" w:rsidRPr="007D279A" w:rsidRDefault="00075A58" w:rsidP="006C6BC2">
            <w:pPr>
              <w:jc w:val="both"/>
              <w:rPr>
                <w:bCs/>
                <w:strike/>
              </w:rPr>
            </w:pPr>
            <w:r w:rsidRPr="007D279A">
              <w:rPr>
                <w:bCs/>
              </w:rPr>
              <w:t xml:space="preserve">- способность использования знаний в познавательной и социальной практике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B1CD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lastRenderedPageBreak/>
              <w:t>ПРб</w:t>
            </w:r>
            <w:proofErr w:type="spellEnd"/>
            <w:r w:rsidRPr="007D279A">
              <w:rPr>
                <w:bCs/>
              </w:rPr>
              <w:t xml:space="preserve"> 1. Осознавать причастность к отечественным традициям и исторической преемственности поколений; включение в культурно-языковое пространство русской и мировой культуры; сформированность ценностного отношения к литературе как неотъемлемой части культуры;</w:t>
            </w:r>
          </w:p>
          <w:p w14:paraId="4741BAEF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2. Осознавать взаимосвязь между языковым, литературным, интеллектуальным, духовно-нравственным развитием личности;</w:t>
            </w:r>
          </w:p>
          <w:p w14:paraId="3FAD4086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4. Знать содержание, понимание ключевых проблем и осознание историко-культурного и нравственно-ценностного взаимовлияния произведений русской, зарубежной классической и современной литературы, в том числе литературы народов России. </w:t>
            </w:r>
          </w:p>
          <w:p w14:paraId="749120CE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5. Уметь определять и учитывать историко-культурный контекст и контекст творчества писателя в процессе анализа художественных произведений, выявлять их связь с современностью;</w:t>
            </w:r>
          </w:p>
          <w:p w14:paraId="7EA46DA7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10. Уметь сопоставлять произведения русской и зарубежной литературы и сравнивать их с художественными интерпретациями в других видах искусств (графика, живопись, театр, кино, музыка и другие)</w:t>
            </w:r>
          </w:p>
          <w:p w14:paraId="050F9263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11. Иметь представление о литературном произведении как явлении словесного искусства, о языке художественной литературы в его эстетической функции, об изобразительно-выразительных возможностях русского языка в художественной литературе и умение применять их в речевой практике</w:t>
            </w:r>
          </w:p>
          <w:p w14:paraId="416F970A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</w:p>
        </w:tc>
      </w:tr>
      <w:tr w:rsidR="00075A58" w:rsidRPr="007D279A" w14:paraId="52E0F203" w14:textId="77777777" w:rsidTr="006C6BC2">
        <w:trPr>
          <w:trHeight w:val="136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C9858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6E9E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>В области ценности научного познания:</w:t>
            </w:r>
          </w:p>
          <w:p w14:paraId="6D89669B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7D279A">
              <w:rPr>
                <w:bCs/>
              </w:rPr>
              <w:t xml:space="preserve"> </w:t>
            </w:r>
          </w:p>
          <w:p w14:paraId="4B3245E3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62AFFFC9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14F4B88F" w14:textId="77777777" w:rsidR="00075A58" w:rsidRPr="007D279A" w:rsidRDefault="00075A58" w:rsidP="006C6BC2">
            <w:pPr>
              <w:jc w:val="both"/>
              <w:rPr>
                <w:bCs/>
                <w:color w:val="808080"/>
                <w:highlight w:val="white"/>
              </w:rPr>
            </w:pPr>
            <w:r w:rsidRPr="007D279A">
              <w:rPr>
                <w:bCs/>
                <w:highlight w:val="white"/>
              </w:rPr>
              <w:t>Овладение универсальными учебными познавательными действиями:</w:t>
            </w:r>
          </w:p>
          <w:p w14:paraId="0B590711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color w:val="808080"/>
              </w:rPr>
              <w:t>в)</w:t>
            </w:r>
            <w:r w:rsidRPr="007D279A">
              <w:rPr>
                <w:bCs/>
              </w:rPr>
              <w:t> работа с информацией:</w:t>
            </w:r>
          </w:p>
          <w:p w14:paraId="7170C4BB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0E38248F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1ADF47B6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 w:rsidRPr="007D279A">
              <w:rPr>
                <w:bCs/>
                <w:highlight w:val="white"/>
              </w:rPr>
              <w:t xml:space="preserve"> </w:t>
            </w:r>
          </w:p>
          <w:p w14:paraId="02CEC8B8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</w:t>
            </w:r>
            <w:r w:rsidRPr="007D279A">
              <w:rPr>
                <w:bCs/>
              </w:rPr>
              <w:lastRenderedPageBreak/>
      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51F6E5C7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владеть навыками распознавания и защиты информации, информационной безопасности личности</w:t>
            </w:r>
            <w:r w:rsidRPr="007D279A">
              <w:rPr>
                <w:bCs/>
                <w:highlight w:val="white"/>
              </w:rPr>
              <w:t xml:space="preserve">; </w:t>
            </w:r>
            <w:r w:rsidRPr="007D279A">
              <w:rPr>
                <w:bCs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9E036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lastRenderedPageBreak/>
              <w:t>ПРб</w:t>
            </w:r>
            <w:proofErr w:type="spellEnd"/>
            <w:r w:rsidRPr="007D279A">
              <w:rPr>
                <w:bCs/>
              </w:rPr>
              <w:t xml:space="preserve"> 9. Уметь анализировать и интерпретировать художественное произведение в единстве формы и содержания (с учетом неоднозначности заложенных в нем смыслов и наличия в нем подтекста) с использованием теоретико-литературных терминов и понятий (в дополнение к изученным на уровне начального общего и основного общего образования): конкретно-историческое, общечеловеческое и национальное в творчестве писателя; традиция и новаторство; авторский замысел и его воплощение; художественное время и пространство; миф и литература; историзм, народность; историко-литературный процесс; литературные направления и течения: романтизм, реализм, модернизм (символизм, акмеизм, футуризм), постмодернизм; литературные жанры; трагическое и комическое; психологизм; тематика и проблематика; авторская позиция; фабула; виды тропов и фигуры речи; внутренняя речь; стиль, стилизация; аллюзия, подтекст; символ; системы стихосложения (тоническая, силлабическая, силлабо-тоническая), дольник, верлибр; «вечные темы» и «вечные образы» в литературе; взаимосвязь и взаимовлияние национальных литератур; художественный перевод; литературная критика; </w:t>
            </w:r>
          </w:p>
          <w:p w14:paraId="4C7B24B9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12. Владеть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форме, информационной переработки текстов в виде аннотаций, докладов, тезисов, конспектов, рефератов, а также написания отзывов и сочинений различных жанров (объем сочинения - не менее 250 слов); владеть умением редактировать и совершенствовать собственные письменные высказывания с учетом норм русского литературного языка;</w:t>
            </w:r>
          </w:p>
          <w:p w14:paraId="2B3CB463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13. Уметь работать с разными информационными источниками, в том числе в медиапространстве, использовать </w:t>
            </w:r>
            <w:r w:rsidRPr="007D279A">
              <w:rPr>
                <w:bCs/>
              </w:rPr>
              <w:lastRenderedPageBreak/>
              <w:t>ресурсы традиционных библиотек и электронных библиотечных систем;</w:t>
            </w:r>
          </w:p>
        </w:tc>
      </w:tr>
      <w:tr w:rsidR="00075A58" w:rsidRPr="007D279A" w14:paraId="713EF1E4" w14:textId="77777777" w:rsidTr="006C6BC2">
        <w:trPr>
          <w:trHeight w:val="1578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131D6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1A2EE" w14:textId="77777777" w:rsidR="00075A58" w:rsidRPr="007D279A" w:rsidRDefault="00075A58" w:rsidP="006C6BC2">
            <w:pPr>
              <w:tabs>
                <w:tab w:val="left" w:pos="182"/>
              </w:tabs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 xml:space="preserve"> В области духовно-нравственного воспитания:</w:t>
            </w:r>
          </w:p>
          <w:p w14:paraId="7764432C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>-- сформированность нравственного сознания, этического поведения;</w:t>
            </w:r>
          </w:p>
          <w:p w14:paraId="5C71F076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1A22B3EA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>- осознание личного вклада в построение устойчивого будущего;</w:t>
            </w:r>
          </w:p>
          <w:p w14:paraId="405CD1B4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43E5BAFC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Овладение универсальными регулятивными действиями:</w:t>
            </w:r>
          </w:p>
          <w:p w14:paraId="5F433228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color w:val="808080"/>
              </w:rPr>
              <w:t>а)</w:t>
            </w:r>
            <w:r w:rsidRPr="007D279A">
              <w:rPr>
                <w:bCs/>
              </w:rPr>
              <w:t> самоорганизация:</w:t>
            </w:r>
          </w:p>
          <w:p w14:paraId="2FE815DA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759B268E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5C231809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давать оценку новым ситуациям;</w:t>
            </w:r>
          </w:p>
          <w:p w14:paraId="495DF440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34701311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color w:val="808080"/>
              </w:rPr>
              <w:t>б)</w:t>
            </w:r>
            <w:r w:rsidRPr="007D279A">
              <w:rPr>
                <w:bCs/>
              </w:rPr>
              <w:t> самоконтроль:</w:t>
            </w:r>
          </w:p>
          <w:p w14:paraId="4A984885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использовать приемы рефлексии для оценки ситуации, выбора верного решения;</w:t>
            </w:r>
          </w:p>
          <w:p w14:paraId="4F22EBE2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уметь оценивать риски и своевременно принимать решения по их снижению;</w:t>
            </w:r>
          </w:p>
          <w:p w14:paraId="09C02794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color w:val="808080"/>
              </w:rPr>
              <w:t>в)</w:t>
            </w:r>
            <w:r w:rsidRPr="007D279A">
              <w:rPr>
                <w:bCs/>
              </w:rPr>
              <w:t> эмоциональный интеллект, предполагающий сформированность:</w:t>
            </w:r>
          </w:p>
          <w:p w14:paraId="2BBB1084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внутренней мотивации, включающей стремление к достижению цели и успеху, оптимизм, </w:t>
            </w:r>
            <w:r w:rsidRPr="007D279A">
              <w:rPr>
                <w:bCs/>
              </w:rPr>
              <w:lastRenderedPageBreak/>
              <w:t>инициативность, умение действовать, исходя из своих возможностей;</w:t>
            </w:r>
          </w:p>
          <w:p w14:paraId="427550D3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29AA8353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CC45F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lastRenderedPageBreak/>
              <w:t>ПРб</w:t>
            </w:r>
            <w:proofErr w:type="spellEnd"/>
            <w:r w:rsidRPr="007D279A">
              <w:rPr>
                <w:bCs/>
              </w:rPr>
              <w:t xml:space="preserve"> 3. Иметь интерес к чтению как средству познания отечественной и других культур; приобщение к отечественному литературному наследию и через него - к традиционным ценностям и сокровищам мировой культуры;</w:t>
            </w:r>
          </w:p>
          <w:p w14:paraId="0686335A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6. Уметь выявлять в произведениях художественной литературы образы, темы, идеи, проблемы и выражать свое отношение к ним в развернутых аргументированных устных и письменных высказываниях, участвовать в дискуссии на литературные темы;</w:t>
            </w:r>
          </w:p>
          <w:p w14:paraId="656CB811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7. Осознавать художественную картину жизни, созданная автором в литературном произведении, в единстве эмоционального личностного восприятия и интеллектуального понимания;</w:t>
            </w:r>
          </w:p>
          <w:p w14:paraId="16DE631B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8. Уметь выразительно (с учетом индивидуальных особенностей обучающихся) читать, в том числе наизусть, не менее 10 произведений и (или) фрагментов</w:t>
            </w:r>
          </w:p>
          <w:p w14:paraId="6C8CD11B" w14:textId="77777777" w:rsidR="00075A58" w:rsidRPr="007D279A" w:rsidRDefault="00075A58" w:rsidP="006C6BC2">
            <w:pPr>
              <w:rPr>
                <w:bCs/>
              </w:rPr>
            </w:pPr>
          </w:p>
        </w:tc>
      </w:tr>
      <w:tr w:rsidR="00075A58" w:rsidRPr="007D279A" w14:paraId="71425699" w14:textId="77777777" w:rsidTr="006C6BC2">
        <w:trPr>
          <w:trHeight w:val="1578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2A60D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8FBB1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>- готовность к саморазвитию, самостоятельности и самоопределению;</w:t>
            </w:r>
          </w:p>
          <w:p w14:paraId="671C8D44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-овладение навыками учебно-исследовательской, проектной и социальной деятельности;</w:t>
            </w:r>
          </w:p>
          <w:p w14:paraId="4D644CFC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Овладение универсальными коммуникативными действиями:</w:t>
            </w:r>
          </w:p>
          <w:p w14:paraId="1BEA2CE0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б) совместная деятельность:</w:t>
            </w:r>
          </w:p>
          <w:p w14:paraId="01C8523D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понимать и использовать преимущества командной и индивидуальной работы;</w:t>
            </w:r>
          </w:p>
          <w:p w14:paraId="7D079EDC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286660AD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7A9795E6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245E9C95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Овладение универсальными регулятивными действиями:</w:t>
            </w:r>
          </w:p>
          <w:p w14:paraId="5CA9B58D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г) принятие себя и других людей:</w:t>
            </w:r>
          </w:p>
          <w:p w14:paraId="75A6CF9D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принимать мотивы и аргументы других людей при анализе результатов деятельности;</w:t>
            </w:r>
          </w:p>
          <w:p w14:paraId="1B77C1BC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признавать свое право и право других людей на ошибки;</w:t>
            </w:r>
          </w:p>
          <w:p w14:paraId="5C4FFAF9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C0CB6" w14:textId="77777777" w:rsidR="00075A58" w:rsidRPr="007D279A" w:rsidRDefault="00075A58" w:rsidP="006C6BC2">
            <w:pPr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2. Осознавать взаимосвязь между языковым, литературным, интеллектуальным, духовно-нравственным развитием личности;</w:t>
            </w:r>
          </w:p>
          <w:p w14:paraId="7D6044F5" w14:textId="77777777" w:rsidR="00075A58" w:rsidRPr="007D279A" w:rsidRDefault="00075A58" w:rsidP="006C6BC2">
            <w:pPr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8. Уметь выразительно (с учетом индивидуальных особенностей обучающихся) читать, в том числе наизусть, не менее 10 произведений и (или) фрагментов</w:t>
            </w:r>
          </w:p>
        </w:tc>
      </w:tr>
      <w:tr w:rsidR="00075A58" w:rsidRPr="007D279A" w14:paraId="047EBD53" w14:textId="77777777" w:rsidTr="006C6BC2">
        <w:trPr>
          <w:trHeight w:val="564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1257E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81AA1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>В области эстетического воспитания:</w:t>
            </w:r>
          </w:p>
          <w:p w14:paraId="3DF273BF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194F3763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lastRenderedPageBreak/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0F0C9202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7049FD50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6187D4CE" w14:textId="77777777" w:rsidR="00075A58" w:rsidRPr="007D279A" w:rsidRDefault="00075A58" w:rsidP="006C6BC2">
            <w:pPr>
              <w:jc w:val="both"/>
              <w:rPr>
                <w:bCs/>
                <w:u w:val="single"/>
              </w:rPr>
            </w:pPr>
            <w:r w:rsidRPr="007D279A">
              <w:rPr>
                <w:bCs/>
              </w:rPr>
              <w:t>Овладение универсальными коммуникативными действиями:</w:t>
            </w:r>
          </w:p>
          <w:p w14:paraId="32FBCE82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а) общение:</w:t>
            </w:r>
          </w:p>
          <w:p w14:paraId="012E2BBE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осуществлять коммуникации во всех сферах жизни;</w:t>
            </w:r>
          </w:p>
          <w:p w14:paraId="6350DBAF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3008A33D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B3838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lastRenderedPageBreak/>
              <w:t>ПРб</w:t>
            </w:r>
            <w:proofErr w:type="spellEnd"/>
            <w:r w:rsidRPr="007D279A">
              <w:rPr>
                <w:bCs/>
              </w:rPr>
              <w:t xml:space="preserve"> 8. Уметь выразительно (с учетом индивидуальных особенностей обучающихся) читать, в том числе наизусть, не менее 10 произведений и (или) фрагментов;</w:t>
            </w:r>
          </w:p>
          <w:p w14:paraId="6A58AD1C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9. Уметь анализировать и интерпретировать художественное произведение в единстве формы и содержания (с учетом </w:t>
            </w:r>
            <w:r w:rsidRPr="007D279A">
              <w:rPr>
                <w:bCs/>
              </w:rPr>
              <w:lastRenderedPageBreak/>
              <w:t xml:space="preserve">неоднозначности заложенных в нем смыслов и наличия в нем подтекста) с использованием теоретико-литературных терминов и понятий (в дополнение к изученным на уровне начального общего и основного общего образования): конкретно-историческое, общечеловеческое и национальное в творчестве писателя; традиция и новаторство; авторский замысел и его воплощение; художественное время и пространство; миф и литература; историзм, народность; историко-литературный процесс; литературные направления и течения: романтизм, реализм, модернизм (символизм, акмеизм, футуризм), постмодернизм; литературные жанры; трагическое и комическое; психологизм; тематика и проблематика; авторская позиция; фабула; виды тропов и фигуры речи; внутренняя речь; стиль, стилизация; аллюзия, подтекст; символ; системы стихосложения (тоническая, силлабическая, силлабо-тоническая), дольник, верлибр; «вечные темы» и «вечные образы» в литературе; взаимосвязь и взаимовлияние национальных литератур; художественный перевод; литературная критика; </w:t>
            </w:r>
          </w:p>
          <w:p w14:paraId="66F5F32C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11. Сформировать представления о литературном произведении как явлении словесного искусства, о языке художественной литературы в его эстетической функции, об изобразительно-выразительных возможностях русского языка в художественной литературе и уметь применять их в речевой практике</w:t>
            </w:r>
          </w:p>
        </w:tc>
      </w:tr>
      <w:tr w:rsidR="00075A58" w:rsidRPr="007D279A" w14:paraId="711C7ACB" w14:textId="77777777" w:rsidTr="006C6BC2">
        <w:trPr>
          <w:trHeight w:val="1578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1C091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lastRenderedPageBreak/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542FB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 xml:space="preserve"> В</w:t>
            </w:r>
            <w:r w:rsidRPr="007D279A">
              <w:rPr>
                <w:bCs/>
              </w:rPr>
              <w:t xml:space="preserve"> части патриотического воспитания:</w:t>
            </w:r>
          </w:p>
          <w:p w14:paraId="6CD77BE3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литературы народов России;</w:t>
            </w:r>
          </w:p>
          <w:p w14:paraId="21B8921A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ценностное отношение к государственным символам, историческому и природному наследию, памятникам, традициям народов России, внимание к их воплощению в литературе, а также достижениям России в науке, искусстве, спорте, технологиях, труде, отраженным в художественных произведениях;</w:t>
            </w:r>
          </w:p>
          <w:p w14:paraId="40C9B2CE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идейная убежденность, готовность к служению и защите Отечества, ответственность за его судьбу, в том числе воспитанные на примерах из литературы;</w:t>
            </w:r>
          </w:p>
          <w:p w14:paraId="14DD6DFE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 В части гражданского воспитания:</w:t>
            </w:r>
          </w:p>
          <w:p w14:paraId="0DD164FF" w14:textId="77777777" w:rsidR="00075A58" w:rsidRPr="007D279A" w:rsidRDefault="00075A58" w:rsidP="006C6BC2">
            <w:pPr>
              <w:tabs>
                <w:tab w:val="left" w:pos="346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lastRenderedPageBreak/>
              <w:t>сформированность гражданской позиции обучающегося как активного и ответственного члена российского общества;</w:t>
            </w:r>
          </w:p>
          <w:p w14:paraId="351C3532" w14:textId="77777777" w:rsidR="00075A58" w:rsidRPr="007D279A" w:rsidRDefault="00075A58" w:rsidP="006C6BC2">
            <w:pPr>
              <w:tabs>
                <w:tab w:val="left" w:pos="346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>осознание своих конституционных прав и обязанностей, уважение закона и правопорядка;</w:t>
            </w:r>
          </w:p>
          <w:p w14:paraId="16319F9A" w14:textId="77777777" w:rsidR="00075A58" w:rsidRPr="007D279A" w:rsidRDefault="00075A58" w:rsidP="006C6BC2">
            <w:pPr>
              <w:tabs>
                <w:tab w:val="left" w:pos="346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>принятие традиционных национальных, общечеловеческих гуманистических, демократических, семейных ценностей, в том числе в сопоставлении с жизненными ситуациями, изображенными в литературных произведениях;</w:t>
            </w:r>
          </w:p>
          <w:p w14:paraId="08C481A8" w14:textId="77777777" w:rsidR="00075A58" w:rsidRPr="007D279A" w:rsidRDefault="00075A58" w:rsidP="006C6BC2">
            <w:pPr>
              <w:tabs>
                <w:tab w:val="left" w:pos="346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75AED209" w14:textId="77777777" w:rsidR="00075A58" w:rsidRPr="007D279A" w:rsidRDefault="00075A58" w:rsidP="006C6BC2">
            <w:pPr>
              <w:tabs>
                <w:tab w:val="left" w:pos="346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>готовность вести совместную деятельность, в том числе в рамках школьного литературного образования, в интересах гражданского общества, участвовать в самоуправлении в образовательной организации;</w:t>
            </w:r>
          </w:p>
          <w:p w14:paraId="4EBC9276" w14:textId="77777777" w:rsidR="00075A58" w:rsidRPr="007D279A" w:rsidRDefault="00075A58" w:rsidP="006C6BC2">
            <w:pPr>
              <w:tabs>
                <w:tab w:val="left" w:pos="346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>умение взаимодействовать с социальными институтами в соответствии с их функциями и назначением;</w:t>
            </w:r>
          </w:p>
          <w:p w14:paraId="334BA7FD" w14:textId="77777777" w:rsidR="00075A58" w:rsidRPr="007D279A" w:rsidRDefault="00075A58" w:rsidP="006C6BC2">
            <w:pPr>
              <w:tabs>
                <w:tab w:val="left" w:pos="346"/>
              </w:tabs>
              <w:contextualSpacing/>
              <w:jc w:val="both"/>
              <w:rPr>
                <w:bCs/>
              </w:rPr>
            </w:pPr>
            <w:r w:rsidRPr="007D279A">
              <w:rPr>
                <w:bCs/>
              </w:rPr>
              <w:t>готовность к гуманитарной деятельности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56B2" w14:textId="77777777" w:rsidR="00075A58" w:rsidRPr="007D279A" w:rsidRDefault="00075A58" w:rsidP="006C6BC2">
            <w:pPr>
              <w:widowControl w:val="0"/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lastRenderedPageBreak/>
              <w:t>ПРб</w:t>
            </w:r>
            <w:proofErr w:type="spellEnd"/>
            <w:r w:rsidRPr="007D279A">
              <w:rPr>
                <w:bCs/>
              </w:rPr>
              <w:t xml:space="preserve"> 3. Сформировать устойчивый интерес к чтению как средству познания отечественной и других культур; приобщение к отечественному литературному наследию и через него - к традиционным ценностям и сокровищам мировой культуры;</w:t>
            </w:r>
          </w:p>
          <w:p w14:paraId="3BA2D6F0" w14:textId="77777777" w:rsidR="00075A58" w:rsidRPr="007D279A" w:rsidRDefault="00075A58" w:rsidP="006C6BC2">
            <w:pPr>
              <w:rPr>
                <w:bCs/>
              </w:rPr>
            </w:pPr>
            <w:proofErr w:type="spellStart"/>
            <w:r w:rsidRPr="007D279A">
              <w:rPr>
                <w:bCs/>
              </w:rPr>
              <w:t>ПРб</w:t>
            </w:r>
            <w:proofErr w:type="spellEnd"/>
            <w:r w:rsidRPr="007D279A">
              <w:rPr>
                <w:bCs/>
              </w:rPr>
              <w:t xml:space="preserve"> 5. Сформировать умения определять и учитывать историко-культурный контекст и контекст творчества писателя в процессе анализа художественных произведений, выявлять их связь с современностью</w:t>
            </w:r>
          </w:p>
        </w:tc>
      </w:tr>
      <w:tr w:rsidR="00075A58" w:rsidRPr="007D279A" w14:paraId="5912462D" w14:textId="77777777" w:rsidTr="006C6BC2">
        <w:trPr>
          <w:trHeight w:val="13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B421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E55E4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 xml:space="preserve">- наличие мотивации к обучению и личностному развитию; </w:t>
            </w:r>
          </w:p>
          <w:p w14:paraId="17C1E811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>В области ценности научного познания:</w:t>
            </w:r>
          </w:p>
          <w:p w14:paraId="04F09EA9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7D279A">
              <w:rPr>
                <w:bCs/>
              </w:rPr>
              <w:t xml:space="preserve"> </w:t>
            </w:r>
          </w:p>
          <w:p w14:paraId="1E035BA4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  <w:highlight w:val="white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  <w:r w:rsidRPr="007D279A">
              <w:rPr>
                <w:bCs/>
              </w:rPr>
              <w:t xml:space="preserve"> </w:t>
            </w:r>
          </w:p>
          <w:p w14:paraId="01DF566F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7003881C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>Овладение универсальными учебными познавательными действиями:</w:t>
            </w:r>
          </w:p>
          <w:p w14:paraId="52898552" w14:textId="77777777" w:rsidR="00075A58" w:rsidRPr="007D279A" w:rsidRDefault="00075A58" w:rsidP="006C6BC2">
            <w:pPr>
              <w:jc w:val="both"/>
              <w:rPr>
                <w:bCs/>
                <w:highlight w:val="white"/>
              </w:rPr>
            </w:pPr>
            <w:r w:rsidRPr="007D279A">
              <w:rPr>
                <w:bCs/>
                <w:highlight w:val="white"/>
              </w:rPr>
              <w:t>б) базовые исследовательские действия:</w:t>
            </w:r>
          </w:p>
          <w:p w14:paraId="00CC81D2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409CFF66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lastRenderedPageBreak/>
              <w:t xml:space="preserve">-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14:paraId="61FEC90A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14:paraId="067379E6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14:paraId="17182A4C" w14:textId="77777777" w:rsidR="00075A58" w:rsidRPr="007D279A" w:rsidRDefault="00075A58" w:rsidP="006C6BC2">
            <w:pPr>
              <w:jc w:val="both"/>
              <w:rPr>
                <w:bCs/>
              </w:rPr>
            </w:pPr>
            <w:r w:rsidRPr="007D279A">
              <w:rPr>
                <w:bCs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B72DD" w14:textId="77777777" w:rsidR="00075A58" w:rsidRPr="007D279A" w:rsidRDefault="00075A58" w:rsidP="006C6BC2">
            <w:pPr>
              <w:jc w:val="both"/>
              <w:rPr>
                <w:bCs/>
              </w:rPr>
            </w:pPr>
            <w:proofErr w:type="spellStart"/>
            <w:r w:rsidRPr="007D279A">
              <w:rPr>
                <w:bCs/>
              </w:rPr>
              <w:lastRenderedPageBreak/>
              <w:t>ПРб</w:t>
            </w:r>
            <w:proofErr w:type="spellEnd"/>
            <w:r w:rsidRPr="007D279A">
              <w:rPr>
                <w:bCs/>
              </w:rPr>
              <w:t xml:space="preserve"> 12. Владеть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форме, информационной переработки текстов в виде аннотаций, докладов, тезисов, конспектов, рефератов, а также написания отзывов и сочинений различных жанров (объем сочинения - не менее 250 слов); уметь редактировать и совершенствовать собственные письменные высказывания с учетом норм русского литературного языка</w:t>
            </w:r>
          </w:p>
        </w:tc>
      </w:tr>
      <w:tr w:rsidR="00075A58" w:rsidRPr="007D279A" w14:paraId="69777E30" w14:textId="77777777" w:rsidTr="006C6BC2">
        <w:trPr>
          <w:trHeight w:val="622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0789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t xml:space="preserve">ПК 1.3 </w:t>
            </w:r>
            <w:r w:rsidRPr="007D279A">
              <w:rPr>
                <w:bCs/>
                <w:iCs/>
              </w:rPr>
              <w:t>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CEEC9" w14:textId="77777777" w:rsidR="00075A58" w:rsidRPr="007D279A" w:rsidRDefault="00075A58" w:rsidP="006C6BC2">
            <w:pPr>
              <w:shd w:val="clear" w:color="auto" w:fill="FFFFFF"/>
            </w:pPr>
            <w:r w:rsidRPr="007D279A">
              <w:rPr>
                <w:bCs/>
              </w:rPr>
              <w:t>Порядок оформления документов по подготовке сельскохозяйственной техники к работе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14A99" w14:textId="77777777" w:rsidR="00075A58" w:rsidRPr="007D279A" w:rsidRDefault="00075A58" w:rsidP="006C6BC2">
            <w:r w:rsidRPr="007D279A">
              <w:t>Документально оформлять результаты настроек и регулировок</w:t>
            </w:r>
          </w:p>
        </w:tc>
      </w:tr>
    </w:tbl>
    <w:p w14:paraId="2830DC07" w14:textId="77777777" w:rsidR="00075A58" w:rsidRPr="007D279A" w:rsidRDefault="00075A58" w:rsidP="00075A58">
      <w:pPr>
        <w:widowControl w:val="0"/>
        <w:autoSpaceDE w:val="0"/>
        <w:autoSpaceDN w:val="0"/>
        <w:jc w:val="both"/>
        <w:rPr>
          <w:sz w:val="22"/>
          <w:szCs w:val="22"/>
        </w:rPr>
        <w:sectPr w:rsidR="00075A58" w:rsidRPr="007D279A" w:rsidSect="00075A58">
          <w:pgSz w:w="16850" w:h="11900" w:orient="landscape"/>
          <w:pgMar w:top="840" w:right="1417" w:bottom="280" w:left="708" w:header="720" w:footer="720" w:gutter="0"/>
          <w:cols w:space="720"/>
        </w:sectPr>
      </w:pPr>
    </w:p>
    <w:p w14:paraId="7575C8F0" w14:textId="77777777" w:rsidR="00075A58" w:rsidRPr="007D279A" w:rsidRDefault="00075A58" w:rsidP="00075A58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7D279A">
        <w:rPr>
          <w:b/>
          <w:bCs/>
          <w:sz w:val="32"/>
          <w:szCs w:val="32"/>
        </w:rPr>
        <w:lastRenderedPageBreak/>
        <w:t>2 Оценочные материалы по учебному предмету «Литература»</w:t>
      </w:r>
    </w:p>
    <w:p w14:paraId="42AA9B92" w14:textId="77777777" w:rsidR="00075A58" w:rsidRPr="007D279A" w:rsidRDefault="00075A58" w:rsidP="00075A58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261EF799" w14:textId="77777777" w:rsidR="00075A58" w:rsidRPr="007D279A" w:rsidRDefault="00075A58" w:rsidP="00075A58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7D279A">
        <w:rPr>
          <w:b/>
          <w:bCs/>
          <w:sz w:val="32"/>
          <w:szCs w:val="32"/>
        </w:rPr>
        <w:t>2.1 Оценочные материалы тестового типа</w:t>
      </w:r>
    </w:p>
    <w:p w14:paraId="0D0D6DF8" w14:textId="77777777" w:rsidR="00075A58" w:rsidRPr="007D279A" w:rsidRDefault="00075A58" w:rsidP="00075A58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57407E36" w14:textId="77777777" w:rsidR="00075A58" w:rsidRPr="007D279A" w:rsidRDefault="00075A58" w:rsidP="00075A58">
      <w:pPr>
        <w:widowControl w:val="0"/>
        <w:tabs>
          <w:tab w:val="left" w:pos="1134"/>
        </w:tabs>
        <w:autoSpaceDE w:val="0"/>
        <w:autoSpaceDN w:val="0"/>
        <w:adjustRightInd w:val="0"/>
        <w:rPr>
          <w:bCs/>
          <w:i/>
          <w:iCs/>
        </w:rPr>
      </w:pPr>
      <w:r w:rsidRPr="007D279A">
        <w:rPr>
          <w:bCs/>
          <w:i/>
          <w:iCs/>
        </w:rPr>
        <w:t xml:space="preserve">Таблица 2.1 - Задания тестового типа </w:t>
      </w: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4085"/>
        <w:gridCol w:w="4702"/>
        <w:gridCol w:w="1113"/>
        <w:gridCol w:w="2300"/>
        <w:gridCol w:w="1340"/>
        <w:gridCol w:w="930"/>
      </w:tblGrid>
      <w:tr w:rsidR="00075A58" w:rsidRPr="007D279A" w14:paraId="7A0FDB9C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6C385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A05B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Текст задания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9122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Варианты ответов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A988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 xml:space="preserve">Правильный </w:t>
            </w:r>
            <w:r w:rsidRPr="007D279A">
              <w:rPr>
                <w:bCs/>
                <w:sz w:val="20"/>
                <w:szCs w:val="20"/>
              </w:rPr>
              <w:br/>
              <w:t>ответ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9A9F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 xml:space="preserve">Код </w:t>
            </w:r>
            <w:r w:rsidRPr="007D279A">
              <w:rPr>
                <w:bCs/>
                <w:sz w:val="20"/>
                <w:szCs w:val="20"/>
              </w:rPr>
              <w:br/>
              <w:t xml:space="preserve">компетенции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CC43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Семестр</w:t>
            </w:r>
          </w:p>
        </w:tc>
      </w:tr>
      <w:tr w:rsidR="00075A58" w:rsidRPr="007D279A" w14:paraId="4E9ECC59" w14:textId="77777777" w:rsidTr="006C6BC2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F57E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/>
                <w:bCs/>
              </w:rPr>
              <w:t>1. Задание закрытого типа на установление соответствия</w:t>
            </w:r>
          </w:p>
        </w:tc>
      </w:tr>
      <w:tr w:rsidR="00075A58" w:rsidRPr="007D279A" w14:paraId="64E1703A" w14:textId="77777777" w:rsidTr="006C6BC2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2498D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t xml:space="preserve">Инструкция (сценарий выполнения): </w:t>
            </w:r>
          </w:p>
          <w:p w14:paraId="019C6A30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1. Внимательно прочитать текст задания и понять, что в качестве ответа ожидаются пары элементов. </w:t>
            </w:r>
          </w:p>
          <w:p w14:paraId="68A25D3F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2. Внимательно прочитать оба списка: список 1 — вопросы, утверждения, факты, понятия и т.д.; список 2 — утверждения, свойства объектов и т.д. </w:t>
            </w:r>
          </w:p>
          <w:p w14:paraId="37E0215D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3. Сопоставить элементы списка 1 с элементами списка 2, сформировать пары элементов. </w:t>
            </w:r>
          </w:p>
          <w:p w14:paraId="2C6CCC2C" w14:textId="77777777" w:rsidR="00075A58" w:rsidRPr="007D279A" w:rsidRDefault="00075A58" w:rsidP="006C6BC2">
            <w:pPr>
              <w:rPr>
                <w:b/>
                <w:bCs/>
              </w:rPr>
            </w:pPr>
            <w:r w:rsidRPr="007D279A">
              <w:rPr>
                <w:bCs/>
                <w:szCs w:val="22"/>
              </w:rPr>
              <w:t>4. Записать попарно буквы и цифры (в зависимости от задания) вариантов ответа (например, А1 или Б4)</w:t>
            </w:r>
          </w:p>
        </w:tc>
      </w:tr>
      <w:tr w:rsidR="00075A58" w:rsidRPr="007D279A" w14:paraId="6B744152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B3C69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4BBB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Установите соответствие между писателем и созданным им произведением.</w:t>
            </w:r>
            <w:r w:rsidRPr="007D279A">
              <w:rPr>
                <w:color w:val="0F1115"/>
                <w:sz w:val="20"/>
                <w:szCs w:val="20"/>
              </w:rPr>
              <w:br/>
              <w:t>А. А.С. Пушкин</w:t>
            </w:r>
            <w:r w:rsidRPr="007D279A">
              <w:rPr>
                <w:color w:val="0F1115"/>
                <w:sz w:val="20"/>
                <w:szCs w:val="20"/>
              </w:rPr>
              <w:br/>
              <w:t>Б. М.Ю. Лермонтов</w:t>
            </w:r>
            <w:r w:rsidRPr="007D279A">
              <w:rPr>
                <w:color w:val="0F1115"/>
                <w:sz w:val="20"/>
                <w:szCs w:val="20"/>
              </w:rPr>
              <w:br/>
              <w:t>В. Н.В. Гоголь</w:t>
            </w:r>
            <w:r w:rsidRPr="007D279A">
              <w:rPr>
                <w:color w:val="0F1115"/>
                <w:sz w:val="20"/>
                <w:szCs w:val="20"/>
              </w:rPr>
              <w:br/>
              <w:t>Г. А.П. Чехов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18A1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«Вишневый сад»</w:t>
            </w:r>
          </w:p>
          <w:p w14:paraId="6E3CAE34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«Герой нашего времени»</w:t>
            </w:r>
          </w:p>
          <w:p w14:paraId="28F3F94D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«Капитанская дочка»</w:t>
            </w:r>
          </w:p>
          <w:p w14:paraId="32AFD4EB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«Мертвые души»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FBF6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А3Б2В4Г1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D5DF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color w:val="000000"/>
                <w:sz w:val="20"/>
                <w:szCs w:val="20"/>
              </w:rPr>
              <w:t>ОК</w:t>
            </w:r>
            <w:r w:rsidRPr="007D279A">
              <w:rPr>
                <w:color w:val="000000"/>
                <w:spacing w:val="-12"/>
                <w:sz w:val="20"/>
                <w:szCs w:val="20"/>
              </w:rPr>
              <w:t xml:space="preserve"> </w:t>
            </w:r>
            <w:r w:rsidRPr="007D279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AD1E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sz w:val="20"/>
                <w:szCs w:val="20"/>
                <w:lang w:val="en-US"/>
              </w:rPr>
              <w:t>1,</w:t>
            </w:r>
            <w:r w:rsidRPr="007D279A">
              <w:rPr>
                <w:sz w:val="20"/>
                <w:szCs w:val="20"/>
              </w:rPr>
              <w:t>2</w:t>
            </w:r>
          </w:p>
        </w:tc>
      </w:tr>
      <w:tr w:rsidR="00075A58" w:rsidRPr="007D279A" w14:paraId="73AB1BE7" w14:textId="77777777" w:rsidTr="006C6BC2">
        <w:trPr>
          <w:cantSplit/>
          <w:trHeight w:val="1209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AD681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0C78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Соотнесите автора и его произведение, посвященное исторической теме.</w:t>
            </w:r>
            <w:r w:rsidRPr="007D279A">
              <w:rPr>
                <w:color w:val="0F1115"/>
                <w:sz w:val="20"/>
                <w:szCs w:val="20"/>
              </w:rPr>
              <w:br/>
              <w:t>А. Л.Н. Толстой</w:t>
            </w:r>
            <w:r w:rsidRPr="007D279A">
              <w:rPr>
                <w:color w:val="0F1115"/>
                <w:sz w:val="20"/>
                <w:szCs w:val="20"/>
              </w:rPr>
              <w:br/>
              <w:t>Б. Н.В. Гоголь</w:t>
            </w:r>
            <w:r w:rsidRPr="007D279A">
              <w:rPr>
                <w:color w:val="0F1115"/>
                <w:sz w:val="20"/>
                <w:szCs w:val="20"/>
              </w:rPr>
              <w:br/>
              <w:t>В. А.Н. Толстой</w:t>
            </w:r>
            <w:r w:rsidRPr="007D279A">
              <w:rPr>
                <w:color w:val="0F1115"/>
                <w:sz w:val="20"/>
                <w:szCs w:val="20"/>
              </w:rPr>
              <w:br/>
              <w:t>Г. М.А. Шолохов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503B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«Петр Первый»</w:t>
            </w:r>
          </w:p>
          <w:p w14:paraId="3C95ABD8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«Тарас Бульба»</w:t>
            </w:r>
          </w:p>
          <w:p w14:paraId="54EE5116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«Война и мир»</w:t>
            </w:r>
          </w:p>
          <w:p w14:paraId="55A9AE1B" w14:textId="77777777" w:rsidR="00075A58" w:rsidRPr="007D279A" w:rsidRDefault="00075A58" w:rsidP="006C6BC2">
            <w:pPr>
              <w:contextualSpacing/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«Тихий Дон»</w:t>
            </w:r>
            <w:r w:rsidRPr="007D279A">
              <w:rPr>
                <w:sz w:val="20"/>
                <w:szCs w:val="20"/>
              </w:rPr>
              <w:br/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17F9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А3Б2В1Г4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A750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color w:val="000000"/>
                <w:spacing w:val="-4"/>
                <w:sz w:val="20"/>
                <w:szCs w:val="20"/>
              </w:rPr>
              <w:t>02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48B92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sz w:val="20"/>
                <w:szCs w:val="20"/>
                <w:lang w:val="en-US"/>
              </w:rPr>
              <w:t>1,</w:t>
            </w:r>
            <w:r w:rsidRPr="007D279A">
              <w:rPr>
                <w:sz w:val="20"/>
                <w:szCs w:val="20"/>
              </w:rPr>
              <w:t>2</w:t>
            </w:r>
          </w:p>
        </w:tc>
      </w:tr>
      <w:tr w:rsidR="00075A58" w:rsidRPr="007D279A" w14:paraId="1291CBA6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7225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 xml:space="preserve">3. 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A745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Соотнесите драматурга и его пьесу.</w:t>
            </w:r>
            <w:r w:rsidRPr="007D279A">
              <w:rPr>
                <w:color w:val="0F1115"/>
                <w:sz w:val="20"/>
                <w:szCs w:val="20"/>
              </w:rPr>
              <w:br/>
              <w:t>А. А.Н. Островский</w:t>
            </w:r>
            <w:r w:rsidRPr="007D279A">
              <w:rPr>
                <w:color w:val="0F1115"/>
                <w:sz w:val="20"/>
                <w:szCs w:val="20"/>
              </w:rPr>
              <w:br/>
              <w:t>Б. А.П. Чехов</w:t>
            </w:r>
            <w:r w:rsidRPr="007D279A">
              <w:rPr>
                <w:color w:val="0F1115"/>
                <w:sz w:val="20"/>
                <w:szCs w:val="20"/>
              </w:rPr>
              <w:br/>
              <w:t>В. М. Горький</w:t>
            </w:r>
            <w:r w:rsidRPr="007D279A">
              <w:rPr>
                <w:color w:val="0F1115"/>
                <w:sz w:val="20"/>
                <w:szCs w:val="20"/>
              </w:rPr>
              <w:br/>
              <w:t>Г. Д.И. Фонвизин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D3E3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«Недоросль»</w:t>
            </w:r>
          </w:p>
          <w:p w14:paraId="5CB792CA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«На дне»</w:t>
            </w:r>
          </w:p>
          <w:p w14:paraId="09873BCF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«Вишневый сад»</w:t>
            </w:r>
          </w:p>
          <w:p w14:paraId="240E214F" w14:textId="77777777" w:rsidR="00075A58" w:rsidRPr="007D279A" w:rsidRDefault="00075A58" w:rsidP="006C6BC2">
            <w:pPr>
              <w:contextualSpacing/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«Гроза»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9483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А4Б3В2Г1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43FF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color w:val="000000"/>
                <w:spacing w:val="-4"/>
                <w:sz w:val="20"/>
                <w:szCs w:val="20"/>
              </w:rPr>
              <w:t>03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88BE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sz w:val="20"/>
                <w:szCs w:val="20"/>
                <w:lang w:val="en-US"/>
              </w:rPr>
              <w:t>1,</w:t>
            </w:r>
            <w:r w:rsidRPr="007D279A">
              <w:rPr>
                <w:sz w:val="20"/>
                <w:szCs w:val="20"/>
              </w:rPr>
              <w:t>2</w:t>
            </w:r>
          </w:p>
        </w:tc>
      </w:tr>
      <w:tr w:rsidR="00075A58" w:rsidRPr="007D279A" w14:paraId="54FE44C7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64FC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14E7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Соотнесите женский образ и произведение.</w:t>
            </w:r>
            <w:r w:rsidRPr="007D279A">
              <w:rPr>
                <w:color w:val="0F1115"/>
                <w:sz w:val="20"/>
                <w:szCs w:val="20"/>
              </w:rPr>
              <w:br/>
              <w:t xml:space="preserve">А. Наташа </w:t>
            </w:r>
            <w:proofErr w:type="spellStart"/>
            <w:r w:rsidRPr="007D279A">
              <w:rPr>
                <w:color w:val="0F1115"/>
                <w:sz w:val="20"/>
                <w:szCs w:val="20"/>
              </w:rPr>
              <w:t>Ростова</w:t>
            </w:r>
            <w:proofErr w:type="spellEnd"/>
            <w:r w:rsidRPr="007D279A">
              <w:rPr>
                <w:color w:val="0F1115"/>
                <w:sz w:val="20"/>
                <w:szCs w:val="20"/>
              </w:rPr>
              <w:br/>
              <w:t>Б. Катерина Кабанова</w:t>
            </w:r>
            <w:r w:rsidRPr="007D279A">
              <w:rPr>
                <w:color w:val="0F1115"/>
                <w:sz w:val="20"/>
                <w:szCs w:val="20"/>
              </w:rPr>
              <w:br/>
              <w:t>В. Анна Каренина</w:t>
            </w:r>
            <w:r w:rsidRPr="007D279A">
              <w:rPr>
                <w:color w:val="0F1115"/>
                <w:sz w:val="20"/>
                <w:szCs w:val="20"/>
              </w:rPr>
              <w:br/>
              <w:t>Г. Соня Мармеладова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B769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«Гроза»</w:t>
            </w:r>
          </w:p>
          <w:p w14:paraId="3A5C1AA6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«Война и мир»</w:t>
            </w:r>
          </w:p>
          <w:p w14:paraId="7A773488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«Анна Каренина»</w:t>
            </w:r>
          </w:p>
          <w:p w14:paraId="4A274AA1" w14:textId="77777777" w:rsidR="00075A58" w:rsidRPr="007D279A" w:rsidRDefault="00075A58" w:rsidP="006C6BC2">
            <w:pPr>
              <w:contextualSpacing/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«Преступление и наказание»</w:t>
            </w:r>
            <w:r w:rsidRPr="007D279A">
              <w:rPr>
                <w:sz w:val="20"/>
                <w:szCs w:val="20"/>
              </w:rPr>
              <w:br/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DAAD" w14:textId="77777777" w:rsidR="00075A58" w:rsidRPr="007D279A" w:rsidRDefault="00075A58" w:rsidP="006C6BC2">
            <w:pPr>
              <w:rPr>
                <w:sz w:val="20"/>
                <w:szCs w:val="20"/>
                <w:lang w:val="en-US"/>
              </w:rPr>
            </w:pPr>
            <w:r w:rsidRPr="007D279A">
              <w:rPr>
                <w:color w:val="0F1115"/>
                <w:sz w:val="20"/>
                <w:szCs w:val="20"/>
              </w:rPr>
              <w:t>А2Б1В3Г4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1708" w14:textId="77777777" w:rsidR="00075A58" w:rsidRPr="007D279A" w:rsidRDefault="00075A58" w:rsidP="006C6BC2">
            <w:pPr>
              <w:jc w:val="center"/>
              <w:rPr>
                <w:sz w:val="20"/>
                <w:szCs w:val="20"/>
                <w:lang w:val="en-US"/>
              </w:rPr>
            </w:pPr>
            <w:r w:rsidRPr="007D279A">
              <w:rPr>
                <w:color w:val="000000"/>
                <w:sz w:val="20"/>
                <w:szCs w:val="20"/>
              </w:rPr>
              <w:t>ОК</w:t>
            </w:r>
            <w:r w:rsidRPr="007D279A">
              <w:rPr>
                <w:color w:val="000000"/>
                <w:sz w:val="20"/>
                <w:szCs w:val="20"/>
                <w:lang w:val="en-US"/>
              </w:rPr>
              <w:t xml:space="preserve"> 04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753D" w14:textId="77777777" w:rsidR="00075A58" w:rsidRPr="007D279A" w:rsidRDefault="00075A58" w:rsidP="006C6BC2">
            <w:pPr>
              <w:jc w:val="center"/>
              <w:rPr>
                <w:sz w:val="20"/>
                <w:szCs w:val="20"/>
                <w:lang w:val="en-US"/>
              </w:rPr>
            </w:pPr>
            <w:r w:rsidRPr="007D279A">
              <w:rPr>
                <w:sz w:val="20"/>
                <w:szCs w:val="20"/>
                <w:lang w:val="en-US"/>
              </w:rPr>
              <w:t>1,2</w:t>
            </w:r>
          </w:p>
        </w:tc>
      </w:tr>
      <w:tr w:rsidR="00075A58" w:rsidRPr="007D279A" w14:paraId="540FCE19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7929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lastRenderedPageBreak/>
              <w:t xml:space="preserve">5. 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DED5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Соотнесите род литературы и жанр.</w:t>
            </w:r>
            <w:r w:rsidRPr="007D279A">
              <w:rPr>
                <w:color w:val="0F1115"/>
                <w:sz w:val="20"/>
                <w:szCs w:val="20"/>
              </w:rPr>
              <w:br/>
              <w:t>А. Эпос</w:t>
            </w:r>
            <w:r w:rsidRPr="007D279A">
              <w:rPr>
                <w:color w:val="0F1115"/>
                <w:sz w:val="20"/>
                <w:szCs w:val="20"/>
              </w:rPr>
              <w:br/>
              <w:t>Б. Лирика</w:t>
            </w:r>
            <w:r w:rsidRPr="007D279A">
              <w:rPr>
                <w:color w:val="0F1115"/>
                <w:sz w:val="20"/>
                <w:szCs w:val="20"/>
              </w:rPr>
              <w:br/>
              <w:t>В. Драма</w:t>
            </w:r>
            <w:r w:rsidRPr="007D279A">
              <w:rPr>
                <w:color w:val="0F1115"/>
                <w:sz w:val="20"/>
                <w:szCs w:val="20"/>
              </w:rPr>
              <w:br/>
              <w:t xml:space="preserve">Г. </w:t>
            </w:r>
            <w:proofErr w:type="spellStart"/>
            <w:r w:rsidRPr="007D279A">
              <w:rPr>
                <w:color w:val="0F1115"/>
                <w:sz w:val="20"/>
                <w:szCs w:val="20"/>
              </w:rPr>
              <w:t>Лиро</w:t>
            </w:r>
            <w:proofErr w:type="spellEnd"/>
            <w:r w:rsidRPr="007D279A">
              <w:rPr>
                <w:color w:val="0F1115"/>
                <w:sz w:val="20"/>
                <w:szCs w:val="20"/>
              </w:rPr>
              <w:t>-эпос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490C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Поэма</w:t>
            </w:r>
          </w:p>
          <w:p w14:paraId="2B054FFE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Стихотворение</w:t>
            </w:r>
          </w:p>
          <w:p w14:paraId="05DA8CA2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Роман</w:t>
            </w:r>
          </w:p>
          <w:p w14:paraId="2C51CFA9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Комедия</w:t>
            </w:r>
          </w:p>
          <w:p w14:paraId="599851B2" w14:textId="77777777" w:rsidR="00075A58" w:rsidRPr="007D279A" w:rsidRDefault="00075A58" w:rsidP="006C6BC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088F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А3Б2В4Г1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2933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color w:val="000000"/>
                <w:spacing w:val="-4"/>
                <w:sz w:val="20"/>
                <w:szCs w:val="20"/>
              </w:rPr>
              <w:t>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356F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sz w:val="20"/>
                <w:szCs w:val="20"/>
                <w:lang w:val="en-US"/>
              </w:rPr>
              <w:t>1,</w:t>
            </w:r>
            <w:r w:rsidRPr="007D279A">
              <w:rPr>
                <w:sz w:val="20"/>
                <w:szCs w:val="20"/>
              </w:rPr>
              <w:t>2</w:t>
            </w:r>
          </w:p>
        </w:tc>
      </w:tr>
      <w:tr w:rsidR="00075A58" w:rsidRPr="007D279A" w14:paraId="04FAFF61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68B3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9024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Соотнесите литературное направление с его принципами.</w:t>
            </w:r>
            <w:r w:rsidRPr="007D279A">
              <w:rPr>
                <w:color w:val="0F1115"/>
                <w:sz w:val="20"/>
                <w:szCs w:val="20"/>
              </w:rPr>
              <w:br/>
              <w:t>А. Классицизм</w:t>
            </w:r>
            <w:r w:rsidRPr="007D279A">
              <w:rPr>
                <w:color w:val="0F1115"/>
                <w:sz w:val="20"/>
                <w:szCs w:val="20"/>
              </w:rPr>
              <w:br/>
              <w:t>Б. Сентиментализм</w:t>
            </w:r>
            <w:r w:rsidRPr="007D279A">
              <w:rPr>
                <w:color w:val="0F1115"/>
                <w:sz w:val="20"/>
                <w:szCs w:val="20"/>
              </w:rPr>
              <w:br/>
              <w:t>В. Романтизм</w:t>
            </w:r>
            <w:r w:rsidRPr="007D279A">
              <w:rPr>
                <w:color w:val="0F1115"/>
                <w:sz w:val="20"/>
                <w:szCs w:val="20"/>
              </w:rPr>
              <w:br/>
              <w:t>Г. Реализм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8B53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Изображение типических характеров в типических обстоятельствах</w:t>
            </w:r>
          </w:p>
          <w:p w14:paraId="1A8AA541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Культ чувства, интерес к внутреннему миру простого человека</w:t>
            </w:r>
          </w:p>
          <w:p w14:paraId="53F267A2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Требование единства места, времени и действия (в драме)</w:t>
            </w:r>
          </w:p>
          <w:p w14:paraId="157E9476" w14:textId="77777777" w:rsidR="00075A58" w:rsidRPr="007D279A" w:rsidRDefault="00075A58" w:rsidP="006C6BC2">
            <w:pPr>
              <w:contextualSpacing/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Исключительный герой в исключительных обстоятельствах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27D8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А3Б2В4Г1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4D0E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color w:val="000000"/>
                <w:spacing w:val="-4"/>
                <w:sz w:val="20"/>
                <w:szCs w:val="20"/>
              </w:rPr>
              <w:t>06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E5C9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sz w:val="20"/>
                <w:szCs w:val="20"/>
                <w:lang w:val="en-US"/>
              </w:rPr>
              <w:t>1,</w:t>
            </w:r>
            <w:r w:rsidRPr="007D279A">
              <w:rPr>
                <w:sz w:val="20"/>
                <w:szCs w:val="20"/>
              </w:rPr>
              <w:t>2</w:t>
            </w:r>
          </w:p>
        </w:tc>
      </w:tr>
      <w:tr w:rsidR="00075A58" w:rsidRPr="007D279A" w14:paraId="175DE7BF" w14:textId="77777777" w:rsidTr="006C6BC2">
        <w:trPr>
          <w:cantSplit/>
          <w:trHeight w:val="127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D7EC" w14:textId="77777777" w:rsidR="00075A58" w:rsidRPr="007D279A" w:rsidRDefault="00075A58" w:rsidP="006C6BC2">
            <w:pPr>
              <w:rPr>
                <w:bCs/>
                <w:sz w:val="20"/>
                <w:szCs w:val="20"/>
                <w:lang w:val="en-US"/>
              </w:rPr>
            </w:pPr>
            <w:r w:rsidRPr="007D279A">
              <w:rPr>
                <w:bCs/>
                <w:sz w:val="20"/>
                <w:szCs w:val="20"/>
              </w:rPr>
              <w:t>7</w:t>
            </w:r>
            <w:r w:rsidRPr="007D279A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4E99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Соотнесите жанр фольклора и его определение.</w:t>
            </w:r>
            <w:r w:rsidRPr="007D279A">
              <w:rPr>
                <w:color w:val="0F1115"/>
                <w:sz w:val="20"/>
                <w:szCs w:val="20"/>
              </w:rPr>
              <w:br/>
              <w:t>А. Былина</w:t>
            </w:r>
            <w:r w:rsidRPr="007D279A">
              <w:rPr>
                <w:color w:val="0F1115"/>
                <w:sz w:val="20"/>
                <w:szCs w:val="20"/>
              </w:rPr>
              <w:br/>
              <w:t>Б. Частушка</w:t>
            </w:r>
            <w:r w:rsidRPr="007D279A">
              <w:rPr>
                <w:color w:val="0F1115"/>
                <w:sz w:val="20"/>
                <w:szCs w:val="20"/>
              </w:rPr>
              <w:br/>
              <w:t>В. Пословица</w:t>
            </w:r>
            <w:r w:rsidRPr="007D279A">
              <w:rPr>
                <w:color w:val="0F1115"/>
                <w:sz w:val="20"/>
                <w:szCs w:val="20"/>
              </w:rPr>
              <w:br/>
              <w:t>Г. Загадка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49EE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Краткое изречение, иносказание, которое нужно разгадать</w:t>
            </w:r>
          </w:p>
          <w:p w14:paraId="5A7BFD29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Краткое народное изречение с поучительным смыслом</w:t>
            </w:r>
          </w:p>
          <w:p w14:paraId="61ABF598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Песня-четверостишие, отражающая бытовые или злободневные темы</w:t>
            </w:r>
          </w:p>
          <w:p w14:paraId="1CF9B10C" w14:textId="77777777" w:rsidR="00075A58" w:rsidRPr="007D279A" w:rsidRDefault="00075A58" w:rsidP="006C6BC2">
            <w:pPr>
              <w:contextualSpacing/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Песня-сказание о богатырях и исторических событиях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D142" w14:textId="77777777" w:rsidR="00075A58" w:rsidRPr="007D279A" w:rsidRDefault="00075A58" w:rsidP="006C6BC2">
            <w:pPr>
              <w:rPr>
                <w:sz w:val="20"/>
                <w:szCs w:val="20"/>
                <w:lang w:val="en-US"/>
              </w:rPr>
            </w:pPr>
            <w:r w:rsidRPr="007D279A">
              <w:rPr>
                <w:color w:val="0F1115"/>
                <w:sz w:val="20"/>
                <w:szCs w:val="20"/>
              </w:rPr>
              <w:t>А4Б3В2Г1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97C9" w14:textId="77777777" w:rsidR="00075A58" w:rsidRPr="007D279A" w:rsidRDefault="00075A58" w:rsidP="006C6BC2">
            <w:pPr>
              <w:jc w:val="center"/>
              <w:rPr>
                <w:sz w:val="20"/>
                <w:szCs w:val="20"/>
                <w:lang w:val="en-US"/>
              </w:rPr>
            </w:pPr>
            <w:r w:rsidRPr="007D279A">
              <w:rPr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D279A">
              <w:rPr>
                <w:color w:val="000000"/>
                <w:spacing w:val="-4"/>
                <w:sz w:val="20"/>
                <w:szCs w:val="20"/>
                <w:lang w:val="en-US"/>
              </w:rPr>
              <w:t>09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C672" w14:textId="77777777" w:rsidR="00075A58" w:rsidRPr="007D279A" w:rsidRDefault="00075A58" w:rsidP="006C6BC2">
            <w:pPr>
              <w:jc w:val="center"/>
              <w:rPr>
                <w:sz w:val="20"/>
                <w:szCs w:val="20"/>
                <w:lang w:val="en-US"/>
              </w:rPr>
            </w:pPr>
            <w:r w:rsidRPr="007D279A">
              <w:rPr>
                <w:sz w:val="20"/>
                <w:szCs w:val="20"/>
                <w:lang w:val="en-US"/>
              </w:rPr>
              <w:t>1,2</w:t>
            </w:r>
          </w:p>
        </w:tc>
      </w:tr>
      <w:tr w:rsidR="00075A58" w:rsidRPr="007D279A" w14:paraId="50D46A5B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462F" w14:textId="77777777" w:rsidR="00075A58" w:rsidRPr="007D279A" w:rsidRDefault="00075A58" w:rsidP="006C6BC2">
            <w:pPr>
              <w:rPr>
                <w:bCs/>
                <w:sz w:val="20"/>
                <w:szCs w:val="20"/>
                <w:lang w:val="en-US"/>
              </w:rPr>
            </w:pPr>
            <w:r w:rsidRPr="007D279A">
              <w:rPr>
                <w:bCs/>
                <w:sz w:val="20"/>
                <w:szCs w:val="20"/>
              </w:rPr>
              <w:t>8</w:t>
            </w:r>
            <w:r w:rsidRPr="007D279A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2A9B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Соотнесите факт биографии с именем писателя.</w:t>
            </w:r>
            <w:r w:rsidRPr="007D279A">
              <w:rPr>
                <w:color w:val="0F1115"/>
                <w:sz w:val="20"/>
                <w:szCs w:val="20"/>
              </w:rPr>
              <w:br/>
              <w:t>А. А.С. Пушкин</w:t>
            </w:r>
            <w:r w:rsidRPr="007D279A">
              <w:rPr>
                <w:color w:val="0F1115"/>
                <w:sz w:val="20"/>
                <w:szCs w:val="20"/>
              </w:rPr>
              <w:br/>
              <w:t>Б. М.Ю. Лермонтов</w:t>
            </w:r>
            <w:r w:rsidRPr="007D279A">
              <w:rPr>
                <w:color w:val="0F1115"/>
                <w:sz w:val="20"/>
                <w:szCs w:val="20"/>
              </w:rPr>
              <w:br/>
              <w:t>В. Ф.М. Достоевский</w:t>
            </w:r>
            <w:r w:rsidRPr="007D279A">
              <w:rPr>
                <w:color w:val="0F1115"/>
                <w:sz w:val="20"/>
                <w:szCs w:val="20"/>
              </w:rPr>
              <w:br/>
              <w:t>Г. А.П. Чехов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3242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Ссылка на Кавказ за стихотворение «Смерть поэта»</w:t>
            </w:r>
          </w:p>
          <w:p w14:paraId="7890DF6C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Поездка на Сахалин</w:t>
            </w:r>
          </w:p>
          <w:p w14:paraId="68D81D14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Ссылка в Михайловское</w:t>
            </w:r>
          </w:p>
          <w:p w14:paraId="45E08938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Годы каторги в Омске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F3F9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А3Б1В4Г2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6DFF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sz w:val="20"/>
                <w:szCs w:val="20"/>
              </w:rPr>
              <w:t>ПК 1.3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C7F8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sz w:val="20"/>
                <w:szCs w:val="20"/>
                <w:lang w:val="en-US"/>
              </w:rPr>
              <w:t>1,</w:t>
            </w:r>
            <w:r w:rsidRPr="007D279A">
              <w:rPr>
                <w:sz w:val="20"/>
                <w:szCs w:val="20"/>
              </w:rPr>
              <w:t>2</w:t>
            </w:r>
          </w:p>
        </w:tc>
      </w:tr>
      <w:tr w:rsidR="00075A58" w:rsidRPr="007D279A" w14:paraId="42C95D82" w14:textId="77777777" w:rsidTr="006C6BC2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1092B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/>
                <w:bCs/>
              </w:rPr>
              <w:t>2. Задание закрытого типа на установление последовательности</w:t>
            </w:r>
          </w:p>
        </w:tc>
      </w:tr>
      <w:tr w:rsidR="00075A58" w:rsidRPr="007D279A" w14:paraId="674D3E00" w14:textId="77777777" w:rsidTr="006C6BC2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287B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Инструкция (сценарий выполнения): </w:t>
            </w:r>
          </w:p>
          <w:p w14:paraId="40BEDFBC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1. Внимательно прочитать текст задания и понять, что в качестве ответа ожидается последовательность элементов. </w:t>
            </w:r>
          </w:p>
          <w:p w14:paraId="7599FC18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2. Внимательно прочитать предложенные варианты ответа. </w:t>
            </w:r>
          </w:p>
          <w:p w14:paraId="2F692BE4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3. Построить верную последовательность из предложенных элементов. </w:t>
            </w:r>
          </w:p>
          <w:p w14:paraId="70C59760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Cs w:val="22"/>
              </w:rPr>
              <w:t>4. Записать буквы/цифры (в зависимости от задания) вариантов ответа в нужной последовательности без пробелов и знаков препинания (например, БВА или 135)</w:t>
            </w:r>
          </w:p>
        </w:tc>
      </w:tr>
      <w:tr w:rsidR="00075A58" w:rsidRPr="007D279A" w14:paraId="0DEB641D" w14:textId="77777777" w:rsidTr="006C6BC2">
        <w:trPr>
          <w:cantSplit/>
          <w:trHeight w:val="883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7712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A4B0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  <w:shd w:val="clear" w:color="auto" w:fill="FFFFFF"/>
              </w:rPr>
              <w:t>Расположите в порядке возрастания (от меньшего к большему) века, в которых жили писатели.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C1CA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А.С. Пушкин (XIX)</w:t>
            </w:r>
          </w:p>
          <w:p w14:paraId="303D31A9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М.В. Ломоносов (XVIII)</w:t>
            </w:r>
          </w:p>
          <w:p w14:paraId="36A6DA9D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А.А. Блок (XIX–XX)</w:t>
            </w:r>
          </w:p>
          <w:p w14:paraId="3A1D980B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М.Ю. Лермонтов (XIX)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C420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2143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C934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pacing w:val="-12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B7F8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519C2B34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56CC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94AB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  <w:shd w:val="clear" w:color="auto" w:fill="FFFFFF"/>
              </w:rPr>
              <w:t>Расположите этапы жизни М.Ю. Лермонтова.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45AD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Детство в Тарханах</w:t>
            </w:r>
          </w:p>
          <w:p w14:paraId="361BEAB8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Учёба в Московском университете</w:t>
            </w:r>
          </w:p>
          <w:p w14:paraId="68086BC2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Ссылка на Кавказ</w:t>
            </w:r>
          </w:p>
          <w:p w14:paraId="261AE64B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Дуэль с Мартыновым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858A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sz w:val="20"/>
                <w:szCs w:val="20"/>
              </w:rPr>
              <w:t>1234</w:t>
            </w:r>
          </w:p>
          <w:p w14:paraId="626CE51C" w14:textId="77777777" w:rsidR="00075A58" w:rsidRPr="007D279A" w:rsidRDefault="00075A58" w:rsidP="006C6BC2">
            <w:pPr>
              <w:rPr>
                <w:sz w:val="20"/>
                <w:szCs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4542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39F8A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549B62C9" w14:textId="77777777" w:rsidTr="006C6BC2">
        <w:trPr>
          <w:cantSplit/>
          <w:trHeight w:val="85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3AF6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lastRenderedPageBreak/>
              <w:t>3.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E933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  <w:shd w:val="clear" w:color="auto" w:fill="FFFFFF"/>
              </w:rPr>
              <w:t>Расположите в алфавитном порядке фамилии писателей.</w:t>
            </w:r>
            <w:r w:rsidRPr="007D279A">
              <w:rPr>
                <w:color w:val="0F1115"/>
                <w:sz w:val="20"/>
                <w:szCs w:val="20"/>
              </w:rPr>
              <w:br/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0B5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Пушкин</w:t>
            </w:r>
          </w:p>
          <w:p w14:paraId="446847E0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Гоголь</w:t>
            </w:r>
          </w:p>
          <w:p w14:paraId="6F9A3816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Лермонтов</w:t>
            </w:r>
          </w:p>
          <w:p w14:paraId="0A668A6C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Толстой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1067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</w:t>
            </w:r>
            <w:r w:rsidRPr="007D279A">
              <w:rPr>
                <w:sz w:val="20"/>
                <w:szCs w:val="20"/>
              </w:rPr>
              <w:t>314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F79E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pacing w:val="-12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24B7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02CEFC0F" w14:textId="77777777" w:rsidTr="006C6BC2">
        <w:trPr>
          <w:cantSplit/>
          <w:trHeight w:val="834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9ED8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BEE7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Расположите в хронологическом порядке годы ссылки А.С. Пушкина.</w:t>
            </w:r>
            <w:r w:rsidRPr="007D279A">
              <w:rPr>
                <w:sz w:val="20"/>
                <w:szCs w:val="20"/>
              </w:rPr>
              <w:br/>
            </w:r>
          </w:p>
          <w:p w14:paraId="1A0B761E" w14:textId="77777777" w:rsidR="00075A58" w:rsidRPr="007D279A" w:rsidRDefault="00075A58" w:rsidP="006C6BC2">
            <w:pPr>
              <w:rPr>
                <w:sz w:val="20"/>
                <w:szCs w:val="20"/>
              </w:rPr>
            </w:pP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1A57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Ссылка в Михайловское (1824–1826)</w:t>
            </w:r>
          </w:p>
          <w:p w14:paraId="72625358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Южная ссылка (1820–1824)</w:t>
            </w:r>
          </w:p>
          <w:p w14:paraId="41244BB5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Пребывание в Болдино (1830)</w:t>
            </w:r>
          </w:p>
          <w:p w14:paraId="28793872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Учёба в Царскосельском лицее (1811–1817)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3126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4213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606F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 04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762B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468C65CC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73E9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8EC9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 xml:space="preserve">Расположите в правильной последовательности этапы развития сюжета. 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7709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Развитие действия</w:t>
            </w:r>
          </w:p>
          <w:p w14:paraId="119848B9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Экспозиция</w:t>
            </w:r>
          </w:p>
          <w:p w14:paraId="1A2A9A61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Кульминация</w:t>
            </w:r>
          </w:p>
          <w:p w14:paraId="6F71456A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</w:t>
            </w:r>
            <w:r w:rsidRPr="007D279A">
              <w:rPr>
                <w:sz w:val="20"/>
                <w:szCs w:val="20"/>
              </w:rPr>
              <w:t xml:space="preserve">. </w:t>
            </w:r>
            <w:r w:rsidRPr="007D279A">
              <w:rPr>
                <w:color w:val="0F1115"/>
                <w:sz w:val="20"/>
                <w:szCs w:val="20"/>
              </w:rPr>
              <w:t>Развязка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ECF7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2134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AA81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pacing w:val="-12"/>
                <w:sz w:val="20"/>
                <w:szCs w:val="20"/>
              </w:rPr>
              <w:t xml:space="preserve"> 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EA7B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61596882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195B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6E28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Установите последовательность изучения литературного произведения в школе (логика учебного процесса).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D3EB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Анализ образов героев</w:t>
            </w:r>
          </w:p>
          <w:p w14:paraId="3E979A9D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Первичное чтение текста</w:t>
            </w:r>
          </w:p>
          <w:p w14:paraId="5913545F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Изучение биографии автора</w:t>
            </w:r>
          </w:p>
          <w:p w14:paraId="5598AA76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Обобщение и выводы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4490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3214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1E08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pacing w:val="-12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EAF3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64B01CF5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2336" w14:textId="77777777" w:rsidR="00075A58" w:rsidRPr="007D279A" w:rsidRDefault="00075A58" w:rsidP="006C6BC2">
            <w:pPr>
              <w:rPr>
                <w:bCs/>
                <w:sz w:val="20"/>
                <w:szCs w:val="20"/>
                <w:lang w:val="en-US"/>
              </w:rPr>
            </w:pPr>
            <w:r w:rsidRPr="007D279A">
              <w:rPr>
                <w:bCs/>
                <w:sz w:val="20"/>
                <w:szCs w:val="20"/>
              </w:rPr>
              <w:t>7</w:t>
            </w:r>
            <w:r w:rsidRPr="007D279A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9C3E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  <w:shd w:val="clear" w:color="auto" w:fill="FFFFFF"/>
              </w:rPr>
              <w:t>Установите последовательность периодов творчества А.П. Чехова (от самого раннего к самому позднему).</w:t>
            </w:r>
            <w:r w:rsidRPr="007D279A">
              <w:rPr>
                <w:color w:val="0F1115"/>
                <w:sz w:val="20"/>
                <w:szCs w:val="20"/>
              </w:rPr>
              <w:br/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D742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Рассказы «Хамелеон», «Толстый и тонкий» (1880-е годы)</w:t>
            </w:r>
          </w:p>
          <w:p w14:paraId="0A8EC590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Пьеса «Вишнёвый сад» (1903)</w:t>
            </w:r>
          </w:p>
          <w:p w14:paraId="223DDCD6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Поездка на Сахалин (1890)</w:t>
            </w:r>
          </w:p>
          <w:p w14:paraId="3A4DC812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Ранние юмористические рассказы (под псевдонимом) (начало 1880-х)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3B92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4132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327F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FF8A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304BC2B6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DC50" w14:textId="77777777" w:rsidR="00075A58" w:rsidRPr="007D279A" w:rsidRDefault="00075A58" w:rsidP="006C6BC2">
            <w:pPr>
              <w:rPr>
                <w:bCs/>
                <w:sz w:val="20"/>
                <w:szCs w:val="20"/>
                <w:lang w:val="en-US"/>
              </w:rPr>
            </w:pPr>
            <w:r w:rsidRPr="007D279A">
              <w:rPr>
                <w:bCs/>
                <w:sz w:val="20"/>
                <w:szCs w:val="20"/>
              </w:rPr>
              <w:t>8</w:t>
            </w:r>
            <w:r w:rsidRPr="007D279A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5D3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 Расположите в правильной последовательности этапы создания книги (от замысла до читателя).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048C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Написание черновика</w:t>
            </w:r>
          </w:p>
          <w:p w14:paraId="119440FC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Издание и печать тиража</w:t>
            </w:r>
          </w:p>
          <w:p w14:paraId="7F8DBA04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Идея и сбор материала</w:t>
            </w:r>
          </w:p>
          <w:p w14:paraId="7B262DAD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Редактирование и корректура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3A37" w14:textId="77777777" w:rsidR="00075A58" w:rsidRPr="007D279A" w:rsidRDefault="00075A58" w:rsidP="006C6BC2">
            <w:pPr>
              <w:rPr>
                <w:sz w:val="20"/>
                <w:szCs w:val="20"/>
                <w:lang w:val="en-US"/>
              </w:rPr>
            </w:pPr>
            <w:r w:rsidRPr="007D279A">
              <w:rPr>
                <w:color w:val="0F1115"/>
                <w:sz w:val="20"/>
                <w:szCs w:val="20"/>
              </w:rPr>
              <w:t>3142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06E7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sz w:val="20"/>
                <w:szCs w:val="20"/>
              </w:rPr>
              <w:t>ПК 1.3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AB3B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048FE3A1" w14:textId="77777777" w:rsidTr="006C6BC2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9682" w14:textId="77777777" w:rsidR="00075A58" w:rsidRPr="007D279A" w:rsidRDefault="00075A58" w:rsidP="006C6BC2">
            <w:pPr>
              <w:rPr>
                <w:bCs/>
                <w:color w:val="000000"/>
                <w:sz w:val="20"/>
                <w:szCs w:val="20"/>
              </w:rPr>
            </w:pPr>
            <w:r w:rsidRPr="007D279A">
              <w:rPr>
                <w:b/>
                <w:bCs/>
                <w:color w:val="000000"/>
              </w:rPr>
              <w:t>3. Задание открытого типа с развернутым ответом/ задача</w:t>
            </w:r>
          </w:p>
        </w:tc>
      </w:tr>
      <w:tr w:rsidR="00075A58" w:rsidRPr="007D279A" w14:paraId="6E1B571D" w14:textId="77777777" w:rsidTr="006C6BC2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4845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Инструкция (сценарий выполнения): </w:t>
            </w:r>
          </w:p>
          <w:p w14:paraId="1B0D3C10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1. Внимательно прочитать текст задания и понять суть вопроса. </w:t>
            </w:r>
          </w:p>
          <w:p w14:paraId="65C5DFBE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2. Продумать логику и полноту ответа. </w:t>
            </w:r>
          </w:p>
          <w:p w14:paraId="7325631F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3. Записать ответ, используя четкие компактные формулировки. </w:t>
            </w:r>
          </w:p>
          <w:p w14:paraId="7C589A10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Cs w:val="22"/>
              </w:rPr>
              <w:t>4. В случае расчетной задачи записать решение и ответ</w:t>
            </w:r>
          </w:p>
        </w:tc>
      </w:tr>
      <w:tr w:rsidR="00075A58" w:rsidRPr="007D279A" w14:paraId="371689B8" w14:textId="77777777" w:rsidTr="006C6BC2">
        <w:trPr>
          <w:cantSplit/>
          <w:trHeight w:val="258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E4C1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8547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Назовите автора романа «Герой нашего времени».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9B01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67A2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Михаил Юрьевич Лермонтов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6567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pacing w:val="-12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F910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70F95B09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2671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ABA6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Как звали главного героя романа «Обломов»?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B6AC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ED9A" w14:textId="77777777" w:rsidR="00075A58" w:rsidRPr="007D279A" w:rsidRDefault="00075A58" w:rsidP="006C6BC2">
            <w:pPr>
              <w:rPr>
                <w:bCs/>
                <w:sz w:val="20"/>
                <w:szCs w:val="20"/>
                <w:lang w:val="en-US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Илья Ильич Обломов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1639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441F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3A76195A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5930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5616" w14:textId="77777777" w:rsidR="00075A58" w:rsidRPr="007D279A" w:rsidRDefault="00075A58" w:rsidP="006C6BC2">
            <w:pPr>
              <w:rPr>
                <w:bCs/>
                <w:color w:val="0F1115"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В какой губернии провёл детство М.Ю. Лермонтов?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670D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4E7E" w14:textId="77777777" w:rsidR="00075A58" w:rsidRPr="007D279A" w:rsidRDefault="00075A58" w:rsidP="006C6BC2">
            <w:pPr>
              <w:rPr>
                <w:bCs/>
                <w:color w:val="0F1115"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в Пензенской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F97D" w14:textId="77777777" w:rsidR="00075A58" w:rsidRPr="007D279A" w:rsidRDefault="00075A58" w:rsidP="006C6BC2">
            <w:pPr>
              <w:jc w:val="center"/>
              <w:rPr>
                <w:bCs/>
                <w:color w:val="000000"/>
                <w:spacing w:val="-6"/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EF5A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7CB8F540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5A60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lastRenderedPageBreak/>
              <w:t>4.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F60F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Кто из героев романа «Дубровский» стал разбойником?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677B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9ED8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Дубровский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910C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 04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4543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313B6C03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9740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6DF6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  <w:shd w:val="clear" w:color="auto" w:fill="FFFFFF"/>
              </w:rPr>
              <w:t>К какому жанру относится произведение А.С. Пушкина «Руслан и Людмила»?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2593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3C83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поэма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4BB3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 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F143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78D05CAF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6C4E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D588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Какое стихотворение М.Ю. Лермонтова начинается словами «Белеет парус одинокий»?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C382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2ADD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парус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5BEB" w14:textId="77777777" w:rsidR="00075A58" w:rsidRPr="007D279A" w:rsidRDefault="00075A58" w:rsidP="006C6BC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14F8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4EB60AFC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A9AC" w14:textId="77777777" w:rsidR="00075A58" w:rsidRPr="007D279A" w:rsidRDefault="00075A58" w:rsidP="006C6BC2">
            <w:pPr>
              <w:rPr>
                <w:bCs/>
                <w:sz w:val="20"/>
                <w:szCs w:val="20"/>
                <w:lang w:val="en-US"/>
              </w:rPr>
            </w:pPr>
            <w:r w:rsidRPr="007D279A">
              <w:rPr>
                <w:bCs/>
                <w:sz w:val="20"/>
                <w:szCs w:val="20"/>
              </w:rPr>
              <w:t>7</w:t>
            </w:r>
            <w:r w:rsidRPr="007D279A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0E51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Кто из русских поэтов был не только литератором, но и первым русским учёным-естествоиспытателем?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0360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84CC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Ломоносов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3073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50F1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325D7ACF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52CB" w14:textId="77777777" w:rsidR="00075A58" w:rsidRPr="007D279A" w:rsidRDefault="00075A58" w:rsidP="006C6BC2">
            <w:pPr>
              <w:rPr>
                <w:bCs/>
                <w:sz w:val="20"/>
                <w:szCs w:val="20"/>
                <w:lang w:val="en-US"/>
              </w:rPr>
            </w:pPr>
            <w:r w:rsidRPr="007D279A">
              <w:rPr>
                <w:bCs/>
                <w:sz w:val="20"/>
                <w:szCs w:val="20"/>
              </w:rPr>
              <w:t>8</w:t>
            </w:r>
            <w:r w:rsidRPr="007D279A"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0925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Какой роман М.А. Булгакова называют «закатным» романом?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8A48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F50C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Мастер и Маргарита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C82A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sz w:val="20"/>
                <w:szCs w:val="20"/>
              </w:rPr>
              <w:t>ПК 1.3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E84B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11867EB2" w14:textId="77777777" w:rsidTr="006C6BC2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30D0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/>
                <w:bCs/>
                <w:color w:val="000000"/>
              </w:rPr>
              <w:t xml:space="preserve">4. Задания открытого типа с кратким ответом/ вставить термин, </w:t>
            </w:r>
            <w:proofErr w:type="gramStart"/>
            <w:r w:rsidRPr="007D279A">
              <w:rPr>
                <w:b/>
                <w:bCs/>
                <w:color w:val="000000"/>
              </w:rPr>
              <w:t>словосочетание….</w:t>
            </w:r>
            <w:proofErr w:type="gramEnd"/>
            <w:r w:rsidRPr="007D279A">
              <w:rPr>
                <w:b/>
                <w:bCs/>
                <w:color w:val="000000"/>
              </w:rPr>
              <w:t>, дополнить предложенное</w:t>
            </w:r>
          </w:p>
        </w:tc>
      </w:tr>
      <w:tr w:rsidR="00075A58" w:rsidRPr="007D279A" w14:paraId="47DF1BA6" w14:textId="77777777" w:rsidTr="006C6BC2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320D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 w:val="20"/>
                <w:szCs w:val="20"/>
              </w:rPr>
              <w:t>Инструкция (сценарий выполнения):</w:t>
            </w:r>
            <w:r w:rsidRPr="007D279A">
              <w:rPr>
                <w:bCs/>
              </w:rPr>
              <w:t xml:space="preserve"> </w:t>
            </w:r>
          </w:p>
          <w:p w14:paraId="6208102F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1. Внимательно прочитать текст задания и понять суть вопроса. </w:t>
            </w:r>
          </w:p>
          <w:p w14:paraId="6A61D7D4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  <w:szCs w:val="22"/>
              </w:rPr>
              <w:t xml:space="preserve">2. Продумать логику и полноту ответа. </w:t>
            </w:r>
          </w:p>
          <w:p w14:paraId="46A1CA6A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Cs w:val="22"/>
              </w:rPr>
              <w:t xml:space="preserve">3. Записать ответ в </w:t>
            </w:r>
            <w:proofErr w:type="gramStart"/>
            <w:r w:rsidRPr="007D279A">
              <w:rPr>
                <w:bCs/>
                <w:szCs w:val="22"/>
              </w:rPr>
              <w:t>виде  термина</w:t>
            </w:r>
            <w:proofErr w:type="gramEnd"/>
            <w:r w:rsidRPr="007D279A">
              <w:rPr>
                <w:bCs/>
                <w:szCs w:val="22"/>
              </w:rPr>
              <w:t>, словосочетания</w:t>
            </w:r>
            <w:proofErr w:type="gramStart"/>
            <w:r w:rsidRPr="007D279A">
              <w:rPr>
                <w:bCs/>
                <w:szCs w:val="22"/>
              </w:rPr>
              <w:t xml:space="preserve"> ….</w:t>
            </w:r>
            <w:proofErr w:type="gramEnd"/>
            <w:r w:rsidRPr="007D279A">
              <w:rPr>
                <w:bCs/>
                <w:szCs w:val="22"/>
              </w:rPr>
              <w:t>., дополнить предложенное</w:t>
            </w:r>
          </w:p>
        </w:tc>
      </w:tr>
      <w:tr w:rsidR="00075A58" w:rsidRPr="007D279A" w14:paraId="78E6D079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92A9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31B0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Роман в стихах А.С. Пушкина — «Евгений ______».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140A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9B12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Онегин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00C4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pacing w:val="-12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4960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309BDF2D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A1AD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3D19" w14:textId="77777777" w:rsidR="00075A58" w:rsidRPr="007D279A" w:rsidRDefault="00075A58" w:rsidP="006C6BC2">
            <w:pPr>
              <w:spacing w:before="90" w:after="100" w:afterAutospacing="1"/>
              <w:rPr>
                <w:color w:val="0F1115"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Имя и отчество Обломова — Илья ______.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93FE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3BAE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Ильич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7C32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58EA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4486F72D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96D7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999B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Нигилист из романа «Отцы и дети» — Евгений ______.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D7E8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97DA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Базаров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655B" w14:textId="77777777" w:rsidR="00075A58" w:rsidRPr="007D279A" w:rsidRDefault="00075A58" w:rsidP="006C6BC2">
            <w:pPr>
              <w:jc w:val="center"/>
              <w:rPr>
                <w:bCs/>
                <w:color w:val="000000"/>
                <w:spacing w:val="-6"/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21C3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7AD546D2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622D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103F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Девушка, которую полюбил Печорин и из-за которой погибла, — ______.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07B3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0418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Бэла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CAAF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 04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7DBB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384CAFA6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E8F6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1D2E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Писатель, создавший «Севастопольские рассказы», — Лев Николаевич ______.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3232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82C1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Толстой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F0BF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 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7F92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3301C467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4234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A8FE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Крылатая фраза «А судьи кто?» взята из комедии «Горе от ______».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0BE3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E7CB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ума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38FA" w14:textId="77777777" w:rsidR="00075A58" w:rsidRPr="007D279A" w:rsidRDefault="00075A58" w:rsidP="006C6BC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ADAD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38723331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7550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6C5C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Роман М.А. Булгакова, в котором Воланд посещает Москву, — «Мастер и ______».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C749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0865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Маргарита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F278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AF1A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69CC214E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A1DD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6491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Произведение, в котором рассказывается о путешествии Чичикова, — «Мёртвые ______».</w:t>
            </w:r>
          </w:p>
        </w:tc>
        <w:tc>
          <w:tcPr>
            <w:tcW w:w="1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DAE1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B92A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F1115"/>
                <w:sz w:val="20"/>
                <w:szCs w:val="20"/>
              </w:rPr>
              <w:t>души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486A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sz w:val="20"/>
                <w:szCs w:val="20"/>
              </w:rPr>
              <w:t>ПК 1.3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E146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7E6140E4" w14:textId="77777777" w:rsidTr="006C6BC2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964F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/>
                <w:bCs/>
              </w:rPr>
              <w:t>5. Задания комбинированного типа с выбором одного/нескольких правильного ответа из предложенных с последующим объяснением своего выбора</w:t>
            </w:r>
          </w:p>
        </w:tc>
      </w:tr>
      <w:tr w:rsidR="00075A58" w:rsidRPr="007D279A" w14:paraId="22BE24F0" w14:textId="77777777" w:rsidTr="006C6BC2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761E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lastRenderedPageBreak/>
              <w:t xml:space="preserve">Инструкция (сценарий выполнения): </w:t>
            </w:r>
          </w:p>
          <w:p w14:paraId="43D75083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t xml:space="preserve">1. Внимательно прочитать текст задания и понять суть вопроса. </w:t>
            </w:r>
          </w:p>
          <w:p w14:paraId="363895EB" w14:textId="77777777" w:rsidR="00075A58" w:rsidRPr="007D279A" w:rsidRDefault="00075A58" w:rsidP="006C6BC2">
            <w:pPr>
              <w:rPr>
                <w:bCs/>
              </w:rPr>
            </w:pPr>
            <w:r w:rsidRPr="007D279A">
              <w:rPr>
                <w:bCs/>
              </w:rPr>
              <w:t xml:space="preserve">2. Продумать логику и полноту ответа. </w:t>
            </w:r>
          </w:p>
          <w:p w14:paraId="33DC3A87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</w:rPr>
              <w:t>3. Записать номер правильного ответа или номера правильных ответов без пробелов и запятых</w:t>
            </w:r>
            <w:r w:rsidRPr="007D279A">
              <w:rPr>
                <w:bCs/>
                <w:szCs w:val="22"/>
              </w:rPr>
              <w:t xml:space="preserve"> (в зависимости от задания)</w:t>
            </w:r>
            <w:r w:rsidRPr="007D279A">
              <w:rPr>
                <w:bCs/>
              </w:rPr>
              <w:t xml:space="preserve"> и дать обоснование, используя четкие компактные формулировки.</w:t>
            </w:r>
          </w:p>
        </w:tc>
      </w:tr>
      <w:tr w:rsidR="00075A58" w:rsidRPr="007D279A" w14:paraId="7E6B3B8F" w14:textId="77777777" w:rsidTr="006C6BC2">
        <w:trPr>
          <w:cantSplit/>
          <w:trHeight w:val="933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C122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2D2A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Какой жанр имеет произведение А.С. Пушкина «Капитанская дочка»?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68D1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Роман</w:t>
            </w:r>
          </w:p>
          <w:p w14:paraId="5023FB7B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Повесть</w:t>
            </w:r>
          </w:p>
          <w:p w14:paraId="0F738A8F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Поэма</w:t>
            </w:r>
          </w:p>
          <w:p w14:paraId="5E974080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Рассказ</w:t>
            </w:r>
          </w:p>
        </w:tc>
        <w:tc>
          <w:tcPr>
            <w:tcW w:w="1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6350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Правильный ответ: 2</w:t>
            </w:r>
            <w:r w:rsidRPr="007D279A">
              <w:rPr>
                <w:color w:val="0F1115"/>
                <w:sz w:val="20"/>
                <w:szCs w:val="20"/>
              </w:rPr>
              <w:br/>
              <w:t>Обоснование: «Капитанская дочка» — это историческая повесть</w:t>
            </w:r>
          </w:p>
          <w:p w14:paraId="69F8D4B8" w14:textId="77777777" w:rsidR="00075A58" w:rsidRPr="007D279A" w:rsidRDefault="00075A58" w:rsidP="006C6BC2">
            <w:pPr>
              <w:rPr>
                <w:sz w:val="20"/>
                <w:szCs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7CD3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pacing w:val="-12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664C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6BB634FE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E7DD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005A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Кто автор поэмы «Кому на Руси жить хорошо»?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21EE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Н.А. Некрасов</w:t>
            </w:r>
          </w:p>
          <w:p w14:paraId="73F8B23A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А.А. Блок</w:t>
            </w:r>
          </w:p>
          <w:p w14:paraId="26DA4432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М.Ю. Лермонтов</w:t>
            </w:r>
          </w:p>
          <w:p w14:paraId="1E770603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С.А. Есенин</w:t>
            </w:r>
          </w:p>
        </w:tc>
        <w:tc>
          <w:tcPr>
            <w:tcW w:w="1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5E61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Правильный ответ: 1</w:t>
            </w:r>
            <w:r w:rsidRPr="007D279A">
              <w:rPr>
                <w:color w:val="0F1115"/>
                <w:sz w:val="20"/>
                <w:szCs w:val="20"/>
              </w:rPr>
              <w:br/>
              <w:t>Обоснование: Поэму «Кому на Руси жить хорошо» создал Некрасов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9F68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2F66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5C1798B0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E56A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F7FC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Как звали собаку Герасима из рассказа «Муму»?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6EA4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Муму</w:t>
            </w:r>
          </w:p>
          <w:p w14:paraId="375B593A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Жучка</w:t>
            </w:r>
          </w:p>
          <w:p w14:paraId="467AE322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Каштанка</w:t>
            </w:r>
          </w:p>
          <w:p w14:paraId="736859C1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Белка</w:t>
            </w:r>
          </w:p>
        </w:tc>
        <w:tc>
          <w:tcPr>
            <w:tcW w:w="1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291E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Правильный ответ: 1</w:t>
            </w:r>
            <w:r w:rsidRPr="007D279A">
              <w:rPr>
                <w:color w:val="0F1115"/>
                <w:sz w:val="20"/>
                <w:szCs w:val="20"/>
              </w:rPr>
              <w:br/>
              <w:t>Обоснование: Собаку звали Муму.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1BDF" w14:textId="77777777" w:rsidR="00075A58" w:rsidRPr="007D279A" w:rsidRDefault="00075A58" w:rsidP="006C6BC2">
            <w:pPr>
              <w:jc w:val="center"/>
              <w:rPr>
                <w:bCs/>
                <w:color w:val="000000"/>
                <w:spacing w:val="-6"/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07CB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22BB4335" w14:textId="77777777" w:rsidTr="006C6BC2">
        <w:trPr>
          <w:cantSplit/>
          <w:trHeight w:val="203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7CA5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89AD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Кто из русских поэтов был одновременно крупным учёным-естествоиспытателем?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937B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Г.Р. Державин</w:t>
            </w:r>
          </w:p>
          <w:p w14:paraId="69D3A33B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А.С. Пушкин</w:t>
            </w:r>
          </w:p>
          <w:p w14:paraId="772A0E8F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М.В. Ломоносов</w:t>
            </w:r>
          </w:p>
          <w:p w14:paraId="237D7505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Ф.И. Тютчев</w:t>
            </w:r>
          </w:p>
        </w:tc>
        <w:tc>
          <w:tcPr>
            <w:tcW w:w="1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F80A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Правильный ответ: 3</w:t>
            </w:r>
            <w:r w:rsidRPr="007D279A">
              <w:rPr>
                <w:color w:val="0F1115"/>
                <w:sz w:val="20"/>
                <w:szCs w:val="20"/>
              </w:rPr>
              <w:br/>
              <w:t>Обоснование: Ломоносов был не только поэтом, но и химиком, физиком, историком.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6C74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 04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694C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4895D971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FD62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43C4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В каком произведении И.С. Тургенева главный герой — нигилист?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5B4C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«Рудин»</w:t>
            </w:r>
          </w:p>
          <w:p w14:paraId="63CD22B6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«Отцы и дети»</w:t>
            </w:r>
          </w:p>
          <w:p w14:paraId="4FB9917C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«Дворянское гнездо»</w:t>
            </w:r>
          </w:p>
          <w:p w14:paraId="1D0F1512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«Ася»</w:t>
            </w:r>
          </w:p>
        </w:tc>
        <w:tc>
          <w:tcPr>
            <w:tcW w:w="1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10E7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Правильный ответ: 2</w:t>
            </w:r>
            <w:r w:rsidRPr="007D279A">
              <w:rPr>
                <w:color w:val="0F1115"/>
                <w:sz w:val="20"/>
                <w:szCs w:val="20"/>
              </w:rPr>
              <w:br/>
              <w:t>Обоснование: Нигилистом в романе «Отцы и дети» является Евгений Базаров.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650E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z w:val="20"/>
                <w:szCs w:val="20"/>
              </w:rPr>
              <w:t>ОК 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9C95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077981E3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B1AC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E35B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Кто из русских писателей был сослан в Сибирь на каторгу за участие в революционном кружке?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0C07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Л.Н. Толстой</w:t>
            </w:r>
          </w:p>
          <w:p w14:paraId="79F82695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И.С. Тургенев</w:t>
            </w:r>
          </w:p>
          <w:p w14:paraId="3FED0B41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Ф.М. Достоевский</w:t>
            </w:r>
          </w:p>
          <w:p w14:paraId="03D59076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А.П. Чехов</w:t>
            </w:r>
          </w:p>
        </w:tc>
        <w:tc>
          <w:tcPr>
            <w:tcW w:w="1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BC29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Правильный ответ: 3</w:t>
            </w:r>
            <w:r w:rsidRPr="007D279A">
              <w:rPr>
                <w:color w:val="0F1115"/>
                <w:sz w:val="20"/>
                <w:szCs w:val="20"/>
              </w:rPr>
              <w:br/>
              <w:t xml:space="preserve">Обоснование: Достоевский был приговорён к каторге 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3AB4" w14:textId="77777777" w:rsidR="00075A58" w:rsidRPr="007D279A" w:rsidRDefault="00075A58" w:rsidP="006C6BC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BBA5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555BDDB3" w14:textId="77777777" w:rsidTr="006C6BC2">
        <w:trPr>
          <w:cantSplit/>
          <w:trHeight w:val="64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85E1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ED38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Кто является автором романа «Евгений Онегин»?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4712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М.Ю. Лермонтов</w:t>
            </w:r>
          </w:p>
          <w:p w14:paraId="4B9C738D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А.С. Пушкин</w:t>
            </w:r>
          </w:p>
          <w:p w14:paraId="4C09C55C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И.А. Гончаров</w:t>
            </w:r>
          </w:p>
          <w:p w14:paraId="2DE52BCC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И.С. Тургенев</w:t>
            </w:r>
          </w:p>
        </w:tc>
        <w:tc>
          <w:tcPr>
            <w:tcW w:w="1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EEA0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Правильный ответ: 2</w:t>
            </w:r>
            <w:r w:rsidRPr="007D279A">
              <w:rPr>
                <w:color w:val="0F1115"/>
                <w:sz w:val="20"/>
                <w:szCs w:val="20"/>
              </w:rPr>
              <w:br/>
              <w:t>Обоснование: Роман в стихах «Евгений Онегин» написал Пушкин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4ED6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bCs/>
                <w:color w:val="000000"/>
                <w:spacing w:val="-6"/>
                <w:sz w:val="20"/>
                <w:szCs w:val="20"/>
              </w:rPr>
              <w:t>ОК</w:t>
            </w:r>
            <w:r w:rsidRPr="007D279A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D279A">
              <w:rPr>
                <w:bCs/>
                <w:color w:val="000000"/>
                <w:spacing w:val="-4"/>
                <w:sz w:val="20"/>
                <w:szCs w:val="20"/>
              </w:rPr>
              <w:t>09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3200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  <w:tr w:rsidR="00075A58" w:rsidRPr="007D279A" w14:paraId="3E95FAE5" w14:textId="77777777" w:rsidTr="006C6BC2">
        <w:trPr>
          <w:cantSplit/>
          <w:trHeight w:val="2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029B" w14:textId="77777777" w:rsidR="00075A58" w:rsidRPr="007D279A" w:rsidRDefault="00075A58" w:rsidP="006C6BC2">
            <w:pPr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156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Какого героя М.Ю. Лермонтова называют «героем своего времени»?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CF98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1. Максим Максимыч</w:t>
            </w:r>
          </w:p>
          <w:p w14:paraId="3692BB68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2. Грушницкий</w:t>
            </w:r>
          </w:p>
          <w:p w14:paraId="362C5FAC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3. Печорин</w:t>
            </w:r>
          </w:p>
          <w:p w14:paraId="5F5F099F" w14:textId="77777777" w:rsidR="00075A58" w:rsidRPr="007D279A" w:rsidRDefault="00075A58" w:rsidP="006C6BC2">
            <w:pPr>
              <w:rPr>
                <w:color w:val="0F1115"/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4. Демон</w:t>
            </w:r>
          </w:p>
        </w:tc>
        <w:tc>
          <w:tcPr>
            <w:tcW w:w="1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052E" w14:textId="77777777" w:rsidR="00075A58" w:rsidRPr="007D279A" w:rsidRDefault="00075A58" w:rsidP="006C6BC2">
            <w:pPr>
              <w:rPr>
                <w:sz w:val="20"/>
                <w:szCs w:val="20"/>
              </w:rPr>
            </w:pPr>
            <w:r w:rsidRPr="007D279A">
              <w:rPr>
                <w:color w:val="0F1115"/>
                <w:sz w:val="20"/>
                <w:szCs w:val="20"/>
              </w:rPr>
              <w:t>Правильный ответ: 3</w:t>
            </w:r>
            <w:r w:rsidRPr="007D279A">
              <w:rPr>
                <w:color w:val="0F1115"/>
                <w:sz w:val="20"/>
                <w:szCs w:val="20"/>
              </w:rPr>
              <w:br/>
              <w:t>Обоснование: Печорин — главный герой романа «Герой нашего времени».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AF8C" w14:textId="77777777" w:rsidR="00075A58" w:rsidRPr="007D279A" w:rsidRDefault="00075A58" w:rsidP="006C6BC2">
            <w:pPr>
              <w:jc w:val="center"/>
              <w:rPr>
                <w:sz w:val="20"/>
                <w:szCs w:val="20"/>
              </w:rPr>
            </w:pPr>
            <w:r w:rsidRPr="007D279A">
              <w:rPr>
                <w:sz w:val="20"/>
                <w:szCs w:val="20"/>
              </w:rPr>
              <w:t>ПК 1.3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4EAD" w14:textId="77777777" w:rsidR="00075A58" w:rsidRPr="007D279A" w:rsidRDefault="00075A58" w:rsidP="006C6BC2">
            <w:pPr>
              <w:jc w:val="center"/>
              <w:rPr>
                <w:bCs/>
                <w:sz w:val="20"/>
                <w:szCs w:val="20"/>
              </w:rPr>
            </w:pPr>
            <w:r w:rsidRPr="007D279A">
              <w:rPr>
                <w:bCs/>
                <w:sz w:val="20"/>
                <w:szCs w:val="20"/>
                <w:lang w:val="en-US"/>
              </w:rPr>
              <w:t>1,</w:t>
            </w:r>
            <w:r w:rsidRPr="007D279A">
              <w:rPr>
                <w:bCs/>
                <w:sz w:val="20"/>
                <w:szCs w:val="20"/>
              </w:rPr>
              <w:t>2</w:t>
            </w:r>
          </w:p>
        </w:tc>
      </w:tr>
    </w:tbl>
    <w:p w14:paraId="1AC6F7F0" w14:textId="77777777" w:rsidR="00075A58" w:rsidRPr="007D279A" w:rsidRDefault="00075A58" w:rsidP="00075A58">
      <w:pPr>
        <w:rPr>
          <w:bCs/>
          <w:sz w:val="36"/>
          <w:szCs w:val="36"/>
        </w:rPr>
        <w:sectPr w:rsidR="00075A58" w:rsidRPr="007D279A" w:rsidSect="00075A58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  <w:r w:rsidRPr="007D279A">
        <w:rPr>
          <w:bCs/>
          <w:sz w:val="36"/>
          <w:szCs w:val="36"/>
        </w:rPr>
        <w:t xml:space="preserve"> </w:t>
      </w:r>
    </w:p>
    <w:p w14:paraId="5E22765F" w14:textId="77777777" w:rsidR="00075A58" w:rsidRPr="007D279A" w:rsidRDefault="00075A58" w:rsidP="00075A58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</w:rPr>
      </w:pPr>
      <w:r w:rsidRPr="007D279A">
        <w:rPr>
          <w:rFonts w:ascii="Arial" w:hAnsi="Arial" w:cs="Arial"/>
          <w:sz w:val="36"/>
          <w:szCs w:val="36"/>
        </w:rPr>
        <w:lastRenderedPageBreak/>
        <w:tab/>
      </w:r>
      <w:r w:rsidRPr="007D279A">
        <w:rPr>
          <w:b/>
          <w:bCs/>
        </w:rPr>
        <w:t>2.2 Оценочные материалы для текущего контроля</w:t>
      </w:r>
    </w:p>
    <w:p w14:paraId="6B23FF96" w14:textId="77777777" w:rsidR="00075A58" w:rsidRPr="007D279A" w:rsidRDefault="00075A58" w:rsidP="00075A58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F111EF7" w14:textId="77777777" w:rsidR="00075A58" w:rsidRPr="007D279A" w:rsidRDefault="00075A58" w:rsidP="00075A58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7D279A">
        <w:rPr>
          <w:sz w:val="20"/>
          <w:szCs w:val="20"/>
        </w:rPr>
        <w:t>Текущий контроль успеваемости является обязательной частью внутренней системы оценки качества освоения обучающимися образовательной программы. Текущий контроль успеваемости проводится в рамках изучения дисциплины в течение семестра. Виды оценочных материалов, формы контроля, темы и график определяется педагогическим работником.</w:t>
      </w:r>
    </w:p>
    <w:p w14:paraId="2EDDE524" w14:textId="77777777" w:rsidR="00075A58" w:rsidRPr="007D279A" w:rsidRDefault="00075A58" w:rsidP="00075A58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1AC4FC7" w14:textId="77777777" w:rsidR="00075A58" w:rsidRPr="007D279A" w:rsidRDefault="00075A58" w:rsidP="00075A58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</w:rPr>
      </w:pPr>
      <w:r w:rsidRPr="007D279A">
        <w:rPr>
          <w:b/>
          <w:bCs/>
        </w:rPr>
        <w:t>2.3 Типовые вопросы для промежуточной аттестации</w:t>
      </w:r>
    </w:p>
    <w:p w14:paraId="1A7D3387" w14:textId="77777777" w:rsidR="00075A58" w:rsidRPr="007D279A" w:rsidRDefault="00075A58" w:rsidP="00075A58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502E784A" w14:textId="77777777" w:rsidR="00075A58" w:rsidRPr="007D279A" w:rsidRDefault="00075A58" w:rsidP="00075A58">
      <w:pPr>
        <w:tabs>
          <w:tab w:val="left" w:pos="345"/>
        </w:tabs>
        <w:jc w:val="center"/>
        <w:rPr>
          <w:b/>
          <w:bCs/>
          <w:sz w:val="20"/>
          <w:szCs w:val="20"/>
        </w:rPr>
      </w:pPr>
      <w:r w:rsidRPr="007D279A">
        <w:rPr>
          <w:b/>
          <w:bCs/>
          <w:sz w:val="20"/>
          <w:szCs w:val="20"/>
        </w:rPr>
        <w:t>Вопросы для промежуточной аттестации (зачёт с оценкой) по оценке освоения компетенции ОК01 (2 семестр)</w:t>
      </w:r>
    </w:p>
    <w:p w14:paraId="21C99C35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Русская литература как художественное отражение жизни народа с древнейших времен до наших дней. </w:t>
      </w:r>
    </w:p>
    <w:p w14:paraId="4E7A5141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>«Слово о полку Игореве» как героико-патриотический памятник древнерусской литературы.</w:t>
      </w:r>
      <w:r w:rsidRPr="007D279A">
        <w:rPr>
          <w:b/>
          <w:bCs/>
          <w:sz w:val="20"/>
          <w:szCs w:val="20"/>
        </w:rPr>
        <w:t xml:space="preserve"> </w:t>
      </w:r>
    </w:p>
    <w:p w14:paraId="458C06B3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Роман А.С. Пушкина «Евгений Онегин» – «энциклопедия русской жизни». (Чтение наизусть отрывка из романа по выбору учащегося.) </w:t>
      </w:r>
    </w:p>
    <w:p w14:paraId="27E9E3EF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Вольнолюбивая лирика А.С. Пушкина.  </w:t>
      </w:r>
    </w:p>
    <w:p w14:paraId="52DA18AC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В.Г. Белинский о героях романа А.С. Пушкина «Евгений Онегин». </w:t>
      </w:r>
    </w:p>
    <w:p w14:paraId="13F157F4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Основные мотивы лирики М.Ю. Лермонтова.  </w:t>
      </w:r>
    </w:p>
    <w:p w14:paraId="2CC7DA79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В.Г. Белинский о романе М.Ю. Лермонтова «Герой нашего времени». </w:t>
      </w:r>
    </w:p>
    <w:p w14:paraId="0A151B98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Трагедия незаурядной личности в начале ХIX века. (По роману М.Ю. Лермонтова «Герой нашего времени».) </w:t>
      </w:r>
    </w:p>
    <w:p w14:paraId="66D03C35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Хлестаков и «хлестаковщина» как социальное явление. (По комедии Н.В. Гоголя «Ревизор».) </w:t>
      </w:r>
    </w:p>
    <w:p w14:paraId="5DA29A9D" w14:textId="77777777" w:rsidR="00075A58" w:rsidRPr="007D279A" w:rsidRDefault="00075A58" w:rsidP="00075A58">
      <w:pPr>
        <w:widowControl w:val="0"/>
        <w:tabs>
          <w:tab w:val="left" w:pos="851"/>
        </w:tabs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Поэма Н.В. Гоголя «Мертвые души» – «история болезни России». </w:t>
      </w:r>
    </w:p>
    <w:p w14:paraId="42125F50" w14:textId="77777777" w:rsidR="00075A58" w:rsidRPr="007D279A" w:rsidRDefault="00075A58" w:rsidP="00075A58">
      <w:pPr>
        <w:tabs>
          <w:tab w:val="left" w:pos="345"/>
        </w:tabs>
        <w:jc w:val="both"/>
        <w:rPr>
          <w:bCs/>
          <w:sz w:val="20"/>
          <w:szCs w:val="20"/>
        </w:rPr>
      </w:pPr>
    </w:p>
    <w:p w14:paraId="55DF5794" w14:textId="77777777" w:rsidR="00075A58" w:rsidRPr="007D279A" w:rsidRDefault="00075A58" w:rsidP="00075A58">
      <w:pPr>
        <w:tabs>
          <w:tab w:val="left" w:pos="345"/>
        </w:tabs>
        <w:jc w:val="center"/>
        <w:rPr>
          <w:b/>
          <w:bCs/>
          <w:sz w:val="20"/>
          <w:szCs w:val="20"/>
        </w:rPr>
      </w:pPr>
      <w:r w:rsidRPr="007D279A">
        <w:rPr>
          <w:b/>
          <w:bCs/>
          <w:sz w:val="20"/>
          <w:szCs w:val="20"/>
        </w:rPr>
        <w:t>Вопросы для промежуточной аттестации (зачёт с оценкой) по оценке освоения компетенции ОК02 (2 семестр)</w:t>
      </w:r>
    </w:p>
    <w:p w14:paraId="742FA899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Обличение крепостничества в произведениях А.Н. Радищева и Г.Р. Державина.  </w:t>
      </w:r>
    </w:p>
    <w:p w14:paraId="6363DBA2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А.Н. Островский – драматург-новатор.  </w:t>
      </w:r>
    </w:p>
    <w:p w14:paraId="08EDBED4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Конфликт между поколениями в романе И.С. Тургенева «Отцы и дети». </w:t>
      </w:r>
    </w:p>
    <w:p w14:paraId="23BE90DA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Народный характер поэзии Н.А. Некрасова.  </w:t>
      </w:r>
    </w:p>
    <w:p w14:paraId="60C7B9C2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Проблема народного счастья в поэме Н.А. Некрасова «Кому на Руси жить хорошо». </w:t>
      </w:r>
    </w:p>
    <w:p w14:paraId="692E3B04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Стихотворения в прозе И.С. Тургенева.  </w:t>
      </w:r>
    </w:p>
    <w:p w14:paraId="2D9AE5BE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Историческое своеобразие жизненных конфликтов и характеров, воплощенных в комедии А.С. Грибоедова «Горе от ума». </w:t>
      </w:r>
      <w:r w:rsidRPr="007D279A">
        <w:rPr>
          <w:b/>
          <w:bCs/>
          <w:sz w:val="20"/>
          <w:szCs w:val="20"/>
        </w:rPr>
        <w:t xml:space="preserve"> </w:t>
      </w:r>
    </w:p>
    <w:p w14:paraId="2A6C62F8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Особенности драматургии А.П. Чехова.  </w:t>
      </w:r>
    </w:p>
    <w:p w14:paraId="1B1D9FBC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Гуманистический идеал А.И. Куприна. Образ «естественного» человека, свободного от пагубных влияний цивилизации.  </w:t>
      </w:r>
    </w:p>
    <w:p w14:paraId="5A85A864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Сказки М.Е. Салтыкова-Щедрина и их значение в наши дни. </w:t>
      </w:r>
    </w:p>
    <w:p w14:paraId="5499EDE7" w14:textId="77777777" w:rsidR="00075A58" w:rsidRPr="007D279A" w:rsidRDefault="00075A58" w:rsidP="00075A58">
      <w:pPr>
        <w:tabs>
          <w:tab w:val="left" w:pos="345"/>
        </w:tabs>
        <w:jc w:val="both"/>
        <w:rPr>
          <w:bCs/>
          <w:sz w:val="20"/>
          <w:szCs w:val="20"/>
        </w:rPr>
      </w:pPr>
    </w:p>
    <w:p w14:paraId="30488E23" w14:textId="77777777" w:rsidR="00075A58" w:rsidRPr="007D279A" w:rsidRDefault="00075A58" w:rsidP="00075A58">
      <w:pPr>
        <w:tabs>
          <w:tab w:val="left" w:pos="345"/>
        </w:tabs>
        <w:jc w:val="center"/>
        <w:rPr>
          <w:b/>
          <w:bCs/>
          <w:sz w:val="20"/>
          <w:szCs w:val="20"/>
        </w:rPr>
      </w:pPr>
      <w:r w:rsidRPr="007D279A">
        <w:rPr>
          <w:b/>
          <w:bCs/>
          <w:sz w:val="20"/>
          <w:szCs w:val="20"/>
        </w:rPr>
        <w:t>Вопросы для промежуточной аттестации (зачёт с оценкой) по оценке освоения компетенции ОК03 (2 семестр)</w:t>
      </w:r>
    </w:p>
    <w:p w14:paraId="6A8198AC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Тема России в лирике А.А. Блока.  </w:t>
      </w:r>
    </w:p>
    <w:p w14:paraId="08CAF506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Изображение «мирового пожара» в поэме А.А. Блока «Двенадцать». </w:t>
      </w:r>
    </w:p>
    <w:p w14:paraId="6D26A84A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Современная поэзия: темы, идеи, образы.  </w:t>
      </w:r>
    </w:p>
    <w:p w14:paraId="7F13192A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Своеобразие драматического конфликта в пьесе А.П. Чехова «Вишневый сад». </w:t>
      </w:r>
    </w:p>
    <w:p w14:paraId="1AB94AE2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А.П. Чехов – мастер короткого рассказа </w:t>
      </w:r>
    </w:p>
    <w:p w14:paraId="517A85DC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Обобщающий смысл образа Иудушки Головлева. (По роману М.Е. Салтыкова-Щедрина «Господа Головлевы».) </w:t>
      </w:r>
    </w:p>
    <w:p w14:paraId="646E26E1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Герои романа Л.Н. Толстого «Война и мир» в поисках смысла жизни. </w:t>
      </w:r>
    </w:p>
    <w:p w14:paraId="70D67D65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Народ и личность в романе Л.Н. Толстого «Война и мир» </w:t>
      </w:r>
    </w:p>
    <w:p w14:paraId="6F958EF7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Социальные и философские истоки бунта Раскольникова. (По роману Ф.М. Достоевского «Преступление и наказание».) </w:t>
      </w:r>
    </w:p>
    <w:p w14:paraId="579A7C8F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Отрицание суетности и бездуховности существования человека. (По рассказу И.А. Бунина «Господин из Сан-Франциско».) </w:t>
      </w:r>
    </w:p>
    <w:p w14:paraId="5CA96A44" w14:textId="77777777" w:rsidR="00075A58" w:rsidRPr="007D279A" w:rsidRDefault="00075A58" w:rsidP="00075A58">
      <w:pPr>
        <w:tabs>
          <w:tab w:val="left" w:pos="345"/>
        </w:tabs>
        <w:jc w:val="both"/>
        <w:rPr>
          <w:b/>
          <w:bCs/>
          <w:sz w:val="20"/>
          <w:szCs w:val="20"/>
        </w:rPr>
      </w:pPr>
    </w:p>
    <w:p w14:paraId="6A5E9741" w14:textId="77777777" w:rsidR="00075A58" w:rsidRPr="007D279A" w:rsidRDefault="00075A58" w:rsidP="00075A58">
      <w:pPr>
        <w:tabs>
          <w:tab w:val="left" w:pos="345"/>
        </w:tabs>
        <w:jc w:val="center"/>
        <w:rPr>
          <w:b/>
          <w:bCs/>
          <w:sz w:val="20"/>
          <w:szCs w:val="20"/>
        </w:rPr>
      </w:pPr>
      <w:r w:rsidRPr="007D279A">
        <w:rPr>
          <w:b/>
          <w:bCs/>
          <w:sz w:val="20"/>
          <w:szCs w:val="20"/>
        </w:rPr>
        <w:t>Вопросы для промежуточной аттестации (зачёт с оценкой) по оценке освоения компетенции ОК04 (2 семестр)</w:t>
      </w:r>
    </w:p>
    <w:p w14:paraId="49DD8FAD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Романтическая проза А.М. Горького. Типы общественного поведения. (По рассказу «Старуха Изергиль».) </w:t>
      </w:r>
    </w:p>
    <w:p w14:paraId="53DDAB60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Темные стороны буржуазного общества в повести М. Горького «Фома Гордеев». </w:t>
      </w:r>
    </w:p>
    <w:p w14:paraId="7A045F4F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Тема родины в поэзии С.А. Есенина.  </w:t>
      </w:r>
    </w:p>
    <w:p w14:paraId="14C946F3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Стихи В.В. Маяковского о назначении поэта и поэзии.  </w:t>
      </w:r>
    </w:p>
    <w:p w14:paraId="08B38550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Изображение революции и Гражданской войны в произведениях начала ХХ века. («Конармия» И.Э. Бабеля, «Разгром» А.А. Фадеева и другие по выбору учащегося.) </w:t>
      </w:r>
    </w:p>
    <w:p w14:paraId="6A0E07E8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lastRenderedPageBreak/>
        <w:t xml:space="preserve">Роман И.А. Гончарова «Обломов» и его значение в истории русской литературы. </w:t>
      </w:r>
    </w:p>
    <w:p w14:paraId="375231D0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«Простые» и «непростые» люди в рассказах А.П. Платонова. (Анализ 1–2 рассказов по выбору учащегося.) </w:t>
      </w:r>
    </w:p>
    <w:p w14:paraId="674DCCEE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>Живучесть «</w:t>
      </w:r>
      <w:proofErr w:type="spellStart"/>
      <w:r w:rsidRPr="007D279A">
        <w:rPr>
          <w:bCs/>
          <w:sz w:val="20"/>
          <w:szCs w:val="20"/>
        </w:rPr>
        <w:t>шариковщины</w:t>
      </w:r>
      <w:proofErr w:type="spellEnd"/>
      <w:r w:rsidRPr="007D279A">
        <w:rPr>
          <w:bCs/>
          <w:sz w:val="20"/>
          <w:szCs w:val="20"/>
        </w:rPr>
        <w:t xml:space="preserve">» как социального и морального явления. (По повести М.А. Булгакова «Собачье сердце».) </w:t>
      </w:r>
    </w:p>
    <w:p w14:paraId="2EBBB488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Своеобразие юмора М.М. Зощенко. (Анализ 1–2 рассказов писателя по выбору) </w:t>
      </w:r>
    </w:p>
    <w:p w14:paraId="720998B9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Коллективизация </w:t>
      </w:r>
      <w:r w:rsidRPr="007D279A">
        <w:rPr>
          <w:bCs/>
          <w:sz w:val="20"/>
          <w:szCs w:val="20"/>
        </w:rPr>
        <w:tab/>
        <w:t xml:space="preserve">в </w:t>
      </w:r>
      <w:r w:rsidRPr="007D279A">
        <w:rPr>
          <w:bCs/>
          <w:sz w:val="20"/>
          <w:szCs w:val="20"/>
        </w:rPr>
        <w:tab/>
        <w:t xml:space="preserve">романе </w:t>
      </w:r>
      <w:r w:rsidRPr="007D279A">
        <w:rPr>
          <w:bCs/>
          <w:sz w:val="20"/>
          <w:szCs w:val="20"/>
        </w:rPr>
        <w:tab/>
        <w:t xml:space="preserve">М.А. </w:t>
      </w:r>
      <w:r w:rsidRPr="007D279A">
        <w:rPr>
          <w:bCs/>
          <w:sz w:val="20"/>
          <w:szCs w:val="20"/>
        </w:rPr>
        <w:tab/>
        <w:t xml:space="preserve">Шолохова </w:t>
      </w:r>
      <w:r w:rsidRPr="007D279A">
        <w:rPr>
          <w:bCs/>
          <w:sz w:val="20"/>
          <w:szCs w:val="20"/>
        </w:rPr>
        <w:tab/>
        <w:t xml:space="preserve">«Поднятая </w:t>
      </w:r>
      <w:r w:rsidRPr="007D279A">
        <w:rPr>
          <w:bCs/>
          <w:sz w:val="20"/>
          <w:szCs w:val="20"/>
        </w:rPr>
        <w:tab/>
        <w:t xml:space="preserve">целина». </w:t>
      </w:r>
    </w:p>
    <w:p w14:paraId="7534F0CF" w14:textId="77777777" w:rsidR="00075A58" w:rsidRPr="007D279A" w:rsidRDefault="00075A58" w:rsidP="00075A58">
      <w:pPr>
        <w:widowControl w:val="0"/>
        <w:suppressAutoHyphens/>
        <w:ind w:right="-3"/>
        <w:jc w:val="both"/>
        <w:rPr>
          <w:bCs/>
          <w:sz w:val="20"/>
          <w:szCs w:val="20"/>
        </w:rPr>
      </w:pPr>
    </w:p>
    <w:p w14:paraId="0B071BEE" w14:textId="77777777" w:rsidR="00075A58" w:rsidRPr="007D279A" w:rsidRDefault="00075A58" w:rsidP="00075A58">
      <w:pPr>
        <w:tabs>
          <w:tab w:val="left" w:pos="345"/>
        </w:tabs>
        <w:jc w:val="center"/>
        <w:rPr>
          <w:b/>
          <w:bCs/>
          <w:sz w:val="20"/>
          <w:szCs w:val="20"/>
        </w:rPr>
      </w:pPr>
      <w:r w:rsidRPr="007D279A">
        <w:rPr>
          <w:b/>
          <w:bCs/>
          <w:sz w:val="20"/>
          <w:szCs w:val="20"/>
        </w:rPr>
        <w:t>Вопросы для промежуточной аттестации (зачёт с оценкой) по оценке освоения компетенции ОК05 (2 семестр)</w:t>
      </w:r>
    </w:p>
    <w:p w14:paraId="2AC72E23" w14:textId="77777777" w:rsidR="00075A58" w:rsidRPr="007D279A" w:rsidRDefault="00075A58" w:rsidP="00075A58">
      <w:pPr>
        <w:numPr>
          <w:ilvl w:val="3"/>
          <w:numId w:val="0"/>
        </w:numPr>
        <w:spacing w:after="160"/>
        <w:contextualSpacing/>
        <w:jc w:val="both"/>
        <w:rPr>
          <w:sz w:val="20"/>
          <w:szCs w:val="20"/>
        </w:rPr>
      </w:pPr>
      <w:r w:rsidRPr="007D279A">
        <w:rPr>
          <w:sz w:val="20"/>
          <w:szCs w:val="20"/>
        </w:rPr>
        <w:t>В чем заключается трагедия Катерины в драме А.Н. Островского «Гроза»? Раскройте смысл названия пьесы.</w:t>
      </w:r>
    </w:p>
    <w:p w14:paraId="3641C2CB" w14:textId="77777777" w:rsidR="00075A58" w:rsidRPr="007D279A" w:rsidRDefault="00075A58" w:rsidP="00075A58">
      <w:pPr>
        <w:numPr>
          <w:ilvl w:val="3"/>
          <w:numId w:val="0"/>
        </w:numPr>
        <w:spacing w:after="160"/>
        <w:contextualSpacing/>
        <w:jc w:val="both"/>
        <w:rPr>
          <w:sz w:val="20"/>
          <w:szCs w:val="20"/>
        </w:rPr>
      </w:pPr>
      <w:r w:rsidRPr="007D279A">
        <w:rPr>
          <w:sz w:val="20"/>
          <w:szCs w:val="20"/>
        </w:rPr>
        <w:t>Сравните образы Обломова и Штольца в романе И.А. Гончарова «Обломов». Что такое «обломовщина»?</w:t>
      </w:r>
    </w:p>
    <w:p w14:paraId="13DAA391" w14:textId="77777777" w:rsidR="00075A58" w:rsidRPr="007D279A" w:rsidRDefault="00075A58" w:rsidP="00075A58">
      <w:pPr>
        <w:numPr>
          <w:ilvl w:val="3"/>
          <w:numId w:val="0"/>
        </w:numPr>
        <w:spacing w:after="160"/>
        <w:contextualSpacing/>
        <w:jc w:val="both"/>
        <w:rPr>
          <w:sz w:val="20"/>
          <w:szCs w:val="20"/>
        </w:rPr>
      </w:pPr>
      <w:r w:rsidRPr="007D279A">
        <w:rPr>
          <w:sz w:val="20"/>
          <w:szCs w:val="20"/>
        </w:rPr>
        <w:t>В чем суть нигилизма Евгения Базарова в романе И.С. Тургенева «Отцы и дети»? Почему автор приводит героя к смерти?</w:t>
      </w:r>
    </w:p>
    <w:p w14:paraId="45C19F88" w14:textId="77777777" w:rsidR="00075A58" w:rsidRPr="007D279A" w:rsidRDefault="00075A58" w:rsidP="00075A58">
      <w:pPr>
        <w:numPr>
          <w:ilvl w:val="3"/>
          <w:numId w:val="0"/>
        </w:numPr>
        <w:spacing w:after="160"/>
        <w:contextualSpacing/>
        <w:jc w:val="both"/>
        <w:rPr>
          <w:sz w:val="20"/>
          <w:szCs w:val="20"/>
        </w:rPr>
      </w:pPr>
      <w:r w:rsidRPr="007D279A">
        <w:rPr>
          <w:sz w:val="20"/>
          <w:szCs w:val="20"/>
        </w:rPr>
        <w:t>Какие основные мотивы лирики Ф.И. Тютчева вам известны? На примере 2–3 стихотворений покажите, как поэт изображает природу и внутренний мир человека.</w:t>
      </w:r>
    </w:p>
    <w:p w14:paraId="3012048A" w14:textId="77777777" w:rsidR="00075A58" w:rsidRPr="007D279A" w:rsidRDefault="00075A58" w:rsidP="00075A58">
      <w:pPr>
        <w:numPr>
          <w:ilvl w:val="3"/>
          <w:numId w:val="0"/>
        </w:numPr>
        <w:spacing w:after="160"/>
        <w:contextualSpacing/>
        <w:jc w:val="both"/>
        <w:rPr>
          <w:sz w:val="20"/>
          <w:szCs w:val="20"/>
        </w:rPr>
      </w:pPr>
      <w:r w:rsidRPr="007D279A">
        <w:rPr>
          <w:sz w:val="20"/>
          <w:szCs w:val="20"/>
        </w:rPr>
        <w:t>Кто из героев поэмы Н.А. Некрасова «Кому на Руси жить хорошо» обретает истинное счастье и почему? Раскройте тему народного страдания в поэме.</w:t>
      </w:r>
    </w:p>
    <w:p w14:paraId="3E44FDB2" w14:textId="77777777" w:rsidR="00075A58" w:rsidRPr="007D279A" w:rsidRDefault="00075A58" w:rsidP="00075A58">
      <w:pPr>
        <w:numPr>
          <w:ilvl w:val="3"/>
          <w:numId w:val="0"/>
        </w:numPr>
        <w:spacing w:after="160"/>
        <w:contextualSpacing/>
        <w:jc w:val="both"/>
        <w:rPr>
          <w:sz w:val="20"/>
          <w:szCs w:val="20"/>
        </w:rPr>
      </w:pPr>
      <w:r w:rsidRPr="007D279A">
        <w:rPr>
          <w:sz w:val="20"/>
          <w:szCs w:val="20"/>
        </w:rPr>
        <w:t>Какие пороки русского общества высмеивает М.Е. Салтыков-Щедрин в своих сказках? Ответ проиллюстрируйте на примере одной из сказок («Премудрый пискарь», «Дикий помещик», «Повесть о том, как один мужик двух генералов прокормил»).</w:t>
      </w:r>
    </w:p>
    <w:p w14:paraId="77C56E27" w14:textId="77777777" w:rsidR="00075A58" w:rsidRPr="007D279A" w:rsidRDefault="00075A58" w:rsidP="00075A58">
      <w:pPr>
        <w:numPr>
          <w:ilvl w:val="3"/>
          <w:numId w:val="0"/>
        </w:numPr>
        <w:spacing w:after="160"/>
        <w:contextualSpacing/>
        <w:jc w:val="both"/>
        <w:rPr>
          <w:sz w:val="20"/>
          <w:szCs w:val="20"/>
        </w:rPr>
      </w:pPr>
      <w:r w:rsidRPr="007D279A">
        <w:rPr>
          <w:sz w:val="20"/>
          <w:szCs w:val="20"/>
        </w:rPr>
        <w:t>В чем проявляется «мысль народная» в романе Л.Н. Толстого «Война и мир»? Как автор изображает роль личности (Кутузов, Наполеон) и народа в Отечественной войне 1812 года?</w:t>
      </w:r>
    </w:p>
    <w:p w14:paraId="6C1FBBDC" w14:textId="77777777" w:rsidR="00075A58" w:rsidRPr="007D279A" w:rsidRDefault="00075A58" w:rsidP="00075A58">
      <w:pPr>
        <w:numPr>
          <w:ilvl w:val="3"/>
          <w:numId w:val="0"/>
        </w:numPr>
        <w:spacing w:after="160"/>
        <w:contextualSpacing/>
        <w:jc w:val="both"/>
        <w:rPr>
          <w:sz w:val="20"/>
          <w:szCs w:val="20"/>
        </w:rPr>
      </w:pPr>
      <w:r w:rsidRPr="007D279A">
        <w:rPr>
          <w:sz w:val="20"/>
          <w:szCs w:val="20"/>
        </w:rPr>
        <w:t>Почему теория Раскольникова о «право имеющих» и «тварях дрожащих» терпит крах в романе Ф.М. Достоевского «Преступление и наказание»? Какую роль играет образ Сони Мармеладовой?</w:t>
      </w:r>
    </w:p>
    <w:p w14:paraId="1876E421" w14:textId="77777777" w:rsidR="00075A58" w:rsidRPr="007D279A" w:rsidRDefault="00075A58" w:rsidP="00075A58">
      <w:pPr>
        <w:numPr>
          <w:ilvl w:val="3"/>
          <w:numId w:val="0"/>
        </w:numPr>
        <w:spacing w:after="160"/>
        <w:contextualSpacing/>
        <w:jc w:val="both"/>
        <w:rPr>
          <w:sz w:val="20"/>
          <w:szCs w:val="20"/>
        </w:rPr>
      </w:pPr>
      <w:r w:rsidRPr="007D279A">
        <w:rPr>
          <w:sz w:val="20"/>
          <w:szCs w:val="20"/>
        </w:rPr>
        <w:t>Как в рассказах А.П. Чехова («</w:t>
      </w:r>
      <w:proofErr w:type="spellStart"/>
      <w:r w:rsidRPr="007D279A">
        <w:rPr>
          <w:sz w:val="20"/>
          <w:szCs w:val="20"/>
        </w:rPr>
        <w:t>Ионыч</w:t>
      </w:r>
      <w:proofErr w:type="spellEnd"/>
      <w:r w:rsidRPr="007D279A">
        <w:rPr>
          <w:sz w:val="20"/>
          <w:szCs w:val="20"/>
        </w:rPr>
        <w:t>», «Человек в футляре», «Крыжовник») раскрывается тема духовной деградации и «футлярной» жизни? Назовите художественные детали, помогающие автору создать эти образы.</w:t>
      </w:r>
    </w:p>
    <w:p w14:paraId="241A8D8C" w14:textId="77777777" w:rsidR="00075A58" w:rsidRPr="007D279A" w:rsidRDefault="00075A58" w:rsidP="00075A58">
      <w:pPr>
        <w:numPr>
          <w:ilvl w:val="3"/>
          <w:numId w:val="0"/>
        </w:numPr>
        <w:spacing w:after="160"/>
        <w:contextualSpacing/>
        <w:jc w:val="both"/>
        <w:rPr>
          <w:sz w:val="20"/>
          <w:szCs w:val="20"/>
        </w:rPr>
      </w:pPr>
      <w:r w:rsidRPr="007D279A">
        <w:rPr>
          <w:sz w:val="20"/>
          <w:szCs w:val="20"/>
        </w:rPr>
        <w:t>Назовите основные литературные течения Серебряного века (символизм, акмеизм, футуризм) и их ключевых представителей в русской поэзии. Каковы главные отличия этих течений друг от друга?</w:t>
      </w:r>
    </w:p>
    <w:p w14:paraId="29B4F93F" w14:textId="77777777" w:rsidR="00075A58" w:rsidRPr="007D279A" w:rsidRDefault="00075A58" w:rsidP="00075A58">
      <w:pPr>
        <w:tabs>
          <w:tab w:val="left" w:pos="345"/>
        </w:tabs>
        <w:jc w:val="both"/>
        <w:rPr>
          <w:bCs/>
          <w:sz w:val="20"/>
          <w:szCs w:val="20"/>
        </w:rPr>
      </w:pPr>
    </w:p>
    <w:p w14:paraId="1ECAA102" w14:textId="77777777" w:rsidR="00075A58" w:rsidRPr="007D279A" w:rsidRDefault="00075A58" w:rsidP="00075A58">
      <w:pPr>
        <w:tabs>
          <w:tab w:val="left" w:pos="345"/>
        </w:tabs>
        <w:jc w:val="center"/>
        <w:rPr>
          <w:b/>
          <w:bCs/>
          <w:sz w:val="20"/>
          <w:szCs w:val="20"/>
        </w:rPr>
      </w:pPr>
      <w:r w:rsidRPr="007D279A">
        <w:rPr>
          <w:b/>
          <w:bCs/>
          <w:sz w:val="20"/>
          <w:szCs w:val="20"/>
        </w:rPr>
        <w:t>Вопросы для промежуточной аттестации (зачёт с оценкой) по оценке освоения компетенции ОК06 (2 семестр)</w:t>
      </w:r>
    </w:p>
    <w:p w14:paraId="5E8F8944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Тема родины и любви в поэзии М.И. Цветаевой. (Анализ 1–2 стихотворений по выбору) </w:t>
      </w:r>
    </w:p>
    <w:p w14:paraId="4391D0BE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Человек и история в поэмах А.Т. Твардовского.  </w:t>
      </w:r>
    </w:p>
    <w:p w14:paraId="4C01D719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Своеобразие лирики А.А. Ахматовой. (Анализ 1–2 стихотворений по выбору учащегося.) </w:t>
      </w:r>
    </w:p>
    <w:p w14:paraId="7DA5BE42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Судьба русской деревни в творчестве современных писателей. (Б.А. Можаев «Мужики и бабы», В.И. Белов «Привычное дело» и другие по выбору учащегося.) </w:t>
      </w:r>
    </w:p>
    <w:p w14:paraId="5A80E48F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Великая Отечественная война глазами очевидцев. (Ю.В. Бондарев «Горячий снег», Г.Я. Бакланов «Пядь земли», К.Д. Воробьев «Убиты под Москвой») </w:t>
      </w:r>
    </w:p>
    <w:p w14:paraId="1DCD2216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Художественный мир русской поэзии середины ХIX века. (Анализ 1–2 стихотворений Ф.И. Тютчева, А.А. Фета, А.К. Толстого по выбору учащегося). </w:t>
      </w:r>
    </w:p>
    <w:p w14:paraId="61A15B31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Тема талантливого простого русского народа. (По «Сказу о тульском косом Левше и стальной блохе» Н.С. Лескова.) Оригинальность языка произведения. </w:t>
      </w:r>
    </w:p>
    <w:p w14:paraId="06343F4C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Тема любви в романе М.А. Шолохова «Тихий Дон». </w:t>
      </w:r>
    </w:p>
    <w:p w14:paraId="1D6CE795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Краткая характеристика произведений «возращенной литературы».   </w:t>
      </w:r>
    </w:p>
    <w:p w14:paraId="75FCEF9B" w14:textId="77777777" w:rsidR="00075A58" w:rsidRPr="007D279A" w:rsidRDefault="00075A58" w:rsidP="00075A58">
      <w:pPr>
        <w:widowControl w:val="0"/>
        <w:suppressAutoHyphens/>
        <w:spacing w:after="160"/>
        <w:ind w:right="-3"/>
        <w:contextualSpacing/>
        <w:jc w:val="both"/>
        <w:rPr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Мои любимые страницы русской классической поэзии.  </w:t>
      </w:r>
    </w:p>
    <w:p w14:paraId="0380FB28" w14:textId="77777777" w:rsidR="00075A58" w:rsidRPr="007D279A" w:rsidRDefault="00075A58" w:rsidP="00075A58">
      <w:pPr>
        <w:tabs>
          <w:tab w:val="left" w:pos="345"/>
        </w:tabs>
        <w:rPr>
          <w:b/>
          <w:bCs/>
          <w:sz w:val="20"/>
          <w:szCs w:val="20"/>
        </w:rPr>
      </w:pPr>
    </w:p>
    <w:p w14:paraId="062FEBF3" w14:textId="77777777" w:rsidR="00075A58" w:rsidRPr="007D279A" w:rsidRDefault="00075A58" w:rsidP="00075A58">
      <w:pPr>
        <w:tabs>
          <w:tab w:val="left" w:pos="345"/>
        </w:tabs>
        <w:jc w:val="center"/>
        <w:rPr>
          <w:b/>
          <w:bCs/>
          <w:sz w:val="20"/>
          <w:szCs w:val="20"/>
        </w:rPr>
      </w:pPr>
      <w:r w:rsidRPr="007D279A">
        <w:rPr>
          <w:b/>
          <w:bCs/>
          <w:sz w:val="20"/>
          <w:szCs w:val="20"/>
        </w:rPr>
        <w:t>Вопросы для промежуточной аттестации (зачёт с оценкой) по оценке освоения компетенции ОК09 (2 семестр)</w:t>
      </w:r>
    </w:p>
    <w:p w14:paraId="777B8884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Роль детали в раскрытии характера героя (на примере одного произведения)</w:t>
      </w:r>
    </w:p>
    <w:p w14:paraId="5931157B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Образ «маленького человека» у Пушкина и Гоголя: сравнительный анализ</w:t>
      </w:r>
    </w:p>
    <w:p w14:paraId="4B11EE51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Композиция романа «Герой нашего времени»: построение сюжета</w:t>
      </w:r>
    </w:p>
    <w:p w14:paraId="09F08314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Образ Обломова в критике и кино (обзор мнений)</w:t>
      </w:r>
    </w:p>
    <w:p w14:paraId="6AE14E16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Философская лирика Тютчева и Фета: поиск информации в ЭБС</w:t>
      </w:r>
    </w:p>
    <w:p w14:paraId="607D8831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Сатирические приемы в «Истории одного города» (термины)</w:t>
      </w:r>
    </w:p>
    <w:p w14:paraId="4ADEB6B6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Речь героев в пьесе «Гроза»: характеристика персонажей</w:t>
      </w:r>
    </w:p>
    <w:p w14:paraId="5D144812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Символика фамилий в романах Достоевского (словари и справочники)</w:t>
      </w:r>
    </w:p>
    <w:p w14:paraId="6E1DC037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Анализ эпизода «Сон Раскольникова» (подбор интернет-ресурсов)</w:t>
      </w:r>
    </w:p>
    <w:p w14:paraId="0663EA7B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Риторические фигуры в патриотической лирике Блока и Есенина</w:t>
      </w:r>
    </w:p>
    <w:p w14:paraId="422724C2" w14:textId="77777777" w:rsidR="00075A58" w:rsidRPr="007D279A" w:rsidRDefault="00075A58" w:rsidP="00075A58">
      <w:pPr>
        <w:tabs>
          <w:tab w:val="left" w:pos="345"/>
        </w:tabs>
        <w:rPr>
          <w:b/>
          <w:bCs/>
          <w:sz w:val="20"/>
          <w:szCs w:val="20"/>
        </w:rPr>
      </w:pPr>
    </w:p>
    <w:p w14:paraId="72BA0987" w14:textId="77777777" w:rsidR="00075A58" w:rsidRPr="007D279A" w:rsidRDefault="00075A58" w:rsidP="00075A58">
      <w:pPr>
        <w:tabs>
          <w:tab w:val="left" w:pos="345"/>
        </w:tabs>
        <w:jc w:val="center"/>
        <w:rPr>
          <w:b/>
          <w:bCs/>
          <w:sz w:val="20"/>
          <w:szCs w:val="20"/>
        </w:rPr>
      </w:pPr>
      <w:r w:rsidRPr="007D279A">
        <w:rPr>
          <w:b/>
          <w:bCs/>
          <w:sz w:val="20"/>
          <w:szCs w:val="20"/>
        </w:rPr>
        <w:t>Вопросы для промежуточной аттестации (зачёт с оценкой) по оценке освоения компетенции ПК 1.3 (2 семестр)</w:t>
      </w:r>
    </w:p>
    <w:p w14:paraId="660C8530" w14:textId="77777777" w:rsidR="00075A58" w:rsidRPr="007D279A" w:rsidRDefault="00075A58" w:rsidP="00075A58">
      <w:pPr>
        <w:tabs>
          <w:tab w:val="left" w:pos="345"/>
        </w:tabs>
        <w:jc w:val="center"/>
        <w:rPr>
          <w:b/>
          <w:bCs/>
          <w:sz w:val="20"/>
          <w:szCs w:val="20"/>
        </w:rPr>
      </w:pPr>
    </w:p>
    <w:p w14:paraId="095E7A1A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Создание презентации по лирике: отбор текста и иллюстраций</w:t>
      </w:r>
    </w:p>
    <w:p w14:paraId="087EEDFF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lastRenderedPageBreak/>
        <w:t>Устаревшие слова в романе «Война и мир» (работа со словарем)</w:t>
      </w:r>
    </w:p>
    <w:p w14:paraId="087D0C1C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Культура ведения дискуссии по рассказам Бунина и Куприна</w:t>
      </w:r>
    </w:p>
    <w:p w14:paraId="404631B0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Поиск информации о жизни и творчестве Булгакова</w:t>
      </w:r>
    </w:p>
    <w:p w14:paraId="5FED0A85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Исправление стилистических ошибок в текстах футуристов</w:t>
      </w:r>
    </w:p>
    <w:p w14:paraId="23B98B80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Совместный проект «Литературная карта» (облачные сервисы)</w:t>
      </w:r>
    </w:p>
    <w:p w14:paraId="202978A8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Составление глоссария по теме «Серебряный век»</w:t>
      </w:r>
    </w:p>
    <w:p w14:paraId="72067F9F" w14:textId="77777777" w:rsidR="00075A58" w:rsidRPr="007D279A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Создание подкаста по стихотворению Ахматовой или Цветаевой</w:t>
      </w:r>
    </w:p>
    <w:p w14:paraId="7E5AF89C" w14:textId="77777777" w:rsidR="00075A58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color w:val="000000"/>
          <w:spacing w:val="-1"/>
          <w:sz w:val="20"/>
          <w:szCs w:val="20"/>
        </w:rPr>
        <w:t>Сравнение отзывов на роман «Тихий Дон» (профессиональные и любительские</w:t>
      </w:r>
      <w:r w:rsidRPr="007D279A">
        <w:rPr>
          <w:rFonts w:ascii="Roboto" w:hAnsi="Roboto"/>
          <w:bCs/>
          <w:color w:val="000000"/>
          <w:spacing w:val="-1"/>
          <w:sz w:val="20"/>
          <w:szCs w:val="20"/>
        </w:rPr>
        <w:t>)</w:t>
      </w:r>
    </w:p>
    <w:p w14:paraId="030070A3" w14:textId="77777777" w:rsidR="00075A58" w:rsidRPr="0046158D" w:rsidRDefault="00075A58" w:rsidP="00075A58">
      <w:pPr>
        <w:spacing w:after="160"/>
        <w:contextualSpacing/>
        <w:rPr>
          <w:b/>
          <w:bCs/>
          <w:sz w:val="20"/>
          <w:szCs w:val="20"/>
        </w:rPr>
      </w:pPr>
      <w:r w:rsidRPr="007D279A">
        <w:rPr>
          <w:bCs/>
          <w:sz w:val="20"/>
          <w:szCs w:val="20"/>
        </w:rPr>
        <w:t xml:space="preserve">Человек и природа в творчестве русских и родных писателей. </w:t>
      </w:r>
      <w:r w:rsidRPr="007D279A">
        <w:rPr>
          <w:b/>
          <w:bCs/>
          <w:sz w:val="20"/>
          <w:szCs w:val="20"/>
        </w:rPr>
        <w:t xml:space="preserve"> </w:t>
      </w:r>
    </w:p>
    <w:p w14:paraId="5AAD1CED" w14:textId="77777777" w:rsidR="001C68A6" w:rsidRDefault="001C68A6"/>
    <w:sectPr w:rsidR="001C68A6" w:rsidSect="00075A58">
      <w:pgSz w:w="11906" w:h="16838"/>
      <w:pgMar w:top="1134" w:right="850" w:bottom="1134" w:left="1701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58"/>
    <w:rsid w:val="00075A58"/>
    <w:rsid w:val="001C30B8"/>
    <w:rsid w:val="001C68A6"/>
    <w:rsid w:val="006317A1"/>
    <w:rsid w:val="006823C3"/>
    <w:rsid w:val="007C5DC3"/>
    <w:rsid w:val="00831C28"/>
    <w:rsid w:val="009A0572"/>
    <w:rsid w:val="00C8689F"/>
    <w:rsid w:val="00DB0304"/>
    <w:rsid w:val="00EF352A"/>
    <w:rsid w:val="00F0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89D5F0"/>
  <w15:chartTrackingRefBased/>
  <w15:docId w15:val="{B503C086-6B12-E24D-ADDC-3DC432F6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A58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5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A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A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A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A5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A5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A5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A5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5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5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5A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5A5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5A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5A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5A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5A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5A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75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A5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75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5A58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75A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5A58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75A5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5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75A5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5A58"/>
    <w:rPr>
      <w:b/>
      <w:bCs/>
      <w:smallCaps/>
      <w:color w:val="0F4761" w:themeColor="accent1" w:themeShade="BF"/>
      <w:spacing w:val="5"/>
    </w:rPr>
  </w:style>
  <w:style w:type="table" w:customStyle="1" w:styleId="28">
    <w:name w:val="Сетка таблицы28"/>
    <w:basedOn w:val="a1"/>
    <w:next w:val="ac"/>
    <w:rsid w:val="00075A5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075A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5340</Words>
  <Characters>30439</Characters>
  <Application>Microsoft Office Word</Application>
  <DocSecurity>0</DocSecurity>
  <Lines>253</Lines>
  <Paragraphs>71</Paragraphs>
  <ScaleCrop>false</ScaleCrop>
  <Company/>
  <LinksUpToDate>false</LinksUpToDate>
  <CharactersWithSpaces>35708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2026-10-24T17:21:00Z</dcterms:created>
  <dcterms:modified xsi:type="dcterms:W3CDTF">2026-10-24T17:21:00Z</dcterms:modified>
</cp:coreProperties>
</file>