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r w:rsidR="00E93541">
        <w:t>Бородкина Анастасия Сергеевна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E93541">
        <w:t>1</w:t>
      </w:r>
      <w:r w:rsidR="00FC5271">
        <w:t>6</w:t>
      </w:r>
      <w:r w:rsidR="006220C9">
        <w:t>.</w:t>
      </w:r>
      <w:r w:rsidR="00FC5271">
        <w:t>04</w:t>
      </w:r>
      <w:r w:rsidR="00E93541">
        <w:t>.2008</w:t>
      </w:r>
      <w:bookmarkStart w:id="0" w:name="_GoBack"/>
      <w:bookmarkEnd w:id="0"/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375A6C"/>
    <w:rsid w:val="004C1A77"/>
    <w:rsid w:val="004E7694"/>
    <w:rsid w:val="006220C9"/>
    <w:rsid w:val="007428FE"/>
    <w:rsid w:val="007F5998"/>
    <w:rsid w:val="0095481C"/>
    <w:rsid w:val="00AE211B"/>
    <w:rsid w:val="00BC6E20"/>
    <w:rsid w:val="00E738E2"/>
    <w:rsid w:val="00E93541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2026-10-26T10:36:00Z</dcterms:created>
  <dcterms:modified xsi:type="dcterms:W3CDTF">2026-10-26T10:36:00Z</dcterms:modified>
</cp:coreProperties>
</file>