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88BFA2">
      <w:pPr>
        <w:pStyle w:val="7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  <w:lang w:val="ru-RU"/>
        </w:rPr>
      </w:pPr>
      <w:r>
        <w:rPr>
          <w:sz w:val="32"/>
          <w:szCs w:val="28"/>
        </w:rPr>
        <w:t xml:space="preserve">«Портфолио» </w:t>
      </w:r>
    </w:p>
    <w:p w14:paraId="062C92D4">
      <w:pPr>
        <w:pStyle w:val="7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28"/>
          <w:szCs w:val="28"/>
        </w:rPr>
        <w:t>студента ФГБОУ ВО Пензенский ГАУ</w:t>
      </w:r>
    </w:p>
    <w:p w14:paraId="770994D9">
      <w:pPr>
        <w:pStyle w:val="5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  <w:lang w:val="ru-RU"/>
        </w:rPr>
      </w:pPr>
      <w:r>
        <w:rPr>
          <w:sz w:val="28"/>
          <w:szCs w:val="28"/>
        </w:rPr>
        <w:t xml:space="preserve">ФИО студента: </w:t>
      </w:r>
      <w:r>
        <w:rPr>
          <w:sz w:val="28"/>
          <w:szCs w:val="28"/>
          <w:lang w:val="ru-RU"/>
        </w:rPr>
        <w:t xml:space="preserve">Анохина Алина Алексеевна </w:t>
      </w:r>
    </w:p>
    <w:p w14:paraId="45A02DC3">
      <w:pPr>
        <w:pStyle w:val="5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Год рождения</w:t>
      </w:r>
      <w:r>
        <w:rPr>
          <w:sz w:val="28"/>
          <w:szCs w:val="28"/>
          <w:lang w:val="ru-RU"/>
        </w:rPr>
        <w:t>: 19.06.2005</w:t>
      </w:r>
    </w:p>
    <w:p w14:paraId="2D085F18">
      <w:pPr>
        <w:pStyle w:val="5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Год поступления в университет</w:t>
      </w:r>
      <w:r>
        <w:rPr>
          <w:sz w:val="28"/>
          <w:szCs w:val="28"/>
          <w:lang w:val="ru-RU"/>
        </w:rPr>
        <w:t>: 2026</w:t>
      </w:r>
      <w:bookmarkStart w:id="0" w:name="_GoBack"/>
      <w:bookmarkEnd w:id="0"/>
    </w:p>
    <w:p w14:paraId="3534D99C">
      <w:pPr>
        <w:pStyle w:val="5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Направление подготовки / специальность: </w:t>
      </w:r>
      <w:r>
        <w:rPr>
          <w:sz w:val="28"/>
          <w:szCs w:val="28"/>
          <w:u w:val="single"/>
          <w:lang w:val="ru-RU"/>
        </w:rPr>
        <w:t>26.190403.1.о Продукты питания животного происхождения</w:t>
      </w:r>
    </w:p>
    <w:p w14:paraId="478D10DC">
      <w:pPr>
        <w:pStyle w:val="5"/>
        <w:shd w:val="clear" w:color="auto" w:fill="auto"/>
        <w:tabs>
          <w:tab w:val="left" w:leader="underscore" w:pos="9124"/>
        </w:tabs>
        <w:spacing w:before="0" w:after="240" w:line="360" w:lineRule="auto"/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</w:rPr>
        <w:t xml:space="preserve">Направленность (профиль) / специализация: </w:t>
      </w:r>
      <w:r>
        <w:rPr>
          <w:sz w:val="28"/>
          <w:szCs w:val="28"/>
          <w:u w:val="single"/>
          <w:lang w:val="ru-RU"/>
        </w:rPr>
        <w:t>Производство инновационных продуктов животного происхождения</w:t>
      </w:r>
    </w:p>
    <w:p w14:paraId="09CCA3F0">
      <w:pPr>
        <w:pStyle w:val="5"/>
        <w:shd w:val="clear" w:color="auto" w:fill="auto"/>
        <w:tabs>
          <w:tab w:val="left" w:leader="underscore" w:pos="9124"/>
        </w:tabs>
        <w:spacing w:before="0" w:line="360" w:lineRule="auto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1 Результаты учебной работы студента</w:t>
      </w:r>
    </w:p>
    <w:p w14:paraId="0AB9E3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Style w:val="3"/>
        <w:tblW w:w="9729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86"/>
        <w:gridCol w:w="3860"/>
        <w:gridCol w:w="931"/>
        <w:gridCol w:w="992"/>
        <w:gridCol w:w="992"/>
        <w:gridCol w:w="2268"/>
      </w:tblGrid>
      <w:tr w14:paraId="00A2F3BD">
        <w:tblPrEx>
          <w:tblLayout w:type="fixed"/>
        </w:tblPrEx>
        <w:trPr>
          <w:trHeight w:val="979" w:hRule="exac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86384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3CEAD24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792399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5FB87E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3E608C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AEB362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C8A10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9C42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00B6D2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14:paraId="636B3729">
        <w:tblPrEx>
          <w:tblLayout w:type="fixed"/>
        </w:tblPrEx>
        <w:trPr>
          <w:trHeight w:val="978" w:hRule="exac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66D53CF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B34E961">
            <w:pPr>
              <w:widowControl w:val="0"/>
              <w:spacing w:after="0" w:line="240" w:lineRule="auto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Современное оборудование для производства продуктов питания животного происхождения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7E9E9C8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3BA5939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FDC90F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591706C2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Courier New"/>
                <w:color w:val="000000"/>
                <w:sz w:val="26"/>
                <w:szCs w:val="26"/>
              </w:rPr>
              <w:t>ОПК-2</w:t>
            </w:r>
          </w:p>
        </w:tc>
      </w:tr>
      <w:tr w14:paraId="12EB6473">
        <w:tblPrEx>
          <w:tblLayout w:type="fixed"/>
        </w:tblPrEx>
        <w:trPr>
          <w:trHeight w:val="978" w:hRule="exac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330154F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6AE4361">
            <w:pPr>
              <w:widowControl w:val="0"/>
              <w:spacing w:after="0" w:line="240" w:lineRule="auto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Профессиональный иностранный язык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65BA53F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4DF46E3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AF6CF8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38F4659F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Courier New"/>
                <w:color w:val="000000"/>
                <w:sz w:val="26"/>
                <w:szCs w:val="26"/>
              </w:rPr>
              <w:t>УК-4; УК-5; ОПК-6</w:t>
            </w:r>
          </w:p>
        </w:tc>
      </w:tr>
      <w:tr w14:paraId="65D7FD68">
        <w:tblPrEx>
          <w:tblLayout w:type="fixed"/>
        </w:tblPrEx>
        <w:trPr>
          <w:trHeight w:val="704" w:hRule="exac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B79418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5D3C943">
            <w:pPr>
              <w:widowControl w:val="0"/>
              <w:spacing w:after="0" w:line="240" w:lineRule="auto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Математическое моделирование производства продуктов питания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8DCD480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AD0FF13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D66E2C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234D418A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Courier New"/>
                <w:color w:val="000000"/>
                <w:sz w:val="26"/>
                <w:szCs w:val="26"/>
              </w:rPr>
              <w:t>УК-2; ОПК-4</w:t>
            </w:r>
          </w:p>
        </w:tc>
      </w:tr>
      <w:tr w14:paraId="753F656E">
        <w:tblPrEx>
          <w:tblLayout w:type="fixed"/>
        </w:tblPrEx>
        <w:trPr>
          <w:trHeight w:val="1009" w:hRule="exac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A217A6A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162031B">
            <w:pPr>
              <w:widowControl w:val="0"/>
              <w:spacing w:after="0" w:line="240" w:lineRule="auto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Биотехнология в производстве продуктов питания животного происхождения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81E1168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48E7A28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F10CEC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0289A303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Courier New"/>
                <w:color w:val="000000"/>
                <w:sz w:val="26"/>
                <w:szCs w:val="26"/>
              </w:rPr>
              <w:t>ПКС-2; ПКС-3</w:t>
            </w:r>
          </w:p>
        </w:tc>
      </w:tr>
      <w:tr w14:paraId="2392C282">
        <w:tblPrEx>
          <w:tblLayout w:type="fixed"/>
        </w:tblPrEx>
        <w:trPr>
          <w:trHeight w:val="981" w:hRule="exac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C2327C6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BB9963F">
            <w:pPr>
              <w:widowControl w:val="0"/>
              <w:spacing w:after="0" w:line="240" w:lineRule="auto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Учет и отчетность на биотехнологическом производстве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9C5B504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0BE5B41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BFAFAC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31C311E8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Courier New"/>
                <w:color w:val="000000"/>
                <w:sz w:val="26"/>
                <w:szCs w:val="26"/>
              </w:rPr>
              <w:t>УК-2; ПКС-3; ПКС-4</w:t>
            </w:r>
          </w:p>
        </w:tc>
      </w:tr>
    </w:tbl>
    <w:p w14:paraId="503CBB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4FDD2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(зачеты)</w:t>
      </w:r>
    </w:p>
    <w:tbl>
      <w:tblPr>
        <w:tblStyle w:val="3"/>
        <w:tblW w:w="9649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86"/>
        <w:gridCol w:w="3860"/>
        <w:gridCol w:w="851"/>
        <w:gridCol w:w="709"/>
        <w:gridCol w:w="1134"/>
        <w:gridCol w:w="2409"/>
      </w:tblGrid>
      <w:tr w14:paraId="1C7B5441">
        <w:tblPrEx>
          <w:tblLayout w:type="fixed"/>
        </w:tblPrEx>
        <w:trPr>
          <w:trHeight w:val="979" w:hRule="exac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87160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10890AD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470FC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2D9CF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A01294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999AF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EC0DF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E091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434DD89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14:paraId="3DA47DE3">
        <w:tblPrEx>
          <w:tblLayout w:type="fixed"/>
        </w:tblPrEx>
        <w:trPr>
          <w:trHeight w:val="20" w:hRule="atLeas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25BFFF4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E771246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Профессиональный иностранный язык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904F115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DA16A73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7DA3FA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08A4B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УК-4; УК-5; ОПК-6</w:t>
            </w:r>
          </w:p>
        </w:tc>
      </w:tr>
      <w:tr w14:paraId="32F8CB0D">
        <w:tblPrEx>
          <w:tblLayout w:type="fixed"/>
        </w:tblPrEx>
        <w:trPr>
          <w:trHeight w:val="20" w:hRule="atLeas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A7E5324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B48789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История и философия науки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64679D6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8BD102A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21D3D4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C84B2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УК-6; ОПК-5</w:t>
            </w:r>
          </w:p>
        </w:tc>
      </w:tr>
      <w:tr w14:paraId="1AD636E1">
        <w:tblPrEx>
          <w:tblLayout w:type="fixed"/>
        </w:tblPrEx>
        <w:trPr>
          <w:trHeight w:val="20" w:hRule="atLeas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D927310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654EF46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проектами производства продуктов питания животного происхождения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36C2EB1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848031C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AC1599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C572E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УК-2; ОПК-1; ОПК-3</w:t>
            </w:r>
          </w:p>
        </w:tc>
      </w:tr>
      <w:tr w14:paraId="11CAA91F">
        <w:tblPrEx>
          <w:tblLayout w:type="fixed"/>
        </w:tblPrEx>
        <w:trPr>
          <w:trHeight w:val="20" w:hRule="atLeas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7040E50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1A5CBDB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Лингвостилистические аспекты современного русского языка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08A84A0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D0EAF76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6E2AB1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68A68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УК-4; ОПК-6</w:t>
            </w:r>
          </w:p>
        </w:tc>
      </w:tr>
      <w:tr w14:paraId="38941323">
        <w:tblPrEx>
          <w:tblLayout w:type="fixed"/>
        </w:tblPrEx>
        <w:trPr>
          <w:trHeight w:val="20" w:hRule="atLeas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6C6D6B1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527024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управления персоналом предприятия по производству продуктов питания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48ECCDC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555EBD0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4466E0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2B70D2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УК-3; ПКС-6</w:t>
            </w:r>
          </w:p>
        </w:tc>
      </w:tr>
      <w:tr w14:paraId="1322DEA9">
        <w:tblPrEx>
          <w:tblLayout w:type="fixed"/>
        </w:tblPrEx>
        <w:trPr>
          <w:trHeight w:val="20" w:hRule="atLeas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3AF004E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BAB7AF8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Информационные технологии в профессиональной деятельности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C992C46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B444B6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0D7D51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8D708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УК-2; ОПК-4</w:t>
            </w:r>
          </w:p>
        </w:tc>
      </w:tr>
      <w:tr w14:paraId="21B12FA6">
        <w:tblPrEx>
          <w:tblLayout w:type="fixed"/>
        </w:tblPrEx>
        <w:trPr>
          <w:trHeight w:val="20" w:hRule="atLeas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BC4B75C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4BB269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Конъюнктура продовольственного рынка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AC3D3A9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59BB05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C8F16B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E25A5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ОПК-1</w:t>
            </w:r>
          </w:p>
        </w:tc>
      </w:tr>
      <w:tr w14:paraId="70D52B64">
        <w:tblPrEx>
          <w:tblLayout w:type="fixed"/>
        </w:tblPrEx>
        <w:trPr>
          <w:trHeight w:val="20" w:hRule="atLeas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57DBDEF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3EC505D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Защита интеллектуальной собственности и патентоведение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BD3F81E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DE28C2A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27E513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8BDE1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ОПК-5</w:t>
            </w:r>
          </w:p>
        </w:tc>
      </w:tr>
      <w:tr w14:paraId="3916EBC9">
        <w:tblPrEx>
          <w:tblLayout w:type="fixed"/>
        </w:tblPrEx>
        <w:trPr>
          <w:trHeight w:val="20" w:hRule="atLeas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CEE9D41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9139F41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Проектирование линий по производству продуктов питания животного происхождения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0D155E1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9D88DB4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C0FAB2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5E635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ОПК-2; ОПК-4; ПКС-7</w:t>
            </w:r>
          </w:p>
        </w:tc>
      </w:tr>
      <w:tr w14:paraId="61846E3D">
        <w:tblPrEx>
          <w:tblLayout w:type="fixed"/>
        </w:tblPrEx>
        <w:trPr>
          <w:trHeight w:val="20" w:hRule="atLeas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F60414E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AB62B8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Биотехнология пищевого белка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9B07384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14C85DE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B8533D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5E30D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ПКС-2; ПКС-8</w:t>
            </w:r>
          </w:p>
        </w:tc>
      </w:tr>
      <w:tr w14:paraId="5BCDDD7B">
        <w:tblPrEx>
          <w:tblLayout w:type="fixed"/>
        </w:tblPrEx>
        <w:trPr>
          <w:trHeight w:val="20" w:hRule="atLeas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085F49A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E0574A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Инновации в пищевой биотехнологии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2587000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5CD8139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E33DA6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C0F042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ПКС-2; ПКС-3; ПКС-5; ПКС-7</w:t>
            </w:r>
          </w:p>
        </w:tc>
      </w:tr>
      <w:tr w14:paraId="67D109A2">
        <w:tblPrEx>
          <w:tblLayout w:type="fixed"/>
        </w:tblPrEx>
        <w:trPr>
          <w:trHeight w:val="20" w:hRule="atLeas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3B698CB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F1066C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Биотехнология в производстве продуктов питания животного происхождения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344DC7C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3CB26E4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9FA1E5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1286F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ПКС-2; ПКС-3</w:t>
            </w:r>
          </w:p>
        </w:tc>
      </w:tr>
      <w:tr w14:paraId="407C15F2">
        <w:tblPrEx>
          <w:tblLayout w:type="fixed"/>
        </w:tblPrEx>
        <w:trPr>
          <w:trHeight w:val="20" w:hRule="atLeas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96B8815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D506D9E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микробного синтеза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189EDA9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1</w:t>
            </w:r>
          </w:p>
          <w:p w14:paraId="036F4D22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FEEB192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2</w:t>
            </w:r>
          </w:p>
          <w:p w14:paraId="631F0BEC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194D6D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BC2FA2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ПКС-2; ПКС-3</w:t>
            </w:r>
          </w:p>
        </w:tc>
      </w:tr>
      <w:tr w14:paraId="4244DF74">
        <w:tblPrEx>
          <w:tblLayout w:type="fixed"/>
        </w:tblPrEx>
        <w:trPr>
          <w:trHeight w:val="20" w:hRule="atLeas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362B250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C5F9941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Оборудование биотехнологического производства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A87258E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DB8BBB5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060A04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BAE736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ПКС-2; ПКС-8</w:t>
            </w:r>
          </w:p>
        </w:tc>
      </w:tr>
      <w:tr w14:paraId="3B9162EE">
        <w:tblPrEx>
          <w:tblLayout w:type="fixed"/>
        </w:tblPrEx>
        <w:trPr>
          <w:trHeight w:val="20" w:hRule="atLeas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73D4100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3F3915D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Биотехнология продуктов питания из водных биоресурсов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21C7A00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98103FA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826D95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B2A5D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ПКС-2; ПКС-3</w:t>
            </w:r>
          </w:p>
        </w:tc>
      </w:tr>
      <w:tr w14:paraId="512E63C1">
        <w:tblPrEx>
          <w:tblLayout w:type="fixed"/>
        </w:tblPrEx>
        <w:trPr>
          <w:trHeight w:val="20" w:hRule="atLeas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38D09EB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4C264D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Научные основы биотехнологии продуктов питания животного происхождения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0A2AE13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BFCC3F4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AF63232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F077B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ПКС-1; ПКС-6</w:t>
            </w:r>
          </w:p>
        </w:tc>
      </w:tr>
      <w:tr w14:paraId="72431BFD">
        <w:tblPrEx>
          <w:tblLayout w:type="fixed"/>
        </w:tblPrEx>
        <w:trPr>
          <w:trHeight w:val="20" w:hRule="atLeas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BB5B1A3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46CA1D8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Психология общения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6899709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7741D9E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A11F13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31EC4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УК-3; УК-4; УК-5; ПКС-9</w:t>
            </w:r>
          </w:p>
        </w:tc>
      </w:tr>
    </w:tbl>
    <w:p w14:paraId="1395A6D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F2DFED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(курсовые работы (проекты)</w:t>
      </w:r>
    </w:p>
    <w:tbl>
      <w:tblPr>
        <w:tblStyle w:val="3"/>
        <w:tblW w:w="9639" w:type="dxa"/>
        <w:tblInd w:w="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09"/>
        <w:gridCol w:w="1843"/>
        <w:gridCol w:w="2977"/>
        <w:gridCol w:w="850"/>
        <w:gridCol w:w="992"/>
        <w:gridCol w:w="2268"/>
      </w:tblGrid>
      <w:tr w14:paraId="0F185F3A">
        <w:tblPrEx>
          <w:tblLayout w:type="fixed"/>
        </w:tblPrEx>
        <w:trPr>
          <w:trHeight w:val="1130" w:hRule="exact"/>
        </w:trPr>
        <w:tc>
          <w:tcPr>
            <w:tcW w:w="709" w:type="dxa"/>
            <w:shd w:val="clear" w:color="auto" w:fill="FFFFFF"/>
            <w:vAlign w:val="center"/>
          </w:tcPr>
          <w:p w14:paraId="52964031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92979BB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72FE448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035586D6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32269C8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A40CD4F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shd w:val="clear" w:color="auto" w:fill="FFFFFF"/>
          </w:tcPr>
          <w:p w14:paraId="03113DA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4775D926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14:paraId="63FB9FD2">
        <w:tblPrEx>
          <w:tblLayout w:type="fixed"/>
        </w:tblPrEx>
        <w:trPr>
          <w:trHeight w:val="515" w:hRule="exact"/>
        </w:trPr>
        <w:tc>
          <w:tcPr>
            <w:tcW w:w="709" w:type="dxa"/>
            <w:shd w:val="clear" w:color="auto" w:fill="FFFFFF"/>
            <w:vAlign w:val="center"/>
          </w:tcPr>
          <w:p w14:paraId="3509E513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7A5DBCC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10EE0F68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17D1CAA5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6657E8D1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558B81B3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</w:tr>
      <w:tr w14:paraId="165B394B">
        <w:tblPrEx>
          <w:tblLayout w:type="fixed"/>
        </w:tblPrEx>
        <w:trPr>
          <w:trHeight w:val="423" w:hRule="exact"/>
        </w:trPr>
        <w:tc>
          <w:tcPr>
            <w:tcW w:w="709" w:type="dxa"/>
            <w:shd w:val="clear" w:color="auto" w:fill="FFFFFF"/>
            <w:vAlign w:val="center"/>
          </w:tcPr>
          <w:p w14:paraId="472F156D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455E424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1E1E2859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05FEAE22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166B12FD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24C43613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</w:tr>
      <w:tr w14:paraId="677A5243">
        <w:tblPrEx>
          <w:tblLayout w:type="fixed"/>
        </w:tblPrEx>
        <w:trPr>
          <w:trHeight w:val="429" w:hRule="exact"/>
        </w:trPr>
        <w:tc>
          <w:tcPr>
            <w:tcW w:w="709" w:type="dxa"/>
            <w:shd w:val="clear" w:color="auto" w:fill="FFFFFF"/>
            <w:vAlign w:val="center"/>
          </w:tcPr>
          <w:p w14:paraId="44B1A32D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DCDC046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09562FD9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4A765965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9504F0F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58F5C458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</w:tr>
      <w:tr w14:paraId="2A418865">
        <w:tblPrEx>
          <w:tblLayout w:type="fixed"/>
        </w:tblPrEx>
        <w:trPr>
          <w:trHeight w:val="421" w:hRule="exact"/>
        </w:trPr>
        <w:tc>
          <w:tcPr>
            <w:tcW w:w="709" w:type="dxa"/>
            <w:shd w:val="clear" w:color="auto" w:fill="FFFFFF"/>
            <w:vAlign w:val="center"/>
          </w:tcPr>
          <w:p w14:paraId="5AB2BC90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5F8D38E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05D8B001">
            <w:pPr>
              <w:widowControl w:val="0"/>
              <w:tabs>
                <w:tab w:val="left" w:pos="2825"/>
              </w:tabs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64E4B96E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5AA8B1A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6AA72BA0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</w:tr>
      <w:tr w14:paraId="69CC04AC">
        <w:tblPrEx>
          <w:tblLayout w:type="fixed"/>
        </w:tblPrEx>
        <w:trPr>
          <w:trHeight w:val="568" w:hRule="exact"/>
        </w:trPr>
        <w:tc>
          <w:tcPr>
            <w:tcW w:w="709" w:type="dxa"/>
            <w:shd w:val="clear" w:color="auto" w:fill="FFFFFF"/>
            <w:vAlign w:val="center"/>
          </w:tcPr>
          <w:p w14:paraId="2F1A5A6B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10B788A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501C0C6A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5F1526E2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498186EA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09219E8C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2DC33F1">
      <w:pPr>
        <w:ind w:firstLine="709"/>
        <w:rPr>
          <w:rFonts w:ascii="Times New Roman" w:hAnsi="Times New Roman"/>
          <w:sz w:val="28"/>
          <w:szCs w:val="28"/>
        </w:rPr>
      </w:pPr>
    </w:p>
    <w:p w14:paraId="64C18F3F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Style w:val="3"/>
        <w:tblW w:w="9791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00"/>
        <w:gridCol w:w="1537"/>
        <w:gridCol w:w="1559"/>
        <w:gridCol w:w="1276"/>
        <w:gridCol w:w="1276"/>
        <w:gridCol w:w="1417"/>
        <w:gridCol w:w="851"/>
        <w:gridCol w:w="1275"/>
      </w:tblGrid>
      <w:tr w14:paraId="38C7FA86">
        <w:tblPrEx>
          <w:tblLayout w:type="fixed"/>
        </w:tblPrEx>
        <w:trPr>
          <w:trHeight w:val="567" w:hRule="exact"/>
        </w:trPr>
        <w:tc>
          <w:tcPr>
            <w:tcW w:w="600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0A156E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</w:p>
          <w:p w14:paraId="788FAEC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п\</w:t>
            </w:r>
          </w:p>
          <w:p w14:paraId="3B3151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537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E09C42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7B7E9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Место и срок про</w:t>
            </w:r>
            <w:r>
              <w:rPr>
                <w:rFonts w:ascii="Times New Roman" w:hAnsi="Times New Roman"/>
                <w:color w:val="000000"/>
              </w:rPr>
              <w:t>хо</w:t>
            </w:r>
            <w:r>
              <w:rPr>
                <w:rFonts w:ascii="Times New Roman" w:hAnsi="Times New Roman"/>
                <w:color w:val="000000"/>
              </w:rPr>
              <w:t>ждения практики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5798D3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32B21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C3CAC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47861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74F010F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14:paraId="0D5AAE51">
        <w:tblPrEx>
          <w:tblLayout w:type="fixed"/>
        </w:tblPrEx>
        <w:trPr>
          <w:trHeight w:val="1017" w:hRule="exact"/>
        </w:trPr>
        <w:tc>
          <w:tcPr>
            <w:tcW w:w="600" w:type="dxa"/>
            <w:vMerge w:val="continue"/>
            <w:tcBorders>
              <w:left w:val="single" w:color="auto" w:sz="4" w:space="0"/>
            </w:tcBorders>
            <w:shd w:val="clear" w:color="auto" w:fill="FFFFFF"/>
          </w:tcPr>
          <w:p w14:paraId="6AE2A70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37" w:type="dxa"/>
            <w:vMerge w:val="continue"/>
            <w:tcBorders>
              <w:left w:val="single" w:color="auto" w:sz="4" w:space="0"/>
            </w:tcBorders>
            <w:shd w:val="clear" w:color="auto" w:fill="FFFFFF"/>
          </w:tcPr>
          <w:p w14:paraId="142F2BF6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ourier New"/>
                <w:color w:val="000000"/>
              </w:rPr>
            </w:pPr>
          </w:p>
        </w:tc>
        <w:tc>
          <w:tcPr>
            <w:tcW w:w="1559" w:type="dxa"/>
            <w:vMerge w:val="continue"/>
            <w:tcBorders>
              <w:left w:val="single" w:color="auto" w:sz="4" w:space="0"/>
            </w:tcBorders>
            <w:shd w:val="clear" w:color="auto" w:fill="FFFFFF"/>
          </w:tcPr>
          <w:p w14:paraId="70B6439F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</w:tcBorders>
            <w:shd w:val="clear" w:color="auto" w:fill="FFFFFF"/>
          </w:tcPr>
          <w:p w14:paraId="1B4D2100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78F7C8C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54DD601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4BBC3363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0E0C3F6D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</w:rPr>
            </w:pPr>
            <w:r>
              <w:rPr>
                <w:rFonts w:ascii="Times New Roman" w:hAnsi="Times New Roman" w:eastAsia="Courier New"/>
                <w:color w:val="000000"/>
              </w:rPr>
              <w:t>о</w:t>
            </w:r>
            <w:r>
              <w:rPr>
                <w:rFonts w:ascii="Times New Roman" w:hAnsi="Times New Roman" w:eastAsia="Courier New"/>
                <w:color w:val="000000"/>
              </w:rPr>
              <w:t>т</w:t>
            </w:r>
          </w:p>
          <w:p w14:paraId="06E9DFA4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</w:rPr>
            </w:pPr>
            <w:r>
              <w:rPr>
                <w:rFonts w:ascii="Times New Roman" w:hAnsi="Times New Roman" w:eastAsia="Courier New"/>
                <w:color w:val="000000"/>
              </w:rPr>
              <w:t>университета</w:t>
            </w:r>
          </w:p>
        </w:tc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353C0B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4D44F0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</w:rPr>
            </w:pPr>
          </w:p>
        </w:tc>
      </w:tr>
      <w:tr w14:paraId="52D2D6F3">
        <w:tblPrEx>
          <w:tblLayout w:type="fixed"/>
        </w:tblPrEx>
        <w:trPr>
          <w:trHeight w:val="1181" w:hRule="atLeast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ADE081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153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2E9D3DD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Courier New"/>
                <w:color w:val="000000"/>
                <w:sz w:val="26"/>
                <w:szCs w:val="26"/>
              </w:rPr>
              <w:t>Технологическая практика</w:t>
            </w:r>
            <w:r>
              <w:rPr>
                <w:rFonts w:ascii="Times New Roman" w:hAnsi="Times New Roman" w:eastAsia="Courier New"/>
                <w:color w:val="000000"/>
                <w:sz w:val="26"/>
                <w:szCs w:val="26"/>
              </w:rPr>
              <w:t xml:space="preserve"> (У)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F71C065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9EEA6E1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384C475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7717141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6129FA9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6383D016">
            <w:pPr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ourier New"/>
                <w:color w:val="000000"/>
                <w:sz w:val="24"/>
                <w:szCs w:val="24"/>
              </w:rPr>
              <w:t>ОПК-3</w:t>
            </w:r>
          </w:p>
        </w:tc>
      </w:tr>
      <w:tr w14:paraId="3C725FF7">
        <w:tblPrEx>
          <w:tblLayout w:type="fixed"/>
        </w:tblPrEx>
        <w:trPr>
          <w:trHeight w:val="1465" w:hRule="exact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D8D04E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60165CA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Courier New"/>
                <w:color w:val="000000"/>
                <w:sz w:val="26"/>
                <w:szCs w:val="26"/>
              </w:rPr>
              <w:t>Технологическая практика</w:t>
            </w:r>
            <w:r>
              <w:rPr>
                <w:rFonts w:ascii="Times New Roman" w:hAnsi="Times New Roman" w:eastAsia="Courier New"/>
                <w:color w:val="000000"/>
                <w:sz w:val="26"/>
                <w:szCs w:val="26"/>
              </w:rPr>
              <w:t xml:space="preserve"> (П)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EAAAA76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45A2D90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292A5BB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EECEE85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873A42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28D2DCEE">
            <w:pPr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ourier New"/>
                <w:color w:val="000000"/>
                <w:sz w:val="24"/>
                <w:szCs w:val="24"/>
              </w:rPr>
              <w:t>ОПК-2; ОПК-5</w:t>
            </w:r>
          </w:p>
        </w:tc>
      </w:tr>
      <w:tr w14:paraId="4D958260">
        <w:tblPrEx>
          <w:tblLayout w:type="fixed"/>
        </w:tblPrEx>
        <w:trPr>
          <w:trHeight w:val="2266" w:hRule="exact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AD867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3. </w:t>
            </w:r>
          </w:p>
        </w:tc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B14662B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Courier New"/>
                <w:color w:val="000000"/>
                <w:sz w:val="26"/>
                <w:szCs w:val="26"/>
              </w:rPr>
              <w:t>Педагогическая практика</w:t>
            </w:r>
            <w:r>
              <w:rPr>
                <w:rFonts w:ascii="Times New Roman" w:hAnsi="Times New Roman" w:eastAsia="Courier New"/>
                <w:color w:val="000000"/>
                <w:sz w:val="26"/>
                <w:szCs w:val="26"/>
              </w:rPr>
              <w:t xml:space="preserve"> (П)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8A048E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819921F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8077EB0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293EE1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21E57D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1F6DAD13">
            <w:pPr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ourier New"/>
                <w:color w:val="000000"/>
                <w:sz w:val="24"/>
                <w:szCs w:val="24"/>
              </w:rPr>
              <w:t>УК-4; УК-6; ОПК-6; ПКС-9</w:t>
            </w:r>
          </w:p>
        </w:tc>
      </w:tr>
      <w:tr w14:paraId="76738905">
        <w:tblPrEx>
          <w:tblLayout w:type="fixed"/>
        </w:tblPrEx>
        <w:trPr>
          <w:trHeight w:val="2070" w:hRule="exact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BB779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8CAD6B8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Courier New"/>
                <w:color w:val="000000"/>
                <w:sz w:val="26"/>
                <w:szCs w:val="26"/>
              </w:rPr>
              <w:t>Проектно-технологическая практика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89C3CF8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CDBADB2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2A33099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98C3A7F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ACD69C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18B1C231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Courier New"/>
                <w:color w:val="000000"/>
                <w:sz w:val="26"/>
                <w:szCs w:val="26"/>
              </w:rPr>
              <w:t>УК-2; ПКС-7; ПКС-8</w:t>
            </w:r>
          </w:p>
        </w:tc>
      </w:tr>
      <w:tr w14:paraId="2BB005EE">
        <w:tblPrEx>
          <w:tblLayout w:type="fixed"/>
        </w:tblPrEx>
        <w:trPr>
          <w:trHeight w:val="2070" w:hRule="exact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95C8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CA74B26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Courier New"/>
                <w:color w:val="000000"/>
                <w:sz w:val="26"/>
                <w:szCs w:val="26"/>
              </w:rPr>
              <w:t>Научно-исследовательская работа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8FAF820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F0DBF44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D6F4CCD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1E217AF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B36BCA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233B0EB5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Courier New"/>
                <w:color w:val="000000"/>
                <w:sz w:val="26"/>
                <w:szCs w:val="26"/>
              </w:rPr>
              <w:t>ПКС-1</w:t>
            </w:r>
          </w:p>
        </w:tc>
      </w:tr>
    </w:tbl>
    <w:p w14:paraId="1AE03C94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780A75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Style w:val="3"/>
        <w:tblW w:w="9791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49"/>
        <w:gridCol w:w="2837"/>
        <w:gridCol w:w="2661"/>
        <w:gridCol w:w="3544"/>
      </w:tblGrid>
      <w:tr w14:paraId="01F5071A">
        <w:tblPrEx>
          <w:tblLayout w:type="fixed"/>
        </w:tblPrEx>
        <w:trPr>
          <w:trHeight w:val="845" w:hRule="exact"/>
        </w:trPr>
        <w:tc>
          <w:tcPr>
            <w:tcW w:w="74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D9FDF6A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94AAB31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0964DCB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1333A2A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4B39CC">
            <w:pPr>
              <w:widowControl w:val="0"/>
              <w:spacing w:after="0" w:line="322" w:lineRule="exac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14:paraId="7648BBC1">
        <w:tblPrEx>
          <w:tblLayout w:type="fixed"/>
        </w:tblPrEx>
        <w:trPr>
          <w:trHeight w:val="331" w:hRule="exact"/>
        </w:trPr>
        <w:tc>
          <w:tcPr>
            <w:tcW w:w="74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01E2891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0071E65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C25B964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463414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</w:tr>
      <w:tr w14:paraId="15BC26B0">
        <w:tblPrEx>
          <w:tblLayout w:type="fixed"/>
        </w:tblPrEx>
        <w:trPr>
          <w:trHeight w:val="336" w:hRule="exact"/>
        </w:trPr>
        <w:tc>
          <w:tcPr>
            <w:tcW w:w="74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F57C8CF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5BF840B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F39617A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5D6A1A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</w:tr>
      <w:tr w14:paraId="1BF20DBC">
        <w:tblPrEx>
          <w:tblLayout w:type="fixed"/>
        </w:tblPrEx>
        <w:trPr>
          <w:trHeight w:val="341" w:hRule="exact"/>
        </w:trPr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E24ED19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9A8DD02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E335231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E5120C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005A1B1">
      <w:pPr>
        <w:rPr>
          <w:rFonts w:ascii="Times New Roman" w:hAnsi="Times New Roman"/>
          <w:sz w:val="28"/>
          <w:szCs w:val="28"/>
        </w:rPr>
      </w:pPr>
    </w:p>
    <w:p w14:paraId="6318C636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1.6  – Результаты государственной итоговой аттестации </w:t>
      </w:r>
    </w:p>
    <w:tbl>
      <w:tblPr>
        <w:tblStyle w:val="3"/>
        <w:tblW w:w="9791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86"/>
        <w:gridCol w:w="1309"/>
        <w:gridCol w:w="3685"/>
        <w:gridCol w:w="1418"/>
        <w:gridCol w:w="2693"/>
      </w:tblGrid>
      <w:tr w14:paraId="447BBAE4">
        <w:tblPrEx>
          <w:tblLayout w:type="fixed"/>
        </w:tblPrEx>
        <w:trPr>
          <w:trHeight w:val="880" w:hRule="exac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4878E753">
            <w:pPr>
              <w:widowControl w:val="0"/>
              <w:spacing w:after="60" w:line="260" w:lineRule="exact"/>
              <w:ind w:left="240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14F2F98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35E1CF42">
            <w:pPr>
              <w:widowControl w:val="0"/>
              <w:spacing w:after="0" w:line="260" w:lineRule="exac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32D8E62D">
            <w:pPr>
              <w:widowControl w:val="0"/>
              <w:spacing w:after="0" w:line="260" w:lineRule="exac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460325F6">
            <w:pPr>
              <w:widowControl w:val="0"/>
              <w:spacing w:after="0" w:line="260" w:lineRule="exac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01D43180">
            <w:pPr>
              <w:widowControl w:val="0"/>
              <w:spacing w:after="0" w:line="260" w:lineRule="exac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14:paraId="5EB9DD80">
        <w:tblPrEx>
          <w:tblLayout w:type="fixed"/>
        </w:tblPrEx>
        <w:trPr>
          <w:trHeight w:val="331" w:hRule="exac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59BD89EE">
            <w:pPr>
              <w:widowControl w:val="0"/>
              <w:spacing w:after="0" w:line="260" w:lineRule="exact"/>
              <w:ind w:left="240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615CC8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D313F05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54B7EE6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5046D2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B73510B">
      <w:pPr>
        <w:widowControl w:val="0"/>
        <w:spacing w:after="0" w:line="365" w:lineRule="exact"/>
        <w:ind w:firstLine="560"/>
        <w:rPr>
          <w:rFonts w:ascii="Times New Roman" w:hAnsi="Times New Roman" w:eastAsia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31F8C8C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Style w:val="3"/>
        <w:tblW w:w="9791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49"/>
        <w:gridCol w:w="2942"/>
        <w:gridCol w:w="2131"/>
        <w:gridCol w:w="1555"/>
        <w:gridCol w:w="2414"/>
      </w:tblGrid>
      <w:tr w14:paraId="6CFDBCF2">
        <w:tblPrEx>
          <w:tblLayout w:type="fixed"/>
        </w:tblPrEx>
        <w:trPr>
          <w:trHeight w:val="1215" w:hRule="exact"/>
        </w:trPr>
        <w:tc>
          <w:tcPr>
            <w:tcW w:w="74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03BFD9F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87D897E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3105A40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5631AEC">
            <w:pPr>
              <w:widowControl w:val="0"/>
              <w:spacing w:after="0" w:line="322" w:lineRule="exac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60CA920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241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C0FEDA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14:paraId="33D191C2">
        <w:tblPrEx>
          <w:tblLayout w:type="fixed"/>
        </w:tblPrEx>
        <w:trPr>
          <w:trHeight w:val="331" w:hRule="exact"/>
        </w:trPr>
        <w:tc>
          <w:tcPr>
            <w:tcW w:w="74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D468241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4FFD8A4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6271466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4465A9A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0EC613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</w:tr>
      <w:tr w14:paraId="5068DBC7">
        <w:tblPrEx>
          <w:tblLayout w:type="fixed"/>
        </w:tblPrEx>
        <w:trPr>
          <w:trHeight w:val="331" w:hRule="exact"/>
        </w:trPr>
        <w:tc>
          <w:tcPr>
            <w:tcW w:w="74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9D18490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5D74DEC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FD526C1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F3CBA04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B907B1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</w:tr>
      <w:tr w14:paraId="0F355F1A">
        <w:tblPrEx>
          <w:tblLayout w:type="fixed"/>
        </w:tblPrEx>
        <w:trPr>
          <w:trHeight w:val="341" w:hRule="exact"/>
        </w:trPr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1C45043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347F48E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A7DB9BD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44B4C73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C08183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D8E1A20">
      <w:pPr>
        <w:widowControl w:val="0"/>
        <w:spacing w:after="0" w:line="365" w:lineRule="exact"/>
        <w:ind w:firstLine="560"/>
        <w:rPr>
          <w:rFonts w:ascii="Times New Roman" w:hAnsi="Times New Roman" w:eastAsia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1F8D0183">
      <w:pPr>
        <w:widowControl w:val="0"/>
        <w:spacing w:after="0" w:line="365" w:lineRule="exact"/>
        <w:ind w:firstLine="560"/>
        <w:rPr>
          <w:rFonts w:ascii="Times New Roman" w:hAnsi="Times New Roman" w:eastAsia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7F7FC7CB">
      <w:pPr>
        <w:widowControl w:val="0"/>
        <w:spacing w:after="0" w:line="365" w:lineRule="exact"/>
        <w:ind w:firstLine="560"/>
        <w:jc w:val="both"/>
        <w:rPr>
          <w:rFonts w:ascii="Times New Roman" w:hAnsi="Times New Roman" w:eastAsia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6420A257">
      <w:pPr>
        <w:rPr>
          <w:rFonts w:ascii="Times New Roman" w:hAnsi="Times New Roman"/>
          <w:sz w:val="28"/>
          <w:szCs w:val="28"/>
        </w:rPr>
      </w:pPr>
    </w:p>
    <w:p w14:paraId="5300DD8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Style w:val="3"/>
        <w:tblW w:w="0" w:type="auto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15"/>
        <w:gridCol w:w="3178"/>
        <w:gridCol w:w="1762"/>
        <w:gridCol w:w="1766"/>
        <w:gridCol w:w="1945"/>
      </w:tblGrid>
      <w:tr w14:paraId="274C5622">
        <w:tblPrEx>
          <w:tblLayout w:type="fixed"/>
        </w:tblPrEx>
        <w:trPr>
          <w:trHeight w:val="1665" w:hRule="exact"/>
        </w:trPr>
        <w:tc>
          <w:tcPr>
            <w:tcW w:w="71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33ED8BC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D0D7E95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9BE159D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C4FE8B2">
            <w:pPr>
              <w:widowControl w:val="0"/>
              <w:spacing w:after="120" w:line="260" w:lineRule="exac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009EEB81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BBD6A7C">
            <w:pPr>
              <w:widowControl w:val="0"/>
              <w:spacing w:after="0" w:line="317" w:lineRule="exac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CAB00D8">
            <w:pPr>
              <w:widowControl w:val="0"/>
              <w:spacing w:after="0" w:line="317" w:lineRule="exac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14:paraId="5BDF4937">
        <w:tblPrEx>
          <w:tblLayout w:type="fixed"/>
        </w:tblPrEx>
        <w:trPr>
          <w:trHeight w:val="942" w:hRule="exact"/>
        </w:trPr>
        <w:tc>
          <w:tcPr>
            <w:tcW w:w="71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6910CE6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5A8B662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469BDD8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7A4E534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F9DEA6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</w:tr>
      <w:tr w14:paraId="732CCC98">
        <w:tblPrEx>
          <w:tblLayout w:type="fixed"/>
        </w:tblPrEx>
        <w:trPr>
          <w:trHeight w:val="331" w:hRule="exact"/>
        </w:trPr>
        <w:tc>
          <w:tcPr>
            <w:tcW w:w="71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008A4B0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6A2C863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DEE264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43F40FF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AD29E4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</w:tr>
      <w:tr w14:paraId="71431088">
        <w:tblPrEx>
          <w:tblLayout w:type="fixed"/>
        </w:tblPrEx>
        <w:trPr>
          <w:trHeight w:val="346" w:hRule="exact"/>
        </w:trPr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8B1C8F9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777C5B4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8E89502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DA94911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64D4C4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4DE2D7E">
      <w:pPr>
        <w:rPr>
          <w:rFonts w:ascii="Times New Roman" w:hAnsi="Times New Roman"/>
          <w:sz w:val="28"/>
          <w:szCs w:val="28"/>
        </w:rPr>
      </w:pPr>
    </w:p>
    <w:p w14:paraId="4A83FD89">
      <w:pPr>
        <w:pStyle w:val="12"/>
        <w:ind w:firstLine="540"/>
        <w:jc w:val="both"/>
      </w:pPr>
      <w:r>
        <w:br w:type="page"/>
      </w:r>
      <w:r>
        <w:t>Таблица 2.2 – Результаты освоения программ подготовки специалистов среднего звена</w:t>
      </w:r>
    </w:p>
    <w:tbl>
      <w:tblPr>
        <w:tblStyle w:val="3"/>
        <w:tblW w:w="0" w:type="auto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15"/>
        <w:gridCol w:w="3123"/>
        <w:gridCol w:w="1840"/>
        <w:gridCol w:w="3518"/>
      </w:tblGrid>
      <w:tr w14:paraId="00126C02">
        <w:tblPrEx>
          <w:tblLayout w:type="fixed"/>
        </w:tblPrEx>
        <w:trPr>
          <w:trHeight w:val="979" w:hRule="exact"/>
        </w:trPr>
        <w:tc>
          <w:tcPr>
            <w:tcW w:w="71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4A2448A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02C3ED2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C72CC37">
            <w:pPr>
              <w:widowControl w:val="0"/>
              <w:spacing w:after="0" w:line="326" w:lineRule="exac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B113039">
            <w:pPr>
              <w:widowControl w:val="0"/>
              <w:spacing w:after="0" w:line="322" w:lineRule="exac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73D72C">
            <w:pPr>
              <w:widowControl w:val="0"/>
              <w:spacing w:after="0" w:line="322" w:lineRule="exac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14:paraId="5F76176C">
        <w:tblPrEx>
          <w:tblLayout w:type="fixed"/>
        </w:tblPrEx>
        <w:trPr>
          <w:trHeight w:val="331" w:hRule="exact"/>
        </w:trPr>
        <w:tc>
          <w:tcPr>
            <w:tcW w:w="71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5DC644F8">
            <w:pPr>
              <w:widowControl w:val="0"/>
              <w:spacing w:after="0" w:line="260" w:lineRule="exact"/>
              <w:ind w:left="240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A50B96F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5E6A88C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DCD8CE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</w:tr>
      <w:tr w14:paraId="3D7DFDD8">
        <w:tblPrEx>
          <w:tblLayout w:type="fixed"/>
        </w:tblPrEx>
        <w:trPr>
          <w:trHeight w:val="331" w:hRule="exact"/>
        </w:trPr>
        <w:tc>
          <w:tcPr>
            <w:tcW w:w="71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506D7A1A">
            <w:pPr>
              <w:widowControl w:val="0"/>
              <w:spacing w:after="0" w:line="260" w:lineRule="exact"/>
              <w:ind w:left="240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2F2188E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CA4C2A5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CC239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</w:tr>
      <w:tr w14:paraId="3C3DD38A">
        <w:tblPrEx>
          <w:tblLayout w:type="fixed"/>
        </w:tblPrEx>
        <w:trPr>
          <w:trHeight w:val="346" w:hRule="exact"/>
        </w:trPr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258024D5">
            <w:pPr>
              <w:widowControl w:val="0"/>
              <w:spacing w:after="0" w:line="260" w:lineRule="exact"/>
              <w:ind w:left="240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011BF4B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3E477C4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D353AC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AE917E5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4B467FF6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6AA7DD0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49"/>
        <w:gridCol w:w="2942"/>
        <w:gridCol w:w="1564"/>
        <w:gridCol w:w="2122"/>
        <w:gridCol w:w="1989"/>
      </w:tblGrid>
      <w:tr w14:paraId="21DF19D5">
        <w:tblPrEx>
          <w:tblLayout w:type="fixed"/>
        </w:tblPrEx>
        <w:trPr>
          <w:trHeight w:val="1383" w:hRule="exact"/>
        </w:trPr>
        <w:tc>
          <w:tcPr>
            <w:tcW w:w="749" w:type="dxa"/>
            <w:shd w:val="clear" w:color="auto" w:fill="FFFFFF"/>
            <w:vAlign w:val="center"/>
          </w:tcPr>
          <w:p w14:paraId="44D83003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4B6B955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shd w:val="clear" w:color="auto" w:fill="FFFFFF"/>
            <w:vAlign w:val="center"/>
          </w:tcPr>
          <w:p w14:paraId="60F0CE5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1128BEFE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2122" w:type="dxa"/>
            <w:shd w:val="clear" w:color="auto" w:fill="FFFFFF"/>
            <w:vAlign w:val="center"/>
          </w:tcPr>
          <w:p w14:paraId="6333D284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shd w:val="clear" w:color="auto" w:fill="FFFFFF"/>
            <w:vAlign w:val="center"/>
          </w:tcPr>
          <w:p w14:paraId="561FED4A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14:paraId="0A0BAC86">
        <w:tblPrEx>
          <w:tblLayout w:type="fixed"/>
        </w:tblPrEx>
        <w:trPr>
          <w:trHeight w:val="3625" w:hRule="exact"/>
        </w:trPr>
        <w:tc>
          <w:tcPr>
            <w:tcW w:w="749" w:type="dxa"/>
            <w:shd w:val="clear" w:color="auto" w:fill="FFFFFF"/>
          </w:tcPr>
          <w:p w14:paraId="06EED414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shd w:val="clear" w:color="auto" w:fill="FFFFFF"/>
          </w:tcPr>
          <w:p w14:paraId="134AB2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4" w:type="dxa"/>
            <w:shd w:val="clear" w:color="auto" w:fill="FFFFFF"/>
          </w:tcPr>
          <w:p w14:paraId="33B34FCF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shd w:val="clear" w:color="auto" w:fill="FFFFFF"/>
          </w:tcPr>
          <w:p w14:paraId="01098E12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shd w:val="clear" w:color="auto" w:fill="FFFFFF"/>
          </w:tcPr>
          <w:p w14:paraId="669C0228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CE6568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Style w:val="3"/>
        <w:tblW w:w="0" w:type="auto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49"/>
        <w:gridCol w:w="2942"/>
        <w:gridCol w:w="1843"/>
        <w:gridCol w:w="1843"/>
        <w:gridCol w:w="1853"/>
      </w:tblGrid>
      <w:tr w14:paraId="4242DDC1">
        <w:tblPrEx>
          <w:tblLayout w:type="fixed"/>
        </w:tblPrEx>
        <w:trPr>
          <w:trHeight w:val="1215" w:hRule="exact"/>
        </w:trPr>
        <w:tc>
          <w:tcPr>
            <w:tcW w:w="74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B91C485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22CEF92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0EF71EE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CF292A6">
            <w:pPr>
              <w:widowControl w:val="0"/>
              <w:spacing w:after="0" w:line="322" w:lineRule="exac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0F0C651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F4ED5E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14:paraId="679EC9B8">
        <w:tblPrEx>
          <w:tblLayout w:type="fixed"/>
        </w:tblPrEx>
        <w:trPr>
          <w:trHeight w:val="1173" w:hRule="exact"/>
        </w:trPr>
        <w:tc>
          <w:tcPr>
            <w:tcW w:w="74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A420E35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327B99A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6084B8B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747046A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812616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</w:tr>
      <w:tr w14:paraId="2691113E">
        <w:tblPrEx>
          <w:tblLayout w:type="fixed"/>
        </w:tblPrEx>
        <w:trPr>
          <w:trHeight w:val="331" w:hRule="exact"/>
        </w:trPr>
        <w:tc>
          <w:tcPr>
            <w:tcW w:w="74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1AD8CBB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9FCC990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1CD54CE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D3B453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DB3BC6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</w:tr>
      <w:tr w14:paraId="10013A2E">
        <w:tblPrEx>
          <w:tblLayout w:type="fixed"/>
        </w:tblPrEx>
        <w:trPr>
          <w:trHeight w:val="341" w:hRule="exact"/>
        </w:trPr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64F4A19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ADA5B00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5E1F880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90716C0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008BD4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A21BB59">
      <w:pPr>
        <w:rPr>
          <w:rFonts w:ascii="Times New Roman" w:hAnsi="Times New Roman"/>
          <w:sz w:val="28"/>
          <w:szCs w:val="28"/>
        </w:rPr>
      </w:pPr>
    </w:p>
    <w:p w14:paraId="1B1D077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3.3 – Сведения о публикациях студента</w:t>
      </w:r>
    </w:p>
    <w:tbl>
      <w:tblPr>
        <w:tblStyle w:val="3"/>
        <w:tblW w:w="0" w:type="auto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77"/>
        <w:gridCol w:w="3402"/>
        <w:gridCol w:w="2552"/>
        <w:gridCol w:w="852"/>
        <w:gridCol w:w="1848"/>
      </w:tblGrid>
      <w:tr w14:paraId="0A98DC51">
        <w:tblPrEx>
          <w:tblLayout w:type="fixed"/>
        </w:tblPrEx>
        <w:trPr>
          <w:trHeight w:val="1632" w:hRule="exact"/>
        </w:trPr>
        <w:tc>
          <w:tcPr>
            <w:tcW w:w="57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3B55586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E9ECCF9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D2A3763">
            <w:pPr>
              <w:widowControl w:val="0"/>
              <w:spacing w:after="0" w:line="260" w:lineRule="exac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79B9D04">
            <w:pPr>
              <w:widowControl w:val="0"/>
              <w:spacing w:after="0" w:line="322" w:lineRule="exac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7E38A4D">
            <w:pPr>
              <w:widowControl w:val="0"/>
              <w:spacing w:after="0" w:line="317" w:lineRule="exac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3DA2BC">
            <w:pPr>
              <w:widowControl w:val="0"/>
              <w:spacing w:after="0" w:line="322" w:lineRule="exac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softHyphen/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авторов</w:t>
            </w:r>
          </w:p>
        </w:tc>
      </w:tr>
      <w:tr w14:paraId="2A307DAE">
        <w:tblPrEx>
          <w:tblLayout w:type="fixed"/>
        </w:tblPrEx>
        <w:trPr>
          <w:trHeight w:val="4046" w:hRule="exact"/>
        </w:trPr>
        <w:tc>
          <w:tcPr>
            <w:tcW w:w="57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548D6FC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766C46ED">
            <w:pPr>
              <w:widowControl w:val="0"/>
              <w:spacing w:after="0" w:line="240" w:lineRule="auto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32E9F9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526788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EAB50D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</w:tr>
      <w:tr w14:paraId="1C36BA91">
        <w:tblPrEx>
          <w:tblLayout w:type="fixed"/>
        </w:tblPrEx>
        <w:trPr>
          <w:trHeight w:val="5966" w:hRule="exact"/>
        </w:trPr>
        <w:tc>
          <w:tcPr>
            <w:tcW w:w="57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1523A67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6A97521D">
            <w:pPr>
              <w:widowControl w:val="0"/>
              <w:spacing w:after="0" w:line="240" w:lineRule="auto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4A3614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7BA7709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755B26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</w:tr>
      <w:tr w14:paraId="725B445C">
        <w:tblPrEx>
          <w:tblLayout w:type="fixed"/>
        </w:tblPrEx>
        <w:trPr>
          <w:trHeight w:val="579" w:hRule="exact"/>
        </w:trPr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AA0068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826FED8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B0B9F4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7EA3578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120BCA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25A608E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5036E70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654AB1CA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7D938AF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30"/>
        <w:gridCol w:w="2290"/>
        <w:gridCol w:w="1982"/>
        <w:gridCol w:w="1560"/>
        <w:gridCol w:w="2669"/>
      </w:tblGrid>
      <w:tr w14:paraId="56AAF588">
        <w:tblPrEx>
          <w:tblLayout w:type="fixed"/>
        </w:tblPrEx>
        <w:trPr>
          <w:trHeight w:val="2101" w:hRule="exact"/>
        </w:trPr>
        <w:tc>
          <w:tcPr>
            <w:tcW w:w="730" w:type="dxa"/>
            <w:shd w:val="clear" w:color="auto" w:fill="FFFFFF"/>
            <w:vAlign w:val="center"/>
          </w:tcPr>
          <w:p w14:paraId="2046235C">
            <w:pPr>
              <w:widowControl w:val="0"/>
              <w:spacing w:after="60" w:line="260" w:lineRule="exac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DC731CD">
            <w:pPr>
              <w:widowControl w:val="0"/>
              <w:spacing w:before="60" w:after="0" w:line="260" w:lineRule="exac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1DCE53DA">
            <w:pPr>
              <w:widowControl w:val="0"/>
              <w:spacing w:after="0" w:line="322" w:lineRule="exac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softHyphen/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ского само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softHyphen/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управления (общественное объединение, совет, и др.)</w:t>
            </w:r>
          </w:p>
        </w:tc>
        <w:tc>
          <w:tcPr>
            <w:tcW w:w="1982" w:type="dxa"/>
            <w:shd w:val="clear" w:color="auto" w:fill="FFFFFF"/>
            <w:vAlign w:val="center"/>
          </w:tcPr>
          <w:p w14:paraId="0F738586">
            <w:pPr>
              <w:widowControl w:val="0"/>
              <w:spacing w:after="0" w:line="322" w:lineRule="exac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Виды дея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softHyphen/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тельности (поручения)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5DD6296A">
            <w:pPr>
              <w:widowControl w:val="0"/>
              <w:spacing w:after="0" w:line="317" w:lineRule="exac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7BFFA923">
            <w:pPr>
              <w:widowControl w:val="0"/>
              <w:spacing w:after="0" w:line="317" w:lineRule="exac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shd w:val="clear" w:color="auto" w:fill="FFFFFF"/>
            <w:vAlign w:val="center"/>
          </w:tcPr>
          <w:p w14:paraId="1A08978E">
            <w:pPr>
              <w:widowControl w:val="0"/>
              <w:spacing w:after="0" w:line="322" w:lineRule="exac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14:paraId="465CEAC6">
        <w:tblPrEx>
          <w:tblLayout w:type="fixed"/>
        </w:tblPrEx>
        <w:trPr>
          <w:trHeight w:val="654" w:hRule="exact"/>
        </w:trPr>
        <w:tc>
          <w:tcPr>
            <w:tcW w:w="730" w:type="dxa"/>
            <w:shd w:val="clear" w:color="auto" w:fill="FFFFFF"/>
            <w:vAlign w:val="center"/>
          </w:tcPr>
          <w:p w14:paraId="779A3F2A">
            <w:pPr>
              <w:widowControl w:val="0"/>
              <w:spacing w:after="0" w:line="260" w:lineRule="exac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73762983">
            <w:pPr>
              <w:widowControl w:val="0"/>
              <w:spacing w:after="0" w:line="240" w:lineRule="auto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shd w:val="clear" w:color="auto" w:fill="FFFFFF"/>
            <w:vAlign w:val="center"/>
          </w:tcPr>
          <w:p w14:paraId="17237F27">
            <w:pPr>
              <w:widowControl w:val="0"/>
              <w:spacing w:after="0" w:line="240" w:lineRule="auto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47D1B8AF">
            <w:pPr>
              <w:widowControl w:val="0"/>
              <w:spacing w:after="0" w:line="240" w:lineRule="auto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shd w:val="clear" w:color="auto" w:fill="FFFFFF"/>
            <w:vAlign w:val="center"/>
          </w:tcPr>
          <w:p w14:paraId="53A6F048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</w:tr>
      <w:tr w14:paraId="7A8E6B4D">
        <w:tblPrEx>
          <w:tblLayout w:type="fixed"/>
        </w:tblPrEx>
        <w:trPr>
          <w:trHeight w:val="654" w:hRule="exact"/>
        </w:trPr>
        <w:tc>
          <w:tcPr>
            <w:tcW w:w="730" w:type="dxa"/>
            <w:shd w:val="clear" w:color="auto" w:fill="FFFFFF"/>
            <w:vAlign w:val="center"/>
          </w:tcPr>
          <w:p w14:paraId="75A787FE">
            <w:pPr>
              <w:widowControl w:val="0"/>
              <w:spacing w:after="0" w:line="260" w:lineRule="exac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371901DA">
            <w:pPr>
              <w:widowControl w:val="0"/>
              <w:spacing w:after="0" w:line="240" w:lineRule="auto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shd w:val="clear" w:color="auto" w:fill="FFFFFF"/>
            <w:vAlign w:val="center"/>
          </w:tcPr>
          <w:p w14:paraId="5568D54C">
            <w:pPr>
              <w:widowControl w:val="0"/>
              <w:spacing w:after="0" w:line="240" w:lineRule="auto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31CB9AEE">
            <w:pPr>
              <w:widowControl w:val="0"/>
              <w:spacing w:after="0" w:line="240" w:lineRule="auto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shd w:val="clear" w:color="auto" w:fill="FFFFFF"/>
            <w:vAlign w:val="center"/>
          </w:tcPr>
          <w:p w14:paraId="6B035986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4B7727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4CAF250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49"/>
        <w:gridCol w:w="2126"/>
        <w:gridCol w:w="2126"/>
        <w:gridCol w:w="1637"/>
        <w:gridCol w:w="2592"/>
      </w:tblGrid>
      <w:tr w14:paraId="0876B4F4">
        <w:tblPrEx>
          <w:tblLayout w:type="fixed"/>
        </w:tblPrEx>
        <w:trPr>
          <w:trHeight w:val="739" w:hRule="exact"/>
        </w:trPr>
        <w:tc>
          <w:tcPr>
            <w:tcW w:w="749" w:type="dxa"/>
            <w:shd w:val="clear" w:color="auto" w:fill="FFFFFF"/>
            <w:vAlign w:val="center"/>
          </w:tcPr>
          <w:p w14:paraId="762D8484">
            <w:pPr>
              <w:widowControl w:val="0"/>
              <w:spacing w:after="60" w:line="260" w:lineRule="exac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B41B483">
            <w:pPr>
              <w:widowControl w:val="0"/>
              <w:spacing w:before="60" w:after="0" w:line="260" w:lineRule="exac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2B6E978">
            <w:pPr>
              <w:widowControl w:val="0"/>
              <w:spacing w:after="0" w:line="260" w:lineRule="exac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E277F4E">
            <w:pPr>
              <w:widowControl w:val="0"/>
              <w:spacing w:after="0" w:line="317" w:lineRule="exac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softHyphen/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ревнованиях</w:t>
            </w:r>
          </w:p>
        </w:tc>
        <w:tc>
          <w:tcPr>
            <w:tcW w:w="1637" w:type="dxa"/>
            <w:shd w:val="clear" w:color="auto" w:fill="FFFFFF"/>
            <w:vAlign w:val="center"/>
          </w:tcPr>
          <w:p w14:paraId="3C4B9D97">
            <w:pPr>
              <w:widowControl w:val="0"/>
              <w:spacing w:after="0" w:line="317" w:lineRule="exac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softHyphen/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нований</w:t>
            </w:r>
          </w:p>
        </w:tc>
        <w:tc>
          <w:tcPr>
            <w:tcW w:w="2592" w:type="dxa"/>
            <w:shd w:val="clear" w:color="auto" w:fill="FFFFFF"/>
            <w:vAlign w:val="center"/>
          </w:tcPr>
          <w:p w14:paraId="3BE983EB">
            <w:pPr>
              <w:widowControl w:val="0"/>
              <w:spacing w:after="0" w:line="322" w:lineRule="exac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14:paraId="0FEAEFC8">
        <w:tblPrEx>
          <w:tblLayout w:type="fixed"/>
        </w:tblPrEx>
        <w:trPr>
          <w:trHeight w:val="443" w:hRule="exact"/>
        </w:trPr>
        <w:tc>
          <w:tcPr>
            <w:tcW w:w="749" w:type="dxa"/>
            <w:shd w:val="clear" w:color="auto" w:fill="FFFFFF"/>
            <w:vAlign w:val="center"/>
          </w:tcPr>
          <w:p w14:paraId="4D089B4E">
            <w:pPr>
              <w:widowControl w:val="0"/>
              <w:spacing w:after="0" w:line="260" w:lineRule="exac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5E3ACEAF">
            <w:pPr>
              <w:widowControl w:val="0"/>
              <w:spacing w:after="0" w:line="240" w:lineRule="auto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1117F721">
            <w:pPr>
              <w:widowControl w:val="0"/>
              <w:spacing w:after="0" w:line="240" w:lineRule="auto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shd w:val="clear" w:color="auto" w:fill="FFFFFF"/>
            <w:vAlign w:val="center"/>
          </w:tcPr>
          <w:p w14:paraId="5F706183">
            <w:pPr>
              <w:widowControl w:val="0"/>
              <w:spacing w:after="0" w:line="240" w:lineRule="auto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14:paraId="7559C51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</w:tr>
      <w:tr w14:paraId="54F5AB6A">
        <w:tblPrEx>
          <w:tblLayout w:type="fixed"/>
        </w:tblPrEx>
        <w:trPr>
          <w:trHeight w:val="421" w:hRule="exact"/>
        </w:trPr>
        <w:tc>
          <w:tcPr>
            <w:tcW w:w="749" w:type="dxa"/>
            <w:shd w:val="clear" w:color="auto" w:fill="FFFFFF"/>
            <w:vAlign w:val="center"/>
          </w:tcPr>
          <w:p w14:paraId="42FD78D7">
            <w:pPr>
              <w:widowControl w:val="0"/>
              <w:spacing w:after="0" w:line="260" w:lineRule="exact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11197E4">
            <w:pPr>
              <w:widowControl w:val="0"/>
              <w:spacing w:after="0" w:line="240" w:lineRule="auto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6AFCB9C0">
            <w:pPr>
              <w:widowControl w:val="0"/>
              <w:spacing w:after="0" w:line="240" w:lineRule="auto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shd w:val="clear" w:color="auto" w:fill="FFFFFF"/>
            <w:vAlign w:val="center"/>
          </w:tcPr>
          <w:p w14:paraId="7C6EF63A">
            <w:pPr>
              <w:widowControl w:val="0"/>
              <w:spacing w:after="0" w:line="240" w:lineRule="auto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14:paraId="47E91C76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FBDE5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318C5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4.3 – Результаты участия студента в культурно-массовых мероприятиях</w:t>
      </w:r>
    </w:p>
    <w:tbl>
      <w:tblPr>
        <w:tblStyle w:val="3"/>
        <w:tblW w:w="0" w:type="auto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49"/>
        <w:gridCol w:w="1955"/>
        <w:gridCol w:w="2976"/>
        <w:gridCol w:w="1560"/>
        <w:gridCol w:w="1991"/>
      </w:tblGrid>
      <w:tr w14:paraId="4287BE42">
        <w:tblPrEx>
          <w:tblLayout w:type="fixed"/>
        </w:tblPrEx>
        <w:trPr>
          <w:trHeight w:val="1301" w:hRule="exact"/>
        </w:trPr>
        <w:tc>
          <w:tcPr>
            <w:tcW w:w="74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85F5211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BDC3796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A4D2E11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DECFAF9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764F029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5E163B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14:paraId="6C5C752C">
        <w:tblPrEx>
          <w:tblLayout w:type="fixed"/>
        </w:tblPrEx>
        <w:trPr>
          <w:trHeight w:val="464" w:hRule="exact"/>
        </w:trPr>
        <w:tc>
          <w:tcPr>
            <w:tcW w:w="74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C9AC83C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90092F9">
            <w:pPr>
              <w:widowControl w:val="0"/>
              <w:spacing w:after="0" w:line="240" w:lineRule="auto"/>
              <w:ind w:firstLine="142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6130098">
            <w:pPr>
              <w:widowControl w:val="0"/>
              <w:spacing w:after="0" w:line="240" w:lineRule="auto"/>
              <w:ind w:firstLine="142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20AB284">
            <w:pPr>
              <w:widowControl w:val="0"/>
              <w:spacing w:after="0" w:line="240" w:lineRule="auto"/>
              <w:ind w:firstLine="142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6F4FFC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</w:tr>
      <w:tr w14:paraId="6E5D0EDD">
        <w:tblPrEx>
          <w:tblLayout w:type="fixed"/>
        </w:tblPrEx>
        <w:trPr>
          <w:trHeight w:val="428" w:hRule="exact"/>
        </w:trPr>
        <w:tc>
          <w:tcPr>
            <w:tcW w:w="74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208184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B9899BC">
            <w:pPr>
              <w:widowControl w:val="0"/>
              <w:spacing w:after="0" w:line="240" w:lineRule="auto"/>
              <w:ind w:firstLine="142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84EACBF">
            <w:pPr>
              <w:widowControl w:val="0"/>
              <w:spacing w:after="0" w:line="240" w:lineRule="auto"/>
              <w:ind w:firstLine="142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D45E124">
            <w:pPr>
              <w:widowControl w:val="0"/>
              <w:spacing w:after="0" w:line="240" w:lineRule="auto"/>
              <w:ind w:firstLine="142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DB2667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</w:tr>
      <w:tr w14:paraId="35B88790">
        <w:tblPrEx>
          <w:tblLayout w:type="fixed"/>
        </w:tblPrEx>
        <w:trPr>
          <w:trHeight w:val="421" w:hRule="exact"/>
        </w:trPr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3101F23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C873618">
            <w:pPr>
              <w:widowControl w:val="0"/>
              <w:spacing w:after="0" w:line="240" w:lineRule="auto"/>
              <w:ind w:firstLine="142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A32E8ED">
            <w:pPr>
              <w:widowControl w:val="0"/>
              <w:spacing w:after="0" w:line="240" w:lineRule="auto"/>
              <w:ind w:firstLine="142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E1E8B09">
            <w:pPr>
              <w:widowControl w:val="0"/>
              <w:spacing w:after="0" w:line="240" w:lineRule="auto"/>
              <w:ind w:firstLine="142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C8C849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</w:tr>
      <w:tr w14:paraId="4FEE5B60">
        <w:tblPrEx>
          <w:tblLayout w:type="fixed"/>
        </w:tblPrEx>
        <w:trPr>
          <w:trHeight w:val="427" w:hRule="exact"/>
        </w:trPr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3358080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68F522B">
            <w:pPr>
              <w:widowControl w:val="0"/>
              <w:spacing w:after="0" w:line="240" w:lineRule="auto"/>
              <w:ind w:firstLine="142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35000C9">
            <w:pPr>
              <w:widowControl w:val="0"/>
              <w:spacing w:after="0" w:line="240" w:lineRule="auto"/>
              <w:ind w:firstLine="142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F3ADC3D">
            <w:pPr>
              <w:widowControl w:val="0"/>
              <w:spacing w:after="0" w:line="240" w:lineRule="auto"/>
              <w:ind w:firstLine="142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1FD2FF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</w:tr>
      <w:tr w14:paraId="21F80004">
        <w:tblPrEx>
          <w:tblLayout w:type="fixed"/>
        </w:tblPrEx>
        <w:trPr>
          <w:trHeight w:val="433" w:hRule="exact"/>
        </w:trPr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6344A72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F189F5A">
            <w:pPr>
              <w:widowControl w:val="0"/>
              <w:spacing w:after="0" w:line="240" w:lineRule="auto"/>
              <w:ind w:firstLine="142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EA6126B">
            <w:pPr>
              <w:widowControl w:val="0"/>
              <w:spacing w:after="0" w:line="240" w:lineRule="auto"/>
              <w:ind w:firstLine="142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41D5ABB">
            <w:pPr>
              <w:widowControl w:val="0"/>
              <w:spacing w:after="0" w:line="240" w:lineRule="auto"/>
              <w:ind w:firstLine="142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2E72D4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</w:tr>
      <w:tr w14:paraId="66744368">
        <w:tblPrEx>
          <w:tblLayout w:type="fixed"/>
        </w:tblPrEx>
        <w:trPr>
          <w:trHeight w:val="411" w:hRule="exact"/>
        </w:trPr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2255A7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E0D60BA">
            <w:pPr>
              <w:widowControl w:val="0"/>
              <w:spacing w:after="0" w:line="240" w:lineRule="auto"/>
              <w:ind w:firstLine="142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24487F3">
            <w:pPr>
              <w:widowControl w:val="0"/>
              <w:spacing w:after="0" w:line="240" w:lineRule="auto"/>
              <w:ind w:firstLine="142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A2060F3">
            <w:pPr>
              <w:widowControl w:val="0"/>
              <w:spacing w:after="0" w:line="240" w:lineRule="auto"/>
              <w:ind w:firstLine="142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3424CB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hAnsi="Times New Roman" w:eastAsia="Courier New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54AC773">
      <w:pPr>
        <w:pStyle w:val="5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</w:rPr>
      </w:pPr>
    </w:p>
    <w:sectPr>
      <w:pgSz w:w="11906" w:h="16838"/>
      <w:pgMar w:top="851" w:right="851" w:bottom="851" w:left="170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20007A87" w:usb1="80000000" w:usb2="00000008" w:usb3="00000000" w:csb0="000001FF" w:csb1="00000000"/>
  </w:font>
  <w:font w:name="黑体">
    <w:altName w:val="SimHei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altName w:val="Courier New"/>
    <w:panose1 w:val="02070309020205020404"/>
    <w:charset w:val="00"/>
    <w:family w:val="modern"/>
    <w:pitch w:val="default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Aptos Display"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Aptos"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autoHyphenation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Calibri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Основной текст_"/>
    <w:link w:val="5"/>
    <w:uiPriority w:val="0"/>
    <w:rPr>
      <w:rFonts w:ascii="Times New Roman" w:hAnsi="Times New Roman" w:eastAsia="Times New Roman" w:cs="Times New Roman"/>
      <w:sz w:val="26"/>
      <w:szCs w:val="26"/>
      <w:shd w:val="clear" w:color="auto" w:fill="FFFFFF"/>
    </w:rPr>
  </w:style>
  <w:style w:type="paragraph" w:customStyle="1" w:styleId="5">
    <w:name w:val="Основной текст2"/>
    <w:basedOn w:val="1"/>
    <w:link w:val="4"/>
    <w:uiPriority w:val="0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hAnsi="Times New Roman" w:eastAsia="Times New Roman"/>
      <w:sz w:val="26"/>
      <w:szCs w:val="26"/>
      <w:lang w:val="zh-CN" w:eastAsia="zh-CN"/>
    </w:rPr>
  </w:style>
  <w:style w:type="character" w:customStyle="1" w:styleId="6">
    <w:name w:val="Основной текст (6)_"/>
    <w:link w:val="7"/>
    <w:uiPriority w:val="0"/>
    <w:rPr>
      <w:rFonts w:ascii="Times New Roman" w:hAnsi="Times New Roman" w:eastAsia="Times New Roman" w:cs="Times New Roman"/>
      <w:b/>
      <w:bCs/>
      <w:spacing w:val="-2"/>
      <w:sz w:val="26"/>
      <w:szCs w:val="26"/>
      <w:shd w:val="clear" w:color="auto" w:fill="FFFFFF"/>
    </w:rPr>
  </w:style>
  <w:style w:type="paragraph" w:customStyle="1" w:styleId="7">
    <w:name w:val="Основной текст (6)"/>
    <w:basedOn w:val="1"/>
    <w:link w:val="6"/>
    <w:uiPriority w:val="0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hAnsi="Times New Roman" w:eastAsia="Times New Roman"/>
      <w:b/>
      <w:bCs/>
      <w:spacing w:val="-2"/>
      <w:sz w:val="26"/>
      <w:szCs w:val="26"/>
      <w:lang w:val="zh-CN" w:eastAsia="zh-CN"/>
    </w:rPr>
  </w:style>
  <w:style w:type="character" w:customStyle="1" w:styleId="8">
    <w:name w:val="Основной текст (8)_"/>
    <w:link w:val="9"/>
    <w:uiPriority w:val="0"/>
    <w:rPr>
      <w:rFonts w:ascii="Times New Roman" w:hAnsi="Times New Roman" w:eastAsia="Times New Roman" w:cs="Times New Roman"/>
      <w:b/>
      <w:bCs/>
      <w:i/>
      <w:iCs/>
      <w:spacing w:val="-2"/>
      <w:sz w:val="26"/>
      <w:szCs w:val="26"/>
      <w:shd w:val="clear" w:color="auto" w:fill="FFFFFF"/>
    </w:rPr>
  </w:style>
  <w:style w:type="paragraph" w:customStyle="1" w:styleId="9">
    <w:name w:val="Основной текст (8)"/>
    <w:basedOn w:val="1"/>
    <w:link w:val="8"/>
    <w:uiPriority w:val="0"/>
    <w:pPr>
      <w:widowControl w:val="0"/>
      <w:shd w:val="clear" w:color="auto" w:fill="FFFFFF"/>
      <w:spacing w:after="0" w:line="322" w:lineRule="exact"/>
      <w:jc w:val="both"/>
    </w:pPr>
    <w:rPr>
      <w:rFonts w:ascii="Times New Roman" w:hAnsi="Times New Roman" w:eastAsia="Times New Roman"/>
      <w:b/>
      <w:bCs/>
      <w:i/>
      <w:iCs/>
      <w:spacing w:val="-2"/>
      <w:sz w:val="26"/>
      <w:szCs w:val="26"/>
      <w:lang w:val="zh-CN" w:eastAsia="zh-CN"/>
    </w:rPr>
  </w:style>
  <w:style w:type="character" w:customStyle="1" w:styleId="10">
    <w:name w:val="Подпись к таблице_"/>
    <w:link w:val="11"/>
    <w:uiPriority w:val="0"/>
    <w:rPr>
      <w:rFonts w:ascii="Times New Roman" w:hAnsi="Times New Roman" w:eastAsia="Times New Roman" w:cs="Times New Roman"/>
      <w:sz w:val="26"/>
      <w:szCs w:val="26"/>
      <w:shd w:val="clear" w:color="auto" w:fill="FFFFFF"/>
    </w:rPr>
  </w:style>
  <w:style w:type="paragraph" w:customStyle="1" w:styleId="11">
    <w:name w:val="Подпись к таблице"/>
    <w:basedOn w:val="1"/>
    <w:link w:val="10"/>
    <w:uiPriority w:val="0"/>
    <w:pPr>
      <w:widowControl w:val="0"/>
      <w:shd w:val="clear" w:color="auto" w:fill="FFFFFF"/>
      <w:spacing w:after="0" w:line="0" w:lineRule="atLeast"/>
    </w:pPr>
    <w:rPr>
      <w:rFonts w:ascii="Times New Roman" w:hAnsi="Times New Roman" w:eastAsia="Times New Roman"/>
      <w:sz w:val="26"/>
      <w:szCs w:val="26"/>
      <w:lang w:val="zh-CN" w:eastAsia="zh-CN"/>
    </w:rPr>
  </w:style>
  <w:style w:type="paragraph" w:customStyle="1" w:styleId="12">
    <w:name w:val="ConsPlusNormal"/>
    <w:uiPriority w:val="0"/>
    <w:pPr>
      <w:autoSpaceDE w:val="0"/>
      <w:autoSpaceDN w:val="0"/>
      <w:adjustRightInd w:val="0"/>
    </w:pPr>
    <w:rPr>
      <w:rFonts w:ascii="Times New Roman" w:hAnsi="Times New Roman" w:eastAsia="Calibri" w:cs="Times New Roman"/>
      <w:sz w:val="28"/>
      <w:szCs w:val="28"/>
      <w:lang w:val="ru-RU" w:eastAsia="en-US" w:bidi="ar-SA"/>
    </w:rPr>
  </w:style>
  <w:style w:type="character" w:customStyle="1" w:styleId="13">
    <w:name w:val="apple-converted-space"/>
    <w:basedOn w:val="2"/>
    <w:uiPriority w:val="0"/>
  </w:style>
  <w:style w:type="character" w:customStyle="1" w:styleId="14">
    <w:name w:val="match"/>
    <w:basedOn w:val="2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8</Pages>
  <Words>811</Words>
  <Characters>4627</Characters>
  <Lines>38</Lines>
  <Paragraphs>10</Paragraphs>
  <TotalTime>0</TotalTime>
  <ScaleCrop>false</ScaleCrop>
  <LinksUpToDate>false</LinksUpToDate>
  <CharactersWithSpaces>5428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2026-10-06T17:42:00Z</dcterms:created>
  <dc:creator>prorektor-uch</dc:creator>
  <cp:lastModifiedBy>iPhone</cp:lastModifiedBy>
  <dcterms:modified xsi:type="dcterms:W3CDTF">2026-10-06T20:15:17Z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393F9E41B8788ACB822CC56A095368EC_31</vt:lpwstr>
  </property>
  <property fmtid="{D5CDD505-2E9C-101B-9397-08002B2CF9AE}" pid="3" name="KSOProductBuildVer">
    <vt:lpwstr>2052-26.9.2</vt:lpwstr>
  </property>
</Properties>
</file>