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581D0" w14:textId="48A9F3B3" w:rsidR="002E1D3B" w:rsidRPr="002E1D3B" w:rsidRDefault="002E1D3B" w:rsidP="00AD545F">
      <w:pPr>
        <w:shd w:val="clear" w:color="auto" w:fill="FFFFFF"/>
        <w:autoSpaceDE w:val="0"/>
        <w:autoSpaceDN w:val="0"/>
        <w:adjustRightInd w:val="0"/>
        <w:ind w:firstLineChars="221" w:firstLine="577"/>
        <w:jc w:val="both"/>
        <w:rPr>
          <w:b/>
          <w:bCs/>
          <w:color w:val="000000"/>
          <w:sz w:val="26"/>
          <w:szCs w:val="26"/>
          <w:lang w:eastAsia="en-US"/>
        </w:rPr>
      </w:pPr>
      <w:r w:rsidRPr="002E1D3B">
        <w:rPr>
          <w:b/>
          <w:bCs/>
          <w:color w:val="000000"/>
          <w:sz w:val="26"/>
          <w:szCs w:val="26"/>
          <w:lang w:eastAsia="en-US"/>
        </w:rPr>
        <w:t>Задача 1</w:t>
      </w:r>
    </w:p>
    <w:p w14:paraId="24D578D3" w14:textId="23D667B6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rFonts w:eastAsia="Calibri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Производственное предприятие использовало свои инвестиционные ресурсы следующим образом (тыс. руб.):</w:t>
      </w:r>
    </w:p>
    <w:p w14:paraId="2C88F0A6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rPr>
          <w:rFonts w:eastAsia="Calibri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внедрение новой технологии                                                  350</w:t>
      </w:r>
    </w:p>
    <w:p w14:paraId="1C84DA69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rPr>
          <w:rFonts w:eastAsia="Calibri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подготовка нового персонала взамен уволившихся               45</w:t>
      </w:r>
    </w:p>
    <w:p w14:paraId="2FBBBA46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rPr>
          <w:rFonts w:eastAsia="Calibri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поглощение конкурирующих фирм                                        550</w:t>
      </w:r>
    </w:p>
    <w:p w14:paraId="4FE5D7E2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rPr>
          <w:rFonts w:eastAsia="Calibri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на простое воспроизводство                                                    110</w:t>
      </w:r>
    </w:p>
    <w:p w14:paraId="3F97EBBE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color w:val="000000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организация выпуска товаров, пользующихся спросом       270</w:t>
      </w:r>
    </w:p>
    <w:p w14:paraId="423BAE6A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color w:val="000000"/>
          <w:sz w:val="26"/>
          <w:szCs w:val="26"/>
          <w:lang w:eastAsia="en-US"/>
        </w:rPr>
      </w:pPr>
    </w:p>
    <w:p w14:paraId="069F02E9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color w:val="000000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Рассчитайте долю пассивных и активных инвестиций предприятия; дайте оценку проводимой предприятием инвестиционной политике.</w:t>
      </w:r>
    </w:p>
    <w:p w14:paraId="1D3F556D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rFonts w:eastAsia="Calibri"/>
          <w:sz w:val="26"/>
          <w:szCs w:val="26"/>
          <w:lang w:eastAsia="en-US"/>
        </w:rPr>
      </w:pPr>
    </w:p>
    <w:p w14:paraId="21BCF397" w14:textId="30EA86D2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7"/>
        <w:rPr>
          <w:rFonts w:eastAsia="Calibri"/>
          <w:sz w:val="26"/>
          <w:szCs w:val="26"/>
          <w:lang w:eastAsia="en-US"/>
        </w:rPr>
      </w:pPr>
      <w:r w:rsidRPr="002E1D3B">
        <w:rPr>
          <w:b/>
          <w:bCs/>
          <w:color w:val="000000"/>
          <w:sz w:val="26"/>
          <w:szCs w:val="26"/>
          <w:lang w:eastAsia="en-US"/>
        </w:rPr>
        <w:t xml:space="preserve">Задача </w:t>
      </w:r>
      <w:r w:rsidR="002E1D3B" w:rsidRPr="002E1D3B">
        <w:rPr>
          <w:b/>
          <w:bCs/>
          <w:color w:val="000000"/>
          <w:sz w:val="26"/>
          <w:szCs w:val="26"/>
          <w:lang w:eastAsia="en-US"/>
        </w:rPr>
        <w:t>2</w:t>
      </w:r>
    </w:p>
    <w:p w14:paraId="68D9BC26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color w:val="000000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Имеются два альтернативных проекта строительства предприятия, затраты на строительство и проектная годовая мощность по каждому из них представлены в таблице.</w:t>
      </w:r>
    </w:p>
    <w:p w14:paraId="0413E4E9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color w:val="000000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По условию задачи определите: технологическую структуру капитальных вложений, видовую структуру основных производственных фондов будущего предприятия, удельные капитальные вложения по вариантам.</w:t>
      </w:r>
    </w:p>
    <w:p w14:paraId="0A416FBA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46"/>
        <w:gridCol w:w="1269"/>
        <w:gridCol w:w="1430"/>
      </w:tblGrid>
      <w:tr w:rsidR="00AD545F" w:rsidRPr="002E1D3B" w14:paraId="449FA7B8" w14:textId="77777777" w:rsidTr="00553B44">
        <w:trPr>
          <w:trHeight w:val="288"/>
        </w:trPr>
        <w:tc>
          <w:tcPr>
            <w:tcW w:w="3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7E513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Капитальные вложения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BCDB7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Варианты</w:t>
            </w:r>
          </w:p>
        </w:tc>
      </w:tr>
      <w:tr w:rsidR="00AD545F" w:rsidRPr="002E1D3B" w14:paraId="08107D6A" w14:textId="77777777" w:rsidTr="00553B44">
        <w:trPr>
          <w:trHeight w:val="173"/>
        </w:trPr>
        <w:tc>
          <w:tcPr>
            <w:tcW w:w="3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20733" w14:textId="77777777" w:rsidR="00AD545F" w:rsidRPr="002E1D3B" w:rsidRDefault="00AD545F" w:rsidP="00553B44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B02B2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первый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735854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второй</w:t>
            </w:r>
          </w:p>
        </w:tc>
      </w:tr>
      <w:tr w:rsidR="00AD545F" w:rsidRPr="002E1D3B" w14:paraId="5728447E" w14:textId="77777777" w:rsidTr="00553B44">
        <w:trPr>
          <w:trHeight w:val="353"/>
        </w:trPr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7F863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Затраты на строительно-монтажные работы, млн. руб.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0E699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B6681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110</w:t>
            </w:r>
          </w:p>
        </w:tc>
      </w:tr>
      <w:tr w:rsidR="00AD545F" w:rsidRPr="002E1D3B" w14:paraId="7A71C806" w14:textId="77777777" w:rsidTr="00553B44">
        <w:trPr>
          <w:trHeight w:val="569"/>
        </w:trPr>
        <w:tc>
          <w:tcPr>
            <w:tcW w:w="3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D8899D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Затраты на машины и оборудование, их монтаж и наладку, млн. руб.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41ED5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120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FA034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80</w:t>
            </w:r>
          </w:p>
        </w:tc>
      </w:tr>
      <w:tr w:rsidR="00AD545F" w:rsidRPr="002E1D3B" w14:paraId="5A71E041" w14:textId="77777777" w:rsidTr="00553B44">
        <w:trPr>
          <w:trHeight w:val="211"/>
        </w:trPr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385E9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Прочие затраты, млн. руб.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54609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CB3FE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25</w:t>
            </w:r>
          </w:p>
        </w:tc>
      </w:tr>
      <w:tr w:rsidR="00AD545F" w:rsidRPr="002E1D3B" w14:paraId="661F885A" w14:textId="77777777" w:rsidTr="00553B44">
        <w:trPr>
          <w:trHeight w:val="352"/>
        </w:trPr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4F44E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Годовая проектная мощность предприятия, млн. т.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D3440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A1B8B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</w:tbl>
    <w:p w14:paraId="62BEC1E8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spacing w:before="12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На основе полученных данных сделайте соответствующие выводы.</w:t>
      </w:r>
    </w:p>
    <w:p w14:paraId="4B21B99F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="709"/>
        <w:rPr>
          <w:b/>
          <w:bCs/>
          <w:color w:val="000000"/>
          <w:sz w:val="26"/>
          <w:szCs w:val="26"/>
          <w:lang w:eastAsia="en-US"/>
        </w:rPr>
      </w:pPr>
    </w:p>
    <w:p w14:paraId="67DAE885" w14:textId="115DF238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="709"/>
        <w:rPr>
          <w:rFonts w:eastAsia="Calibri"/>
          <w:sz w:val="26"/>
          <w:szCs w:val="26"/>
          <w:lang w:eastAsia="en-US"/>
        </w:rPr>
      </w:pPr>
      <w:r w:rsidRPr="002E1D3B">
        <w:rPr>
          <w:b/>
          <w:bCs/>
          <w:color w:val="000000"/>
          <w:sz w:val="26"/>
          <w:szCs w:val="26"/>
          <w:lang w:eastAsia="en-US"/>
        </w:rPr>
        <w:t xml:space="preserve">Задача </w:t>
      </w:r>
      <w:r w:rsidR="002E1D3B" w:rsidRPr="002E1D3B">
        <w:rPr>
          <w:b/>
          <w:bCs/>
          <w:color w:val="000000"/>
          <w:sz w:val="26"/>
          <w:szCs w:val="26"/>
          <w:lang w:eastAsia="en-US"/>
        </w:rPr>
        <w:t>3</w:t>
      </w:r>
    </w:p>
    <w:p w14:paraId="414C75C6" w14:textId="77777777" w:rsidR="00B4160B" w:rsidRPr="002E1D3B" w:rsidRDefault="00B4160B" w:rsidP="00B4160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Определите технологическую, воспроизводственную структуру капиталовложений, а также их влияние на видовую структуру основных производственных фондов.</w:t>
      </w:r>
    </w:p>
    <w:p w14:paraId="2D4EF8FC" w14:textId="77777777" w:rsidR="00B4160B" w:rsidRPr="002E1D3B" w:rsidRDefault="00B4160B" w:rsidP="00B4160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en-US"/>
        </w:rPr>
      </w:pPr>
      <w:r w:rsidRPr="002E1D3B">
        <w:rPr>
          <w:color w:val="000000"/>
          <w:sz w:val="26"/>
          <w:szCs w:val="26"/>
          <w:lang w:eastAsia="en-US"/>
        </w:rPr>
        <w:t>Капитальные вложения на развитие производства распределились следующим образом (млн. руб.):</w:t>
      </w:r>
    </w:p>
    <w:p w14:paraId="1715BA94" w14:textId="6DE3CE99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05"/>
        <w:gridCol w:w="1850"/>
      </w:tblGrid>
      <w:tr w:rsidR="00AD545F" w:rsidRPr="002E1D3B" w14:paraId="0BA8A6F8" w14:textId="77777777" w:rsidTr="00553B44">
        <w:trPr>
          <w:trHeight w:val="211"/>
        </w:trPr>
        <w:tc>
          <w:tcPr>
            <w:tcW w:w="4011" w:type="pct"/>
            <w:shd w:val="clear" w:color="auto" w:fill="auto"/>
          </w:tcPr>
          <w:p w14:paraId="37A37B2F" w14:textId="77777777" w:rsidR="00AD545F" w:rsidRPr="002E1D3B" w:rsidRDefault="00AD545F" w:rsidP="00AD545F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 w:firstLine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>На новое строительство (выпуск новой продукции)</w:t>
            </w:r>
          </w:p>
        </w:tc>
        <w:tc>
          <w:tcPr>
            <w:tcW w:w="989" w:type="pct"/>
            <w:shd w:val="clear" w:color="auto" w:fill="auto"/>
          </w:tcPr>
          <w:p w14:paraId="15B9957D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  <w:tr w:rsidR="00AD545F" w:rsidRPr="002E1D3B" w14:paraId="74CAE17C" w14:textId="77777777" w:rsidTr="00553B44">
        <w:tc>
          <w:tcPr>
            <w:tcW w:w="4011" w:type="pct"/>
            <w:shd w:val="clear" w:color="auto" w:fill="auto"/>
          </w:tcPr>
          <w:p w14:paraId="601A214D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ind w:left="927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>в том числе:</w:t>
            </w:r>
          </w:p>
        </w:tc>
        <w:tc>
          <w:tcPr>
            <w:tcW w:w="989" w:type="pct"/>
            <w:shd w:val="clear" w:color="auto" w:fill="auto"/>
          </w:tcPr>
          <w:p w14:paraId="657C836D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AD545F" w:rsidRPr="002E1D3B" w14:paraId="7E1A94DB" w14:textId="77777777" w:rsidTr="00553B44">
        <w:tc>
          <w:tcPr>
            <w:tcW w:w="4011" w:type="pct"/>
            <w:shd w:val="clear" w:color="auto" w:fill="auto"/>
          </w:tcPr>
          <w:p w14:paraId="263939AD" w14:textId="77777777" w:rsidR="00AD545F" w:rsidRPr="002E1D3B" w:rsidRDefault="00AD545F" w:rsidP="00553B44">
            <w:pPr>
              <w:autoSpaceDE w:val="0"/>
              <w:autoSpaceDN w:val="0"/>
              <w:adjustRightInd w:val="0"/>
              <w:ind w:firstLine="99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>строительно-монтажные работы</w:t>
            </w:r>
          </w:p>
        </w:tc>
        <w:tc>
          <w:tcPr>
            <w:tcW w:w="989" w:type="pct"/>
            <w:shd w:val="clear" w:color="auto" w:fill="auto"/>
          </w:tcPr>
          <w:p w14:paraId="7C665D6A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AD545F" w:rsidRPr="002E1D3B" w14:paraId="207EEBF7" w14:textId="77777777" w:rsidTr="00553B44">
        <w:tc>
          <w:tcPr>
            <w:tcW w:w="4011" w:type="pct"/>
            <w:shd w:val="clear" w:color="auto" w:fill="auto"/>
          </w:tcPr>
          <w:p w14:paraId="5CCD7E62" w14:textId="77777777" w:rsidR="00AD545F" w:rsidRPr="002E1D3B" w:rsidRDefault="00AD545F" w:rsidP="00553B44">
            <w:pPr>
              <w:autoSpaceDE w:val="0"/>
              <w:autoSpaceDN w:val="0"/>
              <w:adjustRightInd w:val="0"/>
              <w:ind w:firstLine="99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машины и оборудование                                                            </w:t>
            </w:r>
          </w:p>
        </w:tc>
        <w:tc>
          <w:tcPr>
            <w:tcW w:w="989" w:type="pct"/>
            <w:shd w:val="clear" w:color="auto" w:fill="auto"/>
          </w:tcPr>
          <w:p w14:paraId="527653EF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</w:tr>
      <w:tr w:rsidR="00AD545F" w:rsidRPr="002E1D3B" w14:paraId="59341B17" w14:textId="77777777" w:rsidTr="00553B44">
        <w:trPr>
          <w:trHeight w:val="304"/>
        </w:trPr>
        <w:tc>
          <w:tcPr>
            <w:tcW w:w="4011" w:type="pct"/>
            <w:shd w:val="clear" w:color="auto" w:fill="auto"/>
          </w:tcPr>
          <w:p w14:paraId="402F2B09" w14:textId="77777777" w:rsidR="00AD545F" w:rsidRPr="002E1D3B" w:rsidRDefault="00AD545F" w:rsidP="00553B44">
            <w:pPr>
              <w:autoSpaceDE w:val="0"/>
              <w:autoSpaceDN w:val="0"/>
              <w:adjustRightInd w:val="0"/>
              <w:ind w:firstLine="99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прочие                                                                                          </w:t>
            </w:r>
          </w:p>
        </w:tc>
        <w:tc>
          <w:tcPr>
            <w:tcW w:w="989" w:type="pct"/>
            <w:shd w:val="clear" w:color="auto" w:fill="auto"/>
          </w:tcPr>
          <w:p w14:paraId="6C92DCF9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</w:tr>
      <w:tr w:rsidR="00AD545F" w:rsidRPr="002E1D3B" w14:paraId="779B81F3" w14:textId="77777777" w:rsidTr="00553B44">
        <w:tc>
          <w:tcPr>
            <w:tcW w:w="4011" w:type="pct"/>
            <w:shd w:val="clear" w:color="auto" w:fill="auto"/>
          </w:tcPr>
          <w:p w14:paraId="3F002B14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2. На реконструкцию и техническое перевооружение цеха   </w:t>
            </w:r>
          </w:p>
        </w:tc>
        <w:tc>
          <w:tcPr>
            <w:tcW w:w="989" w:type="pct"/>
            <w:shd w:val="clear" w:color="auto" w:fill="auto"/>
          </w:tcPr>
          <w:p w14:paraId="0481836C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</w:tr>
      <w:tr w:rsidR="00AD545F" w:rsidRPr="002E1D3B" w14:paraId="67194275" w14:textId="77777777" w:rsidTr="00553B44">
        <w:tc>
          <w:tcPr>
            <w:tcW w:w="4011" w:type="pct"/>
            <w:shd w:val="clear" w:color="auto" w:fill="auto"/>
          </w:tcPr>
          <w:p w14:paraId="23D53E91" w14:textId="77777777" w:rsidR="00AD545F" w:rsidRPr="002E1D3B" w:rsidRDefault="00AD545F" w:rsidP="00553B44">
            <w:pPr>
              <w:autoSpaceDE w:val="0"/>
              <w:autoSpaceDN w:val="0"/>
              <w:adjustRightInd w:val="0"/>
              <w:ind w:firstLine="99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>в том числе:</w:t>
            </w:r>
          </w:p>
        </w:tc>
        <w:tc>
          <w:tcPr>
            <w:tcW w:w="989" w:type="pct"/>
            <w:shd w:val="clear" w:color="auto" w:fill="auto"/>
          </w:tcPr>
          <w:p w14:paraId="46CDFABF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AD545F" w:rsidRPr="002E1D3B" w14:paraId="535E5C02" w14:textId="77777777" w:rsidTr="00553B44">
        <w:tc>
          <w:tcPr>
            <w:tcW w:w="4011" w:type="pct"/>
            <w:shd w:val="clear" w:color="auto" w:fill="auto"/>
          </w:tcPr>
          <w:p w14:paraId="4F1770DF" w14:textId="77777777" w:rsidR="00AD545F" w:rsidRPr="002E1D3B" w:rsidRDefault="00AD545F" w:rsidP="00553B44">
            <w:pPr>
              <w:autoSpaceDE w:val="0"/>
              <w:autoSpaceDN w:val="0"/>
              <w:adjustRightInd w:val="0"/>
              <w:ind w:firstLine="99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строительно-монтажные работы                                                 </w:t>
            </w:r>
          </w:p>
        </w:tc>
        <w:tc>
          <w:tcPr>
            <w:tcW w:w="989" w:type="pct"/>
            <w:shd w:val="clear" w:color="auto" w:fill="auto"/>
          </w:tcPr>
          <w:p w14:paraId="51520A34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  <w:tr w:rsidR="00AD545F" w:rsidRPr="002E1D3B" w14:paraId="5710AED6" w14:textId="77777777" w:rsidTr="00553B44">
        <w:tc>
          <w:tcPr>
            <w:tcW w:w="4011" w:type="pct"/>
            <w:shd w:val="clear" w:color="auto" w:fill="auto"/>
          </w:tcPr>
          <w:p w14:paraId="65FCA0E0" w14:textId="77777777" w:rsidR="00AD545F" w:rsidRPr="002E1D3B" w:rsidRDefault="00AD545F" w:rsidP="00553B44">
            <w:pPr>
              <w:autoSpaceDE w:val="0"/>
              <w:autoSpaceDN w:val="0"/>
              <w:adjustRightInd w:val="0"/>
              <w:ind w:firstLine="99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машины и оборудование                                                              </w:t>
            </w:r>
          </w:p>
        </w:tc>
        <w:tc>
          <w:tcPr>
            <w:tcW w:w="989" w:type="pct"/>
            <w:shd w:val="clear" w:color="auto" w:fill="auto"/>
          </w:tcPr>
          <w:p w14:paraId="27B49DA6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4,5</w:t>
            </w:r>
          </w:p>
        </w:tc>
      </w:tr>
      <w:tr w:rsidR="00AD545F" w:rsidRPr="002E1D3B" w14:paraId="37AC0C60" w14:textId="77777777" w:rsidTr="00553B44">
        <w:tc>
          <w:tcPr>
            <w:tcW w:w="4011" w:type="pct"/>
            <w:shd w:val="clear" w:color="auto" w:fill="auto"/>
          </w:tcPr>
          <w:p w14:paraId="36103729" w14:textId="77777777" w:rsidR="00AD545F" w:rsidRPr="002E1D3B" w:rsidRDefault="00AD545F" w:rsidP="00553B44">
            <w:pPr>
              <w:autoSpaceDE w:val="0"/>
              <w:autoSpaceDN w:val="0"/>
              <w:adjustRightInd w:val="0"/>
              <w:ind w:firstLine="993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прочие                                                                                            </w:t>
            </w:r>
          </w:p>
        </w:tc>
        <w:tc>
          <w:tcPr>
            <w:tcW w:w="989" w:type="pct"/>
            <w:shd w:val="clear" w:color="auto" w:fill="auto"/>
          </w:tcPr>
          <w:p w14:paraId="2720FD8F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0,5</w:t>
            </w:r>
          </w:p>
        </w:tc>
      </w:tr>
      <w:tr w:rsidR="00AD545F" w:rsidRPr="002E1D3B" w14:paraId="5E45BD00" w14:textId="77777777" w:rsidTr="00553B44">
        <w:tc>
          <w:tcPr>
            <w:tcW w:w="4011" w:type="pct"/>
            <w:shd w:val="clear" w:color="auto" w:fill="auto"/>
          </w:tcPr>
          <w:p w14:paraId="5E6385E8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3.</w:t>
            </w:r>
            <w:r w:rsidRPr="002E1D3B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На модернизацию оборудования                                             </w:t>
            </w:r>
          </w:p>
        </w:tc>
        <w:tc>
          <w:tcPr>
            <w:tcW w:w="989" w:type="pct"/>
            <w:shd w:val="clear" w:color="auto" w:fill="auto"/>
          </w:tcPr>
          <w:p w14:paraId="2B14F69D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</w:tbl>
    <w:p w14:paraId="723D9018" w14:textId="6787E0E7" w:rsidR="00B4160B" w:rsidRPr="002E1D3B" w:rsidRDefault="002E1D3B" w:rsidP="00AD545F">
      <w:pPr>
        <w:ind w:firstLine="709"/>
        <w:jc w:val="both"/>
        <w:rPr>
          <w:b/>
          <w:bCs/>
          <w:sz w:val="26"/>
          <w:szCs w:val="26"/>
        </w:rPr>
      </w:pPr>
      <w:r w:rsidRPr="002E1D3B">
        <w:rPr>
          <w:b/>
          <w:bCs/>
          <w:sz w:val="26"/>
          <w:szCs w:val="26"/>
        </w:rPr>
        <w:lastRenderedPageBreak/>
        <w:t>Задача 4</w:t>
      </w:r>
    </w:p>
    <w:p w14:paraId="28C0F323" w14:textId="5B990422" w:rsidR="00AD545F" w:rsidRDefault="00AD545F" w:rsidP="00AD545F">
      <w:pPr>
        <w:ind w:firstLine="709"/>
        <w:jc w:val="both"/>
        <w:rPr>
          <w:sz w:val="26"/>
          <w:szCs w:val="26"/>
        </w:rPr>
      </w:pPr>
      <w:r w:rsidRPr="002E1D3B">
        <w:rPr>
          <w:sz w:val="26"/>
          <w:szCs w:val="26"/>
        </w:rPr>
        <w:t>Определите технологическую, воспроизводственную структуру капитальных вложений и структуру портфельных инвестиций.</w:t>
      </w:r>
    </w:p>
    <w:p w14:paraId="351333AC" w14:textId="794DC19A" w:rsidR="00440642" w:rsidRPr="00440642" w:rsidRDefault="00440642" w:rsidP="00440642">
      <w:pPr>
        <w:shd w:val="clear" w:color="auto" w:fill="FFFFFF"/>
        <w:ind w:firstLine="425"/>
        <w:jc w:val="both"/>
        <w:rPr>
          <w:color w:val="333333"/>
          <w:sz w:val="20"/>
          <w:szCs w:val="20"/>
        </w:rPr>
      </w:pPr>
      <w:r w:rsidRPr="00440642">
        <w:rPr>
          <w:rStyle w:val="a4"/>
          <w:color w:val="333333"/>
          <w:sz w:val="20"/>
          <w:szCs w:val="20"/>
        </w:rPr>
        <w:t>Технологическая структура капитальных вложений</w:t>
      </w:r>
      <w:r w:rsidRPr="00440642">
        <w:rPr>
          <w:color w:val="333333"/>
          <w:sz w:val="20"/>
          <w:szCs w:val="20"/>
        </w:rPr>
        <w:t> — это состав затрат на сооружение какого-либо объекта и их доля в общей сметной стоимости. </w:t>
      </w:r>
      <w:r w:rsidRPr="00440642">
        <w:rPr>
          <w:color w:val="333333"/>
          <w:sz w:val="20"/>
          <w:szCs w:val="20"/>
        </w:rPr>
        <w:t xml:space="preserve"> </w:t>
      </w:r>
    </w:p>
    <w:p w14:paraId="3CB22CCB" w14:textId="74D22604" w:rsidR="00440642" w:rsidRPr="00440642" w:rsidRDefault="00440642" w:rsidP="00440642">
      <w:pPr>
        <w:shd w:val="clear" w:color="auto" w:fill="FFFFFF"/>
        <w:ind w:firstLine="425"/>
        <w:jc w:val="both"/>
        <w:rPr>
          <w:color w:val="333333"/>
          <w:sz w:val="20"/>
          <w:szCs w:val="20"/>
        </w:rPr>
      </w:pPr>
      <w:r w:rsidRPr="00440642">
        <w:rPr>
          <w:color w:val="333333"/>
          <w:sz w:val="20"/>
          <w:szCs w:val="20"/>
        </w:rPr>
        <w:t>Другими словами, эта структура показывает, какая часть капитальных вложений направляется на строительно-монтажные работы, приобретение машин и оборудования, на проектно-изыскательские и другие затраты. </w:t>
      </w:r>
      <w:r w:rsidRPr="00440642">
        <w:rPr>
          <w:color w:val="333333"/>
          <w:sz w:val="20"/>
          <w:szCs w:val="20"/>
        </w:rPr>
        <w:t xml:space="preserve"> </w:t>
      </w:r>
    </w:p>
    <w:p w14:paraId="1A6D4363" w14:textId="77777777" w:rsidR="00440642" w:rsidRPr="00440642" w:rsidRDefault="00440642" w:rsidP="00440642">
      <w:pPr>
        <w:shd w:val="clear" w:color="auto" w:fill="FFFFFF"/>
        <w:ind w:firstLine="425"/>
        <w:jc w:val="both"/>
        <w:rPr>
          <w:color w:val="333333"/>
          <w:sz w:val="20"/>
          <w:szCs w:val="20"/>
        </w:rPr>
      </w:pPr>
      <w:r w:rsidRPr="00440642">
        <w:rPr>
          <w:rStyle w:val="a4"/>
          <w:color w:val="333333"/>
          <w:sz w:val="20"/>
          <w:szCs w:val="20"/>
        </w:rPr>
        <w:t>Некоторые виды работ и затрат, которые входят в технологическую структуру капитальных вложений</w:t>
      </w:r>
      <w:r w:rsidRPr="00440642">
        <w:rPr>
          <w:color w:val="333333"/>
          <w:sz w:val="20"/>
          <w:szCs w:val="20"/>
        </w:rPr>
        <w:t>:</w:t>
      </w:r>
    </w:p>
    <w:p w14:paraId="6CBEE60F" w14:textId="77777777" w:rsidR="00440642" w:rsidRPr="00440642" w:rsidRDefault="00440642" w:rsidP="00440642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color w:val="333333"/>
          <w:sz w:val="20"/>
          <w:szCs w:val="20"/>
        </w:rPr>
      </w:pPr>
      <w:r w:rsidRPr="00440642">
        <w:rPr>
          <w:color w:val="333333"/>
          <w:sz w:val="20"/>
          <w:szCs w:val="20"/>
        </w:rPr>
        <w:t>строительные работы;</w:t>
      </w:r>
    </w:p>
    <w:p w14:paraId="728CB705" w14:textId="77777777" w:rsidR="00440642" w:rsidRPr="00440642" w:rsidRDefault="00440642" w:rsidP="00440642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color w:val="333333"/>
          <w:sz w:val="20"/>
          <w:szCs w:val="20"/>
        </w:rPr>
      </w:pPr>
      <w:r w:rsidRPr="00440642">
        <w:rPr>
          <w:color w:val="333333"/>
          <w:sz w:val="20"/>
          <w:szCs w:val="20"/>
        </w:rPr>
        <w:t>работы по монтажу оборудования;</w:t>
      </w:r>
    </w:p>
    <w:p w14:paraId="1B563879" w14:textId="77777777" w:rsidR="00440642" w:rsidRPr="00440642" w:rsidRDefault="00440642" w:rsidP="00440642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color w:val="333333"/>
          <w:sz w:val="20"/>
          <w:szCs w:val="20"/>
        </w:rPr>
      </w:pPr>
      <w:r w:rsidRPr="00440642">
        <w:rPr>
          <w:color w:val="333333"/>
          <w:sz w:val="20"/>
          <w:szCs w:val="20"/>
        </w:rPr>
        <w:t>оборудование (требующее и не требующее монтажа), предусмотренное в сметах на строительство;</w:t>
      </w:r>
    </w:p>
    <w:p w14:paraId="55C144F6" w14:textId="77777777" w:rsidR="00440642" w:rsidRPr="00440642" w:rsidRDefault="00440642" w:rsidP="00440642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color w:val="333333"/>
          <w:sz w:val="20"/>
          <w:szCs w:val="20"/>
        </w:rPr>
      </w:pPr>
      <w:r w:rsidRPr="00440642">
        <w:rPr>
          <w:color w:val="333333"/>
          <w:sz w:val="20"/>
          <w:szCs w:val="20"/>
        </w:rPr>
        <w:t>инструмент и инвентарь, включаемые в сметы на строительство;</w:t>
      </w:r>
    </w:p>
    <w:p w14:paraId="727F6463" w14:textId="77777777" w:rsidR="00440642" w:rsidRPr="00440642" w:rsidRDefault="00440642" w:rsidP="00440642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color w:val="333333"/>
          <w:sz w:val="20"/>
          <w:szCs w:val="20"/>
        </w:rPr>
      </w:pPr>
      <w:r w:rsidRPr="00440642">
        <w:rPr>
          <w:color w:val="333333"/>
          <w:sz w:val="20"/>
          <w:szCs w:val="20"/>
        </w:rPr>
        <w:t>машины и оборудование, не входящие в сметы на строительство;</w:t>
      </w:r>
    </w:p>
    <w:p w14:paraId="1C3B0DB2" w14:textId="77777777" w:rsidR="00440642" w:rsidRPr="00440642" w:rsidRDefault="00440642" w:rsidP="00440642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color w:val="333333"/>
          <w:sz w:val="20"/>
          <w:szCs w:val="20"/>
        </w:rPr>
      </w:pPr>
      <w:r w:rsidRPr="00440642">
        <w:rPr>
          <w:color w:val="333333"/>
          <w:sz w:val="20"/>
          <w:szCs w:val="20"/>
        </w:rPr>
        <w:t>прочие капитальные работы и затраты.</w:t>
      </w:r>
    </w:p>
    <w:p w14:paraId="18407EFF" w14:textId="77777777" w:rsidR="00440642" w:rsidRPr="00440642" w:rsidRDefault="00440642" w:rsidP="00440642">
      <w:pPr>
        <w:ind w:firstLine="425"/>
        <w:jc w:val="both"/>
        <w:rPr>
          <w:sz w:val="20"/>
          <w:szCs w:val="20"/>
        </w:rPr>
      </w:pPr>
    </w:p>
    <w:p w14:paraId="2F4ADE0E" w14:textId="77777777" w:rsidR="00440642" w:rsidRPr="00440642" w:rsidRDefault="00440642" w:rsidP="00440642">
      <w:pPr>
        <w:shd w:val="clear" w:color="auto" w:fill="FFFFFF"/>
        <w:ind w:firstLine="425"/>
        <w:jc w:val="both"/>
        <w:rPr>
          <w:sz w:val="20"/>
          <w:szCs w:val="20"/>
        </w:rPr>
      </w:pPr>
      <w:r w:rsidRPr="00440642">
        <w:rPr>
          <w:b/>
          <w:bCs/>
          <w:sz w:val="20"/>
          <w:szCs w:val="20"/>
        </w:rPr>
        <w:t>Воспроизводственная структура капитальных вложений</w:t>
      </w:r>
      <w:r w:rsidRPr="00440642">
        <w:rPr>
          <w:sz w:val="20"/>
          <w:szCs w:val="20"/>
        </w:rPr>
        <w:t> — это распределение инвестиций по основным формам воспроизводства основных фондов. Она показывает, какая доля капитальных вложений в их общей величине направляется на новое строительство, реконструкцию, расширение действующих предприятий, техническое перевооружение, модернизацию. </w:t>
      </w:r>
      <w:hyperlink r:id="rId5" w:tgtFrame="_blank" w:history="1">
        <w:r w:rsidRPr="00440642">
          <w:rPr>
            <w:sz w:val="20"/>
            <w:szCs w:val="20"/>
          </w:rPr>
          <w:t>dikt-dzer.nnov.eduru.ru</w:t>
        </w:r>
      </w:hyperlink>
      <w:hyperlink r:id="rId6" w:tgtFrame="_blank" w:history="1">
        <w:r w:rsidRPr="00440642">
          <w:rPr>
            <w:sz w:val="20"/>
            <w:szCs w:val="20"/>
          </w:rPr>
          <w:t>intuit.ru</w:t>
        </w:r>
      </w:hyperlink>
    </w:p>
    <w:p w14:paraId="6635933A" w14:textId="77777777" w:rsidR="00440642" w:rsidRPr="00440642" w:rsidRDefault="00440642" w:rsidP="00440642">
      <w:pPr>
        <w:shd w:val="clear" w:color="auto" w:fill="FFFFFF"/>
        <w:ind w:firstLine="425"/>
        <w:jc w:val="both"/>
        <w:rPr>
          <w:sz w:val="20"/>
          <w:szCs w:val="20"/>
        </w:rPr>
      </w:pPr>
      <w:r w:rsidRPr="00440642">
        <w:rPr>
          <w:b/>
          <w:bCs/>
          <w:sz w:val="20"/>
          <w:szCs w:val="20"/>
        </w:rPr>
        <w:t>Некоторые направления воспроизводственной структуры капитальных вложений:</w:t>
      </w:r>
    </w:p>
    <w:p w14:paraId="305E1799" w14:textId="77777777" w:rsidR="00440642" w:rsidRPr="00440642" w:rsidRDefault="00440642" w:rsidP="00440642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sz w:val="20"/>
          <w:szCs w:val="20"/>
        </w:rPr>
      </w:pPr>
      <w:r w:rsidRPr="00440642">
        <w:rPr>
          <w:b/>
          <w:bCs/>
          <w:sz w:val="20"/>
          <w:szCs w:val="20"/>
        </w:rPr>
        <w:t>Новое строительство</w:t>
      </w:r>
      <w:r w:rsidRPr="00440642">
        <w:rPr>
          <w:sz w:val="20"/>
          <w:szCs w:val="20"/>
        </w:rPr>
        <w:t>. Сооружение комплекса объектов основного, подсобного и обслуживающего назначения вновь создаваемых предприятий, зданий, а также филиалов и отдельных производств.</w:t>
      </w:r>
    </w:p>
    <w:p w14:paraId="24BC2844" w14:textId="77777777" w:rsidR="00440642" w:rsidRPr="00440642" w:rsidRDefault="00440642" w:rsidP="00440642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sz w:val="20"/>
          <w:szCs w:val="20"/>
        </w:rPr>
      </w:pPr>
      <w:r w:rsidRPr="00440642">
        <w:rPr>
          <w:b/>
          <w:bCs/>
          <w:sz w:val="20"/>
          <w:szCs w:val="20"/>
        </w:rPr>
        <w:t>Расширение действующих предприятий</w:t>
      </w:r>
      <w:r w:rsidRPr="00440642">
        <w:rPr>
          <w:sz w:val="20"/>
          <w:szCs w:val="20"/>
        </w:rPr>
        <w:t>. Строительство новых производств на существующем предприятии (сооружении), а также строительство новых и расширение функционирующих отдельных цехов и объектов.</w:t>
      </w:r>
    </w:p>
    <w:p w14:paraId="616190D1" w14:textId="77777777" w:rsidR="00440642" w:rsidRPr="00440642" w:rsidRDefault="00440642" w:rsidP="00440642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sz w:val="20"/>
          <w:szCs w:val="20"/>
        </w:rPr>
      </w:pPr>
      <w:r w:rsidRPr="00440642">
        <w:rPr>
          <w:b/>
          <w:bCs/>
          <w:sz w:val="20"/>
          <w:szCs w:val="20"/>
        </w:rPr>
        <w:t>Реконструкция действующих предприятий</w:t>
      </w:r>
      <w:r w:rsidRPr="00440642">
        <w:rPr>
          <w:sz w:val="20"/>
          <w:szCs w:val="20"/>
        </w:rPr>
        <w:t>. Переустройство существующих цехов и объектов основного, подсобного и обслуживающего назначения, как правило, без расширения существующих зданий и сооружений.</w:t>
      </w:r>
    </w:p>
    <w:p w14:paraId="76FD9324" w14:textId="77777777" w:rsidR="00440642" w:rsidRPr="00440642" w:rsidRDefault="00440642" w:rsidP="00440642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425"/>
        <w:jc w:val="both"/>
        <w:rPr>
          <w:sz w:val="20"/>
          <w:szCs w:val="20"/>
        </w:rPr>
      </w:pPr>
      <w:r w:rsidRPr="00440642">
        <w:rPr>
          <w:b/>
          <w:bCs/>
          <w:sz w:val="20"/>
          <w:szCs w:val="20"/>
        </w:rPr>
        <w:t>Техническое перевооружение действующих предприятий</w:t>
      </w:r>
      <w:r w:rsidRPr="00440642">
        <w:rPr>
          <w:sz w:val="20"/>
          <w:szCs w:val="20"/>
        </w:rPr>
        <w:t>. Комплекс мероприятий по повышению технико-экономического уровня отдельных производств, цехов и участков на базе внедрения новой техники и технологии, модернизации и замены устаревшего и физически изношенного оборудования новым, более производительным.</w:t>
      </w:r>
    </w:p>
    <w:p w14:paraId="2D8A5C97" w14:textId="5071E4FB" w:rsidR="00440642" w:rsidRPr="00440642" w:rsidRDefault="00440642" w:rsidP="00440642">
      <w:pPr>
        <w:shd w:val="clear" w:color="auto" w:fill="FFFFFF"/>
        <w:ind w:firstLine="567"/>
        <w:jc w:val="both"/>
        <w:rPr>
          <w:color w:val="333333"/>
          <w:sz w:val="20"/>
          <w:szCs w:val="20"/>
        </w:rPr>
      </w:pPr>
      <w:r w:rsidRPr="00440642">
        <w:rPr>
          <w:rStyle w:val="a4"/>
          <w:color w:val="333333"/>
          <w:sz w:val="20"/>
          <w:szCs w:val="20"/>
        </w:rPr>
        <w:t>Структура инвестиционного портфеля</w:t>
      </w:r>
      <w:r w:rsidRPr="00440642">
        <w:rPr>
          <w:color w:val="333333"/>
          <w:sz w:val="20"/>
          <w:szCs w:val="20"/>
        </w:rPr>
        <w:t> — это долевое распределение активов по классам, по секторам экономики, по валюте, по странам. </w:t>
      </w:r>
      <w:r w:rsidRPr="00440642">
        <w:rPr>
          <w:color w:val="333333"/>
          <w:sz w:val="20"/>
          <w:szCs w:val="20"/>
        </w:rPr>
        <w:t xml:space="preserve"> </w:t>
      </w:r>
    </w:p>
    <w:p w14:paraId="300ECD72" w14:textId="77777777" w:rsidR="00440642" w:rsidRPr="00440642" w:rsidRDefault="00440642" w:rsidP="00440642">
      <w:pPr>
        <w:shd w:val="clear" w:color="auto" w:fill="FFFFFF"/>
        <w:ind w:firstLine="567"/>
        <w:jc w:val="both"/>
        <w:rPr>
          <w:color w:val="333333"/>
          <w:sz w:val="20"/>
          <w:szCs w:val="20"/>
        </w:rPr>
      </w:pPr>
      <w:r w:rsidRPr="00440642">
        <w:rPr>
          <w:color w:val="333333"/>
          <w:sz w:val="20"/>
          <w:szCs w:val="20"/>
        </w:rPr>
        <w:t>Обычно сбалансированный инвестиционный портфель включает три части:</w:t>
      </w:r>
    </w:p>
    <w:p w14:paraId="42EC57EB" w14:textId="77777777" w:rsidR="00440642" w:rsidRPr="00440642" w:rsidRDefault="00440642" w:rsidP="00440642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0"/>
          <w:szCs w:val="20"/>
        </w:rPr>
      </w:pPr>
      <w:r w:rsidRPr="00440642">
        <w:rPr>
          <w:rStyle w:val="a4"/>
          <w:color w:val="333333"/>
          <w:sz w:val="20"/>
          <w:szCs w:val="20"/>
        </w:rPr>
        <w:t>Ликвидная часть</w:t>
      </w:r>
      <w:r w:rsidRPr="00440642">
        <w:rPr>
          <w:color w:val="333333"/>
          <w:sz w:val="20"/>
          <w:szCs w:val="20"/>
        </w:rPr>
        <w:t>. Включает активы, которые можно быстро и выгодно продать в случае необходимости. Примеры: облигации, срочные депозиты, акции крупных компаний.</w:t>
      </w:r>
    </w:p>
    <w:p w14:paraId="7FF5B379" w14:textId="77777777" w:rsidR="00440642" w:rsidRPr="00440642" w:rsidRDefault="00440642" w:rsidP="00440642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0"/>
          <w:szCs w:val="20"/>
        </w:rPr>
      </w:pPr>
      <w:r w:rsidRPr="00440642">
        <w:rPr>
          <w:rStyle w:val="a4"/>
          <w:color w:val="333333"/>
          <w:sz w:val="20"/>
          <w:szCs w:val="20"/>
        </w:rPr>
        <w:t>Защитная часть</w:t>
      </w:r>
      <w:r w:rsidRPr="00440642">
        <w:rPr>
          <w:color w:val="333333"/>
          <w:sz w:val="20"/>
          <w:szCs w:val="20"/>
        </w:rPr>
        <w:t>. Состоит из инструментов, предназначенных для сохранения капитала и сглаживания просадок в периоды нестабильности. Примеры: драгоценные металлы, облигации, акции компаний коммунального и фармацевтического секторов.</w:t>
      </w:r>
    </w:p>
    <w:p w14:paraId="0FF338BF" w14:textId="77777777" w:rsidR="00440642" w:rsidRPr="00440642" w:rsidRDefault="00440642" w:rsidP="00440642">
      <w:pPr>
        <w:pStyle w:val="futurismarkdown-listitem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0"/>
          <w:szCs w:val="20"/>
        </w:rPr>
      </w:pPr>
      <w:r w:rsidRPr="00440642">
        <w:rPr>
          <w:rStyle w:val="a4"/>
          <w:color w:val="333333"/>
          <w:sz w:val="20"/>
          <w:szCs w:val="20"/>
        </w:rPr>
        <w:t>Инвестиционная часть</w:t>
      </w:r>
      <w:r w:rsidRPr="00440642">
        <w:rPr>
          <w:color w:val="333333"/>
          <w:sz w:val="20"/>
          <w:szCs w:val="20"/>
        </w:rPr>
        <w:t>. Включает активы, ориентированные на рост капитала или получение пассивного дохода. Отличаются повышенным уровнем риска. Примеры: акции, недвижимость, производные финансовые инструменты.</w:t>
      </w:r>
    </w:p>
    <w:p w14:paraId="324EAF7F" w14:textId="77777777" w:rsidR="00440642" w:rsidRPr="002E1D3B" w:rsidRDefault="00440642" w:rsidP="00AD545F">
      <w:pPr>
        <w:ind w:firstLine="709"/>
        <w:jc w:val="both"/>
        <w:rPr>
          <w:sz w:val="26"/>
          <w:szCs w:val="26"/>
        </w:rPr>
      </w:pPr>
    </w:p>
    <w:p w14:paraId="0D3C4B7A" w14:textId="77777777" w:rsidR="00AD545F" w:rsidRPr="002E1D3B" w:rsidRDefault="00AD545F" w:rsidP="00AD545F">
      <w:pPr>
        <w:ind w:firstLine="709"/>
        <w:jc w:val="both"/>
        <w:rPr>
          <w:b/>
          <w:sz w:val="26"/>
          <w:szCs w:val="26"/>
        </w:rPr>
      </w:pPr>
      <w:r w:rsidRPr="002E1D3B">
        <w:rPr>
          <w:b/>
          <w:sz w:val="26"/>
          <w:szCs w:val="26"/>
        </w:rPr>
        <w:t xml:space="preserve">Решение. </w:t>
      </w:r>
    </w:p>
    <w:p w14:paraId="5D283EEA" w14:textId="77777777" w:rsidR="00AD545F" w:rsidRPr="002E1D3B" w:rsidRDefault="00AD545F" w:rsidP="00AD545F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2E1D3B">
        <w:rPr>
          <w:sz w:val="26"/>
          <w:szCs w:val="26"/>
        </w:rPr>
        <w:t>Определим технологическую структуру капиталовложений.</w:t>
      </w:r>
    </w:p>
    <w:p w14:paraId="6C028EAA" w14:textId="77777777" w:rsidR="00AD545F" w:rsidRPr="002E1D3B" w:rsidRDefault="00AD545F" w:rsidP="00AD545F">
      <w:pPr>
        <w:pStyle w:val="a3"/>
        <w:jc w:val="both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931"/>
        <w:gridCol w:w="931"/>
        <w:gridCol w:w="931"/>
        <w:gridCol w:w="931"/>
        <w:gridCol w:w="931"/>
        <w:gridCol w:w="931"/>
        <w:gridCol w:w="931"/>
        <w:gridCol w:w="927"/>
      </w:tblGrid>
      <w:tr w:rsidR="00AD545F" w:rsidRPr="002E1D3B" w14:paraId="56D53D9A" w14:textId="77777777" w:rsidTr="00553B44">
        <w:tc>
          <w:tcPr>
            <w:tcW w:w="1017" w:type="pct"/>
            <w:vMerge w:val="restart"/>
            <w:shd w:val="clear" w:color="auto" w:fill="auto"/>
            <w:vAlign w:val="center"/>
          </w:tcPr>
          <w:p w14:paraId="39281308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Вид затрат</w:t>
            </w:r>
          </w:p>
        </w:tc>
        <w:tc>
          <w:tcPr>
            <w:tcW w:w="996" w:type="pct"/>
            <w:gridSpan w:val="2"/>
            <w:shd w:val="clear" w:color="auto" w:fill="auto"/>
            <w:vAlign w:val="center"/>
          </w:tcPr>
          <w:p w14:paraId="516EFCBC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 xml:space="preserve">Новое </w:t>
            </w:r>
          </w:p>
          <w:p w14:paraId="29E2A88B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строительство</w:t>
            </w:r>
          </w:p>
        </w:tc>
        <w:tc>
          <w:tcPr>
            <w:tcW w:w="996" w:type="pct"/>
            <w:gridSpan w:val="2"/>
            <w:shd w:val="clear" w:color="auto" w:fill="auto"/>
            <w:vAlign w:val="center"/>
          </w:tcPr>
          <w:p w14:paraId="776893B7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Приобретение новой техники</w:t>
            </w:r>
          </w:p>
        </w:tc>
        <w:tc>
          <w:tcPr>
            <w:tcW w:w="996" w:type="pct"/>
            <w:gridSpan w:val="2"/>
            <w:shd w:val="clear" w:color="auto" w:fill="auto"/>
            <w:vAlign w:val="center"/>
          </w:tcPr>
          <w:p w14:paraId="01F7CEAB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Модернизация</w:t>
            </w:r>
          </w:p>
        </w:tc>
        <w:tc>
          <w:tcPr>
            <w:tcW w:w="994" w:type="pct"/>
            <w:gridSpan w:val="2"/>
            <w:shd w:val="clear" w:color="auto" w:fill="auto"/>
            <w:vAlign w:val="center"/>
          </w:tcPr>
          <w:p w14:paraId="1AC01AEA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Всего</w:t>
            </w:r>
          </w:p>
        </w:tc>
      </w:tr>
      <w:tr w:rsidR="00AD545F" w:rsidRPr="002E1D3B" w14:paraId="5D3C158A" w14:textId="77777777" w:rsidTr="00553B44">
        <w:tc>
          <w:tcPr>
            <w:tcW w:w="1017" w:type="pct"/>
            <w:vMerge/>
            <w:shd w:val="clear" w:color="auto" w:fill="auto"/>
            <w:vAlign w:val="center"/>
          </w:tcPr>
          <w:p w14:paraId="4DA92F6F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6E8DA424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млн. руб.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4ADEEBB8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%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6505C862" w14:textId="77777777" w:rsidR="00AD545F" w:rsidRPr="002E1D3B" w:rsidRDefault="00AD545F" w:rsidP="00553B44">
            <w:pPr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млн. руб.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9E54FF0" w14:textId="77777777" w:rsidR="00AD545F" w:rsidRPr="002E1D3B" w:rsidRDefault="00AD545F" w:rsidP="00553B44">
            <w:pPr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%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D387916" w14:textId="77777777" w:rsidR="00AD545F" w:rsidRPr="002E1D3B" w:rsidRDefault="00AD545F" w:rsidP="00553B44">
            <w:pPr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млн. руб.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A8A2518" w14:textId="77777777" w:rsidR="00AD545F" w:rsidRPr="002E1D3B" w:rsidRDefault="00AD545F" w:rsidP="00553B44">
            <w:pPr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%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0BDFD56" w14:textId="77777777" w:rsidR="00AD545F" w:rsidRPr="002E1D3B" w:rsidRDefault="00AD545F" w:rsidP="00553B44">
            <w:pPr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млн. руб.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13AC8A23" w14:textId="77777777" w:rsidR="00AD545F" w:rsidRPr="002E1D3B" w:rsidRDefault="00AD545F" w:rsidP="00553B44">
            <w:pPr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%</w:t>
            </w:r>
          </w:p>
        </w:tc>
      </w:tr>
      <w:tr w:rsidR="00AD545F" w:rsidRPr="002E1D3B" w14:paraId="746B6137" w14:textId="77777777" w:rsidTr="00553B44">
        <w:tc>
          <w:tcPr>
            <w:tcW w:w="1017" w:type="pct"/>
            <w:shd w:val="clear" w:color="auto" w:fill="auto"/>
            <w:vAlign w:val="center"/>
          </w:tcPr>
          <w:p w14:paraId="651336A5" w14:textId="77777777" w:rsidR="00AD545F" w:rsidRPr="002E1D3B" w:rsidRDefault="00AD545F" w:rsidP="00553B44">
            <w:pPr>
              <w:pStyle w:val="a3"/>
              <w:ind w:left="0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Строительно-монтажные</w:t>
            </w:r>
          </w:p>
          <w:p w14:paraId="2D24427E" w14:textId="77777777" w:rsidR="00AD545F" w:rsidRPr="002E1D3B" w:rsidRDefault="00AD545F" w:rsidP="00553B44">
            <w:pPr>
              <w:pStyle w:val="a3"/>
              <w:ind w:left="0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 xml:space="preserve"> работы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63179A7D" w14:textId="539C8C2D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1B8E8887" w14:textId="45792566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461851B9" w14:textId="2F896875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2E040644" w14:textId="1D3C5B5B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6B71334B" w14:textId="3BA75388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70C9C738" w14:textId="75EA6165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07EC9CAB" w14:textId="048B7A95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1B430033" w14:textId="72CB83C8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D545F" w:rsidRPr="002E1D3B" w14:paraId="6E092CFE" w14:textId="77777777" w:rsidTr="00553B44">
        <w:tc>
          <w:tcPr>
            <w:tcW w:w="1017" w:type="pct"/>
            <w:shd w:val="clear" w:color="auto" w:fill="auto"/>
            <w:vAlign w:val="center"/>
          </w:tcPr>
          <w:p w14:paraId="567D8021" w14:textId="77777777" w:rsidR="00AD545F" w:rsidRPr="002E1D3B" w:rsidRDefault="00AD545F" w:rsidP="00553B44">
            <w:pPr>
              <w:pStyle w:val="a3"/>
              <w:ind w:left="0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 xml:space="preserve">Машины </w:t>
            </w:r>
          </w:p>
          <w:p w14:paraId="27A9434A" w14:textId="77777777" w:rsidR="00AD545F" w:rsidRPr="002E1D3B" w:rsidRDefault="00AD545F" w:rsidP="00553B44">
            <w:pPr>
              <w:pStyle w:val="a3"/>
              <w:ind w:left="0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lastRenderedPageBreak/>
              <w:t>и оборудование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387246F" w14:textId="78898A44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128D72CB" w14:textId="739D671C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57799FA0" w14:textId="5AE739B3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6FED9AB5" w14:textId="4B6E20A5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09550CF1" w14:textId="1F1388A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1EDE1E58" w14:textId="19D1C231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4A3ED090" w14:textId="077B21F1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66D3FFCC" w14:textId="37BA772F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D545F" w:rsidRPr="002E1D3B" w14:paraId="087A9981" w14:textId="77777777" w:rsidTr="00553B44">
        <w:tc>
          <w:tcPr>
            <w:tcW w:w="1017" w:type="pct"/>
            <w:shd w:val="clear" w:color="auto" w:fill="auto"/>
            <w:vAlign w:val="center"/>
          </w:tcPr>
          <w:p w14:paraId="710FFE16" w14:textId="77777777" w:rsidR="00AD545F" w:rsidRPr="002E1D3B" w:rsidRDefault="00AD545F" w:rsidP="00553B44">
            <w:pPr>
              <w:pStyle w:val="a3"/>
              <w:ind w:left="0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Прочие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D938EE7" w14:textId="664B97A8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70DDDF99" w14:textId="4893B9CC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0AD7ECD1" w14:textId="70F6D69A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18A4C7B3" w14:textId="4104D1F1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048DD33B" w14:textId="170F4CDF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4FED308F" w14:textId="20EF4AA5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596CCBA5" w14:textId="058D8335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3DCD4FC9" w14:textId="4F8A3E86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D545F" w:rsidRPr="002E1D3B" w14:paraId="00D7D776" w14:textId="77777777" w:rsidTr="00553B44">
        <w:tc>
          <w:tcPr>
            <w:tcW w:w="1017" w:type="pct"/>
            <w:shd w:val="clear" w:color="auto" w:fill="auto"/>
            <w:vAlign w:val="center"/>
          </w:tcPr>
          <w:p w14:paraId="625FA847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Всего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AC79166" w14:textId="7D05EBFB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2521B539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100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193203E8" w14:textId="673B0839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2ECC979A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100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9E0AAE2" w14:textId="5EB75F4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3B08AC4B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100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6C68D64" w14:textId="3BCF0833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1A2B0E7F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100</w:t>
            </w:r>
          </w:p>
        </w:tc>
      </w:tr>
    </w:tbl>
    <w:p w14:paraId="73717B9E" w14:textId="77777777" w:rsidR="00AD545F" w:rsidRPr="002E1D3B" w:rsidRDefault="00AD545F" w:rsidP="00AD545F">
      <w:pPr>
        <w:pStyle w:val="a3"/>
        <w:numPr>
          <w:ilvl w:val="0"/>
          <w:numId w:val="1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</w:rPr>
      </w:pPr>
      <w:r w:rsidRPr="002E1D3B">
        <w:rPr>
          <w:sz w:val="26"/>
          <w:szCs w:val="26"/>
        </w:rPr>
        <w:t>Рассчитаем воспроизводственную структуру капиталовложений.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6"/>
        <w:gridCol w:w="2355"/>
        <w:gridCol w:w="1624"/>
      </w:tblGrid>
      <w:tr w:rsidR="00AD545F" w:rsidRPr="002E1D3B" w14:paraId="4C98CF1B" w14:textId="77777777" w:rsidTr="00553B44">
        <w:tc>
          <w:tcPr>
            <w:tcW w:w="2871" w:type="pct"/>
            <w:shd w:val="clear" w:color="auto" w:fill="auto"/>
            <w:vAlign w:val="center"/>
          </w:tcPr>
          <w:p w14:paraId="63A04D9D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Форма воспроизводства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17CE7719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Сумма, млн. руб.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6BBC59C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%</w:t>
            </w:r>
          </w:p>
        </w:tc>
      </w:tr>
      <w:tr w:rsidR="00AD545F" w:rsidRPr="002E1D3B" w14:paraId="5AFC8B5C" w14:textId="77777777" w:rsidTr="00553B44">
        <w:tc>
          <w:tcPr>
            <w:tcW w:w="2871" w:type="pct"/>
            <w:shd w:val="clear" w:color="auto" w:fill="auto"/>
          </w:tcPr>
          <w:p w14:paraId="1D4E2C0E" w14:textId="77777777" w:rsidR="00AD545F" w:rsidRPr="002E1D3B" w:rsidRDefault="00AD545F" w:rsidP="00553B44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Новое строительство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5AFCE87B" w14:textId="107A6B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336F96E5" w14:textId="60EAE888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D545F" w:rsidRPr="002E1D3B" w14:paraId="34CF601C" w14:textId="77777777" w:rsidTr="00553B44">
        <w:tc>
          <w:tcPr>
            <w:tcW w:w="2871" w:type="pct"/>
            <w:shd w:val="clear" w:color="auto" w:fill="auto"/>
          </w:tcPr>
          <w:p w14:paraId="257B1CCB" w14:textId="77777777" w:rsidR="00AD545F" w:rsidRPr="002E1D3B" w:rsidRDefault="00AD545F" w:rsidP="00553B44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Новая техника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7F0C5F73" w14:textId="43796D0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18B6B877" w14:textId="2EE787BE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D545F" w:rsidRPr="002E1D3B" w14:paraId="61A45A83" w14:textId="77777777" w:rsidTr="00553B44">
        <w:tc>
          <w:tcPr>
            <w:tcW w:w="2871" w:type="pct"/>
            <w:shd w:val="clear" w:color="auto" w:fill="auto"/>
          </w:tcPr>
          <w:p w14:paraId="12A6D277" w14:textId="77777777" w:rsidR="00AD545F" w:rsidRPr="002E1D3B" w:rsidRDefault="00AD545F" w:rsidP="00553B44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Модернизация оборудования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24E4CCDD" w14:textId="2458733F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78940583" w14:textId="034F51CE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D545F" w:rsidRPr="002E1D3B" w14:paraId="68672FE4" w14:textId="77777777" w:rsidTr="00553B44">
        <w:tc>
          <w:tcPr>
            <w:tcW w:w="2871" w:type="pct"/>
            <w:shd w:val="clear" w:color="auto" w:fill="auto"/>
          </w:tcPr>
          <w:p w14:paraId="79315164" w14:textId="77777777" w:rsidR="00AD545F" w:rsidRPr="002E1D3B" w:rsidRDefault="00AD545F" w:rsidP="00553B44">
            <w:pPr>
              <w:pStyle w:val="a3"/>
              <w:ind w:left="0" w:firstLine="284"/>
              <w:jc w:val="both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Всего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740C688E" w14:textId="7049F939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69" w:type="pct"/>
            <w:shd w:val="clear" w:color="auto" w:fill="auto"/>
            <w:vAlign w:val="center"/>
          </w:tcPr>
          <w:p w14:paraId="1B13F9E9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100</w:t>
            </w:r>
          </w:p>
        </w:tc>
      </w:tr>
    </w:tbl>
    <w:p w14:paraId="0CEAFECB" w14:textId="77777777" w:rsidR="00AD545F" w:rsidRPr="002E1D3B" w:rsidRDefault="00AD545F" w:rsidP="00AD545F">
      <w:pPr>
        <w:spacing w:before="120"/>
        <w:jc w:val="both"/>
        <w:rPr>
          <w:sz w:val="26"/>
          <w:szCs w:val="26"/>
        </w:rPr>
      </w:pPr>
    </w:p>
    <w:p w14:paraId="30A0493B" w14:textId="77777777" w:rsidR="00AD545F" w:rsidRPr="002E1D3B" w:rsidRDefault="00AD545F" w:rsidP="00AD545F">
      <w:pPr>
        <w:pStyle w:val="a3"/>
        <w:numPr>
          <w:ilvl w:val="0"/>
          <w:numId w:val="1"/>
        </w:numPr>
        <w:tabs>
          <w:tab w:val="left" w:pos="1134"/>
        </w:tabs>
        <w:spacing w:before="120"/>
        <w:ind w:hanging="11"/>
        <w:jc w:val="both"/>
        <w:rPr>
          <w:sz w:val="26"/>
          <w:szCs w:val="26"/>
        </w:rPr>
      </w:pPr>
      <w:r w:rsidRPr="002E1D3B">
        <w:rPr>
          <w:sz w:val="26"/>
          <w:szCs w:val="26"/>
        </w:rPr>
        <w:t>Выявим структуру портфельных инвестиций.</w:t>
      </w:r>
    </w:p>
    <w:p w14:paraId="10262112" w14:textId="77777777" w:rsidR="00AD545F" w:rsidRPr="002E1D3B" w:rsidRDefault="00AD545F" w:rsidP="00AD545F">
      <w:pPr>
        <w:pStyle w:val="a3"/>
        <w:jc w:val="both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6"/>
        <w:gridCol w:w="2355"/>
        <w:gridCol w:w="1624"/>
      </w:tblGrid>
      <w:tr w:rsidR="00AD545F" w:rsidRPr="002E1D3B" w14:paraId="574EB26B" w14:textId="77777777" w:rsidTr="00553B44">
        <w:tc>
          <w:tcPr>
            <w:tcW w:w="2871" w:type="pct"/>
            <w:shd w:val="clear" w:color="auto" w:fill="auto"/>
            <w:vAlign w:val="center"/>
          </w:tcPr>
          <w:p w14:paraId="21CF71B4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Портфельные инвестиции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2E49C8C7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Сумма, млн. руб.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FA85195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%</w:t>
            </w:r>
          </w:p>
        </w:tc>
      </w:tr>
      <w:tr w:rsidR="00AD545F" w:rsidRPr="002E1D3B" w14:paraId="3D81F920" w14:textId="77777777" w:rsidTr="00553B44">
        <w:tc>
          <w:tcPr>
            <w:tcW w:w="2871" w:type="pct"/>
            <w:shd w:val="clear" w:color="auto" w:fill="auto"/>
          </w:tcPr>
          <w:p w14:paraId="011FA54A" w14:textId="77777777" w:rsidR="00AD545F" w:rsidRPr="002E1D3B" w:rsidRDefault="00AD545F" w:rsidP="00553B44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Акции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3614C95F" w14:textId="1501EDC8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14:paraId="567E11E9" w14:textId="561B0F19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D545F" w:rsidRPr="002E1D3B" w14:paraId="51292892" w14:textId="77777777" w:rsidTr="00553B44">
        <w:tc>
          <w:tcPr>
            <w:tcW w:w="2871" w:type="pct"/>
            <w:shd w:val="clear" w:color="auto" w:fill="auto"/>
          </w:tcPr>
          <w:p w14:paraId="3E3F2687" w14:textId="77777777" w:rsidR="00AD545F" w:rsidRPr="002E1D3B" w:rsidRDefault="00AD545F" w:rsidP="00553B44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Облигации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17B5E415" w14:textId="060BD001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14:paraId="37FBC7B4" w14:textId="671F1835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D545F" w:rsidRPr="002E1D3B" w14:paraId="6DA3D2C9" w14:textId="77777777" w:rsidTr="00553B44">
        <w:tc>
          <w:tcPr>
            <w:tcW w:w="2871" w:type="pct"/>
            <w:shd w:val="clear" w:color="auto" w:fill="auto"/>
          </w:tcPr>
          <w:p w14:paraId="33063D42" w14:textId="77777777" w:rsidR="00AD545F" w:rsidRPr="002E1D3B" w:rsidRDefault="00AD545F" w:rsidP="00553B44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Активы других предприятий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1168ED1D" w14:textId="0E375F4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14:paraId="015D26BD" w14:textId="2EF09933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AD545F" w:rsidRPr="002E1D3B" w14:paraId="4A5B22CB" w14:textId="77777777" w:rsidTr="00553B44">
        <w:tc>
          <w:tcPr>
            <w:tcW w:w="2871" w:type="pct"/>
            <w:shd w:val="clear" w:color="auto" w:fill="auto"/>
          </w:tcPr>
          <w:p w14:paraId="40DA56B7" w14:textId="77777777" w:rsidR="00AD545F" w:rsidRPr="002E1D3B" w:rsidRDefault="00AD545F" w:rsidP="00553B44">
            <w:pPr>
              <w:pStyle w:val="a3"/>
              <w:ind w:left="0" w:firstLine="284"/>
              <w:jc w:val="both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Всего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133D8CDD" w14:textId="7D4EE102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pct"/>
            <w:shd w:val="clear" w:color="auto" w:fill="auto"/>
            <w:vAlign w:val="center"/>
          </w:tcPr>
          <w:p w14:paraId="3B51C0B8" w14:textId="77777777" w:rsidR="00AD545F" w:rsidRPr="002E1D3B" w:rsidRDefault="00AD545F" w:rsidP="00553B44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2E1D3B">
              <w:rPr>
                <w:sz w:val="26"/>
                <w:szCs w:val="26"/>
              </w:rPr>
              <w:t>100</w:t>
            </w:r>
          </w:p>
        </w:tc>
      </w:tr>
    </w:tbl>
    <w:p w14:paraId="25529852" w14:textId="77777777" w:rsidR="00AD545F" w:rsidRPr="002E1D3B" w:rsidRDefault="00AD545F" w:rsidP="00AD545F">
      <w:pPr>
        <w:ind w:firstLine="567"/>
        <w:rPr>
          <w:sz w:val="26"/>
          <w:szCs w:val="26"/>
        </w:rPr>
      </w:pPr>
    </w:p>
    <w:p w14:paraId="6CAA3BB5" w14:textId="42F869F0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0" w:firstLine="574"/>
        <w:rPr>
          <w:rFonts w:eastAsia="Calibri"/>
          <w:sz w:val="26"/>
          <w:szCs w:val="26"/>
          <w:lang w:eastAsia="en-US"/>
        </w:rPr>
      </w:pPr>
      <w:r w:rsidRPr="002E1D3B">
        <w:rPr>
          <w:b/>
          <w:bCs/>
          <w:sz w:val="26"/>
          <w:szCs w:val="26"/>
          <w:lang w:eastAsia="en-US"/>
        </w:rPr>
        <w:t>З</w:t>
      </w:r>
      <w:r w:rsidRPr="002E1D3B">
        <w:rPr>
          <w:b/>
          <w:bCs/>
          <w:sz w:val="26"/>
          <w:szCs w:val="26"/>
          <w:lang w:eastAsia="en-US"/>
        </w:rPr>
        <w:t xml:space="preserve">адача </w:t>
      </w:r>
      <w:r w:rsidR="002E1D3B" w:rsidRPr="002E1D3B">
        <w:rPr>
          <w:b/>
          <w:bCs/>
          <w:sz w:val="26"/>
          <w:szCs w:val="26"/>
          <w:lang w:eastAsia="en-US"/>
        </w:rPr>
        <w:t>5</w:t>
      </w:r>
    </w:p>
    <w:p w14:paraId="59C17840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0" w:firstLine="572"/>
        <w:jc w:val="both"/>
        <w:rPr>
          <w:rFonts w:eastAsia="Calibri"/>
          <w:sz w:val="26"/>
          <w:szCs w:val="26"/>
          <w:lang w:eastAsia="en-US"/>
        </w:rPr>
      </w:pPr>
      <w:r w:rsidRPr="002E1D3B">
        <w:rPr>
          <w:sz w:val="26"/>
          <w:szCs w:val="26"/>
          <w:lang w:eastAsia="en-US"/>
        </w:rPr>
        <w:t>В таблице приведены данные, характеризующие воспроиз</w:t>
      </w:r>
      <w:r w:rsidRPr="002E1D3B">
        <w:rPr>
          <w:sz w:val="26"/>
          <w:szCs w:val="26"/>
          <w:lang w:eastAsia="en-US"/>
        </w:rPr>
        <w:softHyphen/>
        <w:t>водственную политику предприятия.</w:t>
      </w:r>
    </w:p>
    <w:p w14:paraId="6E2F25DC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="567"/>
        <w:jc w:val="right"/>
        <w:rPr>
          <w:rFonts w:eastAsia="Calibri"/>
          <w:sz w:val="26"/>
          <w:szCs w:val="26"/>
          <w:lang w:eastAsia="en-US"/>
        </w:rPr>
      </w:pPr>
      <w:r w:rsidRPr="002E1D3B">
        <w:rPr>
          <w:rFonts w:eastAsia="Calibri"/>
          <w:sz w:val="26"/>
          <w:szCs w:val="26"/>
          <w:lang w:eastAsia="en-US"/>
        </w:rPr>
        <w:t>(</w:t>
      </w:r>
      <w:r w:rsidRPr="002E1D3B">
        <w:rPr>
          <w:sz w:val="26"/>
          <w:szCs w:val="26"/>
          <w:lang w:eastAsia="en-US"/>
        </w:rPr>
        <w:t>млн.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57"/>
        <w:gridCol w:w="600"/>
        <w:gridCol w:w="600"/>
        <w:gridCol w:w="788"/>
        <w:gridCol w:w="600"/>
        <w:gridCol w:w="600"/>
        <w:gridCol w:w="600"/>
        <w:gridCol w:w="600"/>
        <w:gridCol w:w="600"/>
        <w:gridCol w:w="600"/>
      </w:tblGrid>
      <w:tr w:rsidR="00AD545F" w:rsidRPr="002E1D3B" w14:paraId="40A56EA7" w14:textId="77777777" w:rsidTr="00553B44">
        <w:trPr>
          <w:trHeight w:val="336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14:paraId="21CC575E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Показатель</w:t>
            </w:r>
          </w:p>
        </w:tc>
        <w:tc>
          <w:tcPr>
            <w:tcW w:w="0" w:type="auto"/>
            <w:gridSpan w:val="9"/>
            <w:shd w:val="clear" w:color="auto" w:fill="FFFFFF"/>
          </w:tcPr>
          <w:p w14:paraId="37408119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Предприятие</w:t>
            </w:r>
          </w:p>
        </w:tc>
      </w:tr>
      <w:tr w:rsidR="00AD545F" w:rsidRPr="002E1D3B" w14:paraId="5CCC1690" w14:textId="77777777" w:rsidTr="00553B44">
        <w:trPr>
          <w:trHeight w:val="204"/>
        </w:trPr>
        <w:tc>
          <w:tcPr>
            <w:tcW w:w="0" w:type="auto"/>
            <w:vMerge/>
            <w:shd w:val="clear" w:color="auto" w:fill="FFFFFF"/>
          </w:tcPr>
          <w:p w14:paraId="2592DCF4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gridSpan w:val="3"/>
            <w:shd w:val="clear" w:color="auto" w:fill="FFFFFF"/>
          </w:tcPr>
          <w:p w14:paraId="0E333FC8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0" w:type="auto"/>
            <w:gridSpan w:val="3"/>
            <w:shd w:val="clear" w:color="auto" w:fill="FFFFFF"/>
          </w:tcPr>
          <w:p w14:paraId="5F22858A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0" w:type="auto"/>
            <w:gridSpan w:val="3"/>
            <w:shd w:val="clear" w:color="auto" w:fill="FFFFFF"/>
          </w:tcPr>
          <w:p w14:paraId="4A69ED94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  <w:tr w:rsidR="00AD545F" w:rsidRPr="002E1D3B" w14:paraId="1F294A3E" w14:textId="77777777" w:rsidTr="00AD545F">
        <w:trPr>
          <w:trHeight w:val="298"/>
        </w:trPr>
        <w:tc>
          <w:tcPr>
            <w:tcW w:w="0" w:type="auto"/>
            <w:vMerge/>
            <w:shd w:val="clear" w:color="auto" w:fill="FFFFFF"/>
          </w:tcPr>
          <w:p w14:paraId="1C8A7D50" w14:textId="77777777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shd w:val="clear" w:color="auto" w:fill="FFFFFF"/>
          </w:tcPr>
          <w:p w14:paraId="07F6283A" w14:textId="547AFD31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</w:t>
            </w:r>
            <w:r w:rsidRPr="002E1D3B">
              <w:rPr>
                <w:rFonts w:eastAsia="Calibri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0" w:type="auto"/>
            <w:shd w:val="clear" w:color="auto" w:fill="FFFFFF"/>
          </w:tcPr>
          <w:p w14:paraId="0971FB76" w14:textId="20D2B932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</w:t>
            </w:r>
            <w:r w:rsidRPr="002E1D3B">
              <w:rPr>
                <w:rFonts w:eastAsia="Calibri"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788" w:type="dxa"/>
            <w:shd w:val="clear" w:color="auto" w:fill="FFFFFF"/>
          </w:tcPr>
          <w:p w14:paraId="74C88ECB" w14:textId="510B3FEE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</w:t>
            </w:r>
            <w:r w:rsidRPr="002E1D3B">
              <w:rPr>
                <w:rFonts w:eastAsia="Calibr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600" w:type="dxa"/>
            <w:shd w:val="clear" w:color="auto" w:fill="FFFFFF"/>
          </w:tcPr>
          <w:p w14:paraId="4D1AF30A" w14:textId="25FB3060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0" w:type="auto"/>
            <w:shd w:val="clear" w:color="auto" w:fill="FFFFFF"/>
          </w:tcPr>
          <w:p w14:paraId="1DEA92B0" w14:textId="0FC3C684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0" w:type="auto"/>
            <w:shd w:val="clear" w:color="auto" w:fill="FFFFFF"/>
          </w:tcPr>
          <w:p w14:paraId="4B0A2B6D" w14:textId="6B1C1DA0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0" w:type="auto"/>
            <w:shd w:val="clear" w:color="auto" w:fill="FFFFFF"/>
          </w:tcPr>
          <w:p w14:paraId="6030C4FE" w14:textId="4E392EBF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0" w:type="auto"/>
            <w:shd w:val="clear" w:color="auto" w:fill="FFFFFF"/>
          </w:tcPr>
          <w:p w14:paraId="4A0240A7" w14:textId="1602E9B8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0" w:type="auto"/>
            <w:shd w:val="clear" w:color="auto" w:fill="FFFFFF"/>
          </w:tcPr>
          <w:p w14:paraId="53773496" w14:textId="3869B198" w:rsidR="00AD545F" w:rsidRPr="002E1D3B" w:rsidRDefault="00AD545F" w:rsidP="00AD545F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</w:tr>
      <w:tr w:rsidR="002E1D3B" w:rsidRPr="002E1D3B" w14:paraId="149D5531" w14:textId="77777777" w:rsidTr="00553B44">
        <w:trPr>
          <w:trHeight w:val="559"/>
        </w:trPr>
        <w:tc>
          <w:tcPr>
            <w:tcW w:w="0" w:type="auto"/>
            <w:shd w:val="clear" w:color="auto" w:fill="FFFFFF"/>
            <w:vAlign w:val="center"/>
          </w:tcPr>
          <w:p w14:paraId="0E11E7A5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Чистая прибыль, направляемая на развитие производства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F0647B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4B9DB9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EE9049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21FE55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26FD77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D677FF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C6738F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4C33F3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71ECFD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2E1D3B" w:rsidRPr="002E1D3B" w14:paraId="05536E2C" w14:textId="77777777" w:rsidTr="00553B44">
        <w:trPr>
          <w:trHeight w:val="554"/>
        </w:trPr>
        <w:tc>
          <w:tcPr>
            <w:tcW w:w="0" w:type="auto"/>
            <w:shd w:val="clear" w:color="auto" w:fill="FFFFFF"/>
            <w:vAlign w:val="center"/>
          </w:tcPr>
          <w:p w14:paraId="72DA03E0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Амортизационные отчисления - всего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D3A8BA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FCC741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74E0BA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DE30C9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027A8A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23F326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33CBC1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1C6183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4D5B37C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  <w:tr w:rsidR="002E1D3B" w:rsidRPr="002E1D3B" w14:paraId="7C59B9F2" w14:textId="77777777" w:rsidTr="00553B44">
        <w:trPr>
          <w:trHeight w:val="844"/>
        </w:trPr>
        <w:tc>
          <w:tcPr>
            <w:tcW w:w="0" w:type="auto"/>
            <w:shd w:val="clear" w:color="auto" w:fill="FFFFFF"/>
            <w:vAlign w:val="center"/>
          </w:tcPr>
          <w:p w14:paraId="6CB64474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в том числе - использованные по своему функциональному назначению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6D185E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4C9C4D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14FAC1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E4B494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F04BE9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9D01B0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5680D2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98E7DB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03A83B" w14:textId="77777777" w:rsidR="00AD545F" w:rsidRPr="002E1D3B" w:rsidRDefault="00AD545F" w:rsidP="00553B4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</w:tbl>
    <w:p w14:paraId="193F62F1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6"/>
          <w:szCs w:val="26"/>
          <w:lang w:eastAsia="en-US"/>
        </w:rPr>
      </w:pPr>
    </w:p>
    <w:p w14:paraId="2FC36BED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rFonts w:eastAsia="Calibri"/>
          <w:sz w:val="26"/>
          <w:szCs w:val="26"/>
          <w:lang w:eastAsia="en-US"/>
        </w:rPr>
      </w:pPr>
      <w:r w:rsidRPr="002E1D3B">
        <w:rPr>
          <w:sz w:val="26"/>
          <w:szCs w:val="26"/>
          <w:lang w:eastAsia="en-US"/>
        </w:rPr>
        <w:t>Определите, какую воспроизводственную политику проводит каждое предприятие, и сделайте выводы.</w:t>
      </w:r>
    </w:p>
    <w:p w14:paraId="77103BA9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7"/>
        <w:jc w:val="both"/>
        <w:rPr>
          <w:b/>
          <w:bCs/>
          <w:sz w:val="26"/>
          <w:szCs w:val="26"/>
          <w:lang w:eastAsia="en-US"/>
        </w:rPr>
      </w:pPr>
      <w:r w:rsidRPr="002E1D3B">
        <w:rPr>
          <w:b/>
          <w:bCs/>
          <w:sz w:val="26"/>
          <w:szCs w:val="26"/>
          <w:lang w:eastAsia="en-US"/>
        </w:rPr>
        <w:t xml:space="preserve">Решение. </w:t>
      </w:r>
    </w:p>
    <w:p w14:paraId="44CDB70F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sz w:val="26"/>
          <w:szCs w:val="26"/>
          <w:lang w:eastAsia="en-US"/>
        </w:rPr>
      </w:pPr>
      <w:r w:rsidRPr="002E1D3B">
        <w:rPr>
          <w:sz w:val="26"/>
          <w:szCs w:val="26"/>
          <w:lang w:eastAsia="en-US"/>
        </w:rPr>
        <w:t xml:space="preserve">Определяем </w:t>
      </w:r>
      <w:r w:rsidRPr="002E1D3B">
        <w:rPr>
          <w:bCs/>
          <w:sz w:val="26"/>
          <w:szCs w:val="26"/>
          <w:lang w:eastAsia="en-US"/>
        </w:rPr>
        <w:t>валовые инвестиции</w:t>
      </w:r>
      <w:r w:rsidRPr="002E1D3B">
        <w:rPr>
          <w:b/>
          <w:bCs/>
          <w:sz w:val="26"/>
          <w:szCs w:val="26"/>
          <w:lang w:eastAsia="en-US"/>
        </w:rPr>
        <w:t xml:space="preserve"> </w:t>
      </w:r>
      <w:r w:rsidRPr="002E1D3B">
        <w:rPr>
          <w:sz w:val="26"/>
          <w:szCs w:val="26"/>
          <w:lang w:eastAsia="en-US"/>
        </w:rPr>
        <w:t>в динамике по каждому предприятию: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9"/>
        <w:gridCol w:w="2312"/>
        <w:gridCol w:w="2313"/>
        <w:gridCol w:w="2313"/>
      </w:tblGrid>
      <w:tr w:rsidR="00AD545F" w:rsidRPr="002E1D3B" w14:paraId="40DC1094" w14:textId="77777777" w:rsidTr="00AD545F">
        <w:tc>
          <w:tcPr>
            <w:tcW w:w="2299" w:type="dxa"/>
            <w:vAlign w:val="center"/>
          </w:tcPr>
          <w:p w14:paraId="22F48D3F" w14:textId="77777777" w:rsidR="00AD545F" w:rsidRPr="002E1D3B" w:rsidRDefault="00AD545F" w:rsidP="00AD5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</w:tc>
        <w:tc>
          <w:tcPr>
            <w:tcW w:w="2312" w:type="dxa"/>
          </w:tcPr>
          <w:p w14:paraId="1ADB78B7" w14:textId="69308BB3" w:rsidR="00AD545F" w:rsidRPr="002E1D3B" w:rsidRDefault="00AD545F" w:rsidP="00AD5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2022</w:t>
            </w:r>
          </w:p>
        </w:tc>
        <w:tc>
          <w:tcPr>
            <w:tcW w:w="2313" w:type="dxa"/>
          </w:tcPr>
          <w:p w14:paraId="70B2BB40" w14:textId="03C0FCF0" w:rsidR="00AD545F" w:rsidRPr="002E1D3B" w:rsidRDefault="00AD545F" w:rsidP="00AD5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2313" w:type="dxa"/>
          </w:tcPr>
          <w:p w14:paraId="13C67DFD" w14:textId="26821F58" w:rsidR="00AD545F" w:rsidRPr="002E1D3B" w:rsidRDefault="00AD545F" w:rsidP="00AD54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rFonts w:eastAsia="Calibri"/>
                <w:sz w:val="26"/>
                <w:szCs w:val="26"/>
                <w:lang w:eastAsia="en-US"/>
              </w:rPr>
              <w:t>2024</w:t>
            </w:r>
          </w:p>
        </w:tc>
      </w:tr>
      <w:tr w:rsidR="00AD545F" w:rsidRPr="002E1D3B" w14:paraId="6E5C1DEE" w14:textId="77777777" w:rsidTr="00AD545F">
        <w:tc>
          <w:tcPr>
            <w:tcW w:w="2299" w:type="dxa"/>
            <w:vAlign w:val="center"/>
          </w:tcPr>
          <w:p w14:paraId="5574C40C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Первое</w:t>
            </w:r>
          </w:p>
        </w:tc>
        <w:tc>
          <w:tcPr>
            <w:tcW w:w="2312" w:type="dxa"/>
            <w:vAlign w:val="center"/>
          </w:tcPr>
          <w:p w14:paraId="7B91E8BB" w14:textId="6FDA7B9E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313" w:type="dxa"/>
            <w:vAlign w:val="center"/>
          </w:tcPr>
          <w:p w14:paraId="279A4F1D" w14:textId="0510C822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313" w:type="dxa"/>
            <w:vAlign w:val="center"/>
          </w:tcPr>
          <w:p w14:paraId="65D9C4B4" w14:textId="096865A9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AD545F" w:rsidRPr="002E1D3B" w14:paraId="374D7B7B" w14:textId="77777777" w:rsidTr="00AD545F">
        <w:tc>
          <w:tcPr>
            <w:tcW w:w="2299" w:type="dxa"/>
            <w:vAlign w:val="center"/>
          </w:tcPr>
          <w:p w14:paraId="5EF52CEB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Второе</w:t>
            </w:r>
          </w:p>
        </w:tc>
        <w:tc>
          <w:tcPr>
            <w:tcW w:w="2312" w:type="dxa"/>
            <w:vAlign w:val="center"/>
          </w:tcPr>
          <w:p w14:paraId="7EC91E24" w14:textId="6EB17391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313" w:type="dxa"/>
            <w:vAlign w:val="center"/>
          </w:tcPr>
          <w:p w14:paraId="04964511" w14:textId="4BA4071B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313" w:type="dxa"/>
            <w:vAlign w:val="center"/>
          </w:tcPr>
          <w:p w14:paraId="13E44591" w14:textId="2BC5503D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AD545F" w:rsidRPr="002E1D3B" w14:paraId="716D61A3" w14:textId="77777777" w:rsidTr="00AD545F">
        <w:tc>
          <w:tcPr>
            <w:tcW w:w="2299" w:type="dxa"/>
            <w:vAlign w:val="center"/>
          </w:tcPr>
          <w:p w14:paraId="3286F32E" w14:textId="77777777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E1D3B">
              <w:rPr>
                <w:sz w:val="26"/>
                <w:szCs w:val="26"/>
                <w:lang w:eastAsia="en-US"/>
              </w:rPr>
              <w:t>Третье</w:t>
            </w:r>
          </w:p>
        </w:tc>
        <w:tc>
          <w:tcPr>
            <w:tcW w:w="2312" w:type="dxa"/>
            <w:vAlign w:val="center"/>
          </w:tcPr>
          <w:p w14:paraId="7E2BE8D9" w14:textId="411B369F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313" w:type="dxa"/>
            <w:vAlign w:val="center"/>
          </w:tcPr>
          <w:p w14:paraId="7590D56C" w14:textId="55E4AF05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313" w:type="dxa"/>
            <w:vAlign w:val="center"/>
          </w:tcPr>
          <w:p w14:paraId="50589588" w14:textId="28AB7CEF" w:rsidR="00AD545F" w:rsidRPr="002E1D3B" w:rsidRDefault="00AD545F" w:rsidP="00553B4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0C47A540" w14:textId="77777777" w:rsidR="00AD545F" w:rsidRPr="002E1D3B" w:rsidRDefault="00AD545F" w:rsidP="00AD545F">
      <w:pPr>
        <w:shd w:val="clear" w:color="auto" w:fill="FFFFFF"/>
        <w:autoSpaceDE w:val="0"/>
        <w:autoSpaceDN w:val="0"/>
        <w:adjustRightInd w:val="0"/>
        <w:ind w:firstLineChars="221" w:firstLine="575"/>
        <w:jc w:val="both"/>
        <w:rPr>
          <w:rFonts w:eastAsia="Calibri"/>
          <w:sz w:val="26"/>
          <w:szCs w:val="26"/>
          <w:lang w:eastAsia="en-US"/>
        </w:rPr>
      </w:pPr>
    </w:p>
    <w:p w14:paraId="339B459E" w14:textId="680FA83C" w:rsidR="00AD545F" w:rsidRPr="002E1D3B" w:rsidRDefault="00AD545F" w:rsidP="00AD545F">
      <w:pPr>
        <w:ind w:firstLineChars="221" w:firstLine="575"/>
        <w:jc w:val="both"/>
        <w:rPr>
          <w:b/>
          <w:bCs/>
          <w:sz w:val="26"/>
          <w:szCs w:val="26"/>
          <w:lang w:eastAsia="en-US"/>
        </w:rPr>
      </w:pPr>
      <w:r w:rsidRPr="002E1D3B">
        <w:rPr>
          <w:sz w:val="26"/>
          <w:szCs w:val="26"/>
          <w:lang w:eastAsia="en-US"/>
        </w:rPr>
        <w:t xml:space="preserve">На основе этих данных сделать </w:t>
      </w:r>
      <w:r w:rsidRPr="002E1D3B">
        <w:rPr>
          <w:bCs/>
          <w:sz w:val="26"/>
          <w:szCs w:val="26"/>
          <w:lang w:eastAsia="en-US"/>
        </w:rPr>
        <w:t>выводы</w:t>
      </w:r>
      <w:r w:rsidRPr="002E1D3B">
        <w:rPr>
          <w:b/>
          <w:bCs/>
          <w:sz w:val="26"/>
          <w:szCs w:val="26"/>
          <w:lang w:eastAsia="en-US"/>
        </w:rPr>
        <w:t xml:space="preserve">. </w:t>
      </w:r>
    </w:p>
    <w:p w14:paraId="4F1307C0" w14:textId="77777777" w:rsidR="000069C1" w:rsidRPr="002E1D3B" w:rsidRDefault="000069C1">
      <w:pPr>
        <w:rPr>
          <w:sz w:val="26"/>
          <w:szCs w:val="26"/>
        </w:rPr>
      </w:pPr>
    </w:p>
    <w:sectPr w:rsidR="000069C1" w:rsidRPr="002E1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1106"/>
    <w:multiLevelType w:val="multilevel"/>
    <w:tmpl w:val="AD50509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2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0E83628C"/>
    <w:multiLevelType w:val="multilevel"/>
    <w:tmpl w:val="BEC8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95389"/>
    <w:multiLevelType w:val="multilevel"/>
    <w:tmpl w:val="D116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D0549D"/>
    <w:multiLevelType w:val="multilevel"/>
    <w:tmpl w:val="B22CF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E23FEE"/>
    <w:multiLevelType w:val="hybridMultilevel"/>
    <w:tmpl w:val="AE1AD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5F"/>
    <w:rsid w:val="000069C1"/>
    <w:rsid w:val="002E1D3B"/>
    <w:rsid w:val="003C3130"/>
    <w:rsid w:val="00440642"/>
    <w:rsid w:val="00865916"/>
    <w:rsid w:val="00AD23D2"/>
    <w:rsid w:val="00AD545F"/>
    <w:rsid w:val="00B4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B591"/>
  <w15:chartTrackingRefBased/>
  <w15:docId w15:val="{170067EA-8006-4157-8803-C7165135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545F"/>
    <w:pPr>
      <w:ind w:left="720"/>
      <w:contextualSpacing/>
    </w:pPr>
  </w:style>
  <w:style w:type="character" w:styleId="a4">
    <w:name w:val="Strong"/>
    <w:basedOn w:val="a0"/>
    <w:uiPriority w:val="22"/>
    <w:qFormat/>
    <w:rsid w:val="00440642"/>
    <w:rPr>
      <w:b/>
      <w:bCs/>
    </w:rPr>
  </w:style>
  <w:style w:type="character" w:styleId="a5">
    <w:name w:val="Hyperlink"/>
    <w:basedOn w:val="a0"/>
    <w:uiPriority w:val="99"/>
    <w:semiHidden/>
    <w:unhideWhenUsed/>
    <w:rsid w:val="00440642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4406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9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18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673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825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2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08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02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uit.ru/studies/courses/20709/835/lecture/31455" TargetMode="External"/><Relationship Id="rId5" Type="http://schemas.openxmlformats.org/officeDocument/2006/relationships/hyperlink" Target="https://dikt-dzer.nnov.eduru.ru/media/2024/03/26/1340693440/P.Z_2_Ocenka_vosproizvodstvennoj_struktu_al_ny_x_vlozhenij_predpriyatiy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3</cp:revision>
  <dcterms:created xsi:type="dcterms:W3CDTF">2025-09-09T09:34:00Z</dcterms:created>
  <dcterms:modified xsi:type="dcterms:W3CDTF">2025-09-09T09:38:00Z</dcterms:modified>
</cp:coreProperties>
</file>