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FE0" w:rsidRPr="00D81FE0" w:rsidRDefault="00D81FE0" w:rsidP="00D81FE0">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ЛЕКЦИЯ 2 </w:t>
      </w:r>
      <w:r w:rsidRPr="00D81FE0">
        <w:rPr>
          <w:rFonts w:ascii="Times New Roman" w:hAnsi="Times New Roman" w:cs="Times New Roman"/>
          <w:b/>
          <w:sz w:val="32"/>
          <w:szCs w:val="32"/>
        </w:rPr>
        <w:t xml:space="preserve">ОСНОВЫ ОРГАНИЗАЦИИ УЧЕТА И ОТЧЕТНОСТИ </w:t>
      </w:r>
    </w:p>
    <w:p w:rsidR="00D81FE0" w:rsidRPr="00D81FE0" w:rsidRDefault="00D81FE0" w:rsidP="00D81FE0">
      <w:pPr>
        <w:spacing w:after="0" w:line="240" w:lineRule="auto"/>
        <w:jc w:val="center"/>
        <w:rPr>
          <w:rFonts w:ascii="Times New Roman" w:hAnsi="Times New Roman" w:cs="Times New Roman"/>
          <w:b/>
          <w:sz w:val="32"/>
          <w:szCs w:val="32"/>
        </w:rPr>
      </w:pPr>
      <w:r w:rsidRPr="00D81FE0">
        <w:rPr>
          <w:rFonts w:ascii="Times New Roman" w:hAnsi="Times New Roman" w:cs="Times New Roman"/>
          <w:b/>
          <w:sz w:val="32"/>
          <w:szCs w:val="32"/>
        </w:rPr>
        <w:t xml:space="preserve">ПРИ ПРОИЗВОДСТВЕ ПРОДУКТОВ ПИТАНИЯ </w:t>
      </w:r>
    </w:p>
    <w:p w:rsidR="00D81FE0" w:rsidRPr="00D81FE0" w:rsidRDefault="00D81FE0" w:rsidP="00D81FE0">
      <w:pPr>
        <w:spacing w:after="0" w:line="240" w:lineRule="auto"/>
        <w:jc w:val="center"/>
        <w:rPr>
          <w:rFonts w:ascii="Times New Roman" w:hAnsi="Times New Roman" w:cs="Times New Roman"/>
          <w:b/>
          <w:sz w:val="32"/>
          <w:szCs w:val="32"/>
        </w:rPr>
      </w:pPr>
      <w:r w:rsidRPr="00D81FE0">
        <w:rPr>
          <w:rFonts w:ascii="Times New Roman" w:hAnsi="Times New Roman" w:cs="Times New Roman"/>
          <w:b/>
          <w:sz w:val="32"/>
          <w:szCs w:val="32"/>
        </w:rPr>
        <w:t>ЖИВОТНОГО ПРОИСХОЖДЕНИЯ</w:t>
      </w:r>
    </w:p>
    <w:p w:rsidR="00D81FE0" w:rsidRPr="00D81FE0" w:rsidRDefault="00D81FE0" w:rsidP="00D81FE0">
      <w:pPr>
        <w:spacing w:after="0" w:line="240" w:lineRule="auto"/>
        <w:jc w:val="center"/>
        <w:rPr>
          <w:rFonts w:ascii="Times New Roman" w:hAnsi="Times New Roman" w:cs="Times New Roman"/>
          <w:b/>
          <w:sz w:val="32"/>
          <w:szCs w:val="32"/>
        </w:rPr>
      </w:pPr>
    </w:p>
    <w:p w:rsidR="00D81FE0" w:rsidRPr="00D81FE0" w:rsidRDefault="00D81FE0" w:rsidP="00D81FE0">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w:t>
      </w:r>
      <w:r w:rsidRPr="00D81FE0">
        <w:rPr>
          <w:rFonts w:ascii="Times New Roman" w:hAnsi="Times New Roman" w:cs="Times New Roman"/>
          <w:b/>
          <w:sz w:val="32"/>
          <w:szCs w:val="32"/>
        </w:rPr>
        <w:t>.1 Понятие, задачи и классификация затрат в целях их учета</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Процесс производства представляет собой совокупность хозяйственных операций, связанных с созданием </w:t>
      </w:r>
      <w:proofErr w:type="spellStart"/>
      <w:r w:rsidRPr="00D81FE0">
        <w:rPr>
          <w:rFonts w:ascii="Times New Roman" w:eastAsia="Times New Roman" w:hAnsi="Times New Roman" w:cs="Times New Roman"/>
          <w:color w:val="000000"/>
          <w:sz w:val="32"/>
          <w:szCs w:val="32"/>
          <w:lang w:eastAsia="ru-RU"/>
        </w:rPr>
        <w:t>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w:t>
      </w:r>
      <w:proofErr w:type="gramStart"/>
      <w:r w:rsidRPr="00D81FE0">
        <w:rPr>
          <w:rFonts w:ascii="Times New Roman" w:eastAsia="Times New Roman" w:hAnsi="Times New Roman" w:cs="Times New Roman"/>
          <w:color w:val="000000"/>
          <w:sz w:val="32"/>
          <w:szCs w:val="32"/>
          <w:lang w:eastAsia="ru-RU"/>
        </w:rPr>
        <w:t>ой</w:t>
      </w:r>
      <w:proofErr w:type="spellEnd"/>
      <w:proofErr w:type="gramEnd"/>
      <w:r w:rsidRPr="00D81FE0">
        <w:rPr>
          <w:rFonts w:ascii="Times New Roman" w:eastAsia="Times New Roman" w:hAnsi="Times New Roman" w:cs="Times New Roman"/>
          <w:color w:val="000000"/>
          <w:sz w:val="32"/>
          <w:szCs w:val="32"/>
          <w:lang w:eastAsia="ru-RU"/>
        </w:rPr>
        <w:t xml:space="preserve"> продукции, выполнением работ, оказанием услуг. В процессе создания продукции (работ, услуг) определяется фактическая себестоимость, включающая сумму затрат </w:t>
      </w:r>
      <w:proofErr w:type="gramStart"/>
      <w:r w:rsidRPr="00D81FE0">
        <w:rPr>
          <w:rFonts w:ascii="Times New Roman" w:eastAsia="Times New Roman" w:hAnsi="Times New Roman" w:cs="Times New Roman"/>
          <w:color w:val="000000"/>
          <w:sz w:val="32"/>
          <w:szCs w:val="32"/>
          <w:lang w:eastAsia="ru-RU"/>
        </w:rPr>
        <w:t>на</w:t>
      </w:r>
      <w:proofErr w:type="gramEnd"/>
      <w:r w:rsidRPr="00D81FE0">
        <w:rPr>
          <w:rFonts w:ascii="Times New Roman" w:eastAsia="Times New Roman" w:hAnsi="Times New Roman" w:cs="Times New Roman"/>
          <w:color w:val="000000"/>
          <w:sz w:val="32"/>
          <w:szCs w:val="32"/>
          <w:lang w:eastAsia="ru-RU"/>
        </w:rPr>
        <w:t xml:space="preserve"> </w:t>
      </w:r>
      <w:proofErr w:type="gramStart"/>
      <w:r w:rsidRPr="00D81FE0">
        <w:rPr>
          <w:rFonts w:ascii="Times New Roman" w:eastAsia="Times New Roman" w:hAnsi="Times New Roman" w:cs="Times New Roman"/>
          <w:color w:val="000000"/>
          <w:sz w:val="32"/>
          <w:szCs w:val="32"/>
          <w:lang w:eastAsia="ru-RU"/>
        </w:rPr>
        <w:t>её</w:t>
      </w:r>
      <w:proofErr w:type="gramEnd"/>
      <w:r w:rsidRPr="00D81FE0">
        <w:rPr>
          <w:rFonts w:ascii="Times New Roman" w:eastAsia="Times New Roman" w:hAnsi="Times New Roman" w:cs="Times New Roman"/>
          <w:color w:val="000000"/>
          <w:sz w:val="32"/>
          <w:szCs w:val="32"/>
          <w:lang w:eastAsia="ru-RU"/>
        </w:rPr>
        <w:t xml:space="preserve"> (их) </w:t>
      </w:r>
      <w:proofErr w:type="spellStart"/>
      <w:r w:rsidRPr="00D81FE0">
        <w:rPr>
          <w:rFonts w:ascii="Times New Roman" w:eastAsia="Times New Roman" w:hAnsi="Times New Roman" w:cs="Times New Roman"/>
          <w:color w:val="000000"/>
          <w:sz w:val="32"/>
          <w:szCs w:val="32"/>
          <w:lang w:eastAsia="ru-RU"/>
        </w:rPr>
        <w:t>изго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ʙление</w:t>
      </w:r>
      <w:proofErr w:type="spellEnd"/>
      <w:r w:rsidRPr="00D81FE0">
        <w:rPr>
          <w:rFonts w:ascii="Times New Roman" w:eastAsia="Times New Roman" w:hAnsi="Times New Roman" w:cs="Times New Roman"/>
          <w:color w:val="000000"/>
          <w:sz w:val="32"/>
          <w:szCs w:val="32"/>
          <w:lang w:eastAsia="ru-RU"/>
        </w:rPr>
        <w:t xml:space="preserve">. На основании выше сказанного приходим к выводу, что себестоимость - это выраженные в денежной форме текущие затраты организации на производство и сбыт продукции (работ, услуг). Определение (исчисление) величины затрат, приходящихся на единицу продукции, называется </w:t>
      </w:r>
      <w:proofErr w:type="spellStart"/>
      <w:r w:rsidRPr="00D81FE0">
        <w:rPr>
          <w:rFonts w:ascii="Times New Roman" w:eastAsia="Times New Roman" w:hAnsi="Times New Roman" w:cs="Times New Roman"/>
          <w:color w:val="000000"/>
          <w:sz w:val="32"/>
          <w:szCs w:val="32"/>
          <w:lang w:eastAsia="ru-RU"/>
        </w:rPr>
        <w:t>калькулированием</w:t>
      </w:r>
      <w:proofErr w:type="spellEnd"/>
      <w:r w:rsidRPr="00D81FE0">
        <w:rPr>
          <w:rFonts w:ascii="Times New Roman" w:eastAsia="Times New Roman" w:hAnsi="Times New Roman" w:cs="Times New Roman"/>
          <w:color w:val="000000"/>
          <w:sz w:val="32"/>
          <w:szCs w:val="32"/>
          <w:lang w:eastAsia="ru-RU"/>
        </w:rPr>
        <w:t xml:space="preserve"> себестоимости, а ведомость (регистр), в котором производится расчет себестоимости – калькуляцией.</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В зависимости от сферы деятельности организации затраты могут выражаться в форме себестоимости (в сфере производства) либо в форме издержек обращения (в торговле). </w:t>
      </w:r>
      <w:proofErr w:type="spellStart"/>
      <w:r w:rsidRPr="00D81FE0">
        <w:rPr>
          <w:rFonts w:ascii="Times New Roman" w:eastAsia="Times New Roman" w:hAnsi="Times New Roman" w:cs="Times New Roman"/>
          <w:color w:val="000000"/>
          <w:sz w:val="32"/>
          <w:szCs w:val="32"/>
          <w:lang w:eastAsia="ru-RU"/>
        </w:rPr>
        <w:t>Калькулирование</w:t>
      </w:r>
      <w:proofErr w:type="spellEnd"/>
      <w:r w:rsidRPr="00D81FE0">
        <w:rPr>
          <w:rFonts w:ascii="Times New Roman" w:eastAsia="Times New Roman" w:hAnsi="Times New Roman" w:cs="Times New Roman"/>
          <w:color w:val="000000"/>
          <w:sz w:val="32"/>
          <w:szCs w:val="32"/>
          <w:lang w:eastAsia="ru-RU"/>
        </w:rPr>
        <w:t xml:space="preserve"> себестоимости выпускаемой продукции (выполненных работ, оказанных услуг) </w:t>
      </w:r>
      <w:r w:rsidRPr="00D81FE0">
        <w:rPr>
          <w:rFonts w:ascii="Times New Roman" w:eastAsia="Times New Roman" w:hAnsi="Times New Roman" w:cs="Times New Roman"/>
          <w:sz w:val="32"/>
          <w:szCs w:val="32"/>
          <w:lang w:eastAsia="ru-RU"/>
        </w:rPr>
        <w:t xml:space="preserve">– </w:t>
      </w:r>
      <w:r w:rsidRPr="00D81FE0">
        <w:rPr>
          <w:rFonts w:ascii="Times New Roman" w:eastAsia="Times New Roman" w:hAnsi="Times New Roman" w:cs="Times New Roman"/>
          <w:color w:val="000000"/>
          <w:sz w:val="32"/>
          <w:szCs w:val="32"/>
          <w:lang w:eastAsia="ru-RU"/>
        </w:rPr>
        <w:t xml:space="preserve">один из основных вопросов бухгалтерского учета. В целом, </w:t>
      </w:r>
      <w:proofErr w:type="spellStart"/>
      <w:r w:rsidRPr="00D81FE0">
        <w:rPr>
          <w:rFonts w:ascii="Times New Roman" w:eastAsia="Times New Roman" w:hAnsi="Times New Roman" w:cs="Times New Roman"/>
          <w:color w:val="000000"/>
          <w:sz w:val="32"/>
          <w:szCs w:val="32"/>
          <w:lang w:eastAsia="ru-RU"/>
        </w:rPr>
        <w:t>дос</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ʙерныи</w:t>
      </w:r>
      <w:proofErr w:type="spellEnd"/>
      <w:r w:rsidRPr="00D81FE0">
        <w:rPr>
          <w:rFonts w:ascii="Times New Roman" w:eastAsia="Times New Roman" w:hAnsi="Times New Roman" w:cs="Times New Roman"/>
          <w:color w:val="000000"/>
          <w:sz w:val="32"/>
          <w:szCs w:val="32"/>
          <w:lang w:eastAsia="ru-RU"/>
        </w:rPr>
        <w:t xml:space="preserve">̆ и </w:t>
      </w:r>
      <w:proofErr w:type="spellStart"/>
      <w:r w:rsidRPr="00D81FE0">
        <w:rPr>
          <w:rFonts w:ascii="Times New Roman" w:eastAsia="Times New Roman" w:hAnsi="Times New Roman" w:cs="Times New Roman"/>
          <w:color w:val="000000"/>
          <w:sz w:val="32"/>
          <w:szCs w:val="32"/>
          <w:lang w:eastAsia="ru-RU"/>
        </w:rPr>
        <w:t>детальныи</w:t>
      </w:r>
      <w:proofErr w:type="spellEnd"/>
      <w:r w:rsidRPr="00D81FE0">
        <w:rPr>
          <w:rFonts w:ascii="Times New Roman" w:eastAsia="Times New Roman" w:hAnsi="Times New Roman" w:cs="Times New Roman"/>
          <w:color w:val="000000"/>
          <w:sz w:val="32"/>
          <w:szCs w:val="32"/>
          <w:lang w:eastAsia="ru-RU"/>
        </w:rPr>
        <w:t xml:space="preserve">̆ расчет себестоимости необходим внутренним пользователям бухгалтерской информации </w:t>
      </w:r>
      <w:r w:rsidRPr="00D81FE0">
        <w:rPr>
          <w:rFonts w:ascii="Times New Roman" w:eastAsia="Times New Roman" w:hAnsi="Times New Roman" w:cs="Times New Roman"/>
          <w:sz w:val="32"/>
          <w:szCs w:val="32"/>
          <w:lang w:eastAsia="ru-RU"/>
        </w:rPr>
        <w:t>–</w:t>
      </w:r>
      <w:r w:rsidRPr="00D81FE0">
        <w:rPr>
          <w:rFonts w:ascii="Times New Roman" w:eastAsia="Times New Roman" w:hAnsi="Times New Roman" w:cs="Times New Roman"/>
          <w:color w:val="000000"/>
          <w:sz w:val="32"/>
          <w:szCs w:val="32"/>
          <w:lang w:eastAsia="ru-RU"/>
        </w:rPr>
        <w:t xml:space="preserve"> </w:t>
      </w:r>
      <w:proofErr w:type="spellStart"/>
      <w:r w:rsidRPr="00D81FE0">
        <w:rPr>
          <w:rFonts w:ascii="Times New Roman" w:eastAsia="Times New Roman" w:hAnsi="Times New Roman" w:cs="Times New Roman"/>
          <w:color w:val="000000"/>
          <w:sz w:val="32"/>
          <w:szCs w:val="32"/>
          <w:lang w:eastAsia="ru-RU"/>
        </w:rPr>
        <w:t>адмиʜᴎϲтрации</w:t>
      </w:r>
      <w:proofErr w:type="spellEnd"/>
      <w:r w:rsidRPr="00D81FE0">
        <w:rPr>
          <w:rFonts w:ascii="Times New Roman" w:eastAsia="Times New Roman" w:hAnsi="Times New Roman" w:cs="Times New Roman"/>
          <w:color w:val="000000"/>
          <w:sz w:val="32"/>
          <w:szCs w:val="32"/>
          <w:lang w:eastAsia="ru-RU"/>
        </w:rPr>
        <w:t xml:space="preserve">, учредителям, собственникам. Эти данные позволяют определить, насколько выгоден тот или иной вид деятельности в определенных экономических условиях, эффективна ли существующая система организации производственного процесса, что можно и нужно изменить, в каком направлении развиваться. С другой стороны, состав производственных затрат организации </w:t>
      </w:r>
      <w:r w:rsidRPr="00D81FE0">
        <w:rPr>
          <w:rFonts w:ascii="Times New Roman" w:eastAsia="Times New Roman" w:hAnsi="Times New Roman" w:cs="Times New Roman"/>
          <w:sz w:val="32"/>
          <w:szCs w:val="32"/>
          <w:lang w:eastAsia="ru-RU"/>
        </w:rPr>
        <w:t xml:space="preserve">– </w:t>
      </w:r>
      <w:r w:rsidRPr="00D81FE0">
        <w:rPr>
          <w:rFonts w:ascii="Times New Roman" w:eastAsia="Times New Roman" w:hAnsi="Times New Roman" w:cs="Times New Roman"/>
          <w:color w:val="000000"/>
          <w:sz w:val="32"/>
          <w:szCs w:val="32"/>
          <w:lang w:eastAsia="ru-RU"/>
        </w:rPr>
        <w:t xml:space="preserve">один из важнейших показателей, необходимых для расчета и уплаты обязательных налоговых платежей, прежде всего </w:t>
      </w:r>
      <w:r w:rsidRPr="00D81FE0">
        <w:rPr>
          <w:rFonts w:ascii="Times New Roman" w:eastAsia="Times New Roman" w:hAnsi="Times New Roman" w:cs="Times New Roman"/>
          <w:sz w:val="32"/>
          <w:szCs w:val="32"/>
          <w:lang w:eastAsia="ru-RU"/>
        </w:rPr>
        <w:t>–</w:t>
      </w:r>
      <w:r w:rsidRPr="00D81FE0">
        <w:rPr>
          <w:rFonts w:ascii="Times New Roman" w:eastAsia="Times New Roman" w:hAnsi="Times New Roman" w:cs="Times New Roman"/>
          <w:color w:val="000000"/>
          <w:sz w:val="32"/>
          <w:szCs w:val="32"/>
          <w:lang w:eastAsia="ru-RU"/>
        </w:rPr>
        <w:t xml:space="preserve"> налога на прибыль. Ошибки в расчёте себестоимости могут привести к серьёзным налоговым последствиям.</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Правильная организация учета затрат на производство продукции обеспечивает действенный контроль за эффективным </w:t>
      </w:r>
      <w:r w:rsidRPr="00D81FE0">
        <w:rPr>
          <w:rFonts w:ascii="Times New Roman" w:eastAsia="Times New Roman" w:hAnsi="Times New Roman" w:cs="Times New Roman"/>
          <w:color w:val="000000"/>
          <w:sz w:val="32"/>
          <w:szCs w:val="32"/>
          <w:lang w:eastAsia="ru-RU"/>
        </w:rPr>
        <w:lastRenderedPageBreak/>
        <w:t>использованием предприятием находящихся в его распоряжении основных производственных средств, производственных запасов и других ресурсов.</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Эффективность организации учета произведенных затрат во многом зависит от их группировки и классификации. Классификация затрат осуществляется в зависимости от цели учета: для определения себестоимости </w:t>
      </w:r>
      <w:proofErr w:type="spellStart"/>
      <w:r w:rsidRPr="00D81FE0">
        <w:rPr>
          <w:rFonts w:ascii="Times New Roman" w:eastAsia="Times New Roman" w:hAnsi="Times New Roman" w:cs="Times New Roman"/>
          <w:color w:val="000000"/>
          <w:sz w:val="32"/>
          <w:szCs w:val="32"/>
          <w:lang w:eastAsia="ru-RU"/>
        </w:rPr>
        <w:t>изго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ʙленной</w:t>
      </w:r>
      <w:proofErr w:type="spellEnd"/>
      <w:r w:rsidRPr="00D81FE0">
        <w:rPr>
          <w:rFonts w:ascii="Times New Roman" w:eastAsia="Times New Roman" w:hAnsi="Times New Roman" w:cs="Times New Roman"/>
          <w:color w:val="000000"/>
          <w:sz w:val="32"/>
          <w:szCs w:val="32"/>
          <w:lang w:eastAsia="ru-RU"/>
        </w:rPr>
        <w:t xml:space="preserve"> продукции и формирования финансового результата деятельности; для осуществления текущего контроля и регулирования; для принятия управленческих решений. Изучим основные признаки классификации затрат.</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По экономическому содержанию</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color w:val="000000"/>
          <w:sz w:val="32"/>
          <w:szCs w:val="32"/>
          <w:lang w:eastAsia="ru-RU"/>
        </w:rPr>
        <w:t xml:space="preserve">затраты подразделяют на экономические элементы и статьи расходов (статьи калькуляции). Экономическим элементом называют вид затрат, состоящий из однородных расходов. Подразделение затрат по экономическим элементам предоставляет возможность определить вид затрат по организации в целом независимо от места их возникновения и направления. В соответствии с главой 25 НК РФ установлена единая для всех организаций независимо от форм собственности и видов деятельности номенклатура экономических </w:t>
      </w:r>
      <w:proofErr w:type="spellStart"/>
      <w:r w:rsidRPr="00D81FE0">
        <w:rPr>
          <w:rFonts w:ascii="Times New Roman" w:eastAsia="Times New Roman" w:hAnsi="Times New Roman" w:cs="Times New Roman"/>
          <w:color w:val="000000"/>
          <w:sz w:val="32"/>
          <w:szCs w:val="32"/>
          <w:lang w:eastAsia="ru-RU"/>
        </w:rPr>
        <w:t>элемен</w:t>
      </w:r>
      <w:proofErr w:type="spellEnd"/>
      <w:r w:rsidRPr="00D81FE0">
        <w:rPr>
          <w:rFonts w:ascii="Times New Roman" w:eastAsia="Times New Roman" w:hAnsi="Times New Roman" w:cs="Times New Roman"/>
          <w:color w:val="000000"/>
          <w:sz w:val="32"/>
          <w:szCs w:val="32"/>
          <w:lang w:eastAsia="ru-RU"/>
        </w:rPr>
        <w:t>ᴛᴏʙ:</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sz w:val="32"/>
          <w:szCs w:val="32"/>
          <w:lang w:eastAsia="ru-RU"/>
        </w:rPr>
        <w:t>–</w:t>
      </w:r>
      <w:r w:rsidRPr="00D81FE0">
        <w:rPr>
          <w:rFonts w:ascii="Times New Roman" w:eastAsia="Times New Roman" w:hAnsi="Times New Roman" w:cs="Times New Roman"/>
          <w:color w:val="000000"/>
          <w:sz w:val="32"/>
          <w:szCs w:val="32"/>
          <w:lang w:eastAsia="ru-RU"/>
        </w:rPr>
        <w:t xml:space="preserve"> материальные затраты (за вычетом стоимости возвратных отходов);</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sz w:val="32"/>
          <w:szCs w:val="32"/>
          <w:lang w:eastAsia="ru-RU"/>
        </w:rPr>
        <w:t>–</w:t>
      </w:r>
      <w:r w:rsidRPr="00D81FE0">
        <w:rPr>
          <w:rFonts w:ascii="Times New Roman" w:eastAsia="Times New Roman" w:hAnsi="Times New Roman" w:cs="Times New Roman"/>
          <w:color w:val="000000"/>
          <w:sz w:val="32"/>
          <w:szCs w:val="32"/>
          <w:lang w:eastAsia="ru-RU"/>
        </w:rPr>
        <w:t xml:space="preserve"> затраты на оплату труда;</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sz w:val="32"/>
          <w:szCs w:val="32"/>
          <w:lang w:eastAsia="ru-RU"/>
        </w:rPr>
        <w:t>–</w:t>
      </w:r>
      <w:r w:rsidRPr="00D81FE0">
        <w:rPr>
          <w:rFonts w:ascii="Times New Roman" w:eastAsia="Times New Roman" w:hAnsi="Times New Roman" w:cs="Times New Roman"/>
          <w:color w:val="000000"/>
          <w:sz w:val="32"/>
          <w:szCs w:val="32"/>
          <w:lang w:eastAsia="ru-RU"/>
        </w:rPr>
        <w:t xml:space="preserve"> отчисления на социальные нужды;</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sz w:val="32"/>
          <w:szCs w:val="32"/>
          <w:lang w:eastAsia="ru-RU"/>
        </w:rPr>
        <w:t>–</w:t>
      </w:r>
      <w:r w:rsidRPr="00D81FE0">
        <w:rPr>
          <w:rFonts w:ascii="Times New Roman" w:eastAsia="Times New Roman" w:hAnsi="Times New Roman" w:cs="Times New Roman"/>
          <w:color w:val="000000"/>
          <w:sz w:val="32"/>
          <w:szCs w:val="32"/>
          <w:lang w:eastAsia="ru-RU"/>
        </w:rPr>
        <w:t xml:space="preserve"> амортизация основных фондов;</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sz w:val="32"/>
          <w:szCs w:val="32"/>
          <w:lang w:eastAsia="ru-RU"/>
        </w:rPr>
        <w:t>–</w:t>
      </w:r>
      <w:r w:rsidRPr="00D81FE0">
        <w:rPr>
          <w:rFonts w:ascii="Times New Roman" w:eastAsia="Times New Roman" w:hAnsi="Times New Roman" w:cs="Times New Roman"/>
          <w:color w:val="000000"/>
          <w:sz w:val="32"/>
          <w:szCs w:val="32"/>
          <w:lang w:eastAsia="ru-RU"/>
        </w:rPr>
        <w:t xml:space="preserve"> прочие затраты.</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Изучим более подробно каждый из </w:t>
      </w:r>
      <w:proofErr w:type="gramStart"/>
      <w:r w:rsidRPr="00D81FE0">
        <w:rPr>
          <w:rFonts w:ascii="Times New Roman" w:eastAsia="Times New Roman" w:hAnsi="Times New Roman" w:cs="Times New Roman"/>
          <w:color w:val="000000"/>
          <w:sz w:val="32"/>
          <w:szCs w:val="32"/>
          <w:lang w:eastAsia="ru-RU"/>
        </w:rPr>
        <w:t>вышеперечисленных</w:t>
      </w:r>
      <w:proofErr w:type="gramEnd"/>
      <w:r w:rsidRPr="00D81FE0">
        <w:rPr>
          <w:rFonts w:ascii="Times New Roman" w:eastAsia="Times New Roman" w:hAnsi="Times New Roman" w:cs="Times New Roman"/>
          <w:color w:val="000000"/>
          <w:sz w:val="32"/>
          <w:szCs w:val="32"/>
          <w:lang w:eastAsia="ru-RU"/>
        </w:rPr>
        <w:t xml:space="preserve"> </w:t>
      </w:r>
      <w:proofErr w:type="spellStart"/>
      <w:r w:rsidRPr="00D81FE0">
        <w:rPr>
          <w:rFonts w:ascii="Times New Roman" w:eastAsia="Times New Roman" w:hAnsi="Times New Roman" w:cs="Times New Roman"/>
          <w:color w:val="000000"/>
          <w:sz w:val="32"/>
          <w:szCs w:val="32"/>
          <w:lang w:eastAsia="ru-RU"/>
        </w:rPr>
        <w:t>элемен</w:t>
      </w:r>
      <w:proofErr w:type="spellEnd"/>
      <w:r w:rsidRPr="00D81FE0">
        <w:rPr>
          <w:rFonts w:ascii="Times New Roman" w:eastAsia="Times New Roman" w:hAnsi="Times New Roman" w:cs="Times New Roman"/>
          <w:color w:val="000000"/>
          <w:sz w:val="32"/>
          <w:szCs w:val="32"/>
          <w:lang w:eastAsia="ru-RU"/>
        </w:rPr>
        <w:t>ᴛᴏʙ.</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«Материальные затраты» отражает стоимость материальных ресурсов, которая формируется, исходя из цен их приобретения (без налога на добавленную стоимость), надбавок, наценок, стоимости услуг различных сторонних организаций (таможни, ᴛᴏ</w:t>
      </w:r>
      <w:proofErr w:type="spellStart"/>
      <w:r w:rsidRPr="00D81FE0">
        <w:rPr>
          <w:rFonts w:ascii="Times New Roman" w:eastAsia="Times New Roman" w:hAnsi="Times New Roman" w:cs="Times New Roman"/>
          <w:color w:val="000000"/>
          <w:sz w:val="32"/>
          <w:szCs w:val="32"/>
          <w:lang w:eastAsia="ru-RU"/>
        </w:rPr>
        <w:t>ʙарных</w:t>
      </w:r>
      <w:proofErr w:type="spellEnd"/>
      <w:r w:rsidRPr="00D81FE0">
        <w:rPr>
          <w:rFonts w:ascii="Times New Roman" w:eastAsia="Times New Roman" w:hAnsi="Times New Roman" w:cs="Times New Roman"/>
          <w:color w:val="000000"/>
          <w:sz w:val="32"/>
          <w:szCs w:val="32"/>
          <w:lang w:eastAsia="ru-RU"/>
        </w:rPr>
        <w:t xml:space="preserve"> бирж, складов, транспортных организаций и пр.).</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«Затраты на оплату труда» охватывает затраты на оплату труда производственного персонала, включая премии за производственные результаты, стимулирующие и компенсационные выплаты, а кроме того затраты на оплату труда не состоящих в штате работников, занятых в основной деятельности.</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lastRenderedPageBreak/>
        <w:t>«Отчисления на социальные нужды» отражает все обязательные отчисления по установленным законодательством нормам (</w:t>
      </w:r>
      <w:proofErr w:type="spellStart"/>
      <w:r w:rsidRPr="00D81FE0">
        <w:rPr>
          <w:rFonts w:ascii="Times New Roman" w:eastAsia="Times New Roman" w:hAnsi="Times New Roman" w:cs="Times New Roman"/>
          <w:color w:val="000000"/>
          <w:sz w:val="32"/>
          <w:szCs w:val="32"/>
          <w:lang w:eastAsia="ru-RU"/>
        </w:rPr>
        <w:t>социальныи</w:t>
      </w:r>
      <w:proofErr w:type="spellEnd"/>
      <w:r w:rsidRPr="00D81FE0">
        <w:rPr>
          <w:rFonts w:ascii="Times New Roman" w:eastAsia="Times New Roman" w:hAnsi="Times New Roman" w:cs="Times New Roman"/>
          <w:color w:val="000000"/>
          <w:sz w:val="32"/>
          <w:szCs w:val="32"/>
          <w:lang w:eastAsia="ru-RU"/>
        </w:rPr>
        <w:t xml:space="preserve">̆ налог) органам государственного социального страхования, Пенсионного фонда и обязательного медицинского страхования. Они начисляются с сумм затрат организации на оплату труда работников, которые были включены в себестоимость продукции (работ, услуг) (по элементу «Затраты на оплату труда»). </w:t>
      </w:r>
      <w:proofErr w:type="gramStart"/>
      <w:r w:rsidRPr="00D81FE0">
        <w:rPr>
          <w:rFonts w:ascii="Times New Roman" w:eastAsia="Times New Roman" w:hAnsi="Times New Roman" w:cs="Times New Roman"/>
          <w:color w:val="000000"/>
          <w:sz w:val="32"/>
          <w:szCs w:val="32"/>
          <w:lang w:eastAsia="ru-RU"/>
        </w:rPr>
        <w:t>На отдельные виды оплаты труда страховые взносы не начисляются), такие виды выплат оговариваются в нормативных документах).</w:t>
      </w:r>
      <w:proofErr w:type="gramEnd"/>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«Амортизация основных фондов» отражает сумму амортизационных отчислений производственных основных средств. Сюда входят также суммы ускоренной амортизации активной части основных средств.</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К «Прочим затратам» относятся налоги, сборы, платежи, отчисления в страховые фонды (резервы), затраты на оплату </w:t>
      </w:r>
      <w:proofErr w:type="spellStart"/>
      <w:r w:rsidRPr="00D81FE0">
        <w:rPr>
          <w:rFonts w:ascii="Times New Roman" w:eastAsia="Times New Roman" w:hAnsi="Times New Roman" w:cs="Times New Roman"/>
          <w:color w:val="000000"/>
          <w:sz w:val="32"/>
          <w:szCs w:val="32"/>
          <w:lang w:eastAsia="ru-RU"/>
        </w:rPr>
        <w:t>процен</w:t>
      </w:r>
      <w:proofErr w:type="spellEnd"/>
      <w:r w:rsidRPr="00D81FE0">
        <w:rPr>
          <w:rFonts w:ascii="Times New Roman" w:eastAsia="Times New Roman" w:hAnsi="Times New Roman" w:cs="Times New Roman"/>
          <w:color w:val="000000"/>
          <w:sz w:val="32"/>
          <w:szCs w:val="32"/>
          <w:lang w:eastAsia="ru-RU"/>
        </w:rPr>
        <w:t xml:space="preserve">ᴛᴏʙ по полученным кредитам, на командировки, на </w:t>
      </w:r>
      <w:proofErr w:type="spellStart"/>
      <w:r w:rsidRPr="00D81FE0">
        <w:rPr>
          <w:rFonts w:ascii="Times New Roman" w:eastAsia="Times New Roman" w:hAnsi="Times New Roman" w:cs="Times New Roman"/>
          <w:color w:val="000000"/>
          <w:sz w:val="32"/>
          <w:szCs w:val="32"/>
          <w:lang w:eastAsia="ru-RU"/>
        </w:rPr>
        <w:t>подго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ʙку</w:t>
      </w:r>
      <w:proofErr w:type="spellEnd"/>
      <w:r w:rsidRPr="00D81FE0">
        <w:rPr>
          <w:rFonts w:ascii="Times New Roman" w:eastAsia="Times New Roman" w:hAnsi="Times New Roman" w:cs="Times New Roman"/>
          <w:color w:val="000000"/>
          <w:sz w:val="32"/>
          <w:szCs w:val="32"/>
          <w:lang w:eastAsia="ru-RU"/>
        </w:rPr>
        <w:t xml:space="preserve"> и </w:t>
      </w:r>
      <w:proofErr w:type="spellStart"/>
      <w:r w:rsidRPr="00D81FE0">
        <w:rPr>
          <w:rFonts w:ascii="Times New Roman" w:eastAsia="Times New Roman" w:hAnsi="Times New Roman" w:cs="Times New Roman"/>
          <w:color w:val="000000"/>
          <w:sz w:val="32"/>
          <w:szCs w:val="32"/>
          <w:lang w:eastAsia="ru-RU"/>
        </w:rPr>
        <w:t>переподго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ʙку</w:t>
      </w:r>
      <w:proofErr w:type="spellEnd"/>
      <w:r w:rsidRPr="00D81FE0">
        <w:rPr>
          <w:rFonts w:ascii="Times New Roman" w:eastAsia="Times New Roman" w:hAnsi="Times New Roman" w:cs="Times New Roman"/>
          <w:color w:val="000000"/>
          <w:sz w:val="32"/>
          <w:szCs w:val="32"/>
          <w:lang w:eastAsia="ru-RU"/>
        </w:rPr>
        <w:t xml:space="preserve"> кадров, оплату услуг связи, банков, информационных услуг и пр.</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Подразделение затрат по экономическим элементам необходимо в бухгалтерском учете для установления сметных (плановых) и фактических затрат на производство по организации в целом, без определения их целевого назначения, т.е. независимо от того, на что произведены затраты. На основании выше сказанного приходим к выводу, что сумма затрат по экономическим элементам определяет объем затрат, произведенных организацией за отчетный период на производство и сбыт продукции (работ, услуг). Но для эффективного управления организациям всегда нужно знать и размер затрат, определяющих себестоимость выпущенных из производства </w:t>
      </w:r>
      <w:proofErr w:type="spellStart"/>
      <w:r w:rsidRPr="00D81FE0">
        <w:rPr>
          <w:rFonts w:ascii="Times New Roman" w:eastAsia="Times New Roman" w:hAnsi="Times New Roman" w:cs="Times New Roman"/>
          <w:color w:val="000000"/>
          <w:sz w:val="32"/>
          <w:szCs w:val="32"/>
          <w:lang w:eastAsia="ru-RU"/>
        </w:rPr>
        <w:t>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ʙых</w:t>
      </w:r>
      <w:proofErr w:type="spellEnd"/>
      <w:r w:rsidRPr="00D81FE0">
        <w:rPr>
          <w:rFonts w:ascii="Times New Roman" w:eastAsia="Times New Roman" w:hAnsi="Times New Roman" w:cs="Times New Roman"/>
          <w:color w:val="000000"/>
          <w:sz w:val="32"/>
          <w:szCs w:val="32"/>
          <w:lang w:eastAsia="ru-RU"/>
        </w:rPr>
        <w:t xml:space="preserve"> изделий, выполненных работ и оказанных услуг, поэтому учёт затрат на производство ведётся по статьям.</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Статьей затрат, или калькуляционной статьёй, обычно называют </w:t>
      </w:r>
      <w:proofErr w:type="spellStart"/>
      <w:r w:rsidRPr="00D81FE0">
        <w:rPr>
          <w:rFonts w:ascii="Times New Roman" w:eastAsia="Times New Roman" w:hAnsi="Times New Roman" w:cs="Times New Roman"/>
          <w:color w:val="000000"/>
          <w:sz w:val="32"/>
          <w:szCs w:val="32"/>
          <w:lang w:eastAsia="ru-RU"/>
        </w:rPr>
        <w:t>определенныи</w:t>
      </w:r>
      <w:proofErr w:type="spellEnd"/>
      <w:r w:rsidRPr="00D81FE0">
        <w:rPr>
          <w:rFonts w:ascii="Times New Roman" w:eastAsia="Times New Roman" w:hAnsi="Times New Roman" w:cs="Times New Roman"/>
          <w:color w:val="000000"/>
          <w:sz w:val="32"/>
          <w:szCs w:val="32"/>
          <w:lang w:eastAsia="ru-RU"/>
        </w:rPr>
        <w:t>̆ вид затрат, образующих себестоимость как отдельных видов продукции (работ, услуг), так и всего ᴛᴏ</w:t>
      </w:r>
      <w:proofErr w:type="spellStart"/>
      <w:r w:rsidRPr="00D81FE0">
        <w:rPr>
          <w:rFonts w:ascii="Times New Roman" w:eastAsia="Times New Roman" w:hAnsi="Times New Roman" w:cs="Times New Roman"/>
          <w:color w:val="000000"/>
          <w:sz w:val="32"/>
          <w:szCs w:val="32"/>
          <w:lang w:eastAsia="ru-RU"/>
        </w:rPr>
        <w:t>ʙарного</w:t>
      </w:r>
      <w:proofErr w:type="spellEnd"/>
      <w:r w:rsidRPr="00D81FE0">
        <w:rPr>
          <w:rFonts w:ascii="Times New Roman" w:eastAsia="Times New Roman" w:hAnsi="Times New Roman" w:cs="Times New Roman"/>
          <w:color w:val="000000"/>
          <w:sz w:val="32"/>
          <w:szCs w:val="32"/>
          <w:lang w:eastAsia="ru-RU"/>
        </w:rPr>
        <w:t xml:space="preserve"> выпуска.</w:t>
      </w:r>
      <w:r w:rsidRPr="00D81FE0">
        <w:rPr>
          <w:rFonts w:ascii="Times New Roman" w:eastAsia="Times New Roman" w:hAnsi="Times New Roman" w:cs="Times New Roman"/>
          <w:color w:val="000000"/>
          <w:sz w:val="32"/>
          <w:szCs w:val="32"/>
          <w:lang w:eastAsia="ru-RU"/>
        </w:rPr>
        <w:br/>
        <w:t xml:space="preserve">           В основу такой группировки положен способ включения их в себестоимость отдельного вида продукции (прямо или косвенно). </w:t>
      </w:r>
      <w:proofErr w:type="gramStart"/>
      <w:r w:rsidRPr="00D81FE0">
        <w:rPr>
          <w:rFonts w:ascii="Times New Roman" w:eastAsia="Times New Roman" w:hAnsi="Times New Roman" w:cs="Times New Roman"/>
          <w:color w:val="000000"/>
          <w:sz w:val="32"/>
          <w:szCs w:val="32"/>
          <w:lang w:eastAsia="ru-RU"/>
        </w:rPr>
        <w:t xml:space="preserve">Типовую номенклатуру статей можно представить следующим образом: сырье и материалы, возвратные отходы (вычитаются), </w:t>
      </w:r>
      <w:r w:rsidRPr="00D81FE0">
        <w:rPr>
          <w:rFonts w:ascii="Times New Roman" w:eastAsia="Times New Roman" w:hAnsi="Times New Roman" w:cs="Times New Roman"/>
          <w:color w:val="000000"/>
          <w:sz w:val="32"/>
          <w:szCs w:val="32"/>
          <w:lang w:eastAsia="ru-RU"/>
        </w:rPr>
        <w:lastRenderedPageBreak/>
        <w:t xml:space="preserve">покупные изделия, полуфабрикаты и услуги производственного характера сторонних организаций, топливо и энергия на технологические цели, заработная плата производственных рабочих, отчисления на социальные нужды, расходы на </w:t>
      </w:r>
      <w:proofErr w:type="spellStart"/>
      <w:r w:rsidRPr="00D81FE0">
        <w:rPr>
          <w:rFonts w:ascii="Times New Roman" w:eastAsia="Times New Roman" w:hAnsi="Times New Roman" w:cs="Times New Roman"/>
          <w:color w:val="000000"/>
          <w:sz w:val="32"/>
          <w:szCs w:val="32"/>
          <w:lang w:eastAsia="ru-RU"/>
        </w:rPr>
        <w:t>подго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ʙку</w:t>
      </w:r>
      <w:proofErr w:type="spellEnd"/>
      <w:r w:rsidRPr="00D81FE0">
        <w:rPr>
          <w:rFonts w:ascii="Times New Roman" w:eastAsia="Times New Roman" w:hAnsi="Times New Roman" w:cs="Times New Roman"/>
          <w:color w:val="000000"/>
          <w:sz w:val="32"/>
          <w:szCs w:val="32"/>
          <w:lang w:eastAsia="ru-RU"/>
        </w:rPr>
        <w:t xml:space="preserve"> и освоение производства, общепроизводственные расходы, общехозяйственные расходы, ᴨᴏᴛ</w:t>
      </w:r>
      <w:proofErr w:type="spellStart"/>
      <w:r w:rsidRPr="00D81FE0">
        <w:rPr>
          <w:rFonts w:ascii="Times New Roman" w:eastAsia="Times New Roman" w:hAnsi="Times New Roman" w:cs="Times New Roman"/>
          <w:color w:val="000000"/>
          <w:sz w:val="32"/>
          <w:szCs w:val="32"/>
          <w:lang w:eastAsia="ru-RU"/>
        </w:rPr>
        <w:t>ери</w:t>
      </w:r>
      <w:proofErr w:type="spellEnd"/>
      <w:r w:rsidRPr="00D81FE0">
        <w:rPr>
          <w:rFonts w:ascii="Times New Roman" w:eastAsia="Times New Roman" w:hAnsi="Times New Roman" w:cs="Times New Roman"/>
          <w:color w:val="000000"/>
          <w:sz w:val="32"/>
          <w:szCs w:val="32"/>
          <w:lang w:eastAsia="ru-RU"/>
        </w:rPr>
        <w:t xml:space="preserve"> от брака, прочие производственные расходы - итого: производственная себестоимость продукции;</w:t>
      </w:r>
      <w:proofErr w:type="gramEnd"/>
      <w:r w:rsidRPr="00D81FE0">
        <w:rPr>
          <w:rFonts w:ascii="Times New Roman" w:eastAsia="Times New Roman" w:hAnsi="Times New Roman" w:cs="Times New Roman"/>
          <w:color w:val="000000"/>
          <w:sz w:val="32"/>
          <w:szCs w:val="32"/>
          <w:lang w:eastAsia="ru-RU"/>
        </w:rPr>
        <w:t xml:space="preserve"> коммерческие расходы - итого: полная себестоимость продукции</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Можно заметить, что отдельные калькуляционные статьи по названию близки к названиям </w:t>
      </w:r>
      <w:proofErr w:type="gramStart"/>
      <w:r w:rsidRPr="00D81FE0">
        <w:rPr>
          <w:rFonts w:ascii="Times New Roman" w:eastAsia="Times New Roman" w:hAnsi="Times New Roman" w:cs="Times New Roman"/>
          <w:color w:val="000000"/>
          <w:sz w:val="32"/>
          <w:szCs w:val="32"/>
          <w:lang w:eastAsia="ru-RU"/>
        </w:rPr>
        <w:t>экономических</w:t>
      </w:r>
      <w:proofErr w:type="gramEnd"/>
      <w:r w:rsidRPr="00D81FE0">
        <w:rPr>
          <w:rFonts w:ascii="Times New Roman" w:eastAsia="Times New Roman" w:hAnsi="Times New Roman" w:cs="Times New Roman"/>
          <w:color w:val="000000"/>
          <w:sz w:val="32"/>
          <w:szCs w:val="32"/>
          <w:lang w:eastAsia="ru-RU"/>
        </w:rPr>
        <w:t xml:space="preserve"> </w:t>
      </w:r>
      <w:proofErr w:type="spellStart"/>
      <w:r w:rsidRPr="00D81FE0">
        <w:rPr>
          <w:rFonts w:ascii="Times New Roman" w:eastAsia="Times New Roman" w:hAnsi="Times New Roman" w:cs="Times New Roman"/>
          <w:color w:val="000000"/>
          <w:sz w:val="32"/>
          <w:szCs w:val="32"/>
          <w:lang w:eastAsia="ru-RU"/>
        </w:rPr>
        <w:t>элемен</w:t>
      </w:r>
      <w:proofErr w:type="spellEnd"/>
      <w:r w:rsidRPr="00D81FE0">
        <w:rPr>
          <w:rFonts w:ascii="Times New Roman" w:eastAsia="Times New Roman" w:hAnsi="Times New Roman" w:cs="Times New Roman"/>
          <w:color w:val="000000"/>
          <w:sz w:val="32"/>
          <w:szCs w:val="32"/>
          <w:lang w:eastAsia="ru-RU"/>
        </w:rPr>
        <w:t xml:space="preserve">ᴛᴏʙ, а по содержанию они не только близки, но и частично совпадают. Но при этом есть и различия. Например, в статье калькуляции «Сырье и материалы» отражаются не только затраты на покупные материальные ресурсы (как в элементе «Материальные затраты»), но и на ценности собственного производства и </w:t>
      </w:r>
      <w:proofErr w:type="spellStart"/>
      <w:r w:rsidRPr="00D81FE0">
        <w:rPr>
          <w:rFonts w:ascii="Times New Roman" w:eastAsia="Times New Roman" w:hAnsi="Times New Roman" w:cs="Times New Roman"/>
          <w:color w:val="000000"/>
          <w:sz w:val="32"/>
          <w:szCs w:val="32"/>
          <w:lang w:eastAsia="ru-RU"/>
        </w:rPr>
        <w:t>изго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ʙления</w:t>
      </w:r>
      <w:proofErr w:type="spellEnd"/>
      <w:r w:rsidRPr="00D81FE0">
        <w:rPr>
          <w:rFonts w:ascii="Times New Roman" w:eastAsia="Times New Roman" w:hAnsi="Times New Roman" w:cs="Times New Roman"/>
          <w:color w:val="000000"/>
          <w:sz w:val="32"/>
          <w:szCs w:val="32"/>
          <w:lang w:eastAsia="ru-RU"/>
        </w:rPr>
        <w:t>.</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В отдельных отраслях состав калькуляционных статей расходов различен, учитывая, что номенклатура статей определяется особенностями каждой отрасли, её производственной спецификой, характером выпускаемых ᴛᴏ</w:t>
      </w:r>
      <w:proofErr w:type="spellStart"/>
      <w:r w:rsidRPr="00D81FE0">
        <w:rPr>
          <w:rFonts w:ascii="Times New Roman" w:eastAsia="Times New Roman" w:hAnsi="Times New Roman" w:cs="Times New Roman"/>
          <w:color w:val="000000"/>
          <w:sz w:val="32"/>
          <w:szCs w:val="32"/>
          <w:lang w:eastAsia="ru-RU"/>
        </w:rPr>
        <w:t>ʙаров</w:t>
      </w:r>
      <w:proofErr w:type="spellEnd"/>
      <w:r w:rsidRPr="00D81FE0">
        <w:rPr>
          <w:rFonts w:ascii="Times New Roman" w:eastAsia="Times New Roman" w:hAnsi="Times New Roman" w:cs="Times New Roman"/>
          <w:color w:val="000000"/>
          <w:sz w:val="32"/>
          <w:szCs w:val="32"/>
          <w:lang w:eastAsia="ru-RU"/>
        </w:rPr>
        <w:t xml:space="preserve"> и продукции, выполняемых работ и оказываемых услуг.</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Помимо классификации затрат по экономическому признаку их можно группировать и по отношению к производственному (технологическому)</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color w:val="000000"/>
          <w:sz w:val="32"/>
          <w:szCs w:val="32"/>
          <w:lang w:eastAsia="ru-RU"/>
        </w:rPr>
        <w:t>процессу.</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color w:val="000000"/>
          <w:sz w:val="32"/>
          <w:szCs w:val="32"/>
          <w:lang w:eastAsia="ru-RU"/>
        </w:rPr>
        <w:t>По этому признаку все затраты подразделяются на основные и накладные.</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Основными называются затраты, непосредственно связанные с технологическим процессом производства продукции (работ, услуг); они занимают наибольший </w:t>
      </w:r>
      <w:proofErr w:type="spellStart"/>
      <w:r w:rsidRPr="00D81FE0">
        <w:rPr>
          <w:rFonts w:ascii="Times New Roman" w:eastAsia="Times New Roman" w:hAnsi="Times New Roman" w:cs="Times New Roman"/>
          <w:color w:val="000000"/>
          <w:sz w:val="32"/>
          <w:szCs w:val="32"/>
          <w:lang w:eastAsia="ru-RU"/>
        </w:rPr>
        <w:t>удельныи</w:t>
      </w:r>
      <w:proofErr w:type="spellEnd"/>
      <w:r w:rsidRPr="00D81FE0">
        <w:rPr>
          <w:rFonts w:ascii="Times New Roman" w:eastAsia="Times New Roman" w:hAnsi="Times New Roman" w:cs="Times New Roman"/>
          <w:color w:val="000000"/>
          <w:sz w:val="32"/>
          <w:szCs w:val="32"/>
          <w:lang w:eastAsia="ru-RU"/>
        </w:rPr>
        <w:t>̆ вес в общей сумме затрат организации.</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Накладные расходы образуются в процессе деятельности, в ходе обслуживания производства и управления им. Это общепроизводственные и общехозяйственные расходы.</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По отношению к объему производства</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color w:val="000000"/>
          <w:sz w:val="32"/>
          <w:szCs w:val="32"/>
          <w:lang w:eastAsia="ru-RU"/>
        </w:rPr>
        <w:t xml:space="preserve">все затраты делятся на переменные и постоянные. К переменным относятся расходы, размер которых изменяется прямо пропорционально изменению объема производства продукции (работ, услуг). Если объем производства увеличивается, к примеру, на 20 %, то и переменные затраты увеличиваются на 20 %. К ним можно отнести расходы </w:t>
      </w:r>
      <w:r w:rsidRPr="00D81FE0">
        <w:rPr>
          <w:rFonts w:ascii="Times New Roman" w:eastAsia="Times New Roman" w:hAnsi="Times New Roman" w:cs="Times New Roman"/>
          <w:color w:val="000000"/>
          <w:sz w:val="32"/>
          <w:szCs w:val="32"/>
          <w:lang w:eastAsia="ru-RU"/>
        </w:rPr>
        <w:lastRenderedPageBreak/>
        <w:t>сырья и основных материалов, на заработную плату производственных рабочих и т. д.</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Постоянные затраты остаются неизменными при изменении объемов производства продукции. К ним относятся общепроизводственные, общехозяйственные и некоторые другие расходы. </w:t>
      </w:r>
      <w:proofErr w:type="gramStart"/>
      <w:r w:rsidRPr="00D81FE0">
        <w:rPr>
          <w:rFonts w:ascii="Times New Roman" w:eastAsia="Times New Roman" w:hAnsi="Times New Roman" w:cs="Times New Roman"/>
          <w:color w:val="000000"/>
          <w:sz w:val="32"/>
          <w:szCs w:val="32"/>
          <w:lang w:eastAsia="ru-RU"/>
        </w:rPr>
        <w:t>Но при этом существуют затраты, которые нельзя отнести ни к постоянным, ни к переменным, учитывая, что они включают элементы и тех, и других затрат.</w:t>
      </w:r>
      <w:proofErr w:type="gramEnd"/>
      <w:r w:rsidRPr="00D81FE0">
        <w:rPr>
          <w:rFonts w:ascii="Times New Roman" w:eastAsia="Times New Roman" w:hAnsi="Times New Roman" w:cs="Times New Roman"/>
          <w:color w:val="000000"/>
          <w:sz w:val="32"/>
          <w:szCs w:val="32"/>
          <w:lang w:eastAsia="ru-RU"/>
        </w:rPr>
        <w:t xml:space="preserve"> Важно учесть, что их принято называть условно-постоянными или условно-переменными в зависимости от преобладания в них постоянных или переменных частей.</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В зависимости от способов включения в себестоимость продукции</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color w:val="000000"/>
          <w:sz w:val="32"/>
          <w:szCs w:val="32"/>
          <w:lang w:eastAsia="ru-RU"/>
        </w:rPr>
        <w:t>(работ, услуг) затраты бывают прямые и косвенные.</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Прямые затраты связаны с производством определенного вида продукции и могут быть прямо и непосредственно отнесены на его себестоимость. К ним относят чаще всего расходы на сырье, основные материалы, покупные полуфабрикаты, топливо и энергию на технологические цели, оплату труда производственных рабочих.</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proofErr w:type="gramStart"/>
      <w:r w:rsidRPr="00D81FE0">
        <w:rPr>
          <w:rFonts w:ascii="Times New Roman" w:eastAsia="Times New Roman" w:hAnsi="Times New Roman" w:cs="Times New Roman"/>
          <w:color w:val="000000"/>
          <w:sz w:val="32"/>
          <w:szCs w:val="32"/>
          <w:lang w:eastAsia="ru-RU"/>
        </w:rPr>
        <w:t>К косвенным относят затраты, связанные с одновременным производством нескольких видов продукции, выполнением одновременно нескольких видов работ.</w:t>
      </w:r>
      <w:proofErr w:type="gramEnd"/>
      <w:r w:rsidRPr="00D81FE0">
        <w:rPr>
          <w:rFonts w:ascii="Times New Roman" w:eastAsia="Times New Roman" w:hAnsi="Times New Roman" w:cs="Times New Roman"/>
          <w:color w:val="000000"/>
          <w:sz w:val="32"/>
          <w:szCs w:val="32"/>
          <w:lang w:eastAsia="ru-RU"/>
        </w:rPr>
        <w:t xml:space="preserve"> Такие расходы могут быть распределены между себестоимостями каждого вида продукции (работ, услуг) только на базе специальных </w:t>
      </w:r>
      <w:proofErr w:type="spellStart"/>
      <w:r w:rsidRPr="00D81FE0">
        <w:rPr>
          <w:rFonts w:ascii="Times New Roman" w:eastAsia="Times New Roman" w:hAnsi="Times New Roman" w:cs="Times New Roman"/>
          <w:color w:val="000000"/>
          <w:sz w:val="32"/>
          <w:szCs w:val="32"/>
          <w:lang w:eastAsia="ru-RU"/>
        </w:rPr>
        <w:t>расче</w:t>
      </w:r>
      <w:proofErr w:type="spellEnd"/>
      <w:r w:rsidRPr="00D81FE0">
        <w:rPr>
          <w:rFonts w:ascii="Times New Roman" w:eastAsia="Times New Roman" w:hAnsi="Times New Roman" w:cs="Times New Roman"/>
          <w:color w:val="000000"/>
          <w:sz w:val="32"/>
          <w:szCs w:val="32"/>
          <w:lang w:eastAsia="ru-RU"/>
        </w:rPr>
        <w:t xml:space="preserve">ᴛᴏʙ. Но всякое косвенное распределение затрат приводит к неточности в определении себестоимости, поэтому при организации учета необходимо так организовать аналитический учет, чтобы минимизировать </w:t>
      </w:r>
      <w:proofErr w:type="spellStart"/>
      <w:r w:rsidRPr="00D81FE0">
        <w:rPr>
          <w:rFonts w:ascii="Times New Roman" w:eastAsia="Times New Roman" w:hAnsi="Times New Roman" w:cs="Times New Roman"/>
          <w:color w:val="000000"/>
          <w:sz w:val="32"/>
          <w:szCs w:val="32"/>
          <w:lang w:eastAsia="ru-RU"/>
        </w:rPr>
        <w:t>удельныи</w:t>
      </w:r>
      <w:proofErr w:type="spellEnd"/>
      <w:r w:rsidRPr="00D81FE0">
        <w:rPr>
          <w:rFonts w:ascii="Times New Roman" w:eastAsia="Times New Roman" w:hAnsi="Times New Roman" w:cs="Times New Roman"/>
          <w:color w:val="000000"/>
          <w:sz w:val="32"/>
          <w:szCs w:val="32"/>
          <w:lang w:eastAsia="ru-RU"/>
        </w:rPr>
        <w:t>̆ вес косвенных расходов.</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Для целей налогообложения прибыли</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color w:val="000000"/>
          <w:sz w:val="32"/>
          <w:szCs w:val="32"/>
          <w:lang w:eastAsia="ru-RU"/>
        </w:rPr>
        <w:t xml:space="preserve">затраты можно подразделить </w:t>
      </w:r>
      <w:proofErr w:type="gramStart"/>
      <w:r w:rsidRPr="00D81FE0">
        <w:rPr>
          <w:rFonts w:ascii="Times New Roman" w:eastAsia="Times New Roman" w:hAnsi="Times New Roman" w:cs="Times New Roman"/>
          <w:color w:val="000000"/>
          <w:sz w:val="32"/>
          <w:szCs w:val="32"/>
          <w:lang w:eastAsia="ru-RU"/>
        </w:rPr>
        <w:t>на</w:t>
      </w:r>
      <w:proofErr w:type="gramEnd"/>
      <w:r w:rsidRPr="00D81FE0">
        <w:rPr>
          <w:rFonts w:ascii="Times New Roman" w:eastAsia="Times New Roman" w:hAnsi="Times New Roman" w:cs="Times New Roman"/>
          <w:color w:val="000000"/>
          <w:sz w:val="32"/>
          <w:szCs w:val="32"/>
          <w:lang w:eastAsia="ru-RU"/>
        </w:rPr>
        <w:t xml:space="preserve"> лимитируемые и </w:t>
      </w:r>
      <w:proofErr w:type="spellStart"/>
      <w:r w:rsidRPr="00D81FE0">
        <w:rPr>
          <w:rFonts w:ascii="Times New Roman" w:eastAsia="Times New Roman" w:hAnsi="Times New Roman" w:cs="Times New Roman"/>
          <w:color w:val="000000"/>
          <w:sz w:val="32"/>
          <w:szCs w:val="32"/>
          <w:lang w:eastAsia="ru-RU"/>
        </w:rPr>
        <w:t>нелимитируемые</w:t>
      </w:r>
      <w:proofErr w:type="spellEnd"/>
      <w:r w:rsidRPr="00D81FE0">
        <w:rPr>
          <w:rFonts w:ascii="Times New Roman" w:eastAsia="Times New Roman" w:hAnsi="Times New Roman" w:cs="Times New Roman"/>
          <w:color w:val="000000"/>
          <w:sz w:val="32"/>
          <w:szCs w:val="32"/>
          <w:lang w:eastAsia="ru-RU"/>
        </w:rPr>
        <w:t xml:space="preserve">. Лимитируемые </w:t>
      </w:r>
      <w:r w:rsidRPr="00D81FE0">
        <w:rPr>
          <w:rFonts w:ascii="Times New Roman" w:eastAsia="Times New Roman" w:hAnsi="Times New Roman" w:cs="Times New Roman"/>
          <w:sz w:val="32"/>
          <w:szCs w:val="32"/>
          <w:lang w:eastAsia="ru-RU"/>
        </w:rPr>
        <w:t>–</w:t>
      </w:r>
      <w:r w:rsidRPr="00D81FE0">
        <w:rPr>
          <w:rFonts w:ascii="Times New Roman" w:eastAsia="Times New Roman" w:hAnsi="Times New Roman" w:cs="Times New Roman"/>
          <w:color w:val="000000"/>
          <w:sz w:val="32"/>
          <w:szCs w:val="32"/>
          <w:lang w:eastAsia="ru-RU"/>
        </w:rPr>
        <w:t xml:space="preserve"> это такие расходы, по которым законодательством установлены лимиты, нормы и нормативы. Например, компенсации за использование для служебных поездок личных автомобилей, командировочные и представительские расходы, оплата </w:t>
      </w:r>
      <w:proofErr w:type="gramStart"/>
      <w:r w:rsidRPr="00D81FE0">
        <w:rPr>
          <w:rFonts w:ascii="Times New Roman" w:eastAsia="Times New Roman" w:hAnsi="Times New Roman" w:cs="Times New Roman"/>
          <w:color w:val="000000"/>
          <w:sz w:val="32"/>
          <w:szCs w:val="32"/>
          <w:lang w:eastAsia="ru-RU"/>
        </w:rPr>
        <w:t>обучения по договорам</w:t>
      </w:r>
      <w:proofErr w:type="gramEnd"/>
      <w:r w:rsidRPr="00D81FE0">
        <w:rPr>
          <w:rFonts w:ascii="Times New Roman" w:eastAsia="Times New Roman" w:hAnsi="Times New Roman" w:cs="Times New Roman"/>
          <w:color w:val="000000"/>
          <w:sz w:val="32"/>
          <w:szCs w:val="32"/>
          <w:lang w:eastAsia="ru-RU"/>
        </w:rPr>
        <w:t xml:space="preserve"> с учебными заведениями для </w:t>
      </w:r>
      <w:proofErr w:type="spellStart"/>
      <w:r w:rsidRPr="00D81FE0">
        <w:rPr>
          <w:rFonts w:ascii="Times New Roman" w:eastAsia="Times New Roman" w:hAnsi="Times New Roman" w:cs="Times New Roman"/>
          <w:color w:val="000000"/>
          <w:sz w:val="32"/>
          <w:szCs w:val="32"/>
          <w:lang w:eastAsia="ru-RU"/>
        </w:rPr>
        <w:t>подго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ʙки</w:t>
      </w:r>
      <w:proofErr w:type="spellEnd"/>
      <w:r w:rsidRPr="00D81FE0">
        <w:rPr>
          <w:rFonts w:ascii="Times New Roman" w:eastAsia="Times New Roman" w:hAnsi="Times New Roman" w:cs="Times New Roman"/>
          <w:color w:val="000000"/>
          <w:sz w:val="32"/>
          <w:szCs w:val="32"/>
          <w:lang w:eastAsia="ru-RU"/>
        </w:rPr>
        <w:t xml:space="preserve">, повышения квалификации и </w:t>
      </w:r>
      <w:proofErr w:type="spellStart"/>
      <w:r w:rsidRPr="00D81FE0">
        <w:rPr>
          <w:rFonts w:ascii="Times New Roman" w:eastAsia="Times New Roman" w:hAnsi="Times New Roman" w:cs="Times New Roman"/>
          <w:color w:val="000000"/>
          <w:sz w:val="32"/>
          <w:szCs w:val="32"/>
          <w:lang w:eastAsia="ru-RU"/>
        </w:rPr>
        <w:t>переподго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ʙки</w:t>
      </w:r>
      <w:proofErr w:type="spellEnd"/>
      <w:r w:rsidRPr="00D81FE0">
        <w:rPr>
          <w:rFonts w:ascii="Times New Roman" w:eastAsia="Times New Roman" w:hAnsi="Times New Roman" w:cs="Times New Roman"/>
          <w:color w:val="000000"/>
          <w:sz w:val="32"/>
          <w:szCs w:val="32"/>
          <w:lang w:eastAsia="ru-RU"/>
        </w:rPr>
        <w:t xml:space="preserve"> кадров, расходы на оплату </w:t>
      </w:r>
      <w:proofErr w:type="spellStart"/>
      <w:r w:rsidRPr="00D81FE0">
        <w:rPr>
          <w:rFonts w:ascii="Times New Roman" w:eastAsia="Times New Roman" w:hAnsi="Times New Roman" w:cs="Times New Roman"/>
          <w:color w:val="000000"/>
          <w:sz w:val="32"/>
          <w:szCs w:val="32"/>
          <w:lang w:eastAsia="ru-RU"/>
        </w:rPr>
        <w:lastRenderedPageBreak/>
        <w:t>процен</w:t>
      </w:r>
      <w:proofErr w:type="spellEnd"/>
      <w:r w:rsidRPr="00D81FE0">
        <w:rPr>
          <w:rFonts w:ascii="Times New Roman" w:eastAsia="Times New Roman" w:hAnsi="Times New Roman" w:cs="Times New Roman"/>
          <w:color w:val="000000"/>
          <w:sz w:val="32"/>
          <w:szCs w:val="32"/>
          <w:lang w:eastAsia="ru-RU"/>
        </w:rPr>
        <w:t xml:space="preserve">ᴛᴏʙ за кредиты, расходы на рекламу. К </w:t>
      </w:r>
      <w:proofErr w:type="spellStart"/>
      <w:r w:rsidRPr="00D81FE0">
        <w:rPr>
          <w:rFonts w:ascii="Times New Roman" w:eastAsia="Times New Roman" w:hAnsi="Times New Roman" w:cs="Times New Roman"/>
          <w:color w:val="000000"/>
          <w:sz w:val="32"/>
          <w:szCs w:val="32"/>
          <w:lang w:eastAsia="ru-RU"/>
        </w:rPr>
        <w:t>нелимитируемым</w:t>
      </w:r>
      <w:proofErr w:type="spellEnd"/>
      <w:r w:rsidRPr="00D81FE0">
        <w:rPr>
          <w:rFonts w:ascii="Times New Roman" w:eastAsia="Times New Roman" w:hAnsi="Times New Roman" w:cs="Times New Roman"/>
          <w:color w:val="000000"/>
          <w:sz w:val="32"/>
          <w:szCs w:val="32"/>
          <w:lang w:eastAsia="ru-RU"/>
        </w:rPr>
        <w:t xml:space="preserve"> относят расходы, принимаемые в фактических размерах.</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В зависимости от периодичности возникновения</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color w:val="000000"/>
          <w:sz w:val="32"/>
          <w:szCs w:val="32"/>
          <w:lang w:eastAsia="ru-RU"/>
        </w:rPr>
        <w:t xml:space="preserve">все расходы распадаются </w:t>
      </w:r>
      <w:proofErr w:type="gramStart"/>
      <w:r w:rsidRPr="00D81FE0">
        <w:rPr>
          <w:rFonts w:ascii="Times New Roman" w:eastAsia="Times New Roman" w:hAnsi="Times New Roman" w:cs="Times New Roman"/>
          <w:color w:val="000000"/>
          <w:sz w:val="32"/>
          <w:szCs w:val="32"/>
          <w:lang w:eastAsia="ru-RU"/>
        </w:rPr>
        <w:t>на</w:t>
      </w:r>
      <w:proofErr w:type="gramEnd"/>
      <w:r w:rsidRPr="00D81FE0">
        <w:rPr>
          <w:rFonts w:ascii="Times New Roman" w:eastAsia="Times New Roman" w:hAnsi="Times New Roman" w:cs="Times New Roman"/>
          <w:color w:val="000000"/>
          <w:sz w:val="32"/>
          <w:szCs w:val="32"/>
          <w:lang w:eastAsia="ru-RU"/>
        </w:rPr>
        <w:t xml:space="preserve"> текущие и единовременные. К текущим расходам относятся расходы, связанные с производством и продажей продукции данного периода. Стоит отменить, что традиционно это основная часть расходов организации. Единовременными называют расходы, связанные с </w:t>
      </w:r>
      <w:proofErr w:type="spellStart"/>
      <w:r w:rsidRPr="00D81FE0">
        <w:rPr>
          <w:rFonts w:ascii="Times New Roman" w:eastAsia="Times New Roman" w:hAnsi="Times New Roman" w:cs="Times New Roman"/>
          <w:color w:val="000000"/>
          <w:sz w:val="32"/>
          <w:szCs w:val="32"/>
          <w:lang w:eastAsia="ru-RU"/>
        </w:rPr>
        <w:t>подго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ʙкой</w:t>
      </w:r>
      <w:proofErr w:type="spellEnd"/>
      <w:r w:rsidRPr="00D81FE0">
        <w:rPr>
          <w:rFonts w:ascii="Times New Roman" w:eastAsia="Times New Roman" w:hAnsi="Times New Roman" w:cs="Times New Roman"/>
          <w:color w:val="000000"/>
          <w:sz w:val="32"/>
          <w:szCs w:val="32"/>
          <w:lang w:eastAsia="ru-RU"/>
        </w:rPr>
        <w:t xml:space="preserve"> новых производств, освоением новой продукции, резервированием затрат на какие-либо цели (оплату отпусков, ремонт основных средств и пр.).</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По составу</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color w:val="000000"/>
          <w:sz w:val="32"/>
          <w:szCs w:val="32"/>
          <w:lang w:eastAsia="ru-RU"/>
        </w:rPr>
        <w:t xml:space="preserve">все расходы подразделяются </w:t>
      </w:r>
      <w:proofErr w:type="gramStart"/>
      <w:r w:rsidRPr="00D81FE0">
        <w:rPr>
          <w:rFonts w:ascii="Times New Roman" w:eastAsia="Times New Roman" w:hAnsi="Times New Roman" w:cs="Times New Roman"/>
          <w:color w:val="000000"/>
          <w:sz w:val="32"/>
          <w:szCs w:val="32"/>
          <w:lang w:eastAsia="ru-RU"/>
        </w:rPr>
        <w:t>на</w:t>
      </w:r>
      <w:proofErr w:type="gramEnd"/>
      <w:r w:rsidRPr="00D81FE0">
        <w:rPr>
          <w:rFonts w:ascii="Times New Roman" w:eastAsia="Times New Roman" w:hAnsi="Times New Roman" w:cs="Times New Roman"/>
          <w:color w:val="000000"/>
          <w:sz w:val="32"/>
          <w:szCs w:val="32"/>
          <w:lang w:eastAsia="ru-RU"/>
        </w:rPr>
        <w:t xml:space="preserve"> одноэлементные и комплексные. Одноэлементными называют затраты, состоящие из однородного вида затрат. Например, заработная плата, амортизационные отчисления. Комплексные расходы состоят из нескольких видов затрат, к примеру</w:t>
      </w:r>
      <w:proofErr w:type="gramStart"/>
      <w:r w:rsidRPr="00D81FE0">
        <w:rPr>
          <w:rFonts w:ascii="Times New Roman" w:eastAsia="Times New Roman" w:hAnsi="Times New Roman" w:cs="Times New Roman"/>
          <w:color w:val="000000"/>
          <w:sz w:val="32"/>
          <w:szCs w:val="32"/>
          <w:lang w:eastAsia="ru-RU"/>
        </w:rPr>
        <w:t xml:space="preserve"> ,</w:t>
      </w:r>
      <w:proofErr w:type="gramEnd"/>
      <w:r w:rsidRPr="00D81FE0">
        <w:rPr>
          <w:rFonts w:ascii="Times New Roman" w:eastAsia="Times New Roman" w:hAnsi="Times New Roman" w:cs="Times New Roman"/>
          <w:color w:val="000000"/>
          <w:sz w:val="32"/>
          <w:szCs w:val="32"/>
          <w:lang w:eastAsia="ru-RU"/>
        </w:rPr>
        <w:t xml:space="preserve"> в состав общехозяйственных расходов входят затраты материалов на общехозяйственные цели, заработная плата руководства организации, амортизация зданий и пр.</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По целесообразности расходования</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color w:val="000000"/>
          <w:sz w:val="32"/>
          <w:szCs w:val="32"/>
          <w:lang w:eastAsia="ru-RU"/>
        </w:rPr>
        <w:t xml:space="preserve">затраты бывают производственные и непроизводственные. Под </w:t>
      </w:r>
      <w:proofErr w:type="gramStart"/>
      <w:r w:rsidRPr="00D81FE0">
        <w:rPr>
          <w:rFonts w:ascii="Times New Roman" w:eastAsia="Times New Roman" w:hAnsi="Times New Roman" w:cs="Times New Roman"/>
          <w:color w:val="000000"/>
          <w:sz w:val="32"/>
          <w:szCs w:val="32"/>
          <w:lang w:eastAsia="ru-RU"/>
        </w:rPr>
        <w:t>производственными</w:t>
      </w:r>
      <w:proofErr w:type="gramEnd"/>
      <w:r w:rsidRPr="00D81FE0">
        <w:rPr>
          <w:rFonts w:ascii="Times New Roman" w:eastAsia="Times New Roman" w:hAnsi="Times New Roman" w:cs="Times New Roman"/>
          <w:color w:val="000000"/>
          <w:sz w:val="32"/>
          <w:szCs w:val="32"/>
          <w:lang w:eastAsia="ru-RU"/>
        </w:rPr>
        <w:t xml:space="preserve"> понимают все расходы, которые необходимы и планируемы для данного производства. </w:t>
      </w:r>
      <w:proofErr w:type="gramStart"/>
      <w:r w:rsidRPr="00D81FE0">
        <w:rPr>
          <w:rFonts w:ascii="Times New Roman" w:eastAsia="Times New Roman" w:hAnsi="Times New Roman" w:cs="Times New Roman"/>
          <w:color w:val="000000"/>
          <w:sz w:val="32"/>
          <w:szCs w:val="32"/>
          <w:lang w:eastAsia="ru-RU"/>
        </w:rPr>
        <w:t>К непроизводственным относят расходы, которые образуются по причинам, свидетельствующим об отклонениях от нормальной технологии производства продукции, ᴨᴏᴛ</w:t>
      </w:r>
      <w:proofErr w:type="spellStart"/>
      <w:r w:rsidRPr="00D81FE0">
        <w:rPr>
          <w:rFonts w:ascii="Times New Roman" w:eastAsia="Times New Roman" w:hAnsi="Times New Roman" w:cs="Times New Roman"/>
          <w:color w:val="000000"/>
          <w:sz w:val="32"/>
          <w:szCs w:val="32"/>
          <w:lang w:eastAsia="ru-RU"/>
        </w:rPr>
        <w:t>ери</w:t>
      </w:r>
      <w:proofErr w:type="spellEnd"/>
      <w:r w:rsidRPr="00D81FE0">
        <w:rPr>
          <w:rFonts w:ascii="Times New Roman" w:eastAsia="Times New Roman" w:hAnsi="Times New Roman" w:cs="Times New Roman"/>
          <w:color w:val="000000"/>
          <w:sz w:val="32"/>
          <w:szCs w:val="32"/>
          <w:lang w:eastAsia="ru-RU"/>
        </w:rPr>
        <w:t xml:space="preserve"> от простоев, оплата сверхурочных работ.</w:t>
      </w:r>
      <w:proofErr w:type="gramEnd"/>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По участию в производственном процессе</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color w:val="000000"/>
          <w:sz w:val="32"/>
          <w:szCs w:val="32"/>
          <w:lang w:eastAsia="ru-RU"/>
        </w:rPr>
        <w:t xml:space="preserve">расходы могут быть производственные и коммерческие (расходы на продажу). Производственные охватывают все расходы организации, связанные с </w:t>
      </w:r>
      <w:proofErr w:type="spellStart"/>
      <w:r w:rsidRPr="00D81FE0">
        <w:rPr>
          <w:rFonts w:ascii="Times New Roman" w:eastAsia="Times New Roman" w:hAnsi="Times New Roman" w:cs="Times New Roman"/>
          <w:color w:val="000000"/>
          <w:sz w:val="32"/>
          <w:szCs w:val="32"/>
          <w:lang w:eastAsia="ru-RU"/>
        </w:rPr>
        <w:t>изго</w:t>
      </w:r>
      <w:proofErr w:type="spellEnd"/>
      <w:r w:rsidRPr="00D81FE0">
        <w:rPr>
          <w:rFonts w:ascii="Times New Roman" w:eastAsia="Times New Roman" w:hAnsi="Times New Roman" w:cs="Times New Roman"/>
          <w:color w:val="000000"/>
          <w:sz w:val="32"/>
          <w:szCs w:val="32"/>
          <w:lang w:eastAsia="ru-RU"/>
        </w:rPr>
        <w:t>ᴛᴏ</w:t>
      </w:r>
      <w:proofErr w:type="spellStart"/>
      <w:r w:rsidRPr="00D81FE0">
        <w:rPr>
          <w:rFonts w:ascii="Times New Roman" w:eastAsia="Times New Roman" w:hAnsi="Times New Roman" w:cs="Times New Roman"/>
          <w:color w:val="000000"/>
          <w:sz w:val="32"/>
          <w:szCs w:val="32"/>
          <w:lang w:eastAsia="ru-RU"/>
        </w:rPr>
        <w:t>ʙлением</w:t>
      </w:r>
      <w:proofErr w:type="spellEnd"/>
      <w:r w:rsidRPr="00D81FE0">
        <w:rPr>
          <w:rFonts w:ascii="Times New Roman" w:eastAsia="Times New Roman" w:hAnsi="Times New Roman" w:cs="Times New Roman"/>
          <w:color w:val="000000"/>
          <w:sz w:val="32"/>
          <w:szCs w:val="32"/>
          <w:lang w:eastAsia="ru-RU"/>
        </w:rPr>
        <w:t xml:space="preserve"> ᴛᴏ</w:t>
      </w:r>
      <w:proofErr w:type="spellStart"/>
      <w:r w:rsidRPr="00D81FE0">
        <w:rPr>
          <w:rFonts w:ascii="Times New Roman" w:eastAsia="Times New Roman" w:hAnsi="Times New Roman" w:cs="Times New Roman"/>
          <w:color w:val="000000"/>
          <w:sz w:val="32"/>
          <w:szCs w:val="32"/>
          <w:lang w:eastAsia="ru-RU"/>
        </w:rPr>
        <w:t>ʙарной</w:t>
      </w:r>
      <w:proofErr w:type="spellEnd"/>
      <w:r w:rsidRPr="00D81FE0">
        <w:rPr>
          <w:rFonts w:ascii="Times New Roman" w:eastAsia="Times New Roman" w:hAnsi="Times New Roman" w:cs="Times New Roman"/>
          <w:color w:val="000000"/>
          <w:sz w:val="32"/>
          <w:szCs w:val="32"/>
          <w:lang w:eastAsia="ru-RU"/>
        </w:rPr>
        <w:t xml:space="preserve"> продукции, выполнением работ и оказанием услуг и включаемые в их себестоимость.</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Коммерческие (расходы на продажу) расходы </w:t>
      </w:r>
      <w:r w:rsidRPr="00D81FE0">
        <w:rPr>
          <w:rFonts w:ascii="Times New Roman" w:eastAsia="Times New Roman" w:hAnsi="Times New Roman" w:cs="Times New Roman"/>
          <w:sz w:val="32"/>
          <w:szCs w:val="32"/>
          <w:lang w:eastAsia="ru-RU"/>
        </w:rPr>
        <w:t>–</w:t>
      </w:r>
      <w:r w:rsidRPr="00D81FE0">
        <w:rPr>
          <w:rFonts w:ascii="Times New Roman" w:eastAsia="Times New Roman" w:hAnsi="Times New Roman" w:cs="Times New Roman"/>
          <w:color w:val="000000"/>
          <w:sz w:val="32"/>
          <w:szCs w:val="32"/>
          <w:lang w:eastAsia="ru-RU"/>
        </w:rPr>
        <w:t xml:space="preserve"> расходы, связанные со сбытом продукции ᴨᴏᴛ</w:t>
      </w:r>
      <w:proofErr w:type="spellStart"/>
      <w:r w:rsidRPr="00D81FE0">
        <w:rPr>
          <w:rFonts w:ascii="Times New Roman" w:eastAsia="Times New Roman" w:hAnsi="Times New Roman" w:cs="Times New Roman"/>
          <w:color w:val="000000"/>
          <w:sz w:val="32"/>
          <w:szCs w:val="32"/>
          <w:lang w:eastAsia="ru-RU"/>
        </w:rPr>
        <w:t>ребителям</w:t>
      </w:r>
      <w:proofErr w:type="spellEnd"/>
      <w:r w:rsidRPr="00D81FE0">
        <w:rPr>
          <w:rFonts w:ascii="Times New Roman" w:eastAsia="Times New Roman" w:hAnsi="Times New Roman" w:cs="Times New Roman"/>
          <w:color w:val="000000"/>
          <w:sz w:val="32"/>
          <w:szCs w:val="32"/>
          <w:lang w:eastAsia="ru-RU"/>
        </w:rPr>
        <w:t>.</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b/>
          <w:bCs/>
          <w:color w:val="000000"/>
          <w:sz w:val="32"/>
          <w:szCs w:val="32"/>
          <w:lang w:eastAsia="ru-RU"/>
        </w:rPr>
        <w:t xml:space="preserve"> </w:t>
      </w:r>
    </w:p>
    <w:p w:rsidR="00D81FE0" w:rsidRPr="00D81FE0" w:rsidRDefault="00D81FE0" w:rsidP="00D81FE0">
      <w:pPr>
        <w:spacing w:after="0" w:line="252" w:lineRule="auto"/>
        <w:jc w:val="center"/>
        <w:rPr>
          <w:rFonts w:ascii="Times New Roman" w:hAnsi="Times New Roman" w:cs="Times New Roman"/>
          <w:b/>
          <w:sz w:val="32"/>
          <w:szCs w:val="32"/>
        </w:rPr>
      </w:pPr>
      <w:r>
        <w:rPr>
          <w:rFonts w:ascii="Times New Roman" w:hAnsi="Times New Roman" w:cs="Times New Roman"/>
          <w:b/>
          <w:sz w:val="32"/>
          <w:szCs w:val="32"/>
        </w:rPr>
        <w:t>2</w:t>
      </w:r>
      <w:r w:rsidRPr="00D81FE0">
        <w:rPr>
          <w:rFonts w:ascii="Times New Roman" w:hAnsi="Times New Roman" w:cs="Times New Roman"/>
          <w:b/>
          <w:sz w:val="32"/>
          <w:szCs w:val="32"/>
        </w:rPr>
        <w:t>.2 Методы учета затрат на производство</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b/>
          <w:bCs/>
          <w:color w:val="000000"/>
          <w:sz w:val="32"/>
          <w:szCs w:val="32"/>
          <w:lang w:eastAsia="ru-RU"/>
        </w:rPr>
        <w:t xml:space="preserve"> </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Под методом учета затрат на производство понимают совокупность приемов документирования и отражения </w:t>
      </w:r>
      <w:r w:rsidRPr="00D81FE0">
        <w:rPr>
          <w:rFonts w:ascii="Times New Roman" w:eastAsia="Times New Roman" w:hAnsi="Times New Roman" w:cs="Times New Roman"/>
          <w:color w:val="000000"/>
          <w:sz w:val="32"/>
          <w:szCs w:val="32"/>
          <w:lang w:eastAsia="ru-RU"/>
        </w:rPr>
        <w:lastRenderedPageBreak/>
        <w:t>производственных затрат, обеспечивающих определение фактической себестоимости продукции, а также отнесения издержек на единицу продукции. Иначе говоря, это совокупность способов аналитического учета затрат на производство по калькуляционным объектам и приемов исчисления калькуляционных единиц. Существуют различные методы учета затрат на производство. Важно учесть, что их применение определяется особенностями производственного процесса.</w:t>
      </w:r>
    </w:p>
    <w:p w:rsidR="00D81FE0" w:rsidRPr="00D81FE0" w:rsidRDefault="00D81FE0" w:rsidP="00D81FE0">
      <w:pPr>
        <w:spacing w:after="0" w:line="252"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Методы учета затрат можно сгруппировать по трем признакам: по объектам учета затрат, по полноте учитываемых затрат и по оперативности учета и контроля за затратами (Рис. </w:t>
      </w:r>
      <w:r>
        <w:rPr>
          <w:rFonts w:ascii="Times New Roman" w:eastAsia="Times New Roman" w:hAnsi="Times New Roman" w:cs="Times New Roman"/>
          <w:color w:val="000000"/>
          <w:sz w:val="32"/>
          <w:szCs w:val="32"/>
          <w:lang w:eastAsia="ru-RU"/>
        </w:rPr>
        <w:t>2</w:t>
      </w:r>
      <w:r w:rsidRPr="00D81FE0">
        <w:rPr>
          <w:rFonts w:ascii="Times New Roman" w:eastAsia="Times New Roman" w:hAnsi="Times New Roman" w:cs="Times New Roman"/>
          <w:color w:val="000000"/>
          <w:sz w:val="32"/>
          <w:szCs w:val="32"/>
          <w:lang w:eastAsia="ru-RU"/>
        </w:rPr>
        <w:t>.1).</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noProof/>
          <w:sz w:val="32"/>
          <w:szCs w:val="32"/>
          <w:lang w:eastAsia="ru-RU"/>
        </w:rPr>
        <w:drawing>
          <wp:inline distT="0" distB="0" distL="0" distR="0" wp14:anchorId="42E0C0A5" wp14:editId="434B628B">
            <wp:extent cx="5486400" cy="3206750"/>
            <wp:effectExtent l="0" t="0" r="0" b="0"/>
            <wp:docPr id="1"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D81FE0" w:rsidRPr="00D81FE0" w:rsidRDefault="00D81FE0" w:rsidP="00D81FE0">
      <w:pPr>
        <w:spacing w:after="0" w:line="240" w:lineRule="auto"/>
        <w:ind w:firstLine="709"/>
        <w:jc w:val="center"/>
        <w:rPr>
          <w:rFonts w:ascii="Times New Roman" w:eastAsia="Calibri" w:hAnsi="Times New Roman" w:cs="Times New Roman"/>
          <w:sz w:val="32"/>
          <w:szCs w:val="32"/>
        </w:rPr>
      </w:pPr>
      <w:r w:rsidRPr="00D81FE0">
        <w:rPr>
          <w:rFonts w:ascii="Times New Roman" w:eastAsia="Calibri" w:hAnsi="Times New Roman" w:cs="Times New Roman"/>
          <w:sz w:val="32"/>
          <w:szCs w:val="32"/>
        </w:rPr>
        <w:t xml:space="preserve">Рисунок </w:t>
      </w:r>
      <w:r>
        <w:rPr>
          <w:rFonts w:ascii="Times New Roman" w:eastAsia="Calibri" w:hAnsi="Times New Roman" w:cs="Times New Roman"/>
          <w:sz w:val="32"/>
          <w:szCs w:val="32"/>
        </w:rPr>
        <w:t>2</w:t>
      </w:r>
      <w:bookmarkStart w:id="0" w:name="_GoBack"/>
      <w:bookmarkEnd w:id="0"/>
      <w:r w:rsidRPr="00D81FE0">
        <w:rPr>
          <w:rFonts w:ascii="Times New Roman" w:eastAsia="Calibri" w:hAnsi="Times New Roman" w:cs="Times New Roman"/>
          <w:sz w:val="32"/>
          <w:szCs w:val="32"/>
        </w:rPr>
        <w:t xml:space="preserve">.1 – </w:t>
      </w:r>
      <w:r w:rsidRPr="00D81FE0">
        <w:rPr>
          <w:rFonts w:ascii="Times New Roman" w:eastAsia="Times New Roman" w:hAnsi="Times New Roman" w:cs="Times New Roman"/>
          <w:color w:val="000000"/>
          <w:sz w:val="32"/>
          <w:szCs w:val="32"/>
        </w:rPr>
        <w:t>Методы учета затрат</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rPr>
      </w:pP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r w:rsidRPr="00D81FE0">
        <w:rPr>
          <w:rFonts w:ascii="Times New Roman" w:eastAsia="Times New Roman" w:hAnsi="Times New Roman" w:cs="Times New Roman"/>
          <w:color w:val="000000"/>
          <w:sz w:val="32"/>
          <w:szCs w:val="32"/>
          <w:lang w:eastAsia="ru-RU"/>
        </w:rPr>
        <w:t>По объектам учета затрат</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sz w:val="32"/>
          <w:szCs w:val="32"/>
          <w:lang w:eastAsia="ru-RU"/>
        </w:rPr>
        <w:t xml:space="preserve">выделяют </w:t>
      </w:r>
      <w:proofErr w:type="spellStart"/>
      <w:r w:rsidRPr="00D81FE0">
        <w:rPr>
          <w:rFonts w:ascii="Times New Roman" w:eastAsia="Times New Roman" w:hAnsi="Times New Roman" w:cs="Times New Roman"/>
          <w:sz w:val="32"/>
          <w:szCs w:val="32"/>
          <w:lang w:eastAsia="ru-RU"/>
        </w:rPr>
        <w:t>попроцессный</w:t>
      </w:r>
      <w:proofErr w:type="spellEnd"/>
      <w:r w:rsidRPr="00D81FE0">
        <w:rPr>
          <w:rFonts w:ascii="Times New Roman" w:eastAsia="Times New Roman" w:hAnsi="Times New Roman" w:cs="Times New Roman"/>
          <w:sz w:val="32"/>
          <w:szCs w:val="32"/>
          <w:lang w:eastAsia="ru-RU"/>
        </w:rPr>
        <w:t xml:space="preserve">, </w:t>
      </w:r>
      <w:proofErr w:type="spellStart"/>
      <w:r w:rsidRPr="00D81FE0">
        <w:rPr>
          <w:rFonts w:ascii="Times New Roman" w:eastAsia="Times New Roman" w:hAnsi="Times New Roman" w:cs="Times New Roman"/>
          <w:sz w:val="32"/>
          <w:szCs w:val="32"/>
          <w:lang w:eastAsia="ru-RU"/>
        </w:rPr>
        <w:t>попередельныи</w:t>
      </w:r>
      <w:proofErr w:type="spellEnd"/>
      <w:r w:rsidRPr="00D81FE0">
        <w:rPr>
          <w:rFonts w:ascii="Times New Roman" w:eastAsia="Times New Roman" w:hAnsi="Times New Roman" w:cs="Times New Roman"/>
          <w:sz w:val="32"/>
          <w:szCs w:val="32"/>
          <w:lang w:eastAsia="ru-RU"/>
        </w:rPr>
        <w:t xml:space="preserve">̆ и </w:t>
      </w:r>
      <w:proofErr w:type="spellStart"/>
      <w:r w:rsidRPr="00D81FE0">
        <w:rPr>
          <w:rFonts w:ascii="Times New Roman" w:eastAsia="Times New Roman" w:hAnsi="Times New Roman" w:cs="Times New Roman"/>
          <w:sz w:val="32"/>
          <w:szCs w:val="32"/>
          <w:lang w:eastAsia="ru-RU"/>
        </w:rPr>
        <w:t>позаказныи</w:t>
      </w:r>
      <w:proofErr w:type="spellEnd"/>
      <w:r w:rsidRPr="00D81FE0">
        <w:rPr>
          <w:rFonts w:ascii="Times New Roman" w:eastAsia="Times New Roman" w:hAnsi="Times New Roman" w:cs="Times New Roman"/>
          <w:sz w:val="32"/>
          <w:szCs w:val="32"/>
          <w:lang w:eastAsia="ru-RU"/>
        </w:rPr>
        <w:t>̆ методы учета затрат. С точки зрения полноты учитываемых</w:t>
      </w:r>
      <w:r w:rsidRPr="00D81FE0">
        <w:rPr>
          <w:rFonts w:ascii="Times New Roman" w:eastAsia="Times New Roman" w:hAnsi="Times New Roman" w:cs="Times New Roman"/>
          <w:i/>
          <w:iCs/>
          <w:sz w:val="32"/>
          <w:szCs w:val="32"/>
          <w:lang w:eastAsia="ru-RU"/>
        </w:rPr>
        <w:t xml:space="preserve"> </w:t>
      </w:r>
      <w:r w:rsidRPr="00D81FE0">
        <w:rPr>
          <w:rFonts w:ascii="Times New Roman" w:eastAsia="Times New Roman" w:hAnsi="Times New Roman" w:cs="Times New Roman"/>
          <w:sz w:val="32"/>
          <w:szCs w:val="32"/>
          <w:lang w:eastAsia="ru-RU"/>
        </w:rPr>
        <w:t xml:space="preserve">издержек возможно </w:t>
      </w:r>
      <w:proofErr w:type="spellStart"/>
      <w:r w:rsidRPr="00D81FE0">
        <w:rPr>
          <w:rFonts w:ascii="Times New Roman" w:eastAsia="Times New Roman" w:hAnsi="Times New Roman" w:cs="Times New Roman"/>
          <w:sz w:val="32"/>
          <w:szCs w:val="32"/>
          <w:lang w:eastAsia="ru-RU"/>
        </w:rPr>
        <w:t>калькулирование</w:t>
      </w:r>
      <w:proofErr w:type="spellEnd"/>
      <w:r w:rsidRPr="00D81FE0">
        <w:rPr>
          <w:rFonts w:ascii="Times New Roman" w:eastAsia="Times New Roman" w:hAnsi="Times New Roman" w:cs="Times New Roman"/>
          <w:sz w:val="32"/>
          <w:szCs w:val="32"/>
          <w:lang w:eastAsia="ru-RU"/>
        </w:rPr>
        <w:t xml:space="preserve"> полной и неполной («усеченной») себестоимости </w:t>
      </w:r>
      <w:proofErr w:type="spellStart"/>
      <w:proofErr w:type="gramStart"/>
      <w:r w:rsidRPr="00D81FE0">
        <w:rPr>
          <w:rFonts w:ascii="Times New Roman" w:eastAsia="Times New Roman" w:hAnsi="Times New Roman" w:cs="Times New Roman"/>
          <w:sz w:val="32"/>
          <w:szCs w:val="32"/>
          <w:lang w:eastAsia="ru-RU"/>
        </w:rPr>
        <w:t>себестоимости</w:t>
      </w:r>
      <w:proofErr w:type="spellEnd"/>
      <w:proofErr w:type="gramEnd"/>
      <w:r w:rsidRPr="00D81FE0">
        <w:rPr>
          <w:rFonts w:ascii="Times New Roman" w:eastAsia="Times New Roman" w:hAnsi="Times New Roman" w:cs="Times New Roman"/>
          <w:sz w:val="32"/>
          <w:szCs w:val="32"/>
          <w:lang w:eastAsia="ru-RU"/>
        </w:rPr>
        <w:t>. Учитывая зависимость от оперативности учета и контроля затрат</w:t>
      </w:r>
      <w:r w:rsidRPr="00D81FE0">
        <w:rPr>
          <w:rFonts w:ascii="Times New Roman" w:eastAsia="Times New Roman" w:hAnsi="Times New Roman" w:cs="Times New Roman"/>
          <w:i/>
          <w:iCs/>
          <w:sz w:val="32"/>
          <w:szCs w:val="32"/>
          <w:lang w:eastAsia="ru-RU"/>
        </w:rPr>
        <w:t xml:space="preserve"> </w:t>
      </w:r>
      <w:r w:rsidRPr="00D81FE0">
        <w:rPr>
          <w:rFonts w:ascii="Times New Roman" w:eastAsia="Times New Roman" w:hAnsi="Times New Roman" w:cs="Times New Roman"/>
          <w:sz w:val="32"/>
          <w:szCs w:val="32"/>
          <w:lang w:eastAsia="ru-RU"/>
        </w:rPr>
        <w:t>различают метод учета фактических и нормативных затрат.</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r w:rsidRPr="00D81FE0">
        <w:rPr>
          <w:rFonts w:ascii="Times New Roman" w:eastAsia="Times New Roman" w:hAnsi="Times New Roman" w:cs="Times New Roman"/>
          <w:sz w:val="32"/>
          <w:szCs w:val="32"/>
          <w:lang w:eastAsia="ru-RU"/>
        </w:rPr>
        <w:t xml:space="preserve">Метод учета затрат выбирается предприятием самостоятельно, учитывая, что зависит от индивидуальных особенностей предприятия. На практике эти методы могут применяться в различных сочетаниях. Главное, чтобы </w:t>
      </w:r>
      <w:proofErr w:type="spellStart"/>
      <w:r w:rsidRPr="00D81FE0">
        <w:rPr>
          <w:rFonts w:ascii="Times New Roman" w:eastAsia="Times New Roman" w:hAnsi="Times New Roman" w:cs="Times New Roman"/>
          <w:sz w:val="32"/>
          <w:szCs w:val="32"/>
          <w:lang w:eastAsia="ru-RU"/>
        </w:rPr>
        <w:t>выбранныи</w:t>
      </w:r>
      <w:proofErr w:type="spellEnd"/>
      <w:r w:rsidRPr="00D81FE0">
        <w:rPr>
          <w:rFonts w:ascii="Times New Roman" w:eastAsia="Times New Roman" w:hAnsi="Times New Roman" w:cs="Times New Roman"/>
          <w:sz w:val="32"/>
          <w:szCs w:val="32"/>
          <w:lang w:eastAsia="ru-RU"/>
        </w:rPr>
        <w:t xml:space="preserve">̆ организацией метод обеспечивал возможность группировки затрат по отдельным объектам учета, текущего контроля за затратами на производство, а </w:t>
      </w:r>
      <w:r w:rsidRPr="00D81FE0">
        <w:rPr>
          <w:rFonts w:ascii="Times New Roman" w:eastAsia="Times New Roman" w:hAnsi="Times New Roman" w:cs="Times New Roman"/>
          <w:sz w:val="32"/>
          <w:szCs w:val="32"/>
          <w:lang w:eastAsia="ru-RU"/>
        </w:rPr>
        <w:lastRenderedPageBreak/>
        <w:t>кроме того возможность реализации важного принципа управленческого учета – управления себестоимостью по отклонениям.</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r w:rsidRPr="00D81FE0">
        <w:rPr>
          <w:rFonts w:ascii="Times New Roman" w:eastAsia="Times New Roman" w:hAnsi="Times New Roman" w:cs="Times New Roman"/>
          <w:sz w:val="32"/>
          <w:szCs w:val="32"/>
          <w:lang w:eastAsia="ru-RU"/>
        </w:rPr>
        <w:t>Теперь рассмотрим каждый метод учета затрат на производство более подробно.</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proofErr w:type="spellStart"/>
      <w:r w:rsidRPr="00D81FE0">
        <w:rPr>
          <w:rFonts w:ascii="Times New Roman" w:eastAsia="Times New Roman" w:hAnsi="Times New Roman" w:cs="Times New Roman"/>
          <w:sz w:val="32"/>
          <w:szCs w:val="32"/>
          <w:lang w:eastAsia="ru-RU"/>
        </w:rPr>
        <w:t>Попроцессныи</w:t>
      </w:r>
      <w:proofErr w:type="spellEnd"/>
      <w:r w:rsidRPr="00D81FE0">
        <w:rPr>
          <w:rFonts w:ascii="Times New Roman" w:eastAsia="Times New Roman" w:hAnsi="Times New Roman" w:cs="Times New Roman"/>
          <w:sz w:val="32"/>
          <w:szCs w:val="32"/>
          <w:lang w:eastAsia="ru-RU"/>
        </w:rPr>
        <w:t xml:space="preserve">̆ метод </w:t>
      </w:r>
      <w:proofErr w:type="spellStart"/>
      <w:r w:rsidRPr="00D81FE0">
        <w:rPr>
          <w:rFonts w:ascii="Times New Roman" w:eastAsia="Times New Roman" w:hAnsi="Times New Roman" w:cs="Times New Roman"/>
          <w:sz w:val="32"/>
          <w:szCs w:val="32"/>
          <w:lang w:eastAsia="ru-RU"/>
        </w:rPr>
        <w:t>калькулирования</w:t>
      </w:r>
      <w:proofErr w:type="spellEnd"/>
      <w:r w:rsidRPr="00D81FE0">
        <w:rPr>
          <w:rFonts w:ascii="Times New Roman" w:eastAsia="Times New Roman" w:hAnsi="Times New Roman" w:cs="Times New Roman"/>
          <w:sz w:val="32"/>
          <w:szCs w:val="32"/>
          <w:lang w:eastAsia="ru-RU"/>
        </w:rPr>
        <w:t xml:space="preserve"> себестоимости продукции обычно применяется на предприятиях, для которых характерны массовый характер производства, один или несколько видов производимой продукции, краткий период технологического процесса и отсутствие в большинстве случаев незавершенного производства. Примером могут служить предприятия добывающих отраслей промышленности, некоторые предприятия химической промышленности, промышленности строительных материалов и др.</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r w:rsidRPr="00D81FE0">
        <w:rPr>
          <w:rFonts w:ascii="Times New Roman" w:eastAsia="Times New Roman" w:hAnsi="Times New Roman" w:cs="Times New Roman"/>
          <w:sz w:val="32"/>
          <w:szCs w:val="32"/>
          <w:lang w:eastAsia="ru-RU"/>
        </w:rPr>
        <w:t xml:space="preserve">Если запасов </w:t>
      </w:r>
      <w:proofErr w:type="spellStart"/>
      <w:r w:rsidRPr="00D81FE0">
        <w:rPr>
          <w:rFonts w:ascii="Times New Roman" w:eastAsia="Times New Roman" w:hAnsi="Times New Roman" w:cs="Times New Roman"/>
          <w:sz w:val="32"/>
          <w:szCs w:val="32"/>
          <w:lang w:eastAsia="ru-RU"/>
        </w:rPr>
        <w:t>го</w:t>
      </w:r>
      <w:proofErr w:type="spellEnd"/>
      <w:r w:rsidRPr="00D81FE0">
        <w:rPr>
          <w:rFonts w:ascii="Times New Roman" w:eastAsia="Times New Roman" w:hAnsi="Times New Roman" w:cs="Times New Roman"/>
          <w:sz w:val="32"/>
          <w:szCs w:val="32"/>
          <w:lang w:eastAsia="ru-RU"/>
        </w:rPr>
        <w:t>ᴛᴏ</w:t>
      </w:r>
      <w:proofErr w:type="spellStart"/>
      <w:r w:rsidRPr="00D81FE0">
        <w:rPr>
          <w:rFonts w:ascii="Times New Roman" w:eastAsia="Times New Roman" w:hAnsi="Times New Roman" w:cs="Times New Roman"/>
          <w:sz w:val="32"/>
          <w:szCs w:val="32"/>
          <w:lang w:eastAsia="ru-RU"/>
        </w:rPr>
        <w:t>ʙ</w:t>
      </w:r>
      <w:proofErr w:type="gramStart"/>
      <w:r w:rsidRPr="00D81FE0">
        <w:rPr>
          <w:rFonts w:ascii="Times New Roman" w:eastAsia="Times New Roman" w:hAnsi="Times New Roman" w:cs="Times New Roman"/>
          <w:sz w:val="32"/>
          <w:szCs w:val="32"/>
          <w:lang w:eastAsia="ru-RU"/>
        </w:rPr>
        <w:t>ой</w:t>
      </w:r>
      <w:proofErr w:type="spellEnd"/>
      <w:proofErr w:type="gramEnd"/>
      <w:r w:rsidRPr="00D81FE0">
        <w:rPr>
          <w:rFonts w:ascii="Times New Roman" w:eastAsia="Times New Roman" w:hAnsi="Times New Roman" w:cs="Times New Roman"/>
          <w:sz w:val="32"/>
          <w:szCs w:val="32"/>
          <w:lang w:eastAsia="ru-RU"/>
        </w:rPr>
        <w:t xml:space="preserve"> продукции у предприятия нет (энергетические, транспортные предприятия), то используется метод простого одноступенчатого </w:t>
      </w:r>
      <w:proofErr w:type="spellStart"/>
      <w:r w:rsidRPr="00D81FE0">
        <w:rPr>
          <w:rFonts w:ascii="Times New Roman" w:eastAsia="Times New Roman" w:hAnsi="Times New Roman" w:cs="Times New Roman"/>
          <w:sz w:val="32"/>
          <w:szCs w:val="32"/>
          <w:lang w:eastAsia="ru-RU"/>
        </w:rPr>
        <w:t>калькулирования</w:t>
      </w:r>
      <w:proofErr w:type="spellEnd"/>
      <w:r w:rsidRPr="00D81FE0">
        <w:rPr>
          <w:rFonts w:ascii="Times New Roman" w:eastAsia="Times New Roman" w:hAnsi="Times New Roman" w:cs="Times New Roman"/>
          <w:sz w:val="32"/>
          <w:szCs w:val="32"/>
          <w:lang w:eastAsia="ru-RU"/>
        </w:rPr>
        <w:t xml:space="preserve">. Себестоимость единицы продукции определяется делением суммарных издержек за </w:t>
      </w:r>
      <w:proofErr w:type="spellStart"/>
      <w:r w:rsidRPr="00D81FE0">
        <w:rPr>
          <w:rFonts w:ascii="Times New Roman" w:eastAsia="Times New Roman" w:hAnsi="Times New Roman" w:cs="Times New Roman"/>
          <w:sz w:val="32"/>
          <w:szCs w:val="32"/>
          <w:lang w:eastAsia="ru-RU"/>
        </w:rPr>
        <w:t>отчетныи</w:t>
      </w:r>
      <w:proofErr w:type="spellEnd"/>
      <w:r w:rsidRPr="00D81FE0">
        <w:rPr>
          <w:rFonts w:ascii="Times New Roman" w:eastAsia="Times New Roman" w:hAnsi="Times New Roman" w:cs="Times New Roman"/>
          <w:sz w:val="32"/>
          <w:szCs w:val="32"/>
          <w:lang w:eastAsia="ru-RU"/>
        </w:rPr>
        <w:t xml:space="preserve">̆ период на количество произведенной за ϶ᴛόᴛ период продукции.    </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r w:rsidRPr="00D81FE0">
        <w:rPr>
          <w:rFonts w:ascii="Times New Roman" w:eastAsia="Times New Roman" w:hAnsi="Times New Roman" w:cs="Times New Roman"/>
          <w:sz w:val="32"/>
          <w:szCs w:val="32"/>
          <w:lang w:eastAsia="ru-RU"/>
        </w:rPr>
        <w:t xml:space="preserve">Практическое использование метода простого двухступенчатого </w:t>
      </w:r>
      <w:proofErr w:type="spellStart"/>
      <w:r w:rsidRPr="00D81FE0">
        <w:rPr>
          <w:rFonts w:ascii="Times New Roman" w:eastAsia="Times New Roman" w:hAnsi="Times New Roman" w:cs="Times New Roman"/>
          <w:sz w:val="32"/>
          <w:szCs w:val="32"/>
          <w:lang w:eastAsia="ru-RU"/>
        </w:rPr>
        <w:t>калькулирования</w:t>
      </w:r>
      <w:proofErr w:type="spellEnd"/>
      <w:r w:rsidRPr="00D81FE0">
        <w:rPr>
          <w:rFonts w:ascii="Times New Roman" w:eastAsia="Times New Roman" w:hAnsi="Times New Roman" w:cs="Times New Roman"/>
          <w:sz w:val="32"/>
          <w:szCs w:val="32"/>
          <w:lang w:eastAsia="ru-RU"/>
        </w:rPr>
        <w:t xml:space="preserve"> предполагает наличие на предприятии простейшей системы учета затрат по местам их возникновения. Это предоставляет возможность выделить издержки производственной сферы и </w:t>
      </w:r>
      <w:proofErr w:type="spellStart"/>
      <w:r w:rsidRPr="00D81FE0">
        <w:rPr>
          <w:rFonts w:ascii="Times New Roman" w:eastAsia="Times New Roman" w:hAnsi="Times New Roman" w:cs="Times New Roman"/>
          <w:sz w:val="32"/>
          <w:szCs w:val="32"/>
          <w:lang w:eastAsia="ru-RU"/>
        </w:rPr>
        <w:t>адмиʜᴎϲтративно-сбы</w:t>
      </w:r>
      <w:proofErr w:type="spellEnd"/>
      <w:r w:rsidRPr="00D81FE0">
        <w:rPr>
          <w:rFonts w:ascii="Times New Roman" w:eastAsia="Times New Roman" w:hAnsi="Times New Roman" w:cs="Times New Roman"/>
          <w:sz w:val="32"/>
          <w:szCs w:val="32"/>
          <w:lang w:eastAsia="ru-RU"/>
        </w:rPr>
        <w:t>ᴛᴏ</w:t>
      </w:r>
      <w:proofErr w:type="spellStart"/>
      <w:r w:rsidRPr="00D81FE0">
        <w:rPr>
          <w:rFonts w:ascii="Times New Roman" w:eastAsia="Times New Roman" w:hAnsi="Times New Roman" w:cs="Times New Roman"/>
          <w:sz w:val="32"/>
          <w:szCs w:val="32"/>
          <w:lang w:eastAsia="ru-RU"/>
        </w:rPr>
        <w:t>ʙые</w:t>
      </w:r>
      <w:proofErr w:type="spellEnd"/>
      <w:r w:rsidRPr="00D81FE0">
        <w:rPr>
          <w:rFonts w:ascii="Times New Roman" w:eastAsia="Times New Roman" w:hAnsi="Times New Roman" w:cs="Times New Roman"/>
          <w:sz w:val="32"/>
          <w:szCs w:val="32"/>
          <w:lang w:eastAsia="ru-RU"/>
        </w:rPr>
        <w:t xml:space="preserve"> издержки.</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r w:rsidRPr="00D81FE0">
        <w:rPr>
          <w:rFonts w:ascii="Times New Roman" w:eastAsia="Times New Roman" w:hAnsi="Times New Roman" w:cs="Times New Roman"/>
          <w:sz w:val="32"/>
          <w:szCs w:val="32"/>
          <w:lang w:eastAsia="ru-RU"/>
        </w:rPr>
        <w:t xml:space="preserve">Если </w:t>
      </w:r>
      <w:proofErr w:type="spellStart"/>
      <w:r w:rsidRPr="00D81FE0">
        <w:rPr>
          <w:rFonts w:ascii="Times New Roman" w:eastAsia="Times New Roman" w:hAnsi="Times New Roman" w:cs="Times New Roman"/>
          <w:sz w:val="32"/>
          <w:szCs w:val="32"/>
          <w:lang w:eastAsia="ru-RU"/>
        </w:rPr>
        <w:t>производственныи</w:t>
      </w:r>
      <w:proofErr w:type="spellEnd"/>
      <w:r w:rsidRPr="00D81FE0">
        <w:rPr>
          <w:rFonts w:ascii="Times New Roman" w:eastAsia="Times New Roman" w:hAnsi="Times New Roman" w:cs="Times New Roman"/>
          <w:sz w:val="32"/>
          <w:szCs w:val="32"/>
          <w:lang w:eastAsia="ru-RU"/>
        </w:rPr>
        <w:t xml:space="preserve">̆ процесс состоит из нескольких стадий (переделов), на выходе из которых находится промежуточный склад </w:t>
      </w:r>
      <w:proofErr w:type="spellStart"/>
      <w:r w:rsidRPr="00D81FE0">
        <w:rPr>
          <w:rFonts w:ascii="Times New Roman" w:eastAsia="Times New Roman" w:hAnsi="Times New Roman" w:cs="Times New Roman"/>
          <w:sz w:val="32"/>
          <w:szCs w:val="32"/>
          <w:lang w:eastAsia="ru-RU"/>
        </w:rPr>
        <w:t>полуфабрика</w:t>
      </w:r>
      <w:proofErr w:type="spellEnd"/>
      <w:r w:rsidRPr="00D81FE0">
        <w:rPr>
          <w:rFonts w:ascii="Times New Roman" w:eastAsia="Times New Roman" w:hAnsi="Times New Roman" w:cs="Times New Roman"/>
          <w:sz w:val="32"/>
          <w:szCs w:val="32"/>
          <w:lang w:eastAsia="ru-RU"/>
        </w:rPr>
        <w:t xml:space="preserve">ᴛᴏʙ, и от передела к переделу запасы </w:t>
      </w:r>
      <w:proofErr w:type="spellStart"/>
      <w:r w:rsidRPr="00D81FE0">
        <w:rPr>
          <w:rFonts w:ascii="Times New Roman" w:eastAsia="Times New Roman" w:hAnsi="Times New Roman" w:cs="Times New Roman"/>
          <w:sz w:val="32"/>
          <w:szCs w:val="32"/>
          <w:lang w:eastAsia="ru-RU"/>
        </w:rPr>
        <w:t>полуфабрика</w:t>
      </w:r>
      <w:proofErr w:type="spellEnd"/>
      <w:r w:rsidRPr="00D81FE0">
        <w:rPr>
          <w:rFonts w:ascii="Times New Roman" w:eastAsia="Times New Roman" w:hAnsi="Times New Roman" w:cs="Times New Roman"/>
          <w:sz w:val="32"/>
          <w:szCs w:val="32"/>
          <w:lang w:eastAsia="ru-RU"/>
        </w:rPr>
        <w:t xml:space="preserve">ᴛᴏʙ меняются, то пользуются методом простого многоступенчатого </w:t>
      </w:r>
      <w:proofErr w:type="spellStart"/>
      <w:r w:rsidRPr="00D81FE0">
        <w:rPr>
          <w:rFonts w:ascii="Times New Roman" w:eastAsia="Times New Roman" w:hAnsi="Times New Roman" w:cs="Times New Roman"/>
          <w:sz w:val="32"/>
          <w:szCs w:val="32"/>
          <w:lang w:eastAsia="ru-RU"/>
        </w:rPr>
        <w:t>калькулирования</w:t>
      </w:r>
      <w:proofErr w:type="spellEnd"/>
      <w:proofErr w:type="gramStart"/>
      <w:r w:rsidRPr="00D81FE0">
        <w:rPr>
          <w:rFonts w:ascii="Times New Roman" w:eastAsia="Times New Roman" w:hAnsi="Times New Roman" w:cs="Times New Roman"/>
          <w:sz w:val="32"/>
          <w:szCs w:val="32"/>
          <w:lang w:eastAsia="ru-RU"/>
        </w:rPr>
        <w:br/>
        <w:t xml:space="preserve">       В</w:t>
      </w:r>
      <w:proofErr w:type="gramEnd"/>
      <w:r w:rsidRPr="00D81FE0">
        <w:rPr>
          <w:rFonts w:ascii="Times New Roman" w:eastAsia="Times New Roman" w:hAnsi="Times New Roman" w:cs="Times New Roman"/>
          <w:sz w:val="32"/>
          <w:szCs w:val="32"/>
          <w:lang w:eastAsia="ru-RU"/>
        </w:rPr>
        <w:t xml:space="preserve"> данном случае необходимо организовать учет издержек и количества </w:t>
      </w:r>
      <w:proofErr w:type="spellStart"/>
      <w:r w:rsidRPr="00D81FE0">
        <w:rPr>
          <w:rFonts w:ascii="Times New Roman" w:eastAsia="Times New Roman" w:hAnsi="Times New Roman" w:cs="Times New Roman"/>
          <w:sz w:val="32"/>
          <w:szCs w:val="32"/>
          <w:lang w:eastAsia="ru-RU"/>
        </w:rPr>
        <w:t>приго</w:t>
      </w:r>
      <w:proofErr w:type="spellEnd"/>
      <w:r w:rsidRPr="00D81FE0">
        <w:rPr>
          <w:rFonts w:ascii="Times New Roman" w:eastAsia="Times New Roman" w:hAnsi="Times New Roman" w:cs="Times New Roman"/>
          <w:sz w:val="32"/>
          <w:szCs w:val="32"/>
          <w:lang w:eastAsia="ru-RU"/>
        </w:rPr>
        <w:t>ᴛᴏ</w:t>
      </w:r>
      <w:proofErr w:type="spellStart"/>
      <w:r w:rsidRPr="00D81FE0">
        <w:rPr>
          <w:rFonts w:ascii="Times New Roman" w:eastAsia="Times New Roman" w:hAnsi="Times New Roman" w:cs="Times New Roman"/>
          <w:sz w:val="32"/>
          <w:szCs w:val="32"/>
          <w:lang w:eastAsia="ru-RU"/>
        </w:rPr>
        <w:t>ʙленных</w:t>
      </w:r>
      <w:proofErr w:type="spellEnd"/>
      <w:r w:rsidRPr="00D81FE0">
        <w:rPr>
          <w:rFonts w:ascii="Times New Roman" w:eastAsia="Times New Roman" w:hAnsi="Times New Roman" w:cs="Times New Roman"/>
          <w:sz w:val="32"/>
          <w:szCs w:val="32"/>
          <w:lang w:eastAsia="ru-RU"/>
        </w:rPr>
        <w:t xml:space="preserve"> </w:t>
      </w:r>
      <w:proofErr w:type="spellStart"/>
      <w:r w:rsidRPr="00D81FE0">
        <w:rPr>
          <w:rFonts w:ascii="Times New Roman" w:eastAsia="Times New Roman" w:hAnsi="Times New Roman" w:cs="Times New Roman"/>
          <w:sz w:val="32"/>
          <w:szCs w:val="32"/>
          <w:lang w:eastAsia="ru-RU"/>
        </w:rPr>
        <w:t>полуфабрика</w:t>
      </w:r>
      <w:proofErr w:type="spellEnd"/>
      <w:r w:rsidRPr="00D81FE0">
        <w:rPr>
          <w:rFonts w:ascii="Times New Roman" w:eastAsia="Times New Roman" w:hAnsi="Times New Roman" w:cs="Times New Roman"/>
          <w:sz w:val="32"/>
          <w:szCs w:val="32"/>
          <w:lang w:eastAsia="ru-RU"/>
        </w:rPr>
        <w:t xml:space="preserve">ᴛᴏʙ по каждому переделу. </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proofErr w:type="spellStart"/>
      <w:r w:rsidRPr="00D81FE0">
        <w:rPr>
          <w:rFonts w:ascii="Times New Roman" w:eastAsia="Times New Roman" w:hAnsi="Times New Roman" w:cs="Times New Roman"/>
          <w:sz w:val="32"/>
          <w:szCs w:val="32"/>
          <w:lang w:eastAsia="ru-RU"/>
        </w:rPr>
        <w:t>Попередельныи</w:t>
      </w:r>
      <w:proofErr w:type="spellEnd"/>
      <w:r w:rsidRPr="00D81FE0">
        <w:rPr>
          <w:rFonts w:ascii="Times New Roman" w:eastAsia="Times New Roman" w:hAnsi="Times New Roman" w:cs="Times New Roman"/>
          <w:sz w:val="32"/>
          <w:szCs w:val="32"/>
          <w:lang w:eastAsia="ru-RU"/>
        </w:rPr>
        <w:t>̆ метод учета затрат на производство используется в отраслях промышленности с серийным и ᴨᴏᴛочным производством, когда изделия проходят в определенной последовательности через все этапы производства, называемые переделами.</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r w:rsidRPr="00D81FE0">
        <w:rPr>
          <w:rFonts w:ascii="Times New Roman" w:eastAsia="Times New Roman" w:hAnsi="Times New Roman" w:cs="Times New Roman"/>
          <w:sz w:val="32"/>
          <w:szCs w:val="32"/>
          <w:lang w:eastAsia="ru-RU"/>
        </w:rPr>
        <w:lastRenderedPageBreak/>
        <w:t>Сущность этого метода состоит в том, что прямые затраты в учете отражают не по видам продукции, а по переделам (стадиям) производства, даже если в одном переделе можно получить продукцию разных видов. Следовательно объектом учета затрат является передел.</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proofErr w:type="spellStart"/>
      <w:r w:rsidRPr="00D81FE0">
        <w:rPr>
          <w:rFonts w:ascii="Times New Roman" w:eastAsia="Times New Roman" w:hAnsi="Times New Roman" w:cs="Times New Roman"/>
          <w:sz w:val="32"/>
          <w:szCs w:val="32"/>
          <w:lang w:eastAsia="ru-RU"/>
        </w:rPr>
        <w:t>Попередельное</w:t>
      </w:r>
      <w:proofErr w:type="spellEnd"/>
      <w:r w:rsidRPr="00D81FE0">
        <w:rPr>
          <w:rFonts w:ascii="Times New Roman" w:eastAsia="Times New Roman" w:hAnsi="Times New Roman" w:cs="Times New Roman"/>
          <w:sz w:val="32"/>
          <w:szCs w:val="32"/>
          <w:lang w:eastAsia="ru-RU"/>
        </w:rPr>
        <w:t xml:space="preserve"> </w:t>
      </w:r>
      <w:proofErr w:type="spellStart"/>
      <w:r w:rsidRPr="00D81FE0">
        <w:rPr>
          <w:rFonts w:ascii="Times New Roman" w:eastAsia="Times New Roman" w:hAnsi="Times New Roman" w:cs="Times New Roman"/>
          <w:sz w:val="32"/>
          <w:szCs w:val="32"/>
          <w:lang w:eastAsia="ru-RU"/>
        </w:rPr>
        <w:t>калькулирование</w:t>
      </w:r>
      <w:proofErr w:type="spellEnd"/>
      <w:r w:rsidRPr="00D81FE0">
        <w:rPr>
          <w:rFonts w:ascii="Times New Roman" w:eastAsia="Times New Roman" w:hAnsi="Times New Roman" w:cs="Times New Roman"/>
          <w:sz w:val="32"/>
          <w:szCs w:val="32"/>
          <w:lang w:eastAsia="ru-RU"/>
        </w:rPr>
        <w:t xml:space="preserve"> применяется в отраслях промышленности с комплексным использованием сырья, где </w:t>
      </w:r>
      <w:proofErr w:type="spellStart"/>
      <w:r w:rsidRPr="00D81FE0">
        <w:rPr>
          <w:rFonts w:ascii="Times New Roman" w:eastAsia="Times New Roman" w:hAnsi="Times New Roman" w:cs="Times New Roman"/>
          <w:sz w:val="32"/>
          <w:szCs w:val="32"/>
          <w:lang w:eastAsia="ru-RU"/>
        </w:rPr>
        <w:t>производственныи</w:t>
      </w:r>
      <w:proofErr w:type="spellEnd"/>
      <w:r w:rsidRPr="00D81FE0">
        <w:rPr>
          <w:rFonts w:ascii="Times New Roman" w:eastAsia="Times New Roman" w:hAnsi="Times New Roman" w:cs="Times New Roman"/>
          <w:sz w:val="32"/>
          <w:szCs w:val="32"/>
          <w:lang w:eastAsia="ru-RU"/>
        </w:rPr>
        <w:t xml:space="preserve">̆ процесс характеризуется наличием отдельных стадий технологического цикла с самостоятельной технологией и организацией производства, к </w:t>
      </w:r>
      <w:proofErr w:type="gramStart"/>
      <w:r w:rsidRPr="00D81FE0">
        <w:rPr>
          <w:rFonts w:ascii="Times New Roman" w:eastAsia="Times New Roman" w:hAnsi="Times New Roman" w:cs="Times New Roman"/>
          <w:sz w:val="32"/>
          <w:szCs w:val="32"/>
          <w:lang w:eastAsia="ru-RU"/>
        </w:rPr>
        <w:t>примеру</w:t>
      </w:r>
      <w:proofErr w:type="gramEnd"/>
      <w:r w:rsidRPr="00D81FE0">
        <w:rPr>
          <w:rFonts w:ascii="Times New Roman" w:eastAsia="Times New Roman" w:hAnsi="Times New Roman" w:cs="Times New Roman"/>
          <w:sz w:val="32"/>
          <w:szCs w:val="32"/>
          <w:lang w:eastAsia="ru-RU"/>
        </w:rPr>
        <w:t xml:space="preserve"> в химической, нефтеперерабатывающей, цементной и других отраслях.</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proofErr w:type="spellStart"/>
      <w:r w:rsidRPr="00D81FE0">
        <w:rPr>
          <w:rFonts w:ascii="Times New Roman" w:eastAsia="Times New Roman" w:hAnsi="Times New Roman" w:cs="Times New Roman"/>
          <w:sz w:val="32"/>
          <w:szCs w:val="32"/>
          <w:lang w:eastAsia="ru-RU"/>
        </w:rPr>
        <w:t>Позаказныи</w:t>
      </w:r>
      <w:proofErr w:type="spellEnd"/>
      <w:r w:rsidRPr="00D81FE0">
        <w:rPr>
          <w:rFonts w:ascii="Times New Roman" w:eastAsia="Times New Roman" w:hAnsi="Times New Roman" w:cs="Times New Roman"/>
          <w:sz w:val="32"/>
          <w:szCs w:val="32"/>
          <w:lang w:eastAsia="ru-RU"/>
        </w:rPr>
        <w:t>̆ метод</w:t>
      </w:r>
      <w:r w:rsidRPr="00D81FE0">
        <w:rPr>
          <w:rFonts w:ascii="Times New Roman" w:eastAsia="Times New Roman" w:hAnsi="Times New Roman" w:cs="Times New Roman"/>
          <w:i/>
          <w:iCs/>
          <w:sz w:val="32"/>
          <w:szCs w:val="32"/>
          <w:lang w:eastAsia="ru-RU"/>
        </w:rPr>
        <w:t xml:space="preserve"> </w:t>
      </w:r>
      <w:r w:rsidRPr="00D81FE0">
        <w:rPr>
          <w:rFonts w:ascii="Times New Roman" w:eastAsia="Times New Roman" w:hAnsi="Times New Roman" w:cs="Times New Roman"/>
          <w:sz w:val="32"/>
          <w:szCs w:val="32"/>
          <w:lang w:eastAsia="ru-RU"/>
        </w:rPr>
        <w:t xml:space="preserve">учета затрат используется при </w:t>
      </w:r>
      <w:proofErr w:type="spellStart"/>
      <w:r w:rsidRPr="00D81FE0">
        <w:rPr>
          <w:rFonts w:ascii="Times New Roman" w:eastAsia="Times New Roman" w:hAnsi="Times New Roman" w:cs="Times New Roman"/>
          <w:sz w:val="32"/>
          <w:szCs w:val="32"/>
          <w:lang w:eastAsia="ru-RU"/>
        </w:rPr>
        <w:t>изго</w:t>
      </w:r>
      <w:proofErr w:type="spellEnd"/>
      <w:r w:rsidRPr="00D81FE0">
        <w:rPr>
          <w:rFonts w:ascii="Times New Roman" w:eastAsia="Times New Roman" w:hAnsi="Times New Roman" w:cs="Times New Roman"/>
          <w:sz w:val="32"/>
          <w:szCs w:val="32"/>
          <w:lang w:eastAsia="ru-RU"/>
        </w:rPr>
        <w:t>ᴛᴏ</w:t>
      </w:r>
      <w:proofErr w:type="spellStart"/>
      <w:r w:rsidRPr="00D81FE0">
        <w:rPr>
          <w:rFonts w:ascii="Times New Roman" w:eastAsia="Times New Roman" w:hAnsi="Times New Roman" w:cs="Times New Roman"/>
          <w:sz w:val="32"/>
          <w:szCs w:val="32"/>
          <w:lang w:eastAsia="ru-RU"/>
        </w:rPr>
        <w:t>ʙлении</w:t>
      </w:r>
      <w:proofErr w:type="spellEnd"/>
      <w:r w:rsidRPr="00D81FE0">
        <w:rPr>
          <w:rFonts w:ascii="Times New Roman" w:eastAsia="Times New Roman" w:hAnsi="Times New Roman" w:cs="Times New Roman"/>
          <w:sz w:val="32"/>
          <w:szCs w:val="32"/>
          <w:lang w:eastAsia="ru-RU"/>
        </w:rPr>
        <w:t xml:space="preserve"> уникального либо выполняемого по специальному заказу изделия.</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r w:rsidRPr="00D81FE0">
        <w:rPr>
          <w:rFonts w:ascii="Times New Roman" w:eastAsia="Times New Roman" w:hAnsi="Times New Roman" w:cs="Times New Roman"/>
          <w:sz w:val="32"/>
          <w:szCs w:val="32"/>
          <w:lang w:eastAsia="ru-RU"/>
        </w:rPr>
        <w:t>Сущность данного метода заключается в следующем: все прямые затраты (затраты основных материалов и заработная плата основных производственных рабочих с начислениями на нее) учитываются в разрезе установленных статей калькуляции по отдельным производственным заказам. Остальные затраты учитываются по местам их возникновения и включаются в себестоимость отдельных заказов в соответствии с установленной базой (ставкой) распределения.</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r w:rsidRPr="00D81FE0">
        <w:rPr>
          <w:rFonts w:ascii="Times New Roman" w:eastAsia="Times New Roman" w:hAnsi="Times New Roman" w:cs="Times New Roman"/>
          <w:sz w:val="32"/>
          <w:szCs w:val="32"/>
          <w:lang w:eastAsia="ru-RU"/>
        </w:rPr>
        <w:t xml:space="preserve">Объектом учета затрат и объектом </w:t>
      </w:r>
      <w:proofErr w:type="spellStart"/>
      <w:r w:rsidRPr="00D81FE0">
        <w:rPr>
          <w:rFonts w:ascii="Times New Roman" w:eastAsia="Times New Roman" w:hAnsi="Times New Roman" w:cs="Times New Roman"/>
          <w:sz w:val="32"/>
          <w:szCs w:val="32"/>
          <w:lang w:eastAsia="ru-RU"/>
        </w:rPr>
        <w:t>калькулирования</w:t>
      </w:r>
      <w:proofErr w:type="spellEnd"/>
      <w:r w:rsidRPr="00D81FE0">
        <w:rPr>
          <w:rFonts w:ascii="Times New Roman" w:eastAsia="Times New Roman" w:hAnsi="Times New Roman" w:cs="Times New Roman"/>
          <w:sz w:val="32"/>
          <w:szCs w:val="32"/>
          <w:lang w:eastAsia="ru-RU"/>
        </w:rPr>
        <w:t xml:space="preserve"> при этом методе является </w:t>
      </w:r>
      <w:proofErr w:type="spellStart"/>
      <w:r w:rsidRPr="00D81FE0">
        <w:rPr>
          <w:rFonts w:ascii="Times New Roman" w:eastAsia="Times New Roman" w:hAnsi="Times New Roman" w:cs="Times New Roman"/>
          <w:sz w:val="32"/>
          <w:szCs w:val="32"/>
          <w:lang w:eastAsia="ru-RU"/>
        </w:rPr>
        <w:t>отдельныи</w:t>
      </w:r>
      <w:proofErr w:type="spellEnd"/>
      <w:r w:rsidRPr="00D81FE0">
        <w:rPr>
          <w:rFonts w:ascii="Times New Roman" w:eastAsia="Times New Roman" w:hAnsi="Times New Roman" w:cs="Times New Roman"/>
          <w:sz w:val="32"/>
          <w:szCs w:val="32"/>
          <w:lang w:eastAsia="ru-RU"/>
        </w:rPr>
        <w:t xml:space="preserve">̆ </w:t>
      </w:r>
      <w:proofErr w:type="spellStart"/>
      <w:r w:rsidRPr="00D81FE0">
        <w:rPr>
          <w:rFonts w:ascii="Times New Roman" w:eastAsia="Times New Roman" w:hAnsi="Times New Roman" w:cs="Times New Roman"/>
          <w:sz w:val="32"/>
          <w:szCs w:val="32"/>
          <w:lang w:eastAsia="ru-RU"/>
        </w:rPr>
        <w:t>производственныи</w:t>
      </w:r>
      <w:proofErr w:type="spellEnd"/>
      <w:r w:rsidRPr="00D81FE0">
        <w:rPr>
          <w:rFonts w:ascii="Times New Roman" w:eastAsia="Times New Roman" w:hAnsi="Times New Roman" w:cs="Times New Roman"/>
          <w:sz w:val="32"/>
          <w:szCs w:val="32"/>
          <w:lang w:eastAsia="ru-RU"/>
        </w:rPr>
        <w:t xml:space="preserve">̆ заказ. При этом под заказом понимается заявка клиента на определенное количество специально созданных или </w:t>
      </w:r>
      <w:proofErr w:type="spellStart"/>
      <w:r w:rsidRPr="00D81FE0">
        <w:rPr>
          <w:rFonts w:ascii="Times New Roman" w:eastAsia="Times New Roman" w:hAnsi="Times New Roman" w:cs="Times New Roman"/>
          <w:sz w:val="32"/>
          <w:szCs w:val="32"/>
          <w:lang w:eastAsia="ru-RU"/>
        </w:rPr>
        <w:t>изго</w:t>
      </w:r>
      <w:proofErr w:type="spellEnd"/>
      <w:r w:rsidRPr="00D81FE0">
        <w:rPr>
          <w:rFonts w:ascii="Times New Roman" w:eastAsia="Times New Roman" w:hAnsi="Times New Roman" w:cs="Times New Roman"/>
          <w:sz w:val="32"/>
          <w:szCs w:val="32"/>
          <w:lang w:eastAsia="ru-RU"/>
        </w:rPr>
        <w:t>ᴛᴏ</w:t>
      </w:r>
      <w:proofErr w:type="spellStart"/>
      <w:r w:rsidRPr="00D81FE0">
        <w:rPr>
          <w:rFonts w:ascii="Times New Roman" w:eastAsia="Times New Roman" w:hAnsi="Times New Roman" w:cs="Times New Roman"/>
          <w:sz w:val="32"/>
          <w:szCs w:val="32"/>
          <w:lang w:eastAsia="ru-RU"/>
        </w:rPr>
        <w:t>ʙленных</w:t>
      </w:r>
      <w:proofErr w:type="spellEnd"/>
      <w:r w:rsidRPr="00D81FE0">
        <w:rPr>
          <w:rFonts w:ascii="Times New Roman" w:eastAsia="Times New Roman" w:hAnsi="Times New Roman" w:cs="Times New Roman"/>
          <w:sz w:val="32"/>
          <w:szCs w:val="32"/>
          <w:lang w:eastAsia="ru-RU"/>
        </w:rPr>
        <w:t xml:space="preserve"> для него изделий. В нем же оговаривается стоимость, оплачиваемая заказчиком, порядок </w:t>
      </w:r>
      <w:proofErr w:type="spellStart"/>
      <w:r w:rsidRPr="00D81FE0">
        <w:rPr>
          <w:rFonts w:ascii="Times New Roman" w:eastAsia="Times New Roman" w:hAnsi="Times New Roman" w:cs="Times New Roman"/>
          <w:sz w:val="32"/>
          <w:szCs w:val="32"/>
          <w:lang w:eastAsia="ru-RU"/>
        </w:rPr>
        <w:t>расче</w:t>
      </w:r>
      <w:proofErr w:type="spellEnd"/>
      <w:r w:rsidRPr="00D81FE0">
        <w:rPr>
          <w:rFonts w:ascii="Times New Roman" w:eastAsia="Times New Roman" w:hAnsi="Times New Roman" w:cs="Times New Roman"/>
          <w:sz w:val="32"/>
          <w:szCs w:val="32"/>
          <w:lang w:eastAsia="ru-RU"/>
        </w:rPr>
        <w:t xml:space="preserve">ᴛᴏʙ, передачи продукции (работ, услуг), срок выполнения заказа. До момента выполнения заказа все относящиеся к нему затраты считаются незавершенным производством, то есть затраты на производственные материалы, оплату труда производственных рабочих и общезаводские накладные расходы относят на каждый </w:t>
      </w:r>
      <w:proofErr w:type="spellStart"/>
      <w:r w:rsidRPr="00D81FE0">
        <w:rPr>
          <w:rFonts w:ascii="Times New Roman" w:eastAsia="Times New Roman" w:hAnsi="Times New Roman" w:cs="Times New Roman"/>
          <w:sz w:val="32"/>
          <w:szCs w:val="32"/>
          <w:lang w:eastAsia="ru-RU"/>
        </w:rPr>
        <w:t>индивидуальныи</w:t>
      </w:r>
      <w:proofErr w:type="spellEnd"/>
      <w:r w:rsidRPr="00D81FE0">
        <w:rPr>
          <w:rFonts w:ascii="Times New Roman" w:eastAsia="Times New Roman" w:hAnsi="Times New Roman" w:cs="Times New Roman"/>
          <w:sz w:val="32"/>
          <w:szCs w:val="32"/>
          <w:lang w:eastAsia="ru-RU"/>
        </w:rPr>
        <w:t xml:space="preserve">̆ заказ или же на произведенную партию продукции. Если заказ представлен единичным изделием, то его себестоимость рассчитывается путем суммирования всех затрат. Если заказом предусмотрено производство нескольких изделий или их партии, то путем суммирования затрат получают себестоимость </w:t>
      </w:r>
      <w:proofErr w:type="spellStart"/>
      <w:r w:rsidRPr="00D81FE0">
        <w:rPr>
          <w:rFonts w:ascii="Times New Roman" w:eastAsia="Times New Roman" w:hAnsi="Times New Roman" w:cs="Times New Roman"/>
          <w:sz w:val="32"/>
          <w:szCs w:val="32"/>
          <w:lang w:eastAsia="ru-RU"/>
        </w:rPr>
        <w:t>изго</w:t>
      </w:r>
      <w:proofErr w:type="spellEnd"/>
      <w:r w:rsidRPr="00D81FE0">
        <w:rPr>
          <w:rFonts w:ascii="Times New Roman" w:eastAsia="Times New Roman" w:hAnsi="Times New Roman" w:cs="Times New Roman"/>
          <w:sz w:val="32"/>
          <w:szCs w:val="32"/>
          <w:lang w:eastAsia="ru-RU"/>
        </w:rPr>
        <w:t>ᴛᴏ</w:t>
      </w:r>
      <w:proofErr w:type="spellStart"/>
      <w:r w:rsidRPr="00D81FE0">
        <w:rPr>
          <w:rFonts w:ascii="Times New Roman" w:eastAsia="Times New Roman" w:hAnsi="Times New Roman" w:cs="Times New Roman"/>
          <w:sz w:val="32"/>
          <w:szCs w:val="32"/>
          <w:lang w:eastAsia="ru-RU"/>
        </w:rPr>
        <w:t>ʙления</w:t>
      </w:r>
      <w:proofErr w:type="spellEnd"/>
      <w:r w:rsidRPr="00D81FE0">
        <w:rPr>
          <w:rFonts w:ascii="Times New Roman" w:eastAsia="Times New Roman" w:hAnsi="Times New Roman" w:cs="Times New Roman"/>
          <w:sz w:val="32"/>
          <w:szCs w:val="32"/>
          <w:lang w:eastAsia="ru-RU"/>
        </w:rPr>
        <w:t xml:space="preserve"> всей партии. Для определения себестоимости одного </w:t>
      </w:r>
      <w:r w:rsidRPr="00D81FE0">
        <w:rPr>
          <w:rFonts w:ascii="Times New Roman" w:eastAsia="Times New Roman" w:hAnsi="Times New Roman" w:cs="Times New Roman"/>
          <w:sz w:val="32"/>
          <w:szCs w:val="32"/>
          <w:lang w:eastAsia="ru-RU"/>
        </w:rPr>
        <w:lastRenderedPageBreak/>
        <w:t>изделия общие производственные затраты делят на количество единиц продукции в партии.</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proofErr w:type="gramStart"/>
      <w:r w:rsidRPr="00D81FE0">
        <w:rPr>
          <w:rFonts w:ascii="Times New Roman" w:eastAsia="Times New Roman" w:hAnsi="Times New Roman" w:cs="Times New Roman"/>
          <w:sz w:val="32"/>
          <w:szCs w:val="32"/>
          <w:lang w:eastAsia="ru-RU"/>
        </w:rPr>
        <w:t>Метод учета фактических затрат</w:t>
      </w:r>
      <w:r w:rsidRPr="00D81FE0">
        <w:rPr>
          <w:rFonts w:ascii="Times New Roman" w:eastAsia="Times New Roman" w:hAnsi="Times New Roman" w:cs="Times New Roman"/>
          <w:i/>
          <w:iCs/>
          <w:sz w:val="32"/>
          <w:szCs w:val="32"/>
          <w:lang w:eastAsia="ru-RU"/>
        </w:rPr>
        <w:t xml:space="preserve"> </w:t>
      </w:r>
      <w:r w:rsidRPr="00D81FE0">
        <w:rPr>
          <w:rFonts w:ascii="Times New Roman" w:eastAsia="Times New Roman" w:hAnsi="Times New Roman" w:cs="Times New Roman"/>
          <w:sz w:val="32"/>
          <w:szCs w:val="32"/>
          <w:lang w:eastAsia="ru-RU"/>
        </w:rPr>
        <w:t xml:space="preserve">строится на таких принципах, как: полное и документально оформленное отражение первичных затрат на производство в системе </w:t>
      </w:r>
      <w:proofErr w:type="spellStart"/>
      <w:r w:rsidRPr="00D81FE0">
        <w:rPr>
          <w:rFonts w:ascii="Times New Roman" w:eastAsia="Times New Roman" w:hAnsi="Times New Roman" w:cs="Times New Roman"/>
          <w:sz w:val="32"/>
          <w:szCs w:val="32"/>
          <w:lang w:eastAsia="ru-RU"/>
        </w:rPr>
        <w:t>сче</w:t>
      </w:r>
      <w:proofErr w:type="spellEnd"/>
      <w:r w:rsidRPr="00D81FE0">
        <w:rPr>
          <w:rFonts w:ascii="Times New Roman" w:eastAsia="Times New Roman" w:hAnsi="Times New Roman" w:cs="Times New Roman"/>
          <w:sz w:val="32"/>
          <w:szCs w:val="32"/>
          <w:lang w:eastAsia="ru-RU"/>
        </w:rPr>
        <w:t xml:space="preserve">ᴛᴏʙ бухгалтерского учета; учетная регистрация их в момент возникновения в процессе производства; локализация затрат по видам производств, характеру расхода, местам возникновения, объектам учета и носителям затрат; отнесение фактически произведенных затрат на объекты их учета и </w:t>
      </w:r>
      <w:proofErr w:type="spellStart"/>
      <w:r w:rsidRPr="00D81FE0">
        <w:rPr>
          <w:rFonts w:ascii="Times New Roman" w:eastAsia="Times New Roman" w:hAnsi="Times New Roman" w:cs="Times New Roman"/>
          <w:sz w:val="32"/>
          <w:szCs w:val="32"/>
          <w:lang w:eastAsia="ru-RU"/>
        </w:rPr>
        <w:t>калькулирования</w:t>
      </w:r>
      <w:proofErr w:type="spellEnd"/>
      <w:r w:rsidRPr="00D81FE0">
        <w:rPr>
          <w:rFonts w:ascii="Times New Roman" w:eastAsia="Times New Roman" w:hAnsi="Times New Roman" w:cs="Times New Roman"/>
          <w:sz w:val="32"/>
          <w:szCs w:val="32"/>
          <w:lang w:eastAsia="ru-RU"/>
        </w:rPr>
        <w:t>;</w:t>
      </w:r>
      <w:proofErr w:type="gramEnd"/>
      <w:r w:rsidRPr="00D81FE0">
        <w:rPr>
          <w:rFonts w:ascii="Times New Roman" w:eastAsia="Times New Roman" w:hAnsi="Times New Roman" w:cs="Times New Roman"/>
          <w:sz w:val="32"/>
          <w:szCs w:val="32"/>
          <w:lang w:eastAsia="ru-RU"/>
        </w:rPr>
        <w:t xml:space="preserve"> сравнение фактических показателей с </w:t>
      </w:r>
      <w:proofErr w:type="gramStart"/>
      <w:r w:rsidRPr="00D81FE0">
        <w:rPr>
          <w:rFonts w:ascii="Times New Roman" w:eastAsia="Times New Roman" w:hAnsi="Times New Roman" w:cs="Times New Roman"/>
          <w:sz w:val="32"/>
          <w:szCs w:val="32"/>
          <w:lang w:eastAsia="ru-RU"/>
        </w:rPr>
        <w:t>плановыми</w:t>
      </w:r>
      <w:proofErr w:type="gramEnd"/>
      <w:r w:rsidRPr="00D81FE0">
        <w:rPr>
          <w:rFonts w:ascii="Times New Roman" w:eastAsia="Times New Roman" w:hAnsi="Times New Roman" w:cs="Times New Roman"/>
          <w:sz w:val="32"/>
          <w:szCs w:val="32"/>
          <w:lang w:eastAsia="ru-RU"/>
        </w:rPr>
        <w:t>. Применение этого метода предоставляет возможность, в конечном счете, определить фактическую себестоимость.</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r w:rsidRPr="00D81FE0">
        <w:rPr>
          <w:rFonts w:ascii="Times New Roman" w:eastAsia="Times New Roman" w:hAnsi="Times New Roman" w:cs="Times New Roman"/>
          <w:sz w:val="32"/>
          <w:szCs w:val="32"/>
          <w:lang w:eastAsia="ru-RU"/>
        </w:rPr>
        <w:t xml:space="preserve">Основной недостаток этого метода в том, что, применяя его, невозможно оперативно сигнализировать </w:t>
      </w:r>
      <w:proofErr w:type="spellStart"/>
      <w:r w:rsidRPr="00D81FE0">
        <w:rPr>
          <w:rFonts w:ascii="Times New Roman" w:eastAsia="Times New Roman" w:hAnsi="Times New Roman" w:cs="Times New Roman"/>
          <w:sz w:val="32"/>
          <w:szCs w:val="32"/>
          <w:lang w:eastAsia="ru-RU"/>
        </w:rPr>
        <w:t>адмиʜᴎϲтрации</w:t>
      </w:r>
      <w:proofErr w:type="spellEnd"/>
      <w:r w:rsidRPr="00D81FE0">
        <w:rPr>
          <w:rFonts w:ascii="Times New Roman" w:eastAsia="Times New Roman" w:hAnsi="Times New Roman" w:cs="Times New Roman"/>
          <w:sz w:val="32"/>
          <w:szCs w:val="32"/>
          <w:lang w:eastAsia="ru-RU"/>
        </w:rPr>
        <w:t xml:space="preserve"> о непроизводительных расходах труда и материалов, которые можно было бы устранить путем принятия экстренных мер.</w:t>
      </w:r>
    </w:p>
    <w:p w:rsidR="00D81FE0" w:rsidRPr="00D81FE0" w:rsidRDefault="00D81FE0" w:rsidP="00D81FE0">
      <w:pPr>
        <w:spacing w:after="0" w:line="240" w:lineRule="auto"/>
        <w:ind w:firstLine="709"/>
        <w:jc w:val="both"/>
        <w:rPr>
          <w:rFonts w:ascii="Times New Roman" w:eastAsia="Times New Roman" w:hAnsi="Times New Roman" w:cs="Times New Roman"/>
          <w:sz w:val="32"/>
          <w:szCs w:val="32"/>
          <w:lang w:eastAsia="ru-RU"/>
        </w:rPr>
      </w:pPr>
      <w:r w:rsidRPr="00D81FE0">
        <w:rPr>
          <w:rFonts w:ascii="Times New Roman" w:eastAsia="Times New Roman" w:hAnsi="Times New Roman" w:cs="Times New Roman"/>
          <w:sz w:val="32"/>
          <w:szCs w:val="32"/>
          <w:lang w:eastAsia="ru-RU"/>
        </w:rPr>
        <w:t>На основании выше сказанного приходим к выводу, что учет фактических затрат исключает возможность оперативного контроля за использованием ресурсов, выявления и устранения причин перерасхода и недостатков в организации производства, нарушений технологических процессов, изыскания и мобилизации внутрипроизводственных резервов.</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proofErr w:type="spellStart"/>
      <w:r w:rsidRPr="00D81FE0">
        <w:rPr>
          <w:rFonts w:ascii="Times New Roman" w:eastAsia="Times New Roman" w:hAnsi="Times New Roman" w:cs="Times New Roman"/>
          <w:sz w:val="32"/>
          <w:szCs w:val="32"/>
          <w:lang w:eastAsia="ru-RU"/>
        </w:rPr>
        <w:t>Нормативныи</w:t>
      </w:r>
      <w:proofErr w:type="spellEnd"/>
      <w:r w:rsidRPr="00D81FE0">
        <w:rPr>
          <w:rFonts w:ascii="Times New Roman" w:eastAsia="Times New Roman" w:hAnsi="Times New Roman" w:cs="Times New Roman"/>
          <w:sz w:val="32"/>
          <w:szCs w:val="32"/>
          <w:lang w:eastAsia="ru-RU"/>
        </w:rPr>
        <w:t xml:space="preserve">̆ метод учета затрат и </w:t>
      </w:r>
      <w:proofErr w:type="spellStart"/>
      <w:r w:rsidRPr="00D81FE0">
        <w:rPr>
          <w:rFonts w:ascii="Times New Roman" w:eastAsia="Times New Roman" w:hAnsi="Times New Roman" w:cs="Times New Roman"/>
          <w:sz w:val="32"/>
          <w:szCs w:val="32"/>
          <w:lang w:eastAsia="ru-RU"/>
        </w:rPr>
        <w:t>калькулирования</w:t>
      </w:r>
      <w:proofErr w:type="spellEnd"/>
      <w:r w:rsidRPr="00D81FE0">
        <w:rPr>
          <w:rFonts w:ascii="Times New Roman" w:eastAsia="Times New Roman" w:hAnsi="Times New Roman" w:cs="Times New Roman"/>
          <w:sz w:val="32"/>
          <w:szCs w:val="32"/>
          <w:lang w:eastAsia="ru-RU"/>
        </w:rPr>
        <w:t xml:space="preserve"> себестоимости продукции</w:t>
      </w:r>
      <w:r w:rsidRPr="00D81FE0">
        <w:rPr>
          <w:rFonts w:ascii="Times New Roman" w:eastAsia="Times New Roman" w:hAnsi="Times New Roman" w:cs="Times New Roman"/>
          <w:i/>
          <w:iCs/>
          <w:sz w:val="32"/>
          <w:szCs w:val="32"/>
          <w:lang w:eastAsia="ru-RU"/>
        </w:rPr>
        <w:t xml:space="preserve"> </w:t>
      </w:r>
      <w:r w:rsidRPr="00D81FE0">
        <w:rPr>
          <w:rFonts w:ascii="Times New Roman" w:eastAsia="Times New Roman" w:hAnsi="Times New Roman" w:cs="Times New Roman"/>
          <w:sz w:val="32"/>
          <w:szCs w:val="32"/>
          <w:lang w:eastAsia="ru-RU"/>
        </w:rPr>
        <w:t xml:space="preserve">характеризуется тем, что на предприятии по каждому </w:t>
      </w:r>
      <w:r w:rsidRPr="00D81FE0">
        <w:rPr>
          <w:rFonts w:ascii="Times New Roman" w:eastAsia="Times New Roman" w:hAnsi="Times New Roman" w:cs="Times New Roman"/>
          <w:color w:val="000000"/>
          <w:sz w:val="32"/>
          <w:szCs w:val="32"/>
          <w:lang w:eastAsia="ru-RU"/>
        </w:rPr>
        <w:t>виду изделия составляется предварительная нормативная калькуляция, то есть калькуляция себестоимости, исчисленная по действующим на начало месяца нормам расхода материалов и трудовых затрат.</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Нормативная калькуляция используется для определения фактической себестоимости продукции, оценки брака в производстве и размеров незавершенного производства. Все изменения действующих норм отражаются в течение месяца в нормативных калькуляциях. Нормы могут изменяться (как правило, снижаться) по мере освоения производства и улучшения использования материальных и трудовых ресурсов.</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Учет организуется таким образом, чтобы все текущие затраты подразделить на расход по нормам и отклонение от норм. Данные о выявленных отклонениях позволяют управлять себестоимостью изделия и вместе с тем калькулировать фактическую себестоимость </w:t>
      </w:r>
      <w:r w:rsidRPr="00D81FE0">
        <w:rPr>
          <w:rFonts w:ascii="Times New Roman" w:eastAsia="Times New Roman" w:hAnsi="Times New Roman" w:cs="Times New Roman"/>
          <w:color w:val="000000"/>
          <w:sz w:val="32"/>
          <w:szCs w:val="32"/>
          <w:lang w:eastAsia="ru-RU"/>
        </w:rPr>
        <w:lastRenderedPageBreak/>
        <w:t>путем прибавления к нормативной себестоимости (вычитания из нее) соответствующей доли отклонений от норм по каждой статье. Системное документирование отклонений от норм предоставляет возможность устанавливать причины отклонений в момент их возникновения.</w:t>
      </w:r>
    </w:p>
    <w:p w:rsidR="00D81FE0" w:rsidRPr="00D81FE0" w:rsidRDefault="00D81FE0" w:rsidP="00D81FE0">
      <w:pPr>
        <w:spacing w:after="0" w:line="240" w:lineRule="auto"/>
        <w:jc w:val="center"/>
        <w:rPr>
          <w:rFonts w:ascii="Times New Roman" w:hAnsi="Times New Roman" w:cs="Times New Roman"/>
          <w:b/>
          <w:sz w:val="32"/>
          <w:szCs w:val="32"/>
        </w:rPr>
      </w:pPr>
    </w:p>
    <w:p w:rsidR="00D81FE0" w:rsidRPr="00D81FE0" w:rsidRDefault="00D81FE0" w:rsidP="00D81FE0">
      <w:pPr>
        <w:spacing w:after="0" w:line="240" w:lineRule="auto"/>
        <w:jc w:val="center"/>
        <w:rPr>
          <w:rFonts w:ascii="Times New Roman" w:hAnsi="Times New Roman" w:cs="Times New Roman"/>
          <w:b/>
          <w:sz w:val="32"/>
          <w:szCs w:val="32"/>
        </w:rPr>
      </w:pPr>
      <w:r w:rsidRPr="00D81FE0">
        <w:rPr>
          <w:rFonts w:ascii="Times New Roman" w:hAnsi="Times New Roman" w:cs="Times New Roman"/>
          <w:b/>
          <w:sz w:val="32"/>
          <w:szCs w:val="32"/>
        </w:rPr>
        <w:t>Контрольные вопросы</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p>
    <w:p w:rsidR="00D81FE0" w:rsidRPr="00D81FE0" w:rsidRDefault="00D81FE0" w:rsidP="00D81FE0">
      <w:pPr>
        <w:spacing w:after="0" w:line="240" w:lineRule="auto"/>
        <w:ind w:firstLine="709"/>
        <w:jc w:val="both"/>
        <w:rPr>
          <w:rFonts w:ascii="Times New Roman" w:eastAsia="Times New Roman" w:hAnsi="Times New Roman" w:cs="Times New Roman"/>
          <w:iCs/>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1. В чем состоит </w:t>
      </w:r>
      <w:r w:rsidRPr="00D81FE0">
        <w:rPr>
          <w:rFonts w:ascii="Times New Roman" w:eastAsia="Times New Roman" w:hAnsi="Times New Roman" w:cs="Times New Roman"/>
          <w:iCs/>
          <w:color w:val="000000"/>
          <w:sz w:val="32"/>
          <w:szCs w:val="32"/>
          <w:lang w:eastAsia="ru-RU"/>
        </w:rPr>
        <w:t xml:space="preserve">организация производственного учета? </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iCs/>
          <w:color w:val="000000"/>
          <w:sz w:val="32"/>
          <w:szCs w:val="32"/>
          <w:lang w:eastAsia="ru-RU"/>
        </w:rPr>
        <w:t xml:space="preserve">2. Какие принципы производственного </w:t>
      </w:r>
      <w:proofErr w:type="gramStart"/>
      <w:r w:rsidRPr="00D81FE0">
        <w:rPr>
          <w:rFonts w:ascii="Times New Roman" w:eastAsia="Times New Roman" w:hAnsi="Times New Roman" w:cs="Times New Roman"/>
          <w:iCs/>
          <w:color w:val="000000"/>
          <w:sz w:val="32"/>
          <w:szCs w:val="32"/>
          <w:lang w:eastAsia="ru-RU"/>
        </w:rPr>
        <w:t>о</w:t>
      </w:r>
      <w:proofErr w:type="gramEnd"/>
      <w:r w:rsidRPr="00D81FE0">
        <w:rPr>
          <w:rFonts w:ascii="Times New Roman" w:eastAsia="Times New Roman" w:hAnsi="Times New Roman" w:cs="Times New Roman"/>
          <w:iCs/>
          <w:color w:val="000000"/>
          <w:sz w:val="32"/>
          <w:szCs w:val="32"/>
          <w:lang w:eastAsia="ru-RU"/>
        </w:rPr>
        <w:t xml:space="preserve"> учета вам известны?</w:t>
      </w:r>
      <w:r w:rsidRPr="00D81FE0">
        <w:rPr>
          <w:rFonts w:ascii="Times New Roman" w:eastAsia="Times New Roman" w:hAnsi="Times New Roman" w:cs="Times New Roman"/>
          <w:color w:val="000000"/>
          <w:sz w:val="32"/>
          <w:szCs w:val="32"/>
          <w:lang w:eastAsia="ru-RU"/>
        </w:rPr>
        <w:t xml:space="preserve"> </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3. Что такое </w:t>
      </w:r>
      <w:proofErr w:type="spellStart"/>
      <w:r w:rsidRPr="00D81FE0">
        <w:rPr>
          <w:rFonts w:ascii="Times New Roman" w:eastAsia="Times New Roman" w:hAnsi="Times New Roman" w:cs="Times New Roman"/>
          <w:color w:val="000000"/>
          <w:sz w:val="32"/>
          <w:szCs w:val="32"/>
          <w:lang w:eastAsia="ru-RU"/>
        </w:rPr>
        <w:t>калькулирование</w:t>
      </w:r>
      <w:proofErr w:type="spellEnd"/>
      <w:r w:rsidRPr="00D81FE0">
        <w:rPr>
          <w:rFonts w:ascii="Times New Roman" w:eastAsia="Times New Roman" w:hAnsi="Times New Roman" w:cs="Times New Roman"/>
          <w:color w:val="000000"/>
          <w:sz w:val="32"/>
          <w:szCs w:val="32"/>
          <w:lang w:eastAsia="ru-RU"/>
        </w:rPr>
        <w:t xml:space="preserve"> себестоимости? </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4. Каковы основные признаки классификации затрат?</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5. Что  относится к переменным расходам? </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6. Что такое  постоянные затраты? </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7. Какие существуют  методы учета затрат? </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8. В чем состоит сущность </w:t>
      </w:r>
      <w:proofErr w:type="spellStart"/>
      <w:r w:rsidRPr="00D81FE0">
        <w:rPr>
          <w:rFonts w:ascii="Times New Roman" w:eastAsia="Times New Roman" w:hAnsi="Times New Roman" w:cs="Times New Roman"/>
          <w:color w:val="000000"/>
          <w:sz w:val="32"/>
          <w:szCs w:val="32"/>
          <w:lang w:eastAsia="ru-RU"/>
        </w:rPr>
        <w:t>попередельного</w:t>
      </w:r>
      <w:proofErr w:type="spellEnd"/>
      <w:r w:rsidRPr="00D81FE0">
        <w:rPr>
          <w:rFonts w:ascii="Times New Roman" w:eastAsia="Times New Roman" w:hAnsi="Times New Roman" w:cs="Times New Roman"/>
          <w:color w:val="000000"/>
          <w:sz w:val="32"/>
          <w:szCs w:val="32"/>
          <w:lang w:eastAsia="ru-RU"/>
        </w:rPr>
        <w:t xml:space="preserve"> метода учета затрат? </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9. Какова сущность позаказного метода</w:t>
      </w:r>
      <w:r w:rsidRPr="00D81FE0">
        <w:rPr>
          <w:rFonts w:ascii="Times New Roman" w:eastAsia="Times New Roman" w:hAnsi="Times New Roman" w:cs="Times New Roman"/>
          <w:i/>
          <w:iCs/>
          <w:color w:val="000000"/>
          <w:sz w:val="32"/>
          <w:szCs w:val="32"/>
          <w:lang w:eastAsia="ru-RU"/>
        </w:rPr>
        <w:t xml:space="preserve"> </w:t>
      </w:r>
      <w:r w:rsidRPr="00D81FE0">
        <w:rPr>
          <w:rFonts w:ascii="Times New Roman" w:eastAsia="Times New Roman" w:hAnsi="Times New Roman" w:cs="Times New Roman"/>
          <w:color w:val="000000"/>
          <w:sz w:val="32"/>
          <w:szCs w:val="32"/>
          <w:lang w:eastAsia="ru-RU"/>
        </w:rPr>
        <w:t xml:space="preserve">учета затрат? </w:t>
      </w:r>
    </w:p>
    <w:p w:rsidR="00D81FE0" w:rsidRPr="00D81FE0" w:rsidRDefault="00D81FE0" w:rsidP="00D81FE0">
      <w:pPr>
        <w:spacing w:after="0" w:line="240" w:lineRule="auto"/>
        <w:ind w:firstLine="709"/>
        <w:jc w:val="both"/>
        <w:rPr>
          <w:rFonts w:ascii="Times New Roman" w:eastAsia="Times New Roman" w:hAnsi="Times New Roman" w:cs="Times New Roman"/>
          <w:color w:val="000000"/>
          <w:sz w:val="32"/>
          <w:szCs w:val="32"/>
          <w:lang w:eastAsia="ru-RU"/>
        </w:rPr>
      </w:pPr>
      <w:r w:rsidRPr="00D81FE0">
        <w:rPr>
          <w:rFonts w:ascii="Times New Roman" w:eastAsia="Times New Roman" w:hAnsi="Times New Roman" w:cs="Times New Roman"/>
          <w:color w:val="000000"/>
          <w:sz w:val="32"/>
          <w:szCs w:val="32"/>
          <w:lang w:eastAsia="ru-RU"/>
        </w:rPr>
        <w:t xml:space="preserve">10. Чем характеризуется </w:t>
      </w:r>
      <w:proofErr w:type="spellStart"/>
      <w:r w:rsidRPr="00D81FE0">
        <w:rPr>
          <w:rFonts w:ascii="Times New Roman" w:eastAsia="Times New Roman" w:hAnsi="Times New Roman" w:cs="Times New Roman"/>
          <w:color w:val="000000"/>
          <w:sz w:val="32"/>
          <w:szCs w:val="32"/>
          <w:lang w:eastAsia="ru-RU"/>
        </w:rPr>
        <w:t>нормативныи</w:t>
      </w:r>
      <w:proofErr w:type="spellEnd"/>
      <w:r w:rsidRPr="00D81FE0">
        <w:rPr>
          <w:rFonts w:ascii="Times New Roman" w:eastAsia="Times New Roman" w:hAnsi="Times New Roman" w:cs="Times New Roman"/>
          <w:color w:val="000000"/>
          <w:sz w:val="32"/>
          <w:szCs w:val="32"/>
          <w:lang w:eastAsia="ru-RU"/>
        </w:rPr>
        <w:t>̆ метод учета затрат?</w:t>
      </w:r>
    </w:p>
    <w:p w:rsidR="00D81FE0" w:rsidRPr="00D81FE0" w:rsidRDefault="00D81FE0" w:rsidP="00D81FE0">
      <w:pPr>
        <w:spacing w:after="0" w:line="240" w:lineRule="auto"/>
        <w:ind w:firstLine="709"/>
        <w:jc w:val="both"/>
        <w:rPr>
          <w:rFonts w:ascii="Times New Roman" w:hAnsi="Times New Roman" w:cs="Times New Roman"/>
          <w:sz w:val="32"/>
          <w:szCs w:val="32"/>
        </w:rPr>
      </w:pPr>
    </w:p>
    <w:p w:rsidR="00D81FE0" w:rsidRPr="00D81FE0" w:rsidRDefault="00D81FE0" w:rsidP="00D81FE0">
      <w:pPr>
        <w:rPr>
          <w:rFonts w:ascii="Times New Roman" w:hAnsi="Times New Roman" w:cs="Times New Roman"/>
          <w:b/>
          <w:sz w:val="32"/>
          <w:szCs w:val="32"/>
        </w:rPr>
      </w:pPr>
      <w:r w:rsidRPr="00D81FE0">
        <w:rPr>
          <w:rFonts w:ascii="Times New Roman" w:hAnsi="Times New Roman" w:cs="Times New Roman"/>
          <w:b/>
          <w:sz w:val="32"/>
          <w:szCs w:val="32"/>
        </w:rPr>
        <w:br w:type="page"/>
      </w:r>
    </w:p>
    <w:sectPr w:rsidR="00D81FE0" w:rsidRPr="00D81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5109"/>
    <w:multiLevelType w:val="hybridMultilevel"/>
    <w:tmpl w:val="5DAA95C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73E6C14"/>
    <w:multiLevelType w:val="multilevel"/>
    <w:tmpl w:val="2684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331A8D"/>
    <w:multiLevelType w:val="multilevel"/>
    <w:tmpl w:val="7B56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510230"/>
    <w:multiLevelType w:val="multilevel"/>
    <w:tmpl w:val="242E3B9A"/>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995" w:hanging="915"/>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FB0090"/>
    <w:multiLevelType w:val="multilevel"/>
    <w:tmpl w:val="A8D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49731D"/>
    <w:multiLevelType w:val="hybridMultilevel"/>
    <w:tmpl w:val="003426C8"/>
    <w:lvl w:ilvl="0" w:tplc="866EA726">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299F7186"/>
    <w:multiLevelType w:val="multilevel"/>
    <w:tmpl w:val="CBB6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8B664B"/>
    <w:multiLevelType w:val="multilevel"/>
    <w:tmpl w:val="1040E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DE4501"/>
    <w:multiLevelType w:val="multilevel"/>
    <w:tmpl w:val="182C99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330C5E"/>
    <w:multiLevelType w:val="multilevel"/>
    <w:tmpl w:val="4A74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8D675A"/>
    <w:multiLevelType w:val="multilevel"/>
    <w:tmpl w:val="85F454F0"/>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304E27"/>
    <w:multiLevelType w:val="multilevel"/>
    <w:tmpl w:val="08D4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643F5B"/>
    <w:multiLevelType w:val="multilevel"/>
    <w:tmpl w:val="AF9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F75125"/>
    <w:multiLevelType w:val="multilevel"/>
    <w:tmpl w:val="9604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630002"/>
    <w:multiLevelType w:val="hybridMultilevel"/>
    <w:tmpl w:val="D652C00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B2E5BE9"/>
    <w:multiLevelType w:val="hybridMultilevel"/>
    <w:tmpl w:val="BE043DE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7E12A6F"/>
    <w:multiLevelType w:val="hybridMultilevel"/>
    <w:tmpl w:val="2C68F87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ACA344D"/>
    <w:multiLevelType w:val="multilevel"/>
    <w:tmpl w:val="3AC0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FF31FE"/>
    <w:multiLevelType w:val="multilevel"/>
    <w:tmpl w:val="56824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C448EF"/>
    <w:multiLevelType w:val="multilevel"/>
    <w:tmpl w:val="56C4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4346D0"/>
    <w:multiLevelType w:val="hybridMultilevel"/>
    <w:tmpl w:val="B4023122"/>
    <w:lvl w:ilvl="0" w:tplc="8F04F6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D8158E4"/>
    <w:multiLevelType w:val="multilevel"/>
    <w:tmpl w:val="B8CAC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F994534"/>
    <w:multiLevelType w:val="multilevel"/>
    <w:tmpl w:val="255CC8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30158FA"/>
    <w:multiLevelType w:val="multilevel"/>
    <w:tmpl w:val="663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8F2116"/>
    <w:multiLevelType w:val="multilevel"/>
    <w:tmpl w:val="EE501836"/>
    <w:lvl w:ilvl="0">
      <w:start w:val="1"/>
      <w:numFmt w:val="decimal"/>
      <w:lvlText w:val="%1."/>
      <w:lvlJc w:val="left"/>
      <w:pPr>
        <w:tabs>
          <w:tab w:val="num" w:pos="720"/>
        </w:tabs>
        <w:ind w:left="720" w:hanging="360"/>
      </w:pPr>
    </w:lvl>
    <w:lvl w:ilvl="1">
      <w:start w:val="1"/>
      <w:numFmt w:val="bullet"/>
      <w:lvlText w:val=""/>
      <w:lvlJc w:val="left"/>
      <w:pPr>
        <w:ind w:left="1995" w:hanging="915"/>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9F1352"/>
    <w:multiLevelType w:val="multilevel"/>
    <w:tmpl w:val="E9061C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48A5E70"/>
    <w:multiLevelType w:val="hybridMultilevel"/>
    <w:tmpl w:val="6694C786"/>
    <w:lvl w:ilvl="0" w:tplc="235AA8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6C84331"/>
    <w:multiLevelType w:val="hybridMultilevel"/>
    <w:tmpl w:val="C08C76F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993755C"/>
    <w:multiLevelType w:val="multilevel"/>
    <w:tmpl w:val="3388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410C8F"/>
    <w:multiLevelType w:val="hybridMultilevel"/>
    <w:tmpl w:val="6508418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1964EE8"/>
    <w:multiLevelType w:val="hybridMultilevel"/>
    <w:tmpl w:val="ACA6CBF0"/>
    <w:lvl w:ilvl="0" w:tplc="235AA820">
      <w:start w:val="1"/>
      <w:numFmt w:val="bullet"/>
      <w:lvlText w:val=""/>
      <w:lvlJc w:val="left"/>
      <w:pPr>
        <w:ind w:left="1429" w:hanging="360"/>
      </w:pPr>
      <w:rPr>
        <w:rFonts w:ascii="Symbol" w:hAnsi="Symbol" w:hint="default"/>
      </w:rPr>
    </w:lvl>
    <w:lvl w:ilvl="1" w:tplc="235AA820">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44A7FDB"/>
    <w:multiLevelType w:val="multilevel"/>
    <w:tmpl w:val="7E16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F96BFF"/>
    <w:multiLevelType w:val="hybridMultilevel"/>
    <w:tmpl w:val="BD82BEC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C2C68CE"/>
    <w:multiLevelType w:val="multilevel"/>
    <w:tmpl w:val="EA88E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E6C4517"/>
    <w:multiLevelType w:val="multilevel"/>
    <w:tmpl w:val="75D4B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3"/>
  </w:num>
  <w:num w:numId="3">
    <w:abstractNumId w:val="4"/>
  </w:num>
  <w:num w:numId="4">
    <w:abstractNumId w:val="18"/>
  </w:num>
  <w:num w:numId="5">
    <w:abstractNumId w:val="19"/>
  </w:num>
  <w:num w:numId="6">
    <w:abstractNumId w:val="12"/>
  </w:num>
  <w:num w:numId="7">
    <w:abstractNumId w:val="21"/>
  </w:num>
  <w:num w:numId="8">
    <w:abstractNumId w:val="23"/>
  </w:num>
  <w:num w:numId="9">
    <w:abstractNumId w:val="7"/>
  </w:num>
  <w:num w:numId="10">
    <w:abstractNumId w:val="34"/>
  </w:num>
  <w:num w:numId="11">
    <w:abstractNumId w:val="8"/>
  </w:num>
  <w:num w:numId="12">
    <w:abstractNumId w:val="31"/>
  </w:num>
  <w:num w:numId="13">
    <w:abstractNumId w:val="25"/>
  </w:num>
  <w:num w:numId="14">
    <w:abstractNumId w:val="1"/>
  </w:num>
  <w:num w:numId="15">
    <w:abstractNumId w:val="22"/>
  </w:num>
  <w:num w:numId="16">
    <w:abstractNumId w:val="13"/>
  </w:num>
  <w:num w:numId="17">
    <w:abstractNumId w:val="9"/>
  </w:num>
  <w:num w:numId="18">
    <w:abstractNumId w:val="6"/>
  </w:num>
  <w:num w:numId="19">
    <w:abstractNumId w:val="0"/>
  </w:num>
  <w:num w:numId="20">
    <w:abstractNumId w:val="24"/>
  </w:num>
  <w:num w:numId="21">
    <w:abstractNumId w:val="3"/>
  </w:num>
  <w:num w:numId="22">
    <w:abstractNumId w:val="30"/>
  </w:num>
  <w:num w:numId="23">
    <w:abstractNumId w:val="10"/>
  </w:num>
  <w:num w:numId="24">
    <w:abstractNumId w:val="5"/>
  </w:num>
  <w:num w:numId="25">
    <w:abstractNumId w:val="15"/>
  </w:num>
  <w:num w:numId="26">
    <w:abstractNumId w:val="26"/>
  </w:num>
  <w:num w:numId="27">
    <w:abstractNumId w:val="11"/>
  </w:num>
  <w:num w:numId="28">
    <w:abstractNumId w:val="27"/>
  </w:num>
  <w:num w:numId="29">
    <w:abstractNumId w:val="28"/>
  </w:num>
  <w:num w:numId="30">
    <w:abstractNumId w:val="16"/>
  </w:num>
  <w:num w:numId="31">
    <w:abstractNumId w:val="17"/>
  </w:num>
  <w:num w:numId="32">
    <w:abstractNumId w:val="32"/>
  </w:num>
  <w:num w:numId="33">
    <w:abstractNumId w:val="14"/>
  </w:num>
  <w:num w:numId="34">
    <w:abstractNumId w:val="29"/>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A86"/>
    <w:rsid w:val="00523A86"/>
    <w:rsid w:val="00D118E0"/>
    <w:rsid w:val="00D81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1FE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81FE0"/>
    <w:rPr>
      <w:rFonts w:ascii="Tahoma" w:hAnsi="Tahoma" w:cs="Tahoma"/>
      <w:sz w:val="16"/>
      <w:szCs w:val="16"/>
    </w:rPr>
  </w:style>
  <w:style w:type="paragraph" w:styleId="a5">
    <w:name w:val="Normal (Web)"/>
    <w:basedOn w:val="a"/>
    <w:uiPriority w:val="99"/>
    <w:unhideWhenUsed/>
    <w:rsid w:val="00D81F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D81FE0"/>
    <w:rPr>
      <w:b/>
      <w:bCs/>
    </w:rPr>
  </w:style>
  <w:style w:type="character" w:customStyle="1" w:styleId="apple-converted-space">
    <w:name w:val="apple-converted-space"/>
    <w:basedOn w:val="a0"/>
    <w:rsid w:val="00D81FE0"/>
  </w:style>
  <w:style w:type="table" w:styleId="a7">
    <w:name w:val="Table Grid"/>
    <w:basedOn w:val="a1"/>
    <w:uiPriority w:val="59"/>
    <w:rsid w:val="00D81FE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D81FE0"/>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D81FE0"/>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D81FE0"/>
    <w:rPr>
      <w:color w:val="0000FF" w:themeColor="hyperlink"/>
      <w:u w:val="single"/>
    </w:rPr>
  </w:style>
  <w:style w:type="paragraph" w:customStyle="1" w:styleId="ab">
    <w:name w:val="ТЕМА"/>
    <w:basedOn w:val="a"/>
    <w:link w:val="ac"/>
    <w:qFormat/>
    <w:rsid w:val="00D81FE0"/>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D81FE0"/>
    <w:pPr>
      <w:ind w:left="720"/>
      <w:contextualSpacing/>
    </w:pPr>
  </w:style>
  <w:style w:type="character" w:customStyle="1" w:styleId="ac">
    <w:name w:val="ТЕМА Знак"/>
    <w:basedOn w:val="a0"/>
    <w:link w:val="ab"/>
    <w:rsid w:val="00D81FE0"/>
    <w:rPr>
      <w:rFonts w:ascii="Times New Roman" w:hAnsi="Times New Roman" w:cs="Times New Roman"/>
      <w:b/>
      <w:sz w:val="32"/>
      <w:szCs w:val="32"/>
    </w:rPr>
  </w:style>
  <w:style w:type="paragraph" w:styleId="ae">
    <w:name w:val="Title"/>
    <w:basedOn w:val="a"/>
    <w:link w:val="af"/>
    <w:qFormat/>
    <w:rsid w:val="00D81FE0"/>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D81FE0"/>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1FE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81FE0"/>
    <w:rPr>
      <w:rFonts w:ascii="Tahoma" w:hAnsi="Tahoma" w:cs="Tahoma"/>
      <w:sz w:val="16"/>
      <w:szCs w:val="16"/>
    </w:rPr>
  </w:style>
  <w:style w:type="paragraph" w:styleId="a5">
    <w:name w:val="Normal (Web)"/>
    <w:basedOn w:val="a"/>
    <w:uiPriority w:val="99"/>
    <w:unhideWhenUsed/>
    <w:rsid w:val="00D81F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D81FE0"/>
    <w:rPr>
      <w:b/>
      <w:bCs/>
    </w:rPr>
  </w:style>
  <w:style w:type="character" w:customStyle="1" w:styleId="apple-converted-space">
    <w:name w:val="apple-converted-space"/>
    <w:basedOn w:val="a0"/>
    <w:rsid w:val="00D81FE0"/>
  </w:style>
  <w:style w:type="table" w:styleId="a7">
    <w:name w:val="Table Grid"/>
    <w:basedOn w:val="a1"/>
    <w:uiPriority w:val="59"/>
    <w:rsid w:val="00D81FE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D81FE0"/>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D81FE0"/>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D81FE0"/>
    <w:rPr>
      <w:color w:val="0000FF" w:themeColor="hyperlink"/>
      <w:u w:val="single"/>
    </w:rPr>
  </w:style>
  <w:style w:type="paragraph" w:customStyle="1" w:styleId="ab">
    <w:name w:val="ТЕМА"/>
    <w:basedOn w:val="a"/>
    <w:link w:val="ac"/>
    <w:qFormat/>
    <w:rsid w:val="00D81FE0"/>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D81FE0"/>
    <w:pPr>
      <w:ind w:left="720"/>
      <w:contextualSpacing/>
    </w:pPr>
  </w:style>
  <w:style w:type="character" w:customStyle="1" w:styleId="ac">
    <w:name w:val="ТЕМА Знак"/>
    <w:basedOn w:val="a0"/>
    <w:link w:val="ab"/>
    <w:rsid w:val="00D81FE0"/>
    <w:rPr>
      <w:rFonts w:ascii="Times New Roman" w:hAnsi="Times New Roman" w:cs="Times New Roman"/>
      <w:b/>
      <w:sz w:val="32"/>
      <w:szCs w:val="32"/>
    </w:rPr>
  </w:style>
  <w:style w:type="paragraph" w:styleId="ae">
    <w:name w:val="Title"/>
    <w:basedOn w:val="a"/>
    <w:link w:val="af"/>
    <w:qFormat/>
    <w:rsid w:val="00D81FE0"/>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D81FE0"/>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microsoft.com/office/2007/relationships/stylesWithEffects" Target="stylesWithEffect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7CA1E28-5D97-4880-89A4-F4EC0DDE285A}" type="doc">
      <dgm:prSet loTypeId="urn:microsoft.com/office/officeart/2005/8/layout/pyramid2" loCatId="list" qsTypeId="urn:microsoft.com/office/officeart/2005/8/quickstyle/simple1" qsCatId="simple" csTypeId="urn:microsoft.com/office/officeart/2005/8/colors/accent1_2" csCatId="accent1" phldr="1"/>
      <dgm:spPr/>
    </dgm:pt>
    <dgm:pt modelId="{A7BE756C-3AC8-4C0C-99ED-74D156D22B77}">
      <dgm:prSet phldrT="[Текст]"/>
      <dgm:spPr>
        <a:xfrm>
          <a:off x="2315815" y="676553"/>
          <a:ext cx="2084387" cy="574680"/>
        </a:xfrm>
        <a:solidFill>
          <a:sysClr val="window" lastClr="FFFFFF">
            <a:alpha val="90000"/>
            <a:hueOff val="0"/>
            <a:satOff val="0"/>
            <a:lumOff val="0"/>
            <a:alphaOff val="0"/>
          </a:sysClr>
        </a:solidFill>
        <a:ln w="25400" cap="flat" cmpd="sng" algn="ctr">
          <a:solidFill>
            <a:sysClr val="windowText" lastClr="000000"/>
          </a:solidFill>
          <a:prstDash val="solid"/>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 объектам учета затрат</a:t>
          </a:r>
        </a:p>
      </dgm:t>
    </dgm:pt>
    <dgm:pt modelId="{F931DC3B-71CF-429F-8533-91161B267AB5}" type="parTrans" cxnId="{C74FAC73-2C13-4717-8FD1-B7440190CB5A}">
      <dgm:prSet/>
      <dgm:spPr/>
      <dgm:t>
        <a:bodyPr/>
        <a:lstStyle/>
        <a:p>
          <a:endParaRPr lang="ru-RU"/>
        </a:p>
      </dgm:t>
    </dgm:pt>
    <dgm:pt modelId="{DE13C5B3-D2DA-454C-B9E4-F497C8FA3FD1}" type="sibTrans" cxnId="{C74FAC73-2C13-4717-8FD1-B7440190CB5A}">
      <dgm:prSet/>
      <dgm:spPr/>
      <dgm:t>
        <a:bodyPr/>
        <a:lstStyle/>
        <a:p>
          <a:endParaRPr lang="ru-RU"/>
        </a:p>
      </dgm:t>
    </dgm:pt>
    <dgm:pt modelId="{57B5EDE1-C6F3-498C-80C9-20F8D2B21643}">
      <dgm:prSet phldrT="[Текст]"/>
      <dgm:spPr>
        <a:xfrm>
          <a:off x="2315815" y="1353703"/>
          <a:ext cx="2084387" cy="574680"/>
        </a:xfrm>
        <a:solidFill>
          <a:sysClr val="window" lastClr="FFFFFF">
            <a:alpha val="90000"/>
            <a:hueOff val="0"/>
            <a:satOff val="0"/>
            <a:lumOff val="0"/>
            <a:alphaOff val="0"/>
          </a:sysClr>
        </a:solidFill>
        <a:ln w="25400" cap="flat" cmpd="sng" algn="ctr">
          <a:solidFill>
            <a:sysClr val="windowText" lastClr="000000"/>
          </a:solidFill>
          <a:prstDash val="solid"/>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 полноте учитываемых затрат</a:t>
          </a:r>
        </a:p>
      </dgm:t>
    </dgm:pt>
    <dgm:pt modelId="{2357BC07-5A04-4B9E-84E2-27B7AD0C18CA}" type="parTrans" cxnId="{EA8BD9AE-D175-43CB-B11F-4FF513381378}">
      <dgm:prSet/>
      <dgm:spPr/>
      <dgm:t>
        <a:bodyPr/>
        <a:lstStyle/>
        <a:p>
          <a:endParaRPr lang="ru-RU"/>
        </a:p>
      </dgm:t>
    </dgm:pt>
    <dgm:pt modelId="{4C86EF92-5E65-4402-90C2-57D91558A41D}" type="sibTrans" cxnId="{EA8BD9AE-D175-43CB-B11F-4FF513381378}">
      <dgm:prSet/>
      <dgm:spPr/>
      <dgm:t>
        <a:bodyPr/>
        <a:lstStyle/>
        <a:p>
          <a:endParaRPr lang="ru-RU"/>
        </a:p>
      </dgm:t>
    </dgm:pt>
    <dgm:pt modelId="{5FCF6903-9CF8-4A38-9181-56645494A943}">
      <dgm:prSet phldrT="[Текст]"/>
      <dgm:spPr>
        <a:xfrm>
          <a:off x="2315815" y="2051401"/>
          <a:ext cx="2084387" cy="574680"/>
        </a:xfrm>
        <a:solidFill>
          <a:sysClr val="window" lastClr="FFFFFF">
            <a:alpha val="90000"/>
            <a:hueOff val="0"/>
            <a:satOff val="0"/>
            <a:lumOff val="0"/>
            <a:alphaOff val="0"/>
          </a:sysClr>
        </a:solidFill>
        <a:ln w="25400" cap="flat" cmpd="sng" algn="ctr">
          <a:solidFill>
            <a:sysClr val="windowText" lastClr="000000"/>
          </a:solidFill>
          <a:prstDash val="solid"/>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 оперативности учета и контроля за затратами</a:t>
          </a:r>
        </a:p>
      </dgm:t>
    </dgm:pt>
    <dgm:pt modelId="{161692AA-1F5D-45D9-96CF-FF03B81E5B0D}" type="parTrans" cxnId="{D33F05E5-C9BF-4B6D-9B71-271F04FFDECC}">
      <dgm:prSet/>
      <dgm:spPr/>
      <dgm:t>
        <a:bodyPr/>
        <a:lstStyle/>
        <a:p>
          <a:endParaRPr lang="ru-RU"/>
        </a:p>
      </dgm:t>
    </dgm:pt>
    <dgm:pt modelId="{E01F16A2-9221-4C5A-A048-8D3C07E97DCA}" type="sibTrans" cxnId="{D33F05E5-C9BF-4B6D-9B71-271F04FFDECC}">
      <dgm:prSet/>
      <dgm:spPr/>
      <dgm:t>
        <a:bodyPr/>
        <a:lstStyle/>
        <a:p>
          <a:endParaRPr lang="ru-RU"/>
        </a:p>
      </dgm:t>
    </dgm:pt>
    <dgm:pt modelId="{D0CDD7FE-86C0-47F4-90AC-E0CC769B5586}" type="pres">
      <dgm:prSet presAssocID="{37CA1E28-5D97-4880-89A4-F4EC0DDE285A}" presName="compositeShape" presStyleCnt="0">
        <dgm:presLayoutVars>
          <dgm:dir/>
          <dgm:resizeHandles/>
        </dgm:presLayoutVars>
      </dgm:prSet>
      <dgm:spPr/>
    </dgm:pt>
    <dgm:pt modelId="{02B6CEB8-0573-422F-963E-CC433FCA3999}" type="pres">
      <dgm:prSet presAssocID="{37CA1E28-5D97-4880-89A4-F4EC0DDE285A}" presName="pyramid" presStyleLbl="node1" presStyleIdx="0" presStyleCnt="1" custScaleX="74131" custScaleY="79105">
        <dgm:style>
          <a:lnRef idx="1">
            <a:schemeClr val="accent5"/>
          </a:lnRef>
          <a:fillRef idx="2">
            <a:schemeClr val="accent5"/>
          </a:fillRef>
          <a:effectRef idx="1">
            <a:schemeClr val="accent5"/>
          </a:effectRef>
          <a:fontRef idx="minor">
            <a:schemeClr val="dk1"/>
          </a:fontRef>
        </dgm:style>
      </dgm:prSet>
      <dgm:spPr>
        <a:xfrm>
          <a:off x="1106707" y="335025"/>
          <a:ext cx="2377195" cy="2536699"/>
        </a:xfrm>
        <a:prstGeom prst="triangle">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ysClr val="windowText" lastClr="000000"/>
          </a:solidFill>
          <a:prstDash val="solid"/>
        </a:ln>
        <a:effectLst>
          <a:outerShdw blurRad="40000" dist="20000" dir="5400000" rotWithShape="0">
            <a:srgbClr val="000000">
              <a:alpha val="38000"/>
            </a:srgbClr>
          </a:outerShdw>
        </a:effectLst>
      </dgm:spPr>
    </dgm:pt>
    <dgm:pt modelId="{662F7C4D-A4DD-490C-9161-D638CFD3AF3D}" type="pres">
      <dgm:prSet presAssocID="{37CA1E28-5D97-4880-89A4-F4EC0DDE285A}" presName="theList" presStyleCnt="0"/>
      <dgm:spPr/>
    </dgm:pt>
    <dgm:pt modelId="{C39CB69A-100D-48F1-ABAE-B26FD58958C4}" type="pres">
      <dgm:prSet presAssocID="{A7BE756C-3AC8-4C0C-99ED-74D156D22B77}" presName="aNode" presStyleLbl="fgAcc1" presStyleIdx="0" presStyleCnt="3" custScaleY="25630" custLinFactY="3360" custLinFactNeighborX="984" custLinFactNeighborY="100000">
        <dgm:presLayoutVars>
          <dgm:bulletEnabled val="1"/>
        </dgm:presLayoutVars>
      </dgm:prSet>
      <dgm:spPr>
        <a:prstGeom prst="roundRect">
          <a:avLst/>
        </a:prstGeom>
      </dgm:spPr>
      <dgm:t>
        <a:bodyPr/>
        <a:lstStyle/>
        <a:p>
          <a:endParaRPr lang="ru-RU"/>
        </a:p>
      </dgm:t>
    </dgm:pt>
    <dgm:pt modelId="{7E48231D-B4A1-4F0D-A17C-2EE2326A56F0}" type="pres">
      <dgm:prSet presAssocID="{A7BE756C-3AC8-4C0C-99ED-74D156D22B77}" presName="aSpace" presStyleCnt="0"/>
      <dgm:spPr/>
    </dgm:pt>
    <dgm:pt modelId="{75118B64-0262-4C46-9637-6E7CEB4E6BF5}" type="pres">
      <dgm:prSet presAssocID="{57B5EDE1-C6F3-498C-80C9-20F8D2B21643}" presName="aNode" presStyleLbl="fgAcc1" presStyleIdx="1" presStyleCnt="3" custScaleY="25630" custLinFactNeighborX="984" custLinFactNeighborY="63440">
        <dgm:presLayoutVars>
          <dgm:bulletEnabled val="1"/>
        </dgm:presLayoutVars>
      </dgm:prSet>
      <dgm:spPr>
        <a:prstGeom prst="roundRect">
          <a:avLst/>
        </a:prstGeom>
      </dgm:spPr>
      <dgm:t>
        <a:bodyPr/>
        <a:lstStyle/>
        <a:p>
          <a:endParaRPr lang="ru-RU"/>
        </a:p>
      </dgm:t>
    </dgm:pt>
    <dgm:pt modelId="{5E3B239C-7005-4AD2-8BE0-42333084AAFF}" type="pres">
      <dgm:prSet presAssocID="{57B5EDE1-C6F3-498C-80C9-20F8D2B21643}" presName="aSpace" presStyleCnt="0"/>
      <dgm:spPr/>
    </dgm:pt>
    <dgm:pt modelId="{3EC7C3A6-93A7-4D45-A3BA-13C0E6E2DA40}" type="pres">
      <dgm:prSet presAssocID="{5FCF6903-9CF8-4A38-9181-56645494A943}" presName="aNode" presStyleLbl="fgAcc1" presStyleIdx="2" presStyleCnt="3" custScaleY="25630" custLinFactNeighborX="984" custLinFactNeighborY="7331">
        <dgm:presLayoutVars>
          <dgm:bulletEnabled val="1"/>
        </dgm:presLayoutVars>
      </dgm:prSet>
      <dgm:spPr>
        <a:prstGeom prst="roundRect">
          <a:avLst/>
        </a:prstGeom>
      </dgm:spPr>
      <dgm:t>
        <a:bodyPr/>
        <a:lstStyle/>
        <a:p>
          <a:endParaRPr lang="ru-RU"/>
        </a:p>
      </dgm:t>
    </dgm:pt>
    <dgm:pt modelId="{B7E7EBB3-04C5-4931-B29E-9D5352A40AB9}" type="pres">
      <dgm:prSet presAssocID="{5FCF6903-9CF8-4A38-9181-56645494A943}" presName="aSpace" presStyleCnt="0"/>
      <dgm:spPr/>
    </dgm:pt>
  </dgm:ptLst>
  <dgm:cxnLst>
    <dgm:cxn modelId="{C66A1297-B065-4C06-835E-08AE55691A99}" type="presOf" srcId="{37CA1E28-5D97-4880-89A4-F4EC0DDE285A}" destId="{D0CDD7FE-86C0-47F4-90AC-E0CC769B5586}" srcOrd="0" destOrd="0" presId="urn:microsoft.com/office/officeart/2005/8/layout/pyramid2"/>
    <dgm:cxn modelId="{2B22347D-7BAA-4E1D-8462-68F344CEF3CD}" type="presOf" srcId="{5FCF6903-9CF8-4A38-9181-56645494A943}" destId="{3EC7C3A6-93A7-4D45-A3BA-13C0E6E2DA40}" srcOrd="0" destOrd="0" presId="urn:microsoft.com/office/officeart/2005/8/layout/pyramid2"/>
    <dgm:cxn modelId="{C74FAC73-2C13-4717-8FD1-B7440190CB5A}" srcId="{37CA1E28-5D97-4880-89A4-F4EC0DDE285A}" destId="{A7BE756C-3AC8-4C0C-99ED-74D156D22B77}" srcOrd="0" destOrd="0" parTransId="{F931DC3B-71CF-429F-8533-91161B267AB5}" sibTransId="{DE13C5B3-D2DA-454C-B9E4-F497C8FA3FD1}"/>
    <dgm:cxn modelId="{89132DA1-6134-4415-9676-4355EBF20C93}" type="presOf" srcId="{57B5EDE1-C6F3-498C-80C9-20F8D2B21643}" destId="{75118B64-0262-4C46-9637-6E7CEB4E6BF5}" srcOrd="0" destOrd="0" presId="urn:microsoft.com/office/officeart/2005/8/layout/pyramid2"/>
    <dgm:cxn modelId="{3E47E525-1980-43B2-8CE6-0C6F74D1BED9}" type="presOf" srcId="{A7BE756C-3AC8-4C0C-99ED-74D156D22B77}" destId="{C39CB69A-100D-48F1-ABAE-B26FD58958C4}" srcOrd="0" destOrd="0" presId="urn:microsoft.com/office/officeart/2005/8/layout/pyramid2"/>
    <dgm:cxn modelId="{EA8BD9AE-D175-43CB-B11F-4FF513381378}" srcId="{37CA1E28-5D97-4880-89A4-F4EC0DDE285A}" destId="{57B5EDE1-C6F3-498C-80C9-20F8D2B21643}" srcOrd="1" destOrd="0" parTransId="{2357BC07-5A04-4B9E-84E2-27B7AD0C18CA}" sibTransId="{4C86EF92-5E65-4402-90C2-57D91558A41D}"/>
    <dgm:cxn modelId="{D33F05E5-C9BF-4B6D-9B71-271F04FFDECC}" srcId="{37CA1E28-5D97-4880-89A4-F4EC0DDE285A}" destId="{5FCF6903-9CF8-4A38-9181-56645494A943}" srcOrd="2" destOrd="0" parTransId="{161692AA-1F5D-45D9-96CF-FF03B81E5B0D}" sibTransId="{E01F16A2-9221-4C5A-A048-8D3C07E97DCA}"/>
    <dgm:cxn modelId="{1A49AE6A-1281-4C87-A7DC-D8AD5458CB88}" type="presParOf" srcId="{D0CDD7FE-86C0-47F4-90AC-E0CC769B5586}" destId="{02B6CEB8-0573-422F-963E-CC433FCA3999}" srcOrd="0" destOrd="0" presId="urn:microsoft.com/office/officeart/2005/8/layout/pyramid2"/>
    <dgm:cxn modelId="{274CF0D1-45CE-4931-9922-089C8733E793}" type="presParOf" srcId="{D0CDD7FE-86C0-47F4-90AC-E0CC769B5586}" destId="{662F7C4D-A4DD-490C-9161-D638CFD3AF3D}" srcOrd="1" destOrd="0" presId="urn:microsoft.com/office/officeart/2005/8/layout/pyramid2"/>
    <dgm:cxn modelId="{C84C9DE6-3B19-422A-98BC-8A6F390DF7D6}" type="presParOf" srcId="{662F7C4D-A4DD-490C-9161-D638CFD3AF3D}" destId="{C39CB69A-100D-48F1-ABAE-B26FD58958C4}" srcOrd="0" destOrd="0" presId="urn:microsoft.com/office/officeart/2005/8/layout/pyramid2"/>
    <dgm:cxn modelId="{BBF0041A-CEDC-4846-9354-7C9F29560AB0}" type="presParOf" srcId="{662F7C4D-A4DD-490C-9161-D638CFD3AF3D}" destId="{7E48231D-B4A1-4F0D-A17C-2EE2326A56F0}" srcOrd="1" destOrd="0" presId="urn:microsoft.com/office/officeart/2005/8/layout/pyramid2"/>
    <dgm:cxn modelId="{621534AD-0D14-4F5B-B645-F396BF557A27}" type="presParOf" srcId="{662F7C4D-A4DD-490C-9161-D638CFD3AF3D}" destId="{75118B64-0262-4C46-9637-6E7CEB4E6BF5}" srcOrd="2" destOrd="0" presId="urn:microsoft.com/office/officeart/2005/8/layout/pyramid2"/>
    <dgm:cxn modelId="{94202DDC-EAA7-4AF6-8896-130BF5E5BBBE}" type="presParOf" srcId="{662F7C4D-A4DD-490C-9161-D638CFD3AF3D}" destId="{5E3B239C-7005-4AD2-8BE0-42333084AAFF}" srcOrd="3" destOrd="0" presId="urn:microsoft.com/office/officeart/2005/8/layout/pyramid2"/>
    <dgm:cxn modelId="{51D1A7D5-7D34-4DD2-BFCF-A582A3D955A9}" type="presParOf" srcId="{662F7C4D-A4DD-490C-9161-D638CFD3AF3D}" destId="{3EC7C3A6-93A7-4D45-A3BA-13C0E6E2DA40}" srcOrd="4" destOrd="0" presId="urn:microsoft.com/office/officeart/2005/8/layout/pyramid2"/>
    <dgm:cxn modelId="{5C43BEE0-77BE-46D4-9906-7A9D20287A55}" type="presParOf" srcId="{662F7C4D-A4DD-490C-9161-D638CFD3AF3D}" destId="{B7E7EBB3-04C5-4931-B29E-9D5352A40AB9}" srcOrd="5" destOrd="0" presId="urn:microsoft.com/office/officeart/2005/8/layout/pyramid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B6CEB8-0573-422F-963E-CC433FCA3999}">
      <dsp:nvSpPr>
        <dsp:cNvPr id="0" name=""/>
        <dsp:cNvSpPr/>
      </dsp:nvSpPr>
      <dsp:spPr>
        <a:xfrm>
          <a:off x="1106707" y="335025"/>
          <a:ext cx="2377195" cy="2536699"/>
        </a:xfrm>
        <a:prstGeom prst="triangle">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ysClr val="windowText" lastClr="000000"/>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sp>
    <dsp:sp modelId="{C39CB69A-100D-48F1-ABAE-B26FD58958C4}">
      <dsp:nvSpPr>
        <dsp:cNvPr id="0" name=""/>
        <dsp:cNvSpPr/>
      </dsp:nvSpPr>
      <dsp:spPr>
        <a:xfrm>
          <a:off x="2315815" y="676553"/>
          <a:ext cx="2084387" cy="574680"/>
        </a:xfrm>
        <a:prstGeom prst="roundRect">
          <a:avLst/>
        </a:prstGeom>
        <a:solidFill>
          <a:sysClr val="window" lastClr="FFFFFF">
            <a:alpha val="90000"/>
            <a:hueOff val="0"/>
            <a:satOff val="0"/>
            <a:lumOff val="0"/>
            <a:alphaOff val="0"/>
          </a:sys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 объектам учета затрат</a:t>
          </a:r>
        </a:p>
      </dsp:txBody>
      <dsp:txXfrm>
        <a:off x="2343869" y="704607"/>
        <a:ext cx="2028279" cy="518572"/>
      </dsp:txXfrm>
    </dsp:sp>
    <dsp:sp modelId="{75118B64-0262-4C46-9637-6E7CEB4E6BF5}">
      <dsp:nvSpPr>
        <dsp:cNvPr id="0" name=""/>
        <dsp:cNvSpPr/>
      </dsp:nvSpPr>
      <dsp:spPr>
        <a:xfrm>
          <a:off x="2315815" y="1353703"/>
          <a:ext cx="2084387" cy="574680"/>
        </a:xfrm>
        <a:prstGeom prst="roundRect">
          <a:avLst/>
        </a:prstGeom>
        <a:solidFill>
          <a:sysClr val="window" lastClr="FFFFFF">
            <a:alpha val="90000"/>
            <a:hueOff val="0"/>
            <a:satOff val="0"/>
            <a:lumOff val="0"/>
            <a:alphaOff val="0"/>
          </a:sys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 полноте учитываемых затрат</a:t>
          </a:r>
        </a:p>
      </dsp:txBody>
      <dsp:txXfrm>
        <a:off x="2343869" y="1381757"/>
        <a:ext cx="2028279" cy="518572"/>
      </dsp:txXfrm>
    </dsp:sp>
    <dsp:sp modelId="{3EC7C3A6-93A7-4D45-A3BA-13C0E6E2DA40}">
      <dsp:nvSpPr>
        <dsp:cNvPr id="0" name=""/>
        <dsp:cNvSpPr/>
      </dsp:nvSpPr>
      <dsp:spPr>
        <a:xfrm>
          <a:off x="2315815" y="2051401"/>
          <a:ext cx="2084387" cy="574680"/>
        </a:xfrm>
        <a:prstGeom prst="roundRect">
          <a:avLst/>
        </a:prstGeom>
        <a:solidFill>
          <a:sysClr val="window" lastClr="FFFFFF">
            <a:alpha val="90000"/>
            <a:hueOff val="0"/>
            <a:satOff val="0"/>
            <a:lumOff val="0"/>
            <a:alphaOff val="0"/>
          </a:sys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 оперативности учета и контроля за затратами</a:t>
          </a:r>
        </a:p>
      </dsp:txBody>
      <dsp:txXfrm>
        <a:off x="2343869" y="2079455"/>
        <a:ext cx="2028279" cy="518572"/>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3017</Words>
  <Characters>17199</Characters>
  <Application>Microsoft Office Word</Application>
  <DocSecurity>0</DocSecurity>
  <Lines>143</Lines>
  <Paragraphs>40</Paragraphs>
  <ScaleCrop>false</ScaleCrop>
  <Company/>
  <LinksUpToDate>false</LinksUpToDate>
  <CharactersWithSpaces>20176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2023-09-01T06:33:00Z</dcterms:created>
  <dcterms:modified xsi:type="dcterms:W3CDTF">2023-09-01T07:16:00Z</dcterms:modified>
</cp:coreProperties>
</file>