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1C6B" w:rsidRPr="002A1C6B" w:rsidRDefault="002A1C6B" w:rsidP="002A1C6B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333333"/>
        </w:rPr>
      </w:pPr>
      <w:r w:rsidRPr="002A1C6B">
        <w:rPr>
          <w:b/>
          <w:bCs/>
          <w:color w:val="333333"/>
        </w:rPr>
        <w:t>Задача 1.</w:t>
      </w:r>
      <w:r w:rsidRPr="002A1C6B">
        <w:rPr>
          <w:color w:val="333333"/>
        </w:rPr>
        <w:t> Для производства 300 булок подольского хлеба предприятием закуплено сырья на сумму 1000 рублей с учетом НДС. Издержки производства хлеба предприятием (без НДС) помимо затрат на сырье – 300 рублей. Прибыль устанавливается предприятием в размере 20% от совокупных издержек. Ставка НДС на хлеб – 10%.</w:t>
      </w:r>
      <w:r w:rsidRPr="002A1C6B">
        <w:rPr>
          <w:color w:val="333333"/>
        </w:rPr>
        <w:br/>
        <w:t>Определите свободную отпускную цену промышленности на хлеб.</w:t>
      </w:r>
    </w:p>
    <w:p w:rsidR="002A1C6B" w:rsidRDefault="002A1C6B" w:rsidP="002A1C6B">
      <w:pPr>
        <w:spacing w:after="0"/>
        <w:ind w:firstLine="426"/>
        <w:jc w:val="both"/>
      </w:pPr>
    </w:p>
    <w:p w:rsidR="002A1C6B" w:rsidRPr="002A1C6B" w:rsidRDefault="002A1C6B" w:rsidP="002A1C6B">
      <w:pPr>
        <w:shd w:val="clear" w:color="auto" w:fill="FFFFFF"/>
        <w:spacing w:after="0" w:line="304" w:lineRule="atLeast"/>
        <w:ind w:firstLine="426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A1C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Задача2</w:t>
      </w:r>
    </w:p>
    <w:p w:rsidR="002A1C6B" w:rsidRPr="002A1C6B" w:rsidRDefault="002A1C6B" w:rsidP="002A1C6B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C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Магазин получил от различных поставщиков 8 видов детского питания. При формировании цен фирма допустила несколько ошибок, в результате были превышены придельные розничные цены. На детское питание установлен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A1C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дельный размер торговой надбавке к цене предприятия производителя –50 %. Определите:</w:t>
      </w:r>
    </w:p>
    <w:p w:rsidR="002A1C6B" w:rsidRPr="002A1C6B" w:rsidRDefault="002A1C6B" w:rsidP="002A1C6B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C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правильную придельную розничную цену;</w:t>
      </w:r>
    </w:p>
    <w:p w:rsidR="002A1C6B" w:rsidRPr="002A1C6B" w:rsidRDefault="002A1C6B" w:rsidP="002A1C6B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C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размер превышения придельной цены;</w:t>
      </w:r>
    </w:p>
    <w:p w:rsidR="002A1C6B" w:rsidRDefault="002A1C6B" w:rsidP="002A1C6B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C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сумму завышения цен.</w:t>
      </w:r>
    </w:p>
    <w:p w:rsidR="002A1C6B" w:rsidRPr="002A1C6B" w:rsidRDefault="002A1C6B" w:rsidP="002A1C6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"/>
        <w:gridCol w:w="777"/>
        <w:gridCol w:w="1558"/>
        <w:gridCol w:w="1218"/>
        <w:gridCol w:w="1112"/>
        <w:gridCol w:w="1590"/>
        <w:gridCol w:w="1494"/>
        <w:gridCol w:w="1175"/>
      </w:tblGrid>
      <w:tr w:rsidR="002A1C6B" w:rsidRPr="002A1C6B" w:rsidTr="002A1C6B">
        <w:trPr>
          <w:trHeight w:val="1210"/>
        </w:trPr>
        <w:tc>
          <w:tcPr>
            <w:tcW w:w="2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д.п</w:t>
            </w:r>
            <w:proofErr w:type="spellEnd"/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</w:t>
            </w:r>
            <w:proofErr w:type="spellEnd"/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пред-</w:t>
            </w:r>
            <w:proofErr w:type="spellStart"/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ием</w:t>
            </w:r>
            <w:proofErr w:type="spellEnd"/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д.п</w:t>
            </w:r>
            <w:proofErr w:type="spellEnd"/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Оптов. цена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производителя</w:t>
            </w: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(руб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Закупочная цена</w:t>
            </w: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магазина </w:t>
            </w: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:rsidR="002A1C6B" w:rsidRDefault="002A1C6B" w:rsidP="002A1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Рознич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</w:t>
            </w: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магазина</w:t>
            </w:r>
          </w:p>
          <w:p w:rsidR="002A1C6B" w:rsidRPr="002A1C6B" w:rsidRDefault="002A1C6B" w:rsidP="002A1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:rsidR="002A1C6B" w:rsidRDefault="002A1C6B" w:rsidP="002A1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A1C6B" w:rsidRDefault="002A1C6B" w:rsidP="002A1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правильная </w:t>
            </w:r>
          </w:p>
          <w:p w:rsidR="002A1C6B" w:rsidRPr="002A1C6B" w:rsidRDefault="002A1C6B" w:rsidP="002A1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рознич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</w:t>
            </w: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цена</w:t>
            </w:r>
          </w:p>
        </w:tc>
        <w:tc>
          <w:tcPr>
            <w:tcW w:w="9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Разница (размер </w:t>
            </w:r>
            <w:proofErr w:type="spellStart"/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превыш</w:t>
            </w:r>
            <w:proofErr w:type="spellEnd"/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предел. цены)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завышения цен</w:t>
            </w:r>
          </w:p>
        </w:tc>
      </w:tr>
      <w:tr w:rsidR="002A1C6B" w:rsidRPr="002A1C6B" w:rsidTr="002A1C6B">
        <w:trPr>
          <w:trHeight w:val="315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14,55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1C6B" w:rsidRPr="002A1C6B" w:rsidTr="002A1C6B">
        <w:trPr>
          <w:trHeight w:val="315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82,13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1C6B" w:rsidRPr="002A1C6B" w:rsidTr="002A1C6B">
        <w:trPr>
          <w:trHeight w:val="315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44,15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1C6B" w:rsidRPr="002A1C6B" w:rsidTr="002A1C6B">
        <w:trPr>
          <w:trHeight w:val="315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105,6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1C6B" w:rsidRPr="002A1C6B" w:rsidTr="002A1C6B">
        <w:trPr>
          <w:trHeight w:val="315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26,61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45,52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1C6B" w:rsidRPr="002A1C6B" w:rsidTr="002A1C6B">
        <w:trPr>
          <w:trHeight w:val="315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1C6B" w:rsidRPr="002A1C6B" w:rsidTr="002A1C6B">
        <w:trPr>
          <w:trHeight w:val="315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45,85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70,5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1C6B" w:rsidRPr="002A1C6B" w:rsidTr="002A1C6B">
        <w:trPr>
          <w:trHeight w:val="315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27,1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1C6B" w:rsidRPr="002A1C6B" w:rsidTr="002A1C6B">
        <w:trPr>
          <w:trHeight w:val="315"/>
        </w:trPr>
        <w:tc>
          <w:tcPr>
            <w:tcW w:w="4286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2A1C6B" w:rsidRPr="002A1C6B" w:rsidRDefault="002A1C6B" w:rsidP="002A1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A1C6B" w:rsidRPr="002A1C6B" w:rsidRDefault="002A1C6B" w:rsidP="002A1C6B">
      <w:pPr>
        <w:tabs>
          <w:tab w:val="left" w:pos="851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2A1C6B">
        <w:rPr>
          <w:rFonts w:ascii="Times New Roman" w:hAnsi="Times New Roman" w:cs="Times New Roman"/>
          <w:sz w:val="24"/>
          <w:szCs w:val="24"/>
        </w:rPr>
        <w:t>Формулы для решения:</w:t>
      </w:r>
    </w:p>
    <w:p w:rsidR="002A1C6B" w:rsidRPr="002A1C6B" w:rsidRDefault="002A1C6B" w:rsidP="002A1C6B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304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C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Предельная правильная цена = Оптовая цена производства * НДС</w:t>
      </w:r>
    </w:p>
    <w:p w:rsidR="002A1C6B" w:rsidRPr="002A1C6B" w:rsidRDefault="002A1C6B" w:rsidP="002A1C6B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304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C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превышения предельной цены = Розничной цена – Предельно правильная цена</w:t>
      </w:r>
    </w:p>
    <w:p w:rsidR="002A1C6B" w:rsidRPr="002A1C6B" w:rsidRDefault="002A1C6B" w:rsidP="002A1C6B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304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C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 завышения цен = Размер превышения предельной цены * Кол-во реализованного товара</w:t>
      </w:r>
    </w:p>
    <w:p w:rsidR="002A1C6B" w:rsidRPr="002A1C6B" w:rsidRDefault="002A1C6B" w:rsidP="002A1C6B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304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C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 = Общая сумма завышения цен</w:t>
      </w:r>
    </w:p>
    <w:p w:rsidR="002A1C6B" w:rsidRDefault="002A1C6B"/>
    <w:p w:rsidR="002A1C6B" w:rsidRDefault="002A1C6B"/>
    <w:p w:rsidR="002A1C6B" w:rsidRDefault="002A1C6B"/>
    <w:p w:rsidR="002A1C6B" w:rsidRDefault="002A1C6B"/>
    <w:p w:rsidR="002A1C6B" w:rsidRDefault="002A1C6B"/>
    <w:p w:rsidR="002A1C6B" w:rsidRDefault="002A1C6B"/>
    <w:p w:rsidR="002A1C6B" w:rsidRDefault="002A1C6B">
      <w:bookmarkStart w:id="0" w:name="_GoBack"/>
      <w:bookmarkEnd w:id="0"/>
    </w:p>
    <w:sectPr w:rsidR="002A1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FF593F"/>
    <w:multiLevelType w:val="multilevel"/>
    <w:tmpl w:val="04CEC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C6B"/>
    <w:rsid w:val="002A1C6B"/>
    <w:rsid w:val="00677647"/>
    <w:rsid w:val="00B3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9665CF-83FB-4D07-B6DB-4F8305C29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1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7764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776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64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ВО Пензенский ГАУ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3</cp:revision>
  <dcterms:created xsi:type="dcterms:W3CDTF">2026-05-14T06:55:00Z</dcterms:created>
  <dcterms:modified xsi:type="dcterms:W3CDTF">2026-05-14T07:05:00Z</dcterms:modified>
</cp:coreProperties>
</file>