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77B" w:rsidRDefault="0079077B">
      <w:pPr>
        <w:pStyle w:val="ConsPlusTitlePage"/>
      </w:pPr>
      <w:bookmarkStart w:id="0" w:name="_GoBack"/>
      <w:bookmarkEnd w:id="0"/>
      <w:r>
        <w:br/>
      </w:r>
    </w:p>
    <w:p w:rsidR="0079077B" w:rsidRDefault="0079077B">
      <w:pPr>
        <w:pStyle w:val="ConsPlusNormal"/>
        <w:jc w:val="right"/>
        <w:outlineLvl w:val="0"/>
      </w:pPr>
    </w:p>
    <w:p w:rsidR="0079077B" w:rsidRDefault="0079077B">
      <w:pPr>
        <w:pStyle w:val="ConsPlusNormal"/>
        <w:jc w:val="right"/>
        <w:outlineLvl w:val="0"/>
      </w:pPr>
      <w:r>
        <w:t>Утвержден и введен в действие</w:t>
      </w:r>
    </w:p>
    <w:p w:rsidR="0079077B" w:rsidRDefault="0079077B">
      <w:pPr>
        <w:pStyle w:val="ConsPlusNormal"/>
        <w:jc w:val="right"/>
      </w:pPr>
      <w:hyperlink r:id="rId4">
        <w:r>
          <w:rPr>
            <w:color w:val="0000FF"/>
          </w:rPr>
          <w:t>Приказом</w:t>
        </w:r>
      </w:hyperlink>
      <w:r>
        <w:t xml:space="preserve"> Федерального</w:t>
      </w:r>
    </w:p>
    <w:p w:rsidR="0079077B" w:rsidRDefault="0079077B">
      <w:pPr>
        <w:pStyle w:val="ConsPlusNormal"/>
        <w:jc w:val="right"/>
      </w:pPr>
      <w:r>
        <w:t>агентства по техническому</w:t>
      </w:r>
    </w:p>
    <w:p w:rsidR="0079077B" w:rsidRDefault="0079077B">
      <w:pPr>
        <w:pStyle w:val="ConsPlusNormal"/>
        <w:jc w:val="right"/>
      </w:pPr>
      <w:r>
        <w:t>регулированию и метрологии</w:t>
      </w:r>
    </w:p>
    <w:p w:rsidR="0079077B" w:rsidRDefault="0079077B">
      <w:pPr>
        <w:pStyle w:val="ConsPlusNormal"/>
        <w:jc w:val="right"/>
      </w:pPr>
      <w:r>
        <w:t>от 9 июля 2014 г. N 712-ст</w:t>
      </w:r>
    </w:p>
    <w:p w:rsidR="0079077B" w:rsidRDefault="0079077B">
      <w:pPr>
        <w:pStyle w:val="ConsPlusNormal"/>
        <w:ind w:firstLine="540"/>
        <w:jc w:val="both"/>
      </w:pPr>
    </w:p>
    <w:p w:rsidR="0079077B" w:rsidRDefault="0079077B">
      <w:pPr>
        <w:pStyle w:val="ConsPlusTitle"/>
        <w:jc w:val="center"/>
      </w:pPr>
      <w:r>
        <w:t>НАЦИОНАЛЬНЫЙ СТАНДАРТ РОССИЙСКОЙ ФЕДЕРАЦИИ</w:t>
      </w:r>
    </w:p>
    <w:p w:rsidR="0079077B" w:rsidRDefault="0079077B">
      <w:pPr>
        <w:pStyle w:val="ConsPlusTitle"/>
        <w:jc w:val="center"/>
      </w:pPr>
    </w:p>
    <w:p w:rsidR="0079077B" w:rsidRDefault="0079077B">
      <w:pPr>
        <w:pStyle w:val="ConsPlusTitle"/>
        <w:jc w:val="center"/>
      </w:pPr>
      <w:r>
        <w:t>ПРОИЗВОДСТВЕННЫЙ ЭКОЛОГИЧЕСКИЙ МОНИТОРИНГ</w:t>
      </w:r>
    </w:p>
    <w:p w:rsidR="0079077B" w:rsidRDefault="0079077B">
      <w:pPr>
        <w:pStyle w:val="ConsPlusTitle"/>
        <w:jc w:val="center"/>
      </w:pPr>
    </w:p>
    <w:p w:rsidR="0079077B" w:rsidRDefault="0079077B">
      <w:pPr>
        <w:pStyle w:val="ConsPlusTitle"/>
        <w:jc w:val="center"/>
      </w:pPr>
      <w:r>
        <w:t>ТРЕБОВАНИЯ К ПРОГРАММАМ ПРОИЗВОДСТВЕННОГО</w:t>
      </w:r>
    </w:p>
    <w:p w:rsidR="0079077B" w:rsidRPr="0079077B" w:rsidRDefault="0079077B">
      <w:pPr>
        <w:pStyle w:val="ConsPlusTitle"/>
        <w:jc w:val="center"/>
        <w:rPr>
          <w:lang w:val="en-US"/>
        </w:rPr>
      </w:pPr>
      <w:r>
        <w:t>ЭКОЛОГИЧЕСКОГО</w:t>
      </w:r>
      <w:r w:rsidRPr="0079077B">
        <w:rPr>
          <w:lang w:val="en-US"/>
        </w:rPr>
        <w:t xml:space="preserve"> </w:t>
      </w:r>
      <w:r>
        <w:t>МОНИТОРИНГА</w:t>
      </w:r>
    </w:p>
    <w:p w:rsidR="0079077B" w:rsidRPr="0079077B" w:rsidRDefault="0079077B">
      <w:pPr>
        <w:pStyle w:val="ConsPlusTitle"/>
        <w:jc w:val="center"/>
        <w:rPr>
          <w:lang w:val="en-US"/>
        </w:rPr>
      </w:pPr>
    </w:p>
    <w:p w:rsidR="0079077B" w:rsidRPr="0079077B" w:rsidRDefault="0079077B">
      <w:pPr>
        <w:pStyle w:val="ConsPlusTitle"/>
        <w:jc w:val="center"/>
        <w:rPr>
          <w:lang w:val="en-US"/>
        </w:rPr>
      </w:pPr>
      <w:r w:rsidRPr="0079077B">
        <w:rPr>
          <w:lang w:val="en-US"/>
        </w:rPr>
        <w:t>Industrial environmental monitoring. Requirements</w:t>
      </w:r>
    </w:p>
    <w:p w:rsidR="0079077B" w:rsidRPr="0079077B" w:rsidRDefault="0079077B">
      <w:pPr>
        <w:pStyle w:val="ConsPlusTitle"/>
        <w:jc w:val="center"/>
        <w:rPr>
          <w:lang w:val="en-US"/>
        </w:rPr>
      </w:pPr>
      <w:r w:rsidRPr="0079077B">
        <w:rPr>
          <w:lang w:val="en-US"/>
        </w:rPr>
        <w:t>to programs of industrial environmental monitoring</w:t>
      </w:r>
    </w:p>
    <w:p w:rsidR="0079077B" w:rsidRPr="0079077B" w:rsidRDefault="0079077B">
      <w:pPr>
        <w:pStyle w:val="ConsPlusTitle"/>
        <w:jc w:val="center"/>
        <w:rPr>
          <w:lang w:val="en-US"/>
        </w:rPr>
      </w:pPr>
    </w:p>
    <w:p w:rsidR="0079077B" w:rsidRDefault="0079077B">
      <w:pPr>
        <w:pStyle w:val="ConsPlusTitle"/>
        <w:jc w:val="center"/>
      </w:pPr>
      <w:r>
        <w:t>ГОСТ Р 56063-2014</w:t>
      </w:r>
    </w:p>
    <w:p w:rsidR="0079077B" w:rsidRDefault="0079077B">
      <w:pPr>
        <w:pStyle w:val="ConsPlusNormal"/>
        <w:ind w:firstLine="540"/>
        <w:jc w:val="both"/>
      </w:pPr>
    </w:p>
    <w:p w:rsidR="0079077B" w:rsidRDefault="0079077B">
      <w:pPr>
        <w:pStyle w:val="ConsPlusNormal"/>
        <w:jc w:val="right"/>
      </w:pPr>
      <w:r>
        <w:t>ОКС 13.020.01</w:t>
      </w:r>
    </w:p>
    <w:p w:rsidR="0079077B" w:rsidRDefault="0079077B">
      <w:pPr>
        <w:pStyle w:val="ConsPlusNormal"/>
        <w:jc w:val="right"/>
      </w:pPr>
    </w:p>
    <w:p w:rsidR="0079077B" w:rsidRDefault="0079077B">
      <w:pPr>
        <w:pStyle w:val="ConsPlusNormal"/>
        <w:jc w:val="right"/>
      </w:pPr>
      <w:r>
        <w:t>Дата введения</w:t>
      </w:r>
    </w:p>
    <w:p w:rsidR="0079077B" w:rsidRDefault="0079077B">
      <w:pPr>
        <w:pStyle w:val="ConsPlusNormal"/>
        <w:jc w:val="right"/>
      </w:pPr>
      <w:r>
        <w:t>1 января 2015 года</w:t>
      </w:r>
    </w:p>
    <w:p w:rsidR="0079077B" w:rsidRDefault="0079077B">
      <w:pPr>
        <w:pStyle w:val="ConsPlusNormal"/>
        <w:ind w:firstLine="540"/>
        <w:jc w:val="both"/>
      </w:pPr>
    </w:p>
    <w:p w:rsidR="0079077B" w:rsidRDefault="0079077B">
      <w:pPr>
        <w:pStyle w:val="ConsPlusNormal"/>
        <w:jc w:val="center"/>
        <w:outlineLvl w:val="1"/>
      </w:pPr>
      <w:r>
        <w:t>Предисловие</w:t>
      </w:r>
    </w:p>
    <w:p w:rsidR="0079077B" w:rsidRDefault="0079077B">
      <w:pPr>
        <w:pStyle w:val="ConsPlusNormal"/>
        <w:ind w:firstLine="540"/>
        <w:jc w:val="both"/>
      </w:pPr>
    </w:p>
    <w:p w:rsidR="0079077B" w:rsidRDefault="0079077B">
      <w:pPr>
        <w:pStyle w:val="ConsPlusNormal"/>
        <w:ind w:firstLine="540"/>
        <w:jc w:val="both"/>
      </w:pPr>
      <w:r>
        <w:t xml:space="preserve">1. Разработан Открытым акционерным обществом "Федеральный центр </w:t>
      </w:r>
      <w:proofErr w:type="spellStart"/>
      <w:r>
        <w:t>геоэкологических</w:t>
      </w:r>
      <w:proofErr w:type="spellEnd"/>
      <w:r>
        <w:t xml:space="preserve"> систем".</w:t>
      </w:r>
    </w:p>
    <w:p w:rsidR="0079077B" w:rsidRDefault="0079077B">
      <w:pPr>
        <w:pStyle w:val="ConsPlusNormal"/>
        <w:spacing w:before="220"/>
        <w:ind w:firstLine="540"/>
        <w:jc w:val="both"/>
      </w:pPr>
      <w:r>
        <w:t>2. Внесен техническим комитетом по стандартизации 409 "Охрана окружающей природной среды".</w:t>
      </w:r>
    </w:p>
    <w:p w:rsidR="0079077B" w:rsidRDefault="0079077B">
      <w:pPr>
        <w:pStyle w:val="ConsPlusNormal"/>
        <w:spacing w:before="220"/>
        <w:ind w:firstLine="540"/>
        <w:jc w:val="both"/>
      </w:pPr>
      <w:r>
        <w:t xml:space="preserve">3. Утвержден и введен в действие </w:t>
      </w:r>
      <w:hyperlink r:id="rId5">
        <w:r>
          <w:rPr>
            <w:color w:val="0000FF"/>
          </w:rPr>
          <w:t>Приказом</w:t>
        </w:r>
      </w:hyperlink>
      <w:r>
        <w:t xml:space="preserve"> Федерального агентства по техническому регулированию и метрологии от 9 июля 2014 г. N 712-ст.</w:t>
      </w:r>
    </w:p>
    <w:p w:rsidR="0079077B" w:rsidRDefault="0079077B">
      <w:pPr>
        <w:pStyle w:val="ConsPlusNormal"/>
        <w:spacing w:before="220"/>
        <w:ind w:firstLine="540"/>
        <w:jc w:val="both"/>
      </w:pPr>
      <w:r>
        <w:t xml:space="preserve">4. В настоящем стандарте реализованы нормы Федерального </w:t>
      </w:r>
      <w:hyperlink r:id="rId6">
        <w:r>
          <w:rPr>
            <w:color w:val="0000FF"/>
          </w:rPr>
          <w:t>закона</w:t>
        </w:r>
      </w:hyperlink>
      <w:r>
        <w:t xml:space="preserve"> от 10 января 2002 г. N 7-ФЗ "Об охране окружающей среды".</w:t>
      </w:r>
    </w:p>
    <w:p w:rsidR="0079077B" w:rsidRDefault="0079077B">
      <w:pPr>
        <w:pStyle w:val="ConsPlusNormal"/>
        <w:spacing w:before="220"/>
        <w:ind w:firstLine="540"/>
        <w:jc w:val="both"/>
      </w:pPr>
      <w:r>
        <w:t>5. Введен впервые.</w:t>
      </w:r>
    </w:p>
    <w:p w:rsidR="0079077B" w:rsidRDefault="0079077B">
      <w:pPr>
        <w:pStyle w:val="ConsPlusNormal"/>
        <w:ind w:firstLine="540"/>
        <w:jc w:val="both"/>
      </w:pPr>
    </w:p>
    <w:p w:rsidR="0079077B" w:rsidRDefault="0079077B">
      <w:pPr>
        <w:pStyle w:val="ConsPlusNormal"/>
        <w:ind w:firstLine="540"/>
        <w:jc w:val="both"/>
      </w:pPr>
      <w:r>
        <w:t xml:space="preserve">Правила применения настоящего стандарта установлены в ГОСТ Р 1.0-2012 </w:t>
      </w:r>
      <w:hyperlink r:id="rId7">
        <w:r>
          <w:rPr>
            <w:color w:val="0000FF"/>
          </w:rPr>
          <w:t>(раздел 8)</w:t>
        </w:r>
      </w:hyperlink>
      <w:r>
        <w:t>.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(gost.ru).</w:t>
      </w:r>
    </w:p>
    <w:p w:rsidR="0079077B" w:rsidRDefault="0079077B">
      <w:pPr>
        <w:pStyle w:val="ConsPlusNormal"/>
        <w:ind w:firstLine="540"/>
        <w:jc w:val="both"/>
      </w:pPr>
    </w:p>
    <w:p w:rsidR="0079077B" w:rsidRDefault="0079077B">
      <w:pPr>
        <w:pStyle w:val="ConsPlusNormal"/>
        <w:jc w:val="center"/>
        <w:outlineLvl w:val="1"/>
      </w:pPr>
      <w:r>
        <w:t>1. Область применения</w:t>
      </w:r>
    </w:p>
    <w:p w:rsidR="0079077B" w:rsidRDefault="0079077B">
      <w:pPr>
        <w:pStyle w:val="ConsPlusNormal"/>
        <w:ind w:firstLine="540"/>
        <w:jc w:val="both"/>
      </w:pPr>
    </w:p>
    <w:p w:rsidR="0079077B" w:rsidRDefault="0079077B">
      <w:pPr>
        <w:pStyle w:val="ConsPlusNormal"/>
        <w:ind w:firstLine="540"/>
        <w:jc w:val="both"/>
      </w:pPr>
      <w:r>
        <w:t xml:space="preserve">Настоящий стандарт предназначен для субъектов хозяйственной и иной деятельности (далее </w:t>
      </w:r>
      <w:r>
        <w:lastRenderedPageBreak/>
        <w:t>- организаций), осуществляющих производственный экологический контроль (далее - ПЭК), и устанавливает требования к программам производственного экологического мониторинга (далее - ПЭМ).</w:t>
      </w:r>
    </w:p>
    <w:p w:rsidR="0079077B" w:rsidRDefault="0079077B">
      <w:pPr>
        <w:pStyle w:val="ConsPlusNormal"/>
        <w:ind w:firstLine="540"/>
        <w:jc w:val="both"/>
      </w:pPr>
    </w:p>
    <w:p w:rsidR="0079077B" w:rsidRDefault="0079077B">
      <w:pPr>
        <w:pStyle w:val="ConsPlusNormal"/>
        <w:jc w:val="center"/>
        <w:outlineLvl w:val="1"/>
      </w:pPr>
      <w:r>
        <w:t>2. Нормативные ссылки</w:t>
      </w:r>
    </w:p>
    <w:p w:rsidR="0079077B" w:rsidRDefault="0079077B">
      <w:pPr>
        <w:pStyle w:val="ConsPlusNormal"/>
        <w:ind w:firstLine="540"/>
        <w:jc w:val="both"/>
      </w:pPr>
    </w:p>
    <w:p w:rsidR="0079077B" w:rsidRDefault="0079077B">
      <w:pPr>
        <w:pStyle w:val="ConsPlusNormal"/>
        <w:ind w:firstLine="540"/>
        <w:jc w:val="both"/>
      </w:pPr>
      <w:r>
        <w:t>В настоящем стандарте использованы нормативные ссылки на следующие стандарты:</w:t>
      </w:r>
    </w:p>
    <w:p w:rsidR="0079077B" w:rsidRDefault="0079077B">
      <w:pPr>
        <w:pStyle w:val="ConsPlusNormal"/>
        <w:spacing w:before="220"/>
        <w:ind w:firstLine="540"/>
        <w:jc w:val="both"/>
      </w:pPr>
      <w:hyperlink r:id="rId8">
        <w:r>
          <w:rPr>
            <w:color w:val="0000FF"/>
          </w:rPr>
          <w:t>ГОСТ Р 56059-2014</w:t>
        </w:r>
      </w:hyperlink>
      <w:r>
        <w:t xml:space="preserve"> Производственный экологический мониторинг. Общие положения.</w:t>
      </w:r>
    </w:p>
    <w:p w:rsidR="0079077B" w:rsidRDefault="0079077B">
      <w:pPr>
        <w:pStyle w:val="ConsPlusNormal"/>
        <w:spacing w:before="220"/>
        <w:ind w:firstLine="540"/>
        <w:jc w:val="both"/>
      </w:pPr>
      <w:r>
        <w:t>Примечание.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79077B" w:rsidRDefault="0079077B">
      <w:pPr>
        <w:pStyle w:val="ConsPlusNormal"/>
        <w:ind w:firstLine="540"/>
        <w:jc w:val="both"/>
      </w:pPr>
    </w:p>
    <w:p w:rsidR="0079077B" w:rsidRDefault="0079077B">
      <w:pPr>
        <w:pStyle w:val="ConsPlusNormal"/>
        <w:jc w:val="center"/>
        <w:outlineLvl w:val="1"/>
      </w:pPr>
      <w:r>
        <w:t>3. Термины и определения. Обозначения и сокращения</w:t>
      </w:r>
    </w:p>
    <w:p w:rsidR="0079077B" w:rsidRDefault="0079077B">
      <w:pPr>
        <w:pStyle w:val="ConsPlusNormal"/>
        <w:ind w:firstLine="540"/>
        <w:jc w:val="both"/>
      </w:pPr>
    </w:p>
    <w:p w:rsidR="0079077B" w:rsidRDefault="0079077B">
      <w:pPr>
        <w:pStyle w:val="ConsPlusNormal"/>
        <w:ind w:firstLine="540"/>
        <w:jc w:val="both"/>
      </w:pPr>
      <w:r>
        <w:t xml:space="preserve">В настоящем стандарте применены термины и определения по </w:t>
      </w:r>
      <w:hyperlink r:id="rId9">
        <w:r>
          <w:rPr>
            <w:color w:val="0000FF"/>
          </w:rPr>
          <w:t>ГОСТ Р 56059</w:t>
        </w:r>
      </w:hyperlink>
      <w:r>
        <w:t>.</w:t>
      </w:r>
    </w:p>
    <w:p w:rsidR="0079077B" w:rsidRDefault="0079077B">
      <w:pPr>
        <w:pStyle w:val="ConsPlusNormal"/>
        <w:ind w:firstLine="540"/>
        <w:jc w:val="both"/>
      </w:pPr>
    </w:p>
    <w:p w:rsidR="0079077B" w:rsidRDefault="0079077B">
      <w:pPr>
        <w:pStyle w:val="ConsPlusNormal"/>
        <w:jc w:val="center"/>
        <w:outlineLvl w:val="1"/>
      </w:pPr>
      <w:r>
        <w:t>4. Основные требования к программам производственного</w:t>
      </w:r>
    </w:p>
    <w:p w:rsidR="0079077B" w:rsidRDefault="0079077B">
      <w:pPr>
        <w:pStyle w:val="ConsPlusNormal"/>
        <w:jc w:val="center"/>
      </w:pPr>
      <w:r>
        <w:t>экологического мониторинга</w:t>
      </w:r>
    </w:p>
    <w:p w:rsidR="0079077B" w:rsidRDefault="0079077B">
      <w:pPr>
        <w:pStyle w:val="ConsPlusNormal"/>
        <w:ind w:firstLine="540"/>
        <w:jc w:val="both"/>
      </w:pPr>
    </w:p>
    <w:p w:rsidR="0079077B" w:rsidRDefault="0079077B">
      <w:pPr>
        <w:pStyle w:val="ConsPlusNormal"/>
        <w:ind w:firstLine="540"/>
        <w:jc w:val="both"/>
      </w:pPr>
      <w:r>
        <w:t xml:space="preserve">4.1. Общие вопросы организации и осуществления ПЭМ приведены в </w:t>
      </w:r>
      <w:hyperlink r:id="rId10">
        <w:r>
          <w:rPr>
            <w:color w:val="0000FF"/>
          </w:rPr>
          <w:t>ГОСТ Р 56059</w:t>
        </w:r>
      </w:hyperlink>
      <w:r>
        <w:t>.</w:t>
      </w:r>
    </w:p>
    <w:p w:rsidR="0079077B" w:rsidRDefault="0079077B">
      <w:pPr>
        <w:pStyle w:val="ConsPlusNormal"/>
        <w:spacing w:before="220"/>
        <w:ind w:firstLine="540"/>
        <w:jc w:val="both"/>
      </w:pPr>
      <w:r>
        <w:t>4.2. Программы ПЭМ входят в состав документации ПЭК. Их разрабатывают на определенный срок, как правило, кратный одному календарному году.</w:t>
      </w:r>
    </w:p>
    <w:p w:rsidR="0079077B" w:rsidRDefault="0079077B">
      <w:pPr>
        <w:pStyle w:val="ConsPlusNormal"/>
        <w:spacing w:before="220"/>
        <w:ind w:firstLine="540"/>
        <w:jc w:val="both"/>
      </w:pPr>
      <w:r>
        <w:t xml:space="preserve">4.3. Программы ПЭМ разрабатывают для объектов, оказывающих негативное воздействие на окружающую среду (кроме </w:t>
      </w:r>
      <w:proofErr w:type="spellStart"/>
      <w:r>
        <w:t>радиационно</w:t>
      </w:r>
      <w:proofErr w:type="spellEnd"/>
      <w:r>
        <w:t xml:space="preserve"> опасных объектов). При этом учитывают:</w:t>
      </w:r>
    </w:p>
    <w:p w:rsidR="0079077B" w:rsidRDefault="0079077B">
      <w:pPr>
        <w:pStyle w:val="ConsPlusNormal"/>
        <w:spacing w:before="220"/>
        <w:ind w:firstLine="540"/>
        <w:jc w:val="both"/>
      </w:pPr>
      <w:r>
        <w:t>- результаты исследований фонового загрязнения окружающей среды;</w:t>
      </w:r>
    </w:p>
    <w:p w:rsidR="0079077B" w:rsidRDefault="0079077B">
      <w:pPr>
        <w:pStyle w:val="ConsPlusNormal"/>
        <w:spacing w:before="220"/>
        <w:ind w:firstLine="540"/>
        <w:jc w:val="both"/>
      </w:pPr>
      <w:r>
        <w:t>- фондовые данные наблюдений за состоянием и загрязнением окружающей среды;</w:t>
      </w:r>
    </w:p>
    <w:p w:rsidR="0079077B" w:rsidRDefault="0079077B">
      <w:pPr>
        <w:pStyle w:val="ConsPlusNormal"/>
        <w:spacing w:before="220"/>
        <w:ind w:firstLine="540"/>
        <w:jc w:val="both"/>
      </w:pPr>
      <w:r>
        <w:t>- результаты инженерно-экологических изысканий;</w:t>
      </w:r>
    </w:p>
    <w:p w:rsidR="0079077B" w:rsidRDefault="0079077B">
      <w:pPr>
        <w:pStyle w:val="ConsPlusNormal"/>
        <w:spacing w:before="220"/>
        <w:ind w:firstLine="540"/>
        <w:jc w:val="both"/>
      </w:pPr>
      <w:r>
        <w:t>- сведения об источниках негативного воздействия на окружающую среду;</w:t>
      </w:r>
    </w:p>
    <w:p w:rsidR="0079077B" w:rsidRDefault="0079077B">
      <w:pPr>
        <w:pStyle w:val="ConsPlusNormal"/>
        <w:spacing w:before="220"/>
        <w:ind w:firstLine="540"/>
        <w:jc w:val="both"/>
      </w:pPr>
      <w:r>
        <w:t>- природные и климатические условия;</w:t>
      </w:r>
    </w:p>
    <w:p w:rsidR="0079077B" w:rsidRDefault="0079077B">
      <w:pPr>
        <w:pStyle w:val="ConsPlusNormal"/>
        <w:spacing w:before="220"/>
        <w:ind w:firstLine="540"/>
        <w:jc w:val="both"/>
      </w:pPr>
      <w:r>
        <w:t>- установленные нормативы допустимого воздействия на окружающую среду;</w:t>
      </w:r>
    </w:p>
    <w:p w:rsidR="0079077B" w:rsidRDefault="0079077B">
      <w:pPr>
        <w:pStyle w:val="ConsPlusNormal"/>
        <w:spacing w:before="220"/>
        <w:ind w:firstLine="540"/>
        <w:jc w:val="both"/>
      </w:pPr>
      <w:r>
        <w:t>- нормативы качества окружающей среды;</w:t>
      </w:r>
    </w:p>
    <w:p w:rsidR="0079077B" w:rsidRDefault="0079077B">
      <w:pPr>
        <w:pStyle w:val="ConsPlusNormal"/>
        <w:spacing w:before="220"/>
        <w:ind w:firstLine="540"/>
        <w:jc w:val="both"/>
      </w:pPr>
      <w:r>
        <w:t>- надежность, доступность и экономическую целесообразность применения соответствующих методов измерений;</w:t>
      </w:r>
    </w:p>
    <w:p w:rsidR="0079077B" w:rsidRDefault="0079077B">
      <w:pPr>
        <w:pStyle w:val="ConsPlusNormal"/>
        <w:spacing w:before="220"/>
        <w:ind w:firstLine="540"/>
        <w:jc w:val="both"/>
      </w:pPr>
      <w:r>
        <w:lastRenderedPageBreak/>
        <w:t>- результаты проверки работы очистных сооружений и природоохранного оборудования;</w:t>
      </w:r>
    </w:p>
    <w:p w:rsidR="0079077B" w:rsidRDefault="0079077B">
      <w:pPr>
        <w:pStyle w:val="ConsPlusNormal"/>
        <w:spacing w:before="220"/>
        <w:ind w:firstLine="540"/>
        <w:jc w:val="both"/>
      </w:pPr>
      <w:r>
        <w:t>- планируемые и реализованные мероприятия по снижению негативного воздействия на окружающую среду и восстановлению природной среды;</w:t>
      </w:r>
    </w:p>
    <w:p w:rsidR="0079077B" w:rsidRDefault="0079077B">
      <w:pPr>
        <w:pStyle w:val="ConsPlusNormal"/>
        <w:spacing w:before="220"/>
        <w:ind w:firstLine="540"/>
        <w:jc w:val="both"/>
      </w:pPr>
      <w:r>
        <w:t>- результаты ПЭК, в том числе ПЭМ, за прошлые периоды.</w:t>
      </w:r>
    </w:p>
    <w:p w:rsidR="0079077B" w:rsidRDefault="0079077B">
      <w:pPr>
        <w:pStyle w:val="ConsPlusNormal"/>
        <w:spacing w:before="220"/>
        <w:ind w:firstLine="540"/>
        <w:jc w:val="both"/>
      </w:pPr>
      <w:r>
        <w:t>4.4. Программы ПЭМ подлежат пересмотру и корректировке в случае:</w:t>
      </w:r>
    </w:p>
    <w:p w:rsidR="0079077B" w:rsidRDefault="0079077B">
      <w:pPr>
        <w:pStyle w:val="ConsPlusNormal"/>
        <w:spacing w:before="220"/>
        <w:ind w:firstLine="540"/>
        <w:jc w:val="both"/>
      </w:pPr>
      <w:r>
        <w:t>- изменения характера и объема оказываемого негативного воздействия (количества источников негативного воздействия, перечня загрязняющих веществ и др.);</w:t>
      </w:r>
    </w:p>
    <w:p w:rsidR="0079077B" w:rsidRDefault="0079077B">
      <w:pPr>
        <w:pStyle w:val="ConsPlusNormal"/>
        <w:spacing w:before="220"/>
        <w:ind w:firstLine="540"/>
        <w:jc w:val="both"/>
      </w:pPr>
      <w:r>
        <w:t>- изменения требований к объему и качеству информации о результатах ПЭМ;</w:t>
      </w:r>
    </w:p>
    <w:p w:rsidR="0079077B" w:rsidRDefault="0079077B">
      <w:pPr>
        <w:pStyle w:val="ConsPlusNormal"/>
        <w:spacing w:before="220"/>
        <w:ind w:firstLine="540"/>
        <w:jc w:val="both"/>
      </w:pPr>
      <w:r>
        <w:t>- выявления недостатков в организации и проведении ПЭМ;</w:t>
      </w:r>
    </w:p>
    <w:p w:rsidR="0079077B" w:rsidRDefault="0079077B">
      <w:pPr>
        <w:pStyle w:val="ConsPlusNormal"/>
        <w:spacing w:before="220"/>
        <w:ind w:firstLine="540"/>
        <w:jc w:val="both"/>
      </w:pPr>
      <w:r>
        <w:t>- изменения требований законодательства в области охраны окружающей среды.</w:t>
      </w:r>
    </w:p>
    <w:p w:rsidR="0079077B" w:rsidRDefault="0079077B">
      <w:pPr>
        <w:pStyle w:val="ConsPlusNormal"/>
        <w:spacing w:before="220"/>
        <w:ind w:firstLine="540"/>
        <w:jc w:val="both"/>
      </w:pPr>
      <w:r>
        <w:t>4.5. В программах ПЭМ указывают:</w:t>
      </w:r>
    </w:p>
    <w:p w:rsidR="0079077B" w:rsidRDefault="0079077B">
      <w:pPr>
        <w:pStyle w:val="ConsPlusNormal"/>
        <w:spacing w:before="220"/>
        <w:ind w:firstLine="540"/>
        <w:jc w:val="both"/>
      </w:pPr>
      <w:r>
        <w:t>- цели и задачи ПЭМ;</w:t>
      </w:r>
    </w:p>
    <w:p w:rsidR="0079077B" w:rsidRDefault="0079077B">
      <w:pPr>
        <w:pStyle w:val="ConsPlusNormal"/>
        <w:spacing w:before="220"/>
        <w:ind w:firstLine="540"/>
        <w:jc w:val="both"/>
      </w:pPr>
      <w:r>
        <w:t>- описание объекта ПЭМ;</w:t>
      </w:r>
    </w:p>
    <w:p w:rsidR="0079077B" w:rsidRDefault="0079077B">
      <w:pPr>
        <w:pStyle w:val="ConsPlusNormal"/>
        <w:spacing w:before="220"/>
        <w:ind w:firstLine="540"/>
        <w:jc w:val="both"/>
      </w:pPr>
      <w:r>
        <w:t>- структуру ПЭМ;</w:t>
      </w:r>
    </w:p>
    <w:p w:rsidR="0079077B" w:rsidRDefault="0079077B">
      <w:pPr>
        <w:pStyle w:val="ConsPlusNormal"/>
        <w:spacing w:before="220"/>
        <w:ind w:firstLine="540"/>
        <w:jc w:val="both"/>
      </w:pPr>
      <w:r>
        <w:t>- расположение точек отбора проб и постов наблюдения;</w:t>
      </w:r>
    </w:p>
    <w:p w:rsidR="0079077B" w:rsidRDefault="0079077B">
      <w:pPr>
        <w:pStyle w:val="ConsPlusNormal"/>
        <w:spacing w:before="220"/>
        <w:ind w:firstLine="540"/>
        <w:jc w:val="both"/>
      </w:pPr>
      <w:r>
        <w:t>- контролируемые параметры;</w:t>
      </w:r>
    </w:p>
    <w:p w:rsidR="0079077B" w:rsidRDefault="0079077B">
      <w:pPr>
        <w:pStyle w:val="ConsPlusNormal"/>
        <w:spacing w:before="220"/>
        <w:ind w:firstLine="540"/>
        <w:jc w:val="both"/>
      </w:pPr>
      <w:r>
        <w:t>- используемые методы наблюдений и измерений;</w:t>
      </w:r>
    </w:p>
    <w:p w:rsidR="0079077B" w:rsidRDefault="0079077B">
      <w:pPr>
        <w:pStyle w:val="ConsPlusNormal"/>
        <w:spacing w:before="220"/>
        <w:ind w:firstLine="540"/>
        <w:jc w:val="both"/>
      </w:pPr>
      <w:r>
        <w:t>- периодичность наблюдений и измерений;</w:t>
      </w:r>
    </w:p>
    <w:p w:rsidR="0079077B" w:rsidRDefault="0079077B">
      <w:pPr>
        <w:pStyle w:val="ConsPlusNormal"/>
        <w:spacing w:before="220"/>
        <w:ind w:firstLine="540"/>
        <w:jc w:val="both"/>
      </w:pPr>
      <w:r>
        <w:t>- порядок сбора, хранения, анализа, оценки результатов наблюдений ПЭМ, прогноза изменений состояния и загрязнения окружающей среды и передачи информации о результатах ПЭМ.</w:t>
      </w:r>
    </w:p>
    <w:p w:rsidR="0079077B" w:rsidRDefault="0079077B">
      <w:pPr>
        <w:pStyle w:val="ConsPlusNormal"/>
        <w:spacing w:before="220"/>
        <w:ind w:firstLine="540"/>
        <w:jc w:val="both"/>
      </w:pPr>
      <w:r>
        <w:t>4.6. В описание объекта ПЭМ включают:</w:t>
      </w:r>
    </w:p>
    <w:p w:rsidR="0079077B" w:rsidRDefault="0079077B">
      <w:pPr>
        <w:pStyle w:val="ConsPlusNormal"/>
        <w:spacing w:before="220"/>
        <w:ind w:firstLine="540"/>
        <w:jc w:val="both"/>
      </w:pPr>
      <w:r>
        <w:t>- границы наблюдаемой территории;</w:t>
      </w:r>
    </w:p>
    <w:p w:rsidR="0079077B" w:rsidRDefault="0079077B">
      <w:pPr>
        <w:pStyle w:val="ConsPlusNormal"/>
        <w:spacing w:before="220"/>
        <w:ind w:firstLine="540"/>
        <w:jc w:val="both"/>
      </w:pPr>
      <w:r>
        <w:t>- природные и климатические условия в районе размещения объектов, оказывающих негативное воздействие на окружающую среду;</w:t>
      </w:r>
    </w:p>
    <w:p w:rsidR="0079077B" w:rsidRDefault="0079077B">
      <w:pPr>
        <w:pStyle w:val="ConsPlusNormal"/>
        <w:spacing w:before="220"/>
        <w:ind w:firstLine="540"/>
        <w:jc w:val="both"/>
      </w:pPr>
      <w:r>
        <w:t>- сведения о состоянии окружающей среды;</w:t>
      </w:r>
    </w:p>
    <w:p w:rsidR="0079077B" w:rsidRDefault="0079077B">
      <w:pPr>
        <w:pStyle w:val="ConsPlusNormal"/>
        <w:spacing w:before="220"/>
        <w:ind w:firstLine="540"/>
        <w:jc w:val="both"/>
      </w:pPr>
      <w:r>
        <w:t>- сведения об оказываемом негативном воздействии на окружающую среду при нормальном режиме эксплуатации объектов, оказывающих негативное воздействие, и в аварийных ситуациях.</w:t>
      </w:r>
    </w:p>
    <w:p w:rsidR="0079077B" w:rsidRDefault="0079077B">
      <w:pPr>
        <w:pStyle w:val="ConsPlusNormal"/>
        <w:spacing w:before="220"/>
        <w:ind w:firstLine="540"/>
        <w:jc w:val="both"/>
      </w:pPr>
      <w:r>
        <w:t xml:space="preserve">4.7. Структуру ПЭМ и контролируемые параметры (химические, физические и биологические показатели) определяют в зависимости от оказываемого негативного воздействия на окружающую среду </w:t>
      </w:r>
      <w:hyperlink w:anchor="P103">
        <w:r>
          <w:rPr>
            <w:color w:val="0000FF"/>
          </w:rPr>
          <w:t>[1]</w:t>
        </w:r>
      </w:hyperlink>
      <w:r>
        <w:t>.</w:t>
      </w:r>
    </w:p>
    <w:p w:rsidR="0079077B" w:rsidRDefault="0079077B">
      <w:pPr>
        <w:pStyle w:val="ConsPlusNormal"/>
        <w:spacing w:before="220"/>
        <w:ind w:firstLine="540"/>
        <w:jc w:val="both"/>
      </w:pPr>
      <w:r>
        <w:t>В структуру ПЭМ могут входить:</w:t>
      </w:r>
    </w:p>
    <w:p w:rsidR="0079077B" w:rsidRDefault="0079077B">
      <w:pPr>
        <w:pStyle w:val="ConsPlusNormal"/>
        <w:spacing w:before="220"/>
        <w:ind w:firstLine="540"/>
        <w:jc w:val="both"/>
      </w:pPr>
      <w:r>
        <w:t>- мониторинг состояния и загрязнения атмосферного воздуха;</w:t>
      </w:r>
    </w:p>
    <w:p w:rsidR="0079077B" w:rsidRDefault="0079077B">
      <w:pPr>
        <w:pStyle w:val="ConsPlusNormal"/>
        <w:spacing w:before="220"/>
        <w:ind w:firstLine="540"/>
        <w:jc w:val="both"/>
      </w:pPr>
      <w:r>
        <w:lastRenderedPageBreak/>
        <w:t>- мониторинг состояния и загрязнения поверхностных и подземных вод;</w:t>
      </w:r>
    </w:p>
    <w:p w:rsidR="0079077B" w:rsidRDefault="0079077B">
      <w:pPr>
        <w:pStyle w:val="ConsPlusNormal"/>
        <w:spacing w:before="220"/>
        <w:ind w:firstLine="540"/>
        <w:jc w:val="both"/>
      </w:pPr>
      <w:r>
        <w:t>- мониторинг состояния и загрязнения земель и почв;</w:t>
      </w:r>
    </w:p>
    <w:p w:rsidR="0079077B" w:rsidRDefault="0079077B">
      <w:pPr>
        <w:pStyle w:val="ConsPlusNormal"/>
        <w:spacing w:before="220"/>
        <w:ind w:firstLine="540"/>
        <w:jc w:val="both"/>
      </w:pPr>
      <w:r>
        <w:t>- мониторинг состояния и загрязнения недр;</w:t>
      </w:r>
    </w:p>
    <w:p w:rsidR="0079077B" w:rsidRDefault="0079077B">
      <w:pPr>
        <w:pStyle w:val="ConsPlusNormal"/>
        <w:spacing w:before="220"/>
        <w:ind w:firstLine="540"/>
        <w:jc w:val="both"/>
      </w:pPr>
      <w:r>
        <w:t>- мониторинг состояния и загрязнения растительного и животного мира (включая биоресурсы и среду их обитания).</w:t>
      </w:r>
    </w:p>
    <w:p w:rsidR="0079077B" w:rsidRDefault="0079077B">
      <w:pPr>
        <w:pStyle w:val="ConsPlusNormal"/>
        <w:spacing w:before="220"/>
        <w:ind w:firstLine="540"/>
        <w:jc w:val="both"/>
      </w:pPr>
      <w:r>
        <w:t>4.8. Порядок сбора, хранения, анализа, оценки результатов наблюдений ПЭМ, прогноза изменений состояния и загрязнения окружающей среды и передачи информации о результатах ПЭМ включает описание:</w:t>
      </w:r>
    </w:p>
    <w:p w:rsidR="0079077B" w:rsidRDefault="0079077B">
      <w:pPr>
        <w:pStyle w:val="ConsPlusNormal"/>
        <w:spacing w:before="220"/>
        <w:ind w:firstLine="540"/>
        <w:jc w:val="both"/>
      </w:pPr>
      <w:r>
        <w:t>- регистрации и обработки первичной информации (наблюдений и измерений);</w:t>
      </w:r>
    </w:p>
    <w:p w:rsidR="0079077B" w:rsidRDefault="0079077B">
      <w:pPr>
        <w:pStyle w:val="ConsPlusNormal"/>
        <w:spacing w:before="220"/>
        <w:ind w:firstLine="540"/>
        <w:jc w:val="both"/>
      </w:pPr>
      <w:r>
        <w:t>- методов обработки, анализа и оценки результатов наблюдений ПЭМ, подготовки прогноза изменений состояния и загрязнения окружающей среды;</w:t>
      </w:r>
    </w:p>
    <w:p w:rsidR="0079077B" w:rsidRDefault="0079077B">
      <w:pPr>
        <w:pStyle w:val="ConsPlusNormal"/>
        <w:spacing w:before="220"/>
        <w:ind w:firstLine="540"/>
        <w:jc w:val="both"/>
      </w:pPr>
      <w:r>
        <w:t>- способов документирования, хранения и доступа к результатам наблюдений ПЭМ и подготовленным на их основе прогнозам;</w:t>
      </w:r>
    </w:p>
    <w:p w:rsidR="0079077B" w:rsidRDefault="0079077B">
      <w:pPr>
        <w:pStyle w:val="ConsPlusNormal"/>
        <w:spacing w:before="220"/>
        <w:ind w:firstLine="540"/>
        <w:jc w:val="both"/>
      </w:pPr>
      <w:r>
        <w:t>- подготовки отчетности (с приложением форм отчетности), в том числе предоставляемой органам государственного экологического надзора (в рамках отчетности по результатам ПЭК).</w:t>
      </w:r>
    </w:p>
    <w:p w:rsidR="0079077B" w:rsidRDefault="0079077B">
      <w:pPr>
        <w:pStyle w:val="ConsPlusNormal"/>
        <w:ind w:firstLine="540"/>
        <w:jc w:val="both"/>
      </w:pPr>
    </w:p>
    <w:p w:rsidR="0079077B" w:rsidRDefault="0079077B">
      <w:pPr>
        <w:pStyle w:val="ConsPlusNormal"/>
        <w:ind w:firstLine="540"/>
        <w:jc w:val="both"/>
      </w:pPr>
    </w:p>
    <w:p w:rsidR="0079077B" w:rsidRDefault="0079077B">
      <w:pPr>
        <w:pStyle w:val="ConsPlusNormal"/>
        <w:ind w:firstLine="540"/>
        <w:jc w:val="both"/>
      </w:pPr>
    </w:p>
    <w:p w:rsidR="0079077B" w:rsidRDefault="0079077B">
      <w:pPr>
        <w:pStyle w:val="ConsPlusNormal"/>
        <w:ind w:firstLine="540"/>
        <w:jc w:val="both"/>
      </w:pPr>
    </w:p>
    <w:p w:rsidR="0079077B" w:rsidRDefault="0079077B">
      <w:pPr>
        <w:pStyle w:val="ConsPlusNormal"/>
        <w:ind w:firstLine="540"/>
        <w:jc w:val="both"/>
      </w:pPr>
    </w:p>
    <w:p w:rsidR="0079077B" w:rsidRDefault="0079077B">
      <w:pPr>
        <w:pStyle w:val="ConsPlusNormal"/>
        <w:jc w:val="center"/>
        <w:outlineLvl w:val="0"/>
      </w:pPr>
      <w:r>
        <w:t>БИБЛИОГРАФИЯ</w:t>
      </w:r>
    </w:p>
    <w:p w:rsidR="0079077B" w:rsidRDefault="0079077B">
      <w:pPr>
        <w:pStyle w:val="ConsPlusNormal"/>
        <w:ind w:firstLine="540"/>
        <w:jc w:val="both"/>
      </w:pPr>
    </w:p>
    <w:p w:rsidR="0079077B" w:rsidRDefault="0079077B">
      <w:pPr>
        <w:pStyle w:val="ConsPlusNormal"/>
        <w:sectPr w:rsidR="0079077B" w:rsidSect="0028715B">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9128"/>
      </w:tblGrid>
      <w:tr w:rsidR="0079077B">
        <w:tc>
          <w:tcPr>
            <w:tcW w:w="567" w:type="dxa"/>
            <w:tcBorders>
              <w:top w:val="nil"/>
              <w:left w:val="nil"/>
              <w:bottom w:val="nil"/>
              <w:right w:val="nil"/>
            </w:tcBorders>
          </w:tcPr>
          <w:p w:rsidR="0079077B" w:rsidRDefault="0079077B">
            <w:pPr>
              <w:pStyle w:val="ConsPlusNormal"/>
            </w:pPr>
            <w:bookmarkStart w:id="1" w:name="P103"/>
            <w:bookmarkEnd w:id="1"/>
            <w:r>
              <w:lastRenderedPageBreak/>
              <w:t>[1]</w:t>
            </w:r>
          </w:p>
        </w:tc>
        <w:tc>
          <w:tcPr>
            <w:tcW w:w="9128" w:type="dxa"/>
            <w:tcBorders>
              <w:top w:val="nil"/>
              <w:left w:val="nil"/>
              <w:bottom w:val="nil"/>
              <w:right w:val="nil"/>
            </w:tcBorders>
          </w:tcPr>
          <w:p w:rsidR="0079077B" w:rsidRDefault="0079077B">
            <w:pPr>
              <w:pStyle w:val="ConsPlusNormal"/>
            </w:pPr>
            <w:r>
              <w:t xml:space="preserve">Федеральный </w:t>
            </w:r>
            <w:hyperlink r:id="rId11">
              <w:r>
                <w:rPr>
                  <w:color w:val="0000FF"/>
                </w:rPr>
                <w:t>закон</w:t>
              </w:r>
            </w:hyperlink>
            <w:r>
              <w:t xml:space="preserve"> от 10 января 2002 г. N 7-ФЗ "Об охране окружающей среды".</w:t>
            </w:r>
          </w:p>
        </w:tc>
      </w:tr>
    </w:tbl>
    <w:p w:rsidR="0079077B" w:rsidRDefault="0079077B">
      <w:pPr>
        <w:pStyle w:val="ConsPlusNormal"/>
        <w:ind w:firstLine="540"/>
        <w:jc w:val="both"/>
      </w:pPr>
    </w:p>
    <w:p w:rsidR="0079077B" w:rsidRDefault="0079077B">
      <w:pPr>
        <w:pStyle w:val="ConsPlusNormal"/>
        <w:ind w:firstLine="540"/>
        <w:jc w:val="both"/>
      </w:pPr>
    </w:p>
    <w:p w:rsidR="0079077B" w:rsidRDefault="0079077B">
      <w:pPr>
        <w:pStyle w:val="ConsPlusNormal"/>
        <w:pBdr>
          <w:bottom w:val="single" w:sz="6" w:space="0" w:color="auto"/>
        </w:pBdr>
        <w:spacing w:before="100" w:after="100"/>
        <w:jc w:val="both"/>
        <w:rPr>
          <w:sz w:val="2"/>
          <w:szCs w:val="2"/>
        </w:rPr>
      </w:pPr>
    </w:p>
    <w:p w:rsidR="002A4B16" w:rsidRDefault="002A4B16"/>
    <w:sectPr w:rsidR="002A4B16">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77B"/>
    <w:rsid w:val="00147EEA"/>
    <w:rsid w:val="002A4B16"/>
    <w:rsid w:val="00322023"/>
    <w:rsid w:val="00390424"/>
    <w:rsid w:val="003A24B6"/>
    <w:rsid w:val="003E079E"/>
    <w:rsid w:val="0079077B"/>
    <w:rsid w:val="007D5B81"/>
    <w:rsid w:val="00805595"/>
    <w:rsid w:val="008222C5"/>
    <w:rsid w:val="00830A14"/>
    <w:rsid w:val="008A272B"/>
    <w:rsid w:val="00901A28"/>
    <w:rsid w:val="00BA0AF9"/>
    <w:rsid w:val="00CB37CC"/>
    <w:rsid w:val="00D94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AA0A2-20D2-4283-9E2F-6B676CF2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077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9077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9077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D906787974ACD04BACE7EAE6A1584F7ACE3644FB09499128ECF63783FFF111FD136215660BD6CCF9ADEDl8F4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91D906787974ACD04BACFBEAFAA1584F7CC73647F954439971E0F4308CA0F416EC136312780ADDD2F0F9BEC36F3CD0D96EDC993E22D7C0lDF5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1D906787974ACD04BACE4FFFFA1584F79CA3244F4591E9379B9F8328BAFAB01F95A371F780CC1D2F2B3ED8738l3F2O" TargetMode="External"/><Relationship Id="rId11" Type="http://schemas.openxmlformats.org/officeDocument/2006/relationships/hyperlink" Target="consultantplus://offline/ref=91D906787974ACD04BACE4FFFFA1584F79CA3244F4591E9379B9F8328BAFAB01F95A371F780CC1D2F2B3ED8738l3F2O" TargetMode="External"/><Relationship Id="rId5" Type="http://schemas.openxmlformats.org/officeDocument/2006/relationships/hyperlink" Target="consultantplus://offline/ref=91D906787974ACD04BACE4FFFFA1584F7FC83747F95C1E9379B9F8328BAFAB01EB5A6F13780BDFD2FDA6BBD67E64DDDE77C290293ED5C2D4lEF3O" TargetMode="External"/><Relationship Id="rId10" Type="http://schemas.openxmlformats.org/officeDocument/2006/relationships/hyperlink" Target="consultantplus://offline/ref=91D906787974ACD04BACE7EAE6A1584F7ACE3644FB09499128ECF63783FFF111FD136215660BD6CCF9ADEDl8F4O" TargetMode="External"/><Relationship Id="rId4" Type="http://schemas.openxmlformats.org/officeDocument/2006/relationships/hyperlink" Target="consultantplus://offline/ref=91D906787974ACD04BACE4FFFFA1584F7FC83747F95C1E9379B9F8328BAFAB01F95A371F780CC1D2F2B3ED8738l3F2O" TargetMode="External"/><Relationship Id="rId9" Type="http://schemas.openxmlformats.org/officeDocument/2006/relationships/hyperlink" Target="consultantplus://offline/ref=91D906787974ACD04BACE7EAE6A1584F7ACE3644FB09499128ECF63783FFF111FD136215660BD6CCF9ADEDl8F4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1282</Words>
  <Characters>7308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PGAU</cp:lastModifiedBy>
  <cp:revision>2</cp:revision>
  <dcterms:created xsi:type="dcterms:W3CDTF">2023-09-07T14:05:00Z</dcterms:created>
  <dcterms:modified xsi:type="dcterms:W3CDTF">2023-09-07T14:06:00Z</dcterms:modified>
</cp:coreProperties>
</file>