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МИНИСТЕРСТВО СЕЛЬСКОГО ХОЗЯЙСТВА 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РОССИЙСКОЙ ФЕДЕРАЦИИ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Федеральное государственное бюджетное образовательное</w:t>
      </w: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br/>
        <w:t>учреждение высшего образования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«Пензенский государственный аграрный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университет»</w:t>
      </w:r>
    </w:p>
    <w:p w:rsidR="00602D5A" w:rsidRPr="00CB146E" w:rsidRDefault="00602D5A" w:rsidP="00602D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ОЦЕНОЧНЫЕ МАТЕРИАЛЫ ПО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ПРАКТИКЕ</w:t>
      </w:r>
    </w:p>
    <w:p w:rsidR="00602D5A" w:rsidRPr="00CB146E" w:rsidRDefault="00602D5A" w:rsidP="00602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02D5A" w:rsidRPr="003C6F06" w:rsidRDefault="00602D5A" w:rsidP="00602D5A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3C6F06">
        <w:rPr>
          <w:rFonts w:ascii="Times New Roman" w:hAnsi="Times New Roman"/>
          <w:b/>
          <w:color w:val="000000" w:themeColor="text1"/>
          <w:sz w:val="32"/>
          <w:szCs w:val="32"/>
        </w:rPr>
        <w:t>УЧЕБНОЙ ПРАКТИКИ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3C6F06">
        <w:rPr>
          <w:rFonts w:ascii="Times New Roman" w:hAnsi="Times New Roman"/>
          <w:b/>
          <w:color w:val="000000" w:themeColor="text1"/>
          <w:sz w:val="32"/>
          <w:szCs w:val="32"/>
        </w:rPr>
        <w:t>«</w:t>
      </w:r>
      <w:r w:rsidRPr="0007027A">
        <w:rPr>
          <w:rFonts w:ascii="Times New Roman" w:hAnsi="Times New Roman"/>
          <w:b/>
          <w:color w:val="000000" w:themeColor="text1"/>
          <w:sz w:val="32"/>
          <w:szCs w:val="32"/>
        </w:rPr>
        <w:t>Педагогическая практика</w:t>
      </w:r>
      <w:r w:rsidRPr="003C6F06">
        <w:rPr>
          <w:rFonts w:ascii="Times New Roman" w:hAnsi="Times New Roman"/>
          <w:b/>
          <w:color w:val="000000" w:themeColor="text1"/>
          <w:sz w:val="32"/>
          <w:szCs w:val="32"/>
        </w:rPr>
        <w:t>»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Направление подготовки</w:t>
      </w:r>
    </w:p>
    <w:p w:rsidR="00602D5A" w:rsidRPr="004149D9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  <w:u w:val="single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  <w:u w:val="single"/>
        </w:rPr>
        <w:t>19.04.03 Продукты питания животного происхождения</w:t>
      </w:r>
    </w:p>
    <w:p w:rsidR="00602D5A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Направленность (профиль) программы</w:t>
      </w:r>
    </w:p>
    <w:p w:rsidR="00602D5A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/>
          <w:color w:val="000000" w:themeColor="text1"/>
          <w:sz w:val="32"/>
          <w:szCs w:val="32"/>
          <w:u w:val="single"/>
        </w:rPr>
        <w:t xml:space="preserve">Биотехнология продуктов </w:t>
      </w:r>
    </w:p>
    <w:p w:rsidR="00602D5A" w:rsidRPr="004149D9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/>
          <w:color w:val="000000" w:themeColor="text1"/>
          <w:sz w:val="32"/>
          <w:szCs w:val="32"/>
          <w:u w:val="single"/>
        </w:rPr>
        <w:t>животного происхождения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Times New Roman"/>
          <w:color w:val="000000" w:themeColor="text1"/>
          <w:sz w:val="32"/>
          <w:szCs w:val="32"/>
        </w:rPr>
        <w:t>(программа магистратуры)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Квалификация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«Магистр»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Форма обучения – очная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Пенза – 202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6</w:t>
      </w: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</w:p>
    <w:p w:rsidR="00602D5A" w:rsidRPr="00CB146E" w:rsidRDefault="00602D5A" w:rsidP="00602D5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sectPr w:rsidR="00602D5A" w:rsidRPr="00CB146E" w:rsidSect="0077335D">
          <w:pgSz w:w="11909" w:h="16834"/>
          <w:pgMar w:top="1134" w:right="851" w:bottom="1134" w:left="1701" w:header="720" w:footer="720" w:gutter="0"/>
          <w:pgNumType w:start="138"/>
          <w:cols w:space="720"/>
        </w:sect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146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1 Перечень компетенций с указанием этапов их формирования и индикаторов достижения</w:t>
      </w:r>
    </w:p>
    <w:p w:rsidR="00602D5A" w:rsidRPr="00CB146E" w:rsidRDefault="00602D5A" w:rsidP="00602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602D5A" w:rsidRPr="00CB146E" w:rsidRDefault="00602D5A" w:rsidP="00602D5A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Таблица 1.1 – Перечень компетенций с указанием этапов их формирования и индикаторов достижения по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практике</w:t>
      </w:r>
      <w:r w:rsidRPr="00CB14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B146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«</w:t>
      </w:r>
      <w:r w:rsidRPr="000702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Педагогическая практика</w:t>
      </w:r>
      <w:r w:rsidRPr="00CB146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»</w:t>
      </w:r>
    </w:p>
    <w:tbl>
      <w:tblPr>
        <w:tblW w:w="9718" w:type="dxa"/>
        <w:tblInd w:w="-110" w:type="dxa"/>
        <w:tblLayout w:type="fixed"/>
        <w:tblCellMar>
          <w:top w:w="11" w:type="dxa"/>
          <w:left w:w="110" w:type="dxa"/>
          <w:right w:w="49" w:type="dxa"/>
        </w:tblCellMar>
        <w:tblLook w:val="04A0" w:firstRow="1" w:lastRow="0" w:firstColumn="1" w:lastColumn="0" w:noHBand="0" w:noVBand="1"/>
      </w:tblPr>
      <w:tblGrid>
        <w:gridCol w:w="531"/>
        <w:gridCol w:w="1842"/>
        <w:gridCol w:w="1134"/>
        <w:gridCol w:w="2694"/>
        <w:gridCol w:w="992"/>
        <w:gridCol w:w="2525"/>
      </w:tblGrid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</w:t>
            </w:r>
          </w:p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индикатора достижения компетенции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индикатора достижения общепрофессиональной компетенции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планируемого результата обучения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Этапы формирования компетенции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233358418"/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2D5A" w:rsidRPr="006A7AE6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пособен применять современные коммуникативные технологии, в том числе на иностранном(</w:t>
            </w:r>
            <w:proofErr w:type="spellStart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языке(ах), для академического и </w:t>
            </w:r>
            <w:proofErr w:type="spellStart"/>
            <w:proofErr w:type="gramStart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профессиональ-ного</w:t>
            </w:r>
            <w:proofErr w:type="spellEnd"/>
            <w:proofErr w:type="gramEnd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взаимодействия</w:t>
            </w:r>
          </w:p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ИД-1УК-4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современные коммуникационные технологии, приемы эффективного общения, лингвистику и культуру речи, участия в академических и профессиональных семинарах, переговорах, дискуссиях в т.ч. на иностранном (</w:t>
            </w:r>
            <w:proofErr w:type="spellStart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языке (ах)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З3 (ИД-1УК-4)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основы педагогики, современные коммуникационные технологии, принципы грамотного составления доклада, формулирования целей, задач, выводов в рамках публичного представления материала, логического и аргументированного разъяснения изучаемого академического материала в рамках педагогической практики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ИД-2УК-4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профессионально общаться и пользоваться письменной грамотой, использовать современные коммуникационные технологии, осуществлять письменный перевод и редактирование различных академических текстов с иностранного (</w:t>
            </w:r>
            <w:proofErr w:type="spellStart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языка (</w:t>
            </w:r>
            <w:proofErr w:type="spellStart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proofErr w:type="spellEnd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У3 (ИД-2УК-4)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использовать информационно-коммуникационные технологии при поиске необходимой информации в процессе педагогической деятельности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ИД-3УК-4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применения современных коммуникационных технологий в процессе делового общения в т.ч. на иностранном (</w:t>
            </w:r>
            <w:proofErr w:type="spellStart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языке (ах) в профессиональной и педагогической деятельности при представлении результатов академической работы на различных научно-практических мероприятиях, включая международные.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В3 (ИД-3УК-4)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F55A44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применения современных коммуникационных технологий в педагогической деятельности при представлении результатов академической работы на различных научно-практических мероприятиях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233042318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пособен определять и реализовывать приоритеты собственной </w:t>
            </w:r>
            <w:proofErr w:type="spellStart"/>
            <w:proofErr w:type="gramStart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</w:t>
            </w:r>
            <w:proofErr w:type="spellEnd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-тельности</w:t>
            </w:r>
            <w:proofErr w:type="gramEnd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способы ее совершенствования </w:t>
            </w: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основе самооценки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ИД-1УК-6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философские принципы самооценки, самоорганизации и саморазвития необходимые для достижения цели при реализации проектов в профессиональной и педагогической деятельности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З2 (ИД-1УК-6)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методы самооценки, самоконтроля и саморазвития в процессе прохождения педагогической деятельности</w:t>
            </w:r>
          </w:p>
        </w:tc>
      </w:tr>
      <w:bookmarkEnd w:id="1"/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ИД-2УК-6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самостоятельно выявлять мотивы и стимулы для саморазвития, определяя реалистические цели профессионального роста.</w:t>
            </w:r>
          </w:p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У2 (ИД-2УК-6)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определять и реализовывать приоритеты совершенствования собственной деятельности; применять методики самооценки и самоконтроля; позволяющие улучшить работу в процессе решения задач в педагогической деятельности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ИД-3УК-6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самооценки и саморазвития действий в разных ситуациях с учетом имеющихся ресурсов.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 (ИД-3УК-6)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сфере педагогической деятельности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6A7AE6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_Hlk233041974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ОПК-6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Способен </w:t>
            </w: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проектировать образовательные программы в сфере своей профессиональной деятельности, разрабатывать научно-методическое </w:t>
            </w:r>
            <w:proofErr w:type="spellStart"/>
            <w:proofErr w:type="gramStart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</w:t>
            </w:r>
            <w:proofErr w:type="spellEnd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-печение</w:t>
            </w:r>
            <w:proofErr w:type="gramEnd"/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их реализации </w:t>
            </w:r>
          </w:p>
          <w:bookmarkEnd w:id="2"/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ИД-1ОПК-6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способы проектирования и разработки образовательных программ, научно-методического их обеспечения на грамотном русском и иностранном языках в сфере своей профессиональной, педагогической деятельности и при выполнении выпускной квалификационной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 (ИД-1ОПК-6)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способы проектирования и разработки образовательных программ, научно-методического их обеспечения в сфере своей педагогической деятельности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ИД-2ОПК-6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проектировать и разрабатывать образовательные программы, научно-методическое их обеспечение на грамотном русском и иностранном языках в сфере своей профессиональной, педагогической деятельности и при выполнении выпускной квалификационной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У3 (ИД-2ОПК-6)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проектировать и разрабатывать образовательные программы, научно-методическое их обеспечение на грамотном русском и иностранном языках в сфере своей педагогической деятельности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ИД-3ОПК-6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проектирования и разработки образовательных программ, научно-методического их обеспечения на грамотном русском и иностранном языках в сфере своей профессиональной, педагогической деятельности и при выполнении выпускной квалификационной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В3 (ИД-3ОПК-6)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проектирования и разработки образовательных программ, научно-методического их обеспечения на грамотном русском и иностранном языках в сфере своей педагогической деятельности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пособен проводить повышение </w:t>
            </w: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квалификации и обучение работников подразделений при производстве продуктов питания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ИД-1 ПКС-9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способы повышения квалификации и обучения работников подразделений </w:t>
            </w: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используя особенности педагогического и психологического общения в сфере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З2 (ИД-1 ПКС-9)</w:t>
            </w:r>
          </w:p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способы повышения квалификации и обучения работников подразделений </w:t>
            </w: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используя особенности педагогического общения в сфере профессиональной деятельности </w:t>
            </w:r>
            <w:proofErr w:type="gramStart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время</w:t>
            </w:r>
            <w:proofErr w:type="gramEnd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прохождении производственной практики</w:t>
            </w:r>
          </w:p>
        </w:tc>
      </w:tr>
      <w:bookmarkEnd w:id="0"/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ИД-2 ПКС-9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проводить повышение квалификации и обучения работников подразделений на основе использования особенностей педагогического и психологического общения в сфере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У2 (ИД-2 ПКС-9)</w:t>
            </w:r>
          </w:p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проводить повышение квалификации и обучения работников подразделений на основе использования особенностей педагогического общения в сфере профессиональной деятельности </w:t>
            </w:r>
            <w:proofErr w:type="gramStart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время</w:t>
            </w:r>
            <w:proofErr w:type="gramEnd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прохождении производственной практики</w:t>
            </w:r>
          </w:p>
        </w:tc>
      </w:tr>
      <w:tr w:rsidR="00602D5A" w:rsidRPr="007D6BD9" w:rsidTr="0077335D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ИД-3 ПКС-9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проведения повышения квалификации и обучения работников подразделений на основе использования особенностей педагогического и психологического общения в сфере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 (ИД-3 ПКС-9)</w:t>
            </w:r>
          </w:p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навыками проведения повышения квалификации и обучения работников подразделений на основе использования особенностей педагогического общения в сфере профессиональной деятельности </w:t>
            </w:r>
            <w:proofErr w:type="gramStart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время</w:t>
            </w:r>
            <w:proofErr w:type="gramEnd"/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прохождении производственной практики</w:t>
            </w:r>
          </w:p>
        </w:tc>
      </w:tr>
    </w:tbl>
    <w:p w:rsidR="00602D5A" w:rsidRPr="007D6BD9" w:rsidRDefault="00602D5A" w:rsidP="00602D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Default="00602D5A" w:rsidP="00602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02D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2D5A" w:rsidRPr="00415EB2" w:rsidRDefault="00602D5A" w:rsidP="00602D5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5EB2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lastRenderedPageBreak/>
        <w:t xml:space="preserve">2 </w:t>
      </w:r>
      <w:r w:rsidRPr="00415EB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Оценочные материалы по </w:t>
      </w:r>
      <w:r w:rsidRPr="003C6F0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практике «</w:t>
      </w:r>
      <w:r w:rsidRPr="000702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Педагогическая практика</w:t>
      </w:r>
      <w:r w:rsidRPr="003C6F0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15EB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2.1 Оценочные материалы тестового типа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15E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Таблица 2.1 </w:t>
      </w:r>
      <w:proofErr w:type="gramStart"/>
      <w:r w:rsidRPr="00415E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 Задания</w:t>
      </w:r>
      <w:proofErr w:type="gramEnd"/>
      <w:r w:rsidRPr="00415E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тестового типа 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tbl>
      <w:tblPr>
        <w:tblW w:w="51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7"/>
        <w:gridCol w:w="277"/>
        <w:gridCol w:w="3877"/>
        <w:gridCol w:w="4117"/>
        <w:gridCol w:w="3549"/>
        <w:gridCol w:w="15"/>
        <w:gridCol w:w="1338"/>
        <w:gridCol w:w="66"/>
        <w:gridCol w:w="1254"/>
        <w:gridCol w:w="18"/>
      </w:tblGrid>
      <w:tr w:rsidR="00602D5A" w:rsidRPr="00415EB2" w:rsidTr="0077335D">
        <w:trPr>
          <w:cantSplit/>
          <w:trHeight w:val="20"/>
          <w:jc w:val="center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 задания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Варианты ответов</w:t>
            </w:r>
          </w:p>
        </w:tc>
        <w:tc>
          <w:tcPr>
            <w:tcW w:w="1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Правильный</w:t>
            </w:r>
          </w:p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Код компетенции 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Задание закрытого типа на установление соответствия</w:t>
            </w:r>
          </w:p>
        </w:tc>
      </w:tr>
      <w:tr w:rsidR="00602D5A" w:rsidRPr="00415EB2" w:rsidTr="0077335D">
        <w:trPr>
          <w:cantSplit/>
          <w:trHeight w:val="183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Внимательно прочитать текст задания и понять, что в качестве ответа ожидаются пары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Внимательно прочитать оба списка: список 1 — вопросы, утверждения, факты, понятия и т.д.; список 2 — утверждения, свойства объектов и т.д.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Сопоставить элементы списка 1 с элементами списка 2, сформировать пары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 w:rsidR="00602D5A" w:rsidRPr="00415EB2" w:rsidTr="0077335D">
        <w:trPr>
          <w:cantSplit/>
          <w:trHeight w:val="805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Установите соответствие между видом академического взаимодействия и подходящей для него коммуникативной технологией:</w:t>
            </w:r>
          </w:p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А. Подготовка тезисов доклада для международной конференции по биотехнологии молочных продуктов</w:t>
            </w:r>
          </w:p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Б. Оперативное согласование сроков проведения совместных лабораторных исследований с партнёрами из другой страны</w:t>
            </w:r>
          </w:p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В. Представление результатов исследования по биоконверсии отходов мясопереработки в виде наглядных материалов</w:t>
            </w:r>
          </w:p>
          <w:p w:rsidR="00602D5A" w:rsidRPr="00415EB2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Проведение онлайн-семинара для студентов по теме «Микробиологический контроль сырья»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D1A" w:rsidRPr="00D43D1A" w:rsidRDefault="00D43D1A" w:rsidP="00D43D1A">
            <w:pPr>
              <w:pStyle w:val="a3"/>
              <w:numPr>
                <w:ilvl w:val="0"/>
                <w:numId w:val="13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>Видеоконференцсвязь (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Zoom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 xml:space="preserve">, 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Microsoft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Teams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:rsidR="00D43D1A" w:rsidRPr="00D43D1A" w:rsidRDefault="00D43D1A" w:rsidP="00D43D1A">
            <w:pPr>
              <w:pStyle w:val="a3"/>
              <w:numPr>
                <w:ilvl w:val="0"/>
                <w:numId w:val="13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 xml:space="preserve">Текстовый редактор с инструментами рецензирования (MS 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Word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 xml:space="preserve">, 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Google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Docs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:rsidR="00D43D1A" w:rsidRPr="00D43D1A" w:rsidRDefault="00D43D1A" w:rsidP="00D43D1A">
            <w:pPr>
              <w:pStyle w:val="a3"/>
              <w:numPr>
                <w:ilvl w:val="0"/>
                <w:numId w:val="13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>Мессенджеры (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Telegram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 xml:space="preserve">, 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WhatsApp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:rsidR="00602D5A" w:rsidRPr="00415EB2" w:rsidRDefault="00D43D1A" w:rsidP="00D43D1A">
            <w:pPr>
              <w:pStyle w:val="a3"/>
              <w:numPr>
                <w:ilvl w:val="0"/>
                <w:numId w:val="13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>Программы для создания инфографики и презентаций (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PowerPoint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 xml:space="preserve">, 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Canva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D43D1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А2Б3В4Г1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УК-4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5E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56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инструмент самооценки профессиональной деятельности с его целевым назначением в контексте педагогической практики.</w:t>
            </w:r>
          </w:p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А. Дневник педагогической практики с еженедельными рефлексивными заметками</w:t>
            </w:r>
          </w:p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Б. Карта самооценки компетенций (балльная шкала по индикаторам)</w:t>
            </w:r>
          </w:p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В. Видеозапись собственного фрагмента занятия с последующим разбором</w:t>
            </w:r>
          </w:p>
          <w:p w:rsidR="00602D5A" w:rsidRPr="00415EB2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Анкеты обратной связи от студентов после занятия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58" w:rsidRPr="00105658" w:rsidRDefault="00105658" w:rsidP="00105658">
            <w:pPr>
              <w:pStyle w:val="a3"/>
              <w:numPr>
                <w:ilvl w:val="1"/>
                <w:numId w:val="18"/>
              </w:numPr>
              <w:tabs>
                <w:tab w:val="clear" w:pos="1440"/>
                <w:tab w:val="num" w:pos="163"/>
                <w:tab w:val="left" w:pos="30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Выявление типичных коммуникативных трудностей и зон роста в подаче материала</w:t>
            </w:r>
          </w:p>
          <w:p w:rsidR="00105658" w:rsidRPr="00105658" w:rsidRDefault="00105658" w:rsidP="00105658">
            <w:pPr>
              <w:pStyle w:val="a3"/>
              <w:numPr>
                <w:ilvl w:val="1"/>
                <w:numId w:val="18"/>
              </w:numPr>
              <w:tabs>
                <w:tab w:val="clear" w:pos="1440"/>
                <w:tab w:val="num" w:pos="163"/>
                <w:tab w:val="left" w:pos="30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Фиксация динамики развития компетенций и корректировка индивидуального плана практики</w:t>
            </w:r>
          </w:p>
          <w:p w:rsidR="00105658" w:rsidRPr="00105658" w:rsidRDefault="00105658" w:rsidP="00105658">
            <w:pPr>
              <w:pStyle w:val="a3"/>
              <w:numPr>
                <w:ilvl w:val="1"/>
                <w:numId w:val="18"/>
              </w:numPr>
              <w:tabs>
                <w:tab w:val="clear" w:pos="1440"/>
                <w:tab w:val="num" w:pos="163"/>
                <w:tab w:val="left" w:pos="30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Объективизация оценки качества объяснения биотехнологических процессов и логики изложения</w:t>
            </w:r>
          </w:p>
          <w:p w:rsidR="00602D5A" w:rsidRPr="009A0B4C" w:rsidRDefault="00105658" w:rsidP="00105658">
            <w:pPr>
              <w:pStyle w:val="a3"/>
              <w:numPr>
                <w:ilvl w:val="0"/>
                <w:numId w:val="18"/>
              </w:numPr>
              <w:tabs>
                <w:tab w:val="num" w:pos="163"/>
                <w:tab w:val="left" w:pos="30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Оценка степени достижения запланированных образовательных результатов занятия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105658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А2Б1В3Г4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5E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1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приоритетную задачу этапа педагогической практики с оптимальным методом её реализации и инструментом фиксации результата.</w:t>
            </w:r>
          </w:p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А. Определение приоритетных направлений совершенствования методики преподавания биотехнологии</w:t>
            </w:r>
          </w:p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Б. Корректировка содержания лекции по «Биотехнологии продуктов животного происхождения» на основе реакции аудитории</w:t>
            </w:r>
          </w:p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В. Планирование индивидуального маршрута профессионального развития на оставшийся период практики</w:t>
            </w:r>
          </w:p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Г. Оценка эффективности использованных интерактивных методов (кейс, мини‑лабораторная)</w:t>
            </w:r>
          </w:p>
          <w:p w:rsidR="00602D5A" w:rsidRPr="00BE3878" w:rsidRDefault="00602D5A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58" w:rsidRPr="00105658" w:rsidRDefault="00105658" w:rsidP="00105658">
            <w:pPr>
              <w:pStyle w:val="a3"/>
              <w:numPr>
                <w:ilvl w:val="0"/>
                <w:numId w:val="19"/>
              </w:numPr>
              <w:tabs>
                <w:tab w:val="clear" w:pos="720"/>
                <w:tab w:val="num" w:pos="163"/>
              </w:tabs>
              <w:spacing w:after="0" w:line="240" w:lineRule="auto"/>
              <w:ind w:left="163" w:firstLine="0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Анализ анкет обратной связи + внесение правок в конспект лекции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19"/>
              </w:numPr>
              <w:tabs>
                <w:tab w:val="clear" w:pos="720"/>
                <w:tab w:val="num" w:pos="163"/>
              </w:tabs>
              <w:spacing w:after="0" w:line="240" w:lineRule="auto"/>
              <w:ind w:left="163" w:firstLine="0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SWOT‑анализ собственных педагогических умений + формулирование SMART‑целей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19"/>
              </w:numPr>
              <w:tabs>
                <w:tab w:val="clear" w:pos="720"/>
                <w:tab w:val="num" w:pos="163"/>
              </w:tabs>
              <w:spacing w:after="0" w:line="240" w:lineRule="auto"/>
              <w:ind w:left="163" w:firstLine="0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Рефлексивный лист «Что сработало/что не сработало» + протокол наблюдения наставника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19"/>
              </w:numPr>
              <w:tabs>
                <w:tab w:val="clear" w:pos="720"/>
                <w:tab w:val="num" w:pos="163"/>
              </w:tabs>
              <w:spacing w:after="0" w:line="240" w:lineRule="auto"/>
              <w:ind w:left="163" w:firstLine="0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Матрица приоритетов (важность/срочность) + индивидуальный план практики</w:t>
            </w:r>
          </w:p>
          <w:p w:rsidR="00602D5A" w:rsidRPr="00BE3878" w:rsidRDefault="00602D5A" w:rsidP="00105658">
            <w:pPr>
              <w:pStyle w:val="a3"/>
              <w:tabs>
                <w:tab w:val="left" w:pos="304"/>
              </w:tabs>
              <w:spacing w:after="0" w:line="240" w:lineRule="auto"/>
              <w:ind w:left="21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BE3878" w:rsidRDefault="00105658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А4Б1В2Г3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5E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693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80" w:rsidRPr="00652A80" w:rsidRDefault="00652A80" w:rsidP="00652A8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 w:cs="Times New Roman"/>
                <w:sz w:val="20"/>
                <w:szCs w:val="20"/>
              </w:rPr>
              <w:t>Установите соответствие между компонентами научно‑методического обеспечения образовательной программы и их содержанием:</w:t>
            </w:r>
          </w:p>
          <w:p w:rsidR="00652A80" w:rsidRPr="00652A80" w:rsidRDefault="00652A80" w:rsidP="00652A8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 w:cs="Times New Roman"/>
                <w:sz w:val="20"/>
                <w:szCs w:val="20"/>
              </w:rPr>
              <w:t>А. Рабочая программа дисциплины</w:t>
            </w:r>
          </w:p>
          <w:p w:rsidR="00652A80" w:rsidRPr="00652A80" w:rsidRDefault="00652A80" w:rsidP="00652A8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 w:cs="Times New Roman"/>
                <w:sz w:val="20"/>
                <w:szCs w:val="20"/>
              </w:rPr>
              <w:t>Б. Фонд оценочных средств</w:t>
            </w:r>
          </w:p>
          <w:p w:rsidR="00652A80" w:rsidRPr="00652A80" w:rsidRDefault="00652A80" w:rsidP="00652A8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 w:cs="Times New Roman"/>
                <w:sz w:val="20"/>
                <w:szCs w:val="20"/>
              </w:rPr>
              <w:t>В. Методические рекомендации для преподавателя</w:t>
            </w:r>
          </w:p>
          <w:p w:rsidR="00602D5A" w:rsidRPr="00BE3878" w:rsidRDefault="00652A80" w:rsidP="00652A8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 w:cs="Times New Roman"/>
                <w:sz w:val="20"/>
                <w:szCs w:val="20"/>
              </w:rPr>
              <w:t>Г. Методические указания для обучающихся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80" w:rsidRPr="00652A80" w:rsidRDefault="00652A80" w:rsidP="00652A80">
            <w:pPr>
              <w:pStyle w:val="a3"/>
              <w:numPr>
                <w:ilvl w:val="0"/>
                <w:numId w:val="10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/>
                <w:sz w:val="20"/>
                <w:szCs w:val="20"/>
              </w:rPr>
              <w:t>Критерии оценивания компетенций, комплекты заданий для текущего и промежуточного контроля, ключи к тестам.</w:t>
            </w:r>
          </w:p>
          <w:p w:rsidR="00652A80" w:rsidRPr="00652A80" w:rsidRDefault="00652A80" w:rsidP="00652A80">
            <w:pPr>
              <w:pStyle w:val="a3"/>
              <w:numPr>
                <w:ilvl w:val="0"/>
                <w:numId w:val="10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/>
                <w:sz w:val="20"/>
                <w:szCs w:val="20"/>
              </w:rPr>
              <w:t>Описание лабораторных и практических работ, алгоритмы выполнения заданий, требования к оформлению отчётов.</w:t>
            </w:r>
          </w:p>
          <w:p w:rsidR="00652A80" w:rsidRPr="00652A80" w:rsidRDefault="00652A80" w:rsidP="00652A80">
            <w:pPr>
              <w:pStyle w:val="a3"/>
              <w:numPr>
                <w:ilvl w:val="0"/>
                <w:numId w:val="10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/>
                <w:sz w:val="20"/>
                <w:szCs w:val="20"/>
              </w:rPr>
              <w:t>Цели и задачи дисциплины, перечень компетенций, тематический план, матрица распределения часов, описание форм контроля.</w:t>
            </w:r>
          </w:p>
          <w:p w:rsidR="00602D5A" w:rsidRPr="00BE3878" w:rsidRDefault="00652A80" w:rsidP="00652A80">
            <w:pPr>
              <w:pStyle w:val="a3"/>
              <w:numPr>
                <w:ilvl w:val="0"/>
                <w:numId w:val="10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/>
                <w:sz w:val="20"/>
                <w:szCs w:val="20"/>
              </w:rPr>
              <w:t>Рекомендации по организации занятий, использованию оборудования и цифровых ресурсов, распределению времени на темы, работе с разноуровневыми группами.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80" w:rsidRPr="00652A80" w:rsidRDefault="00652A80" w:rsidP="00652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 w:cs="Times New Roman"/>
                <w:sz w:val="20"/>
                <w:szCs w:val="20"/>
              </w:rPr>
              <w:t>А3Б1В4Г2</w:t>
            </w:r>
          </w:p>
          <w:p w:rsidR="00602D5A" w:rsidRPr="00BE3878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ОПК-6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5E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693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форму повышения квалификации с её целевой аудиторией на предприятии по производству молочной продукции: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А. Краткосрочный семинар по работе с ФГИС «Меркурий»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Б. Тренинговый курс «Основы микробиологического контроля на производстве»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В. Мастер класс «Оптимизация режимов сквашивания при выпуске йогуртов»</w:t>
            </w:r>
          </w:p>
          <w:p w:rsidR="00602D5A" w:rsidRPr="00435BBF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Г. Вебинар «Актуальные изменения в ТР ТС 033/2013»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Технологи и начальники смен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Руководители подразделений и специалисты по качеству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Операторы линии и лаборанты смены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Кладовщики, приёмщики сырья, экспедиторы</w:t>
            </w:r>
          </w:p>
          <w:p w:rsidR="00602D5A" w:rsidRPr="00DE0A87" w:rsidRDefault="00602D5A" w:rsidP="00DE0A87">
            <w:p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886B83" w:rsidRDefault="00DE0A87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А4Б3В1Г2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5E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693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метод обучения с его преимущественной областью применения при подготовке персонала мясоперерабатывающего цеха: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А. Деловая игра «Разбор несоответствий по ХАССП»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Б. </w:t>
            </w:r>
            <w:proofErr w:type="spellStart"/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Видеоинструктаж</w:t>
            </w:r>
            <w:proofErr w:type="spellEnd"/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технике безопасности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В. Практикум на пилотной установке по ферментации колбас</w:t>
            </w:r>
          </w:p>
          <w:p w:rsidR="00602D5A" w:rsidRPr="00435BBF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Г. Онлайн курс «Нормативная база ветеринарно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санитарной экспертизы»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Первичный инструктаж и ввод в должность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Отработка навыков в условиях, приближённых к реальным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Развитие управленческих и аналитических компетенций</w:t>
            </w:r>
          </w:p>
          <w:p w:rsidR="00602D5A" w:rsidRPr="00886B83" w:rsidRDefault="00DE0A87" w:rsidP="00DE0A87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Систематизация знаний по нормативным документам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886B83" w:rsidRDefault="00DE0A87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А3Б1В2Г4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5E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693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показатель эффективности обучения с инструментом его оценки: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А. Уровень усвоения материала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Б. Применение знаний на практике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В. Удовлетворённость участников</w:t>
            </w:r>
          </w:p>
          <w:p w:rsidR="00602D5A" w:rsidRPr="00435BBF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Г. Влияние на производственные показател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Анкетирование по окончании курса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Тестирование по ключевым темам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Динамика брака/несоответствий в течение 30 дней после обучения</w:t>
            </w:r>
          </w:p>
          <w:p w:rsidR="00602D5A" w:rsidRPr="00886B83" w:rsidRDefault="00DE0A87" w:rsidP="00DE0A87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Наблюдение за выполнением операций, чек листы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886B83" w:rsidRDefault="00DE0A87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А2Б4В1Г3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5E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693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тип образовательного контента с оптимальным форматом его подачи для работников разных уровней: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А. Алгоритм действий при обнаружении превышения </w:t>
            </w:r>
            <w:proofErr w:type="spellStart"/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сырье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Б. Обзор новых заквасочных культур для кисломолочных продуктов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В. Принципы валидации технологических процессов</w:t>
            </w:r>
          </w:p>
          <w:p w:rsidR="00602D5A" w:rsidRPr="00435BBF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Г. Инструкция по санитарной обработке оборудования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Текстовая памятка + инфографика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Короткий видеоролик (1–3 мин) + чек лист</w:t>
            </w:r>
          </w:p>
          <w:p w:rsidR="00DE0A87" w:rsidRPr="00DE0A87" w:rsidRDefault="00DE0A87" w:rsidP="00DE0A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Лекция с разбором кейсов + дискуссия</w:t>
            </w:r>
          </w:p>
          <w:p w:rsidR="00602D5A" w:rsidRPr="00886B83" w:rsidRDefault="00DE0A87" w:rsidP="00DE0A87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Презентация с таблицами сравнительных характеристик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886B83" w:rsidRDefault="00DE0A87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A87">
              <w:rPr>
                <w:rFonts w:ascii="Times New Roman" w:eastAsia="Calibri" w:hAnsi="Times New Roman" w:cs="Times New Roman"/>
                <w:sz w:val="20"/>
                <w:szCs w:val="20"/>
              </w:rPr>
              <w:t>А2Б4В3Г1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5E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42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Calibri" w:eastAsia="Calibri" w:hAnsi="Calibri" w:cs="Times New Roman"/>
              </w:rPr>
              <w:br w:type="page"/>
            </w:r>
            <w:r w:rsidRPr="00415E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Задание закрытого типа на установление последовательности</w:t>
            </w:r>
          </w:p>
        </w:tc>
      </w:tr>
      <w:tr w:rsidR="00602D5A" w:rsidRPr="00415EB2" w:rsidTr="0077335D">
        <w:trPr>
          <w:cantSplit/>
          <w:trHeight w:val="184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Внимательно прочитать текст задания и понять, что в качестве ответа ожидается последовательность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Внимательно прочитать предложенные варианты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Построить верную последовательность из предложенных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 w:rsidR="00602D5A" w:rsidRPr="00415EB2" w:rsidTr="0077335D">
        <w:trPr>
          <w:cantSplit/>
          <w:trHeight w:val="256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Расположите этапы подготовки англоязычного аннотационного описания (</w:t>
            </w:r>
            <w:proofErr w:type="spellStart"/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abstract</w:t>
            </w:r>
            <w:proofErr w:type="spellEnd"/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) научной статьи о разработке йогурта с растительными добавками в правильной последовательности:</w:t>
            </w:r>
          </w:p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02D5A" w:rsidRPr="00415EB2" w:rsidRDefault="00602D5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D1A" w:rsidRPr="00D43D1A" w:rsidRDefault="00D43D1A" w:rsidP="00D43D1A">
            <w:pPr>
              <w:pStyle w:val="a3"/>
              <w:numPr>
                <w:ilvl w:val="0"/>
                <w:numId w:val="9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>Формулировка выводов и перспектив дальнейших исследований</w:t>
            </w:r>
          </w:p>
          <w:p w:rsidR="00D43D1A" w:rsidRPr="00D43D1A" w:rsidRDefault="00D43D1A" w:rsidP="00D43D1A">
            <w:pPr>
              <w:pStyle w:val="a3"/>
              <w:numPr>
                <w:ilvl w:val="0"/>
                <w:numId w:val="9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>Описание методологии исследования (используемые методы, оборудование, показатели)</w:t>
            </w:r>
          </w:p>
          <w:p w:rsidR="00D43D1A" w:rsidRPr="00D43D1A" w:rsidRDefault="00D43D1A" w:rsidP="00D43D1A">
            <w:pPr>
              <w:pStyle w:val="a3"/>
              <w:numPr>
                <w:ilvl w:val="0"/>
                <w:numId w:val="9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>Определение ключевых слов (</w:t>
            </w:r>
            <w:proofErr w:type="spellStart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keywords</w:t>
            </w:r>
            <w:proofErr w:type="spellEnd"/>
            <w:r w:rsidRPr="00D43D1A">
              <w:rPr>
                <w:rFonts w:ascii="Times New Roman" w:eastAsia="Calibri" w:hAnsi="Times New Roman"/>
                <w:sz w:val="20"/>
                <w:szCs w:val="20"/>
              </w:rPr>
              <w:t>) на английском языке</w:t>
            </w:r>
          </w:p>
          <w:p w:rsidR="00D43D1A" w:rsidRPr="00D43D1A" w:rsidRDefault="00D43D1A" w:rsidP="00D43D1A">
            <w:pPr>
              <w:pStyle w:val="a3"/>
              <w:numPr>
                <w:ilvl w:val="0"/>
                <w:numId w:val="9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>Написание вводной части с постановкой проблемы и актуальностью</w:t>
            </w:r>
          </w:p>
          <w:p w:rsidR="00602D5A" w:rsidRPr="00251713" w:rsidRDefault="00D43D1A" w:rsidP="00D43D1A">
            <w:pPr>
              <w:pStyle w:val="a3"/>
              <w:numPr>
                <w:ilvl w:val="0"/>
                <w:numId w:val="9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/>
                <w:sz w:val="20"/>
                <w:szCs w:val="20"/>
              </w:rPr>
              <w:t>Изложение основных результатов исследования с количественными данными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D43D1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42513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УК-4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D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Установите правильную последовательность шагов при проведении самооценки эффективности проведённого практического занятия по биотехнологии (на примере разработки </w:t>
            </w:r>
            <w:proofErr w:type="spellStart"/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пробиотического</w:t>
            </w:r>
            <w:proofErr w:type="spellEnd"/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йогурта).</w:t>
            </w:r>
          </w:p>
          <w:p w:rsidR="00602D5A" w:rsidRPr="00415EB2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58" w:rsidRPr="00105658" w:rsidRDefault="00105658" w:rsidP="00105658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Сформулировать выводы о сильных сторонах и зонах развития, зафиксировать их в дневнике практики.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Сопоставить заявленные цели занятия с фактическими результатами (по критериям: вовлечённость, усвоение понятий, выполнение заданий).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Определить цели и ожидаемые результаты занятия (до его проведения).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Собрать данные для самооценки: анкеты студентов, заметки наставника, собственные наблюдения.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На основе выводов скорректировать методику и содержание следующего занятия.</w:t>
            </w:r>
          </w:p>
          <w:p w:rsidR="00602D5A" w:rsidRPr="00251713" w:rsidRDefault="00602D5A" w:rsidP="00105658">
            <w:pPr>
              <w:pStyle w:val="a3"/>
              <w:tabs>
                <w:tab w:val="left" w:pos="304"/>
              </w:tabs>
              <w:spacing w:after="0" w:line="240" w:lineRule="auto"/>
              <w:ind w:left="0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105658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34215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D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658" w:rsidRPr="0010565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Установите верную последовательность действий при определении приоритетов собственной деятельности на неделю педагогической практики.</w:t>
            </w:r>
          </w:p>
          <w:p w:rsidR="00602D5A" w:rsidRPr="00C36788" w:rsidRDefault="00105658" w:rsidP="0010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58" w:rsidRPr="00105658" w:rsidRDefault="00105658" w:rsidP="00105658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Оценить срочность и важность каждой задачи (матрица Эйзенхауэра).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Выписать все задачи, связанные с практикой (подготовка материалов, проведение занятий, отчётность, саморазвитие).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Зафиксировать выбранные приоритеты в индивидуальном плане практики и согласовать с руководителем.</w:t>
            </w:r>
          </w:p>
          <w:p w:rsidR="00105658" w:rsidRPr="00105658" w:rsidRDefault="00105658" w:rsidP="00105658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Выбрать 3–5 ключевых задач на неделю, которые максимально влияют на развитие целевых компетенций.</w:t>
            </w:r>
          </w:p>
          <w:p w:rsidR="00602D5A" w:rsidRPr="00105658" w:rsidRDefault="00105658" w:rsidP="00105658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Учесть ограничения по времени, ресурсам и дедлайнам.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C36788" w:rsidRDefault="00105658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25143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D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417047" w:rsidRDefault="00652A80" w:rsidP="00652A80">
            <w:pPr>
              <w:pStyle w:val="a4"/>
              <w:rPr>
                <w:rFonts w:eastAsia="Calibri"/>
                <w:sz w:val="20"/>
                <w:szCs w:val="20"/>
              </w:rPr>
            </w:pPr>
            <w:r w:rsidRPr="00417047">
              <w:rPr>
                <w:rStyle w:val="markdown-word"/>
                <w:sz w:val="20"/>
                <w:szCs w:val="20"/>
              </w:rPr>
              <w:t>Расположите этапы проектирования модуля «Биотехнологические методы в производстве кисломолочных продуктов» в правильной последовательности: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80" w:rsidRPr="00417047" w:rsidRDefault="00652A80" w:rsidP="00652A80">
            <w:pPr>
              <w:pStyle w:val="a4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417047">
              <w:rPr>
                <w:rStyle w:val="markdown-word"/>
                <w:sz w:val="20"/>
                <w:szCs w:val="20"/>
              </w:rPr>
              <w:t>Разработка фонда оценочных средств (тесты, кейс</w:t>
            </w:r>
            <w:r w:rsidRPr="00417047">
              <w:rPr>
                <w:rStyle w:val="markdown-word"/>
                <w:sz w:val="20"/>
                <w:szCs w:val="20"/>
              </w:rPr>
              <w:noBreakHyphen/>
              <w:t>задания, критерии).</w:t>
            </w:r>
          </w:p>
          <w:p w:rsidR="00652A80" w:rsidRPr="00417047" w:rsidRDefault="00652A80" w:rsidP="00652A80">
            <w:pPr>
              <w:pStyle w:val="a4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417047">
              <w:rPr>
                <w:rStyle w:val="markdown-word"/>
                <w:sz w:val="20"/>
                <w:szCs w:val="20"/>
              </w:rPr>
              <w:t>Определение планируемых результатов обучения (формируемые компетенции, индикаторы).</w:t>
            </w:r>
          </w:p>
          <w:p w:rsidR="00652A80" w:rsidRPr="00417047" w:rsidRDefault="00652A80" w:rsidP="00652A80">
            <w:pPr>
              <w:pStyle w:val="a4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417047">
              <w:rPr>
                <w:rStyle w:val="markdown-word"/>
                <w:sz w:val="20"/>
                <w:szCs w:val="20"/>
              </w:rPr>
              <w:t>Подбор и адаптация лабораторного практикума под имеющееся оборудование кафедры.</w:t>
            </w:r>
          </w:p>
          <w:p w:rsidR="00652A80" w:rsidRPr="00417047" w:rsidRDefault="00652A80" w:rsidP="00652A80">
            <w:pPr>
              <w:pStyle w:val="a4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417047">
              <w:rPr>
                <w:rStyle w:val="markdown-word"/>
                <w:sz w:val="20"/>
                <w:szCs w:val="20"/>
              </w:rPr>
              <w:t>Формулирование цели модуля и его места в структуре образовательной программы.</w:t>
            </w:r>
          </w:p>
          <w:p w:rsidR="00602D5A" w:rsidRPr="00417047" w:rsidRDefault="00652A80" w:rsidP="00652A80">
            <w:pPr>
              <w:pStyle w:val="a4"/>
              <w:numPr>
                <w:ilvl w:val="0"/>
                <w:numId w:val="15"/>
              </w:numPr>
              <w:rPr>
                <w:rFonts w:eastAsia="Calibri"/>
                <w:sz w:val="20"/>
                <w:szCs w:val="20"/>
              </w:rPr>
            </w:pPr>
            <w:r w:rsidRPr="00417047">
              <w:rPr>
                <w:rStyle w:val="markdown-word"/>
                <w:sz w:val="20"/>
                <w:szCs w:val="20"/>
              </w:rPr>
              <w:t>Составление тематического плана и распределение академических часов по темам.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C36788" w:rsidRDefault="00652A80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A80">
              <w:rPr>
                <w:rFonts w:ascii="Times New Roman" w:eastAsia="Calibri" w:hAnsi="Times New Roman" w:cs="Times New Roman"/>
                <w:sz w:val="20"/>
                <w:szCs w:val="20"/>
              </w:rPr>
              <w:t>42531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ОПК-6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D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Установите правильную последовательность этапов разработки программы повышения квалификации для технологов мясоперерабатывающего производства:</w:t>
            </w:r>
          </w:p>
          <w:p w:rsidR="00602D5A" w:rsidRPr="00435BBF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Формирование учебного плана и подбор преподавателей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Определение целей и ожидаемых результатов обучения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Анализ потребностей производства и выявление дефицитов компетенций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Разработка оценочных средств и критериев аттестации</w:t>
            </w:r>
          </w:p>
          <w:p w:rsidR="00602D5A" w:rsidRPr="00251713" w:rsidRDefault="0077335D" w:rsidP="0077335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Согласование программы с руководством и службой качества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7335D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32145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D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Установите правильную последовательность этапов разработки программы повышения квалификации для технологов мясоперерабатывающего производства:</w:t>
            </w:r>
          </w:p>
          <w:p w:rsidR="00602D5A" w:rsidRPr="00435BBF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Формирование учебного плана и подбор преподавателей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Определение целей и ожидаемых результатов обучения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Анализ потребностей производства и выявление дефицитов компетенций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Разработка оценочных средств и критериев аттестации</w:t>
            </w:r>
          </w:p>
          <w:p w:rsidR="00602D5A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Согласование программы с руководством и службой качества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7335D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32145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D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Определите верную последовательность действий наставника при разборе ошибки оператора на линии розлива йогурта:</w:t>
            </w:r>
          </w:p>
          <w:p w:rsidR="00602D5A" w:rsidRPr="00435BBF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Совместно с оператором сформулировать корректирующие действия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Зафиксировать факт и обстоятельства ошибки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Обсудить с оператором возможные причины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Проконтролировать выполнение корректирующих действий</w:t>
            </w:r>
          </w:p>
          <w:p w:rsidR="00602D5A" w:rsidRPr="00251713" w:rsidRDefault="0077335D" w:rsidP="0077335D">
            <w:pPr>
              <w:pStyle w:val="a3"/>
              <w:tabs>
                <w:tab w:val="left" w:pos="304"/>
              </w:tabs>
              <w:spacing w:after="0" w:line="240" w:lineRule="auto"/>
              <w:ind w:left="0"/>
              <w:rPr>
                <w:rFonts w:ascii="Times New Roman" w:eastAsia="Calibri" w:hAnsi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/>
                <w:sz w:val="20"/>
                <w:szCs w:val="20"/>
              </w:rPr>
              <w:t>5.</w:t>
            </w:r>
            <w:r w:rsidRPr="0077335D">
              <w:rPr>
                <w:rFonts w:ascii="Times New Roman" w:eastAsia="Calibri" w:hAnsi="Times New Roman"/>
                <w:sz w:val="20"/>
                <w:szCs w:val="20"/>
              </w:rPr>
              <w:tab/>
              <w:t>Провести повторный инструктаж по соответствующему этапу процесса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7335D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23145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D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435BBF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Установите последовательность шагов при оценке потребности в обучении персонала цеха по производству творога: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Анализ статистики брака и рекламаций за последние 3 месяца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Интервью с руководителями и наставниками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Составление сводной матрицы компетенций и дефицитов</w:t>
            </w:r>
          </w:p>
          <w:p w:rsidR="0077335D" w:rsidRPr="0077335D" w:rsidRDefault="0077335D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Формирование списка тем и приоритетов обучения</w:t>
            </w:r>
          </w:p>
          <w:p w:rsidR="00602D5A" w:rsidRPr="00251713" w:rsidRDefault="0077335D" w:rsidP="0077335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Наблюдение за работой операторов на рабочих местах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7335D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335D">
              <w:rPr>
                <w:rFonts w:ascii="Times New Roman" w:eastAsia="Calibri" w:hAnsi="Times New Roman" w:cs="Times New Roman"/>
                <w:sz w:val="20"/>
                <w:szCs w:val="20"/>
              </w:rPr>
              <w:t>15234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D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20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lastRenderedPageBreak/>
              <w:t xml:space="preserve">3. </w:t>
            </w:r>
            <w:r w:rsidRPr="00415EB2">
              <w:rPr>
                <w:rFonts w:ascii="Times New Roman" w:eastAsia="Calibri" w:hAnsi="Times New Roman" w:cs="Times New Roman"/>
                <w:b/>
                <w:sz w:val="24"/>
              </w:rPr>
              <w:t>Задание открытого типа с развернутым ответом/ задача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1723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3. Записать ответ, используя четкие компактные формулировки.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>4. В случае расчетной задачи записать решение и ответ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D43D1A" w:rsidP="00D43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</w:t>
            </w:r>
            <w:proofErr w:type="spellStart"/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молочнотоварной</w:t>
            </w:r>
            <w:proofErr w:type="spellEnd"/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ферме содержится 200 коров. Средняя продуктивность одной коровы — 22 кг молока в сутки. Рассчитайте суммарную суточную продуктивность фермы в тоннах и определите, сколько тонн молока будет получено за 30 дней. Приведите расчёт в 1–2 действия и укажите итоговый ответ.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Решение:</w:t>
            </w:r>
          </w:p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Суточная продуктивность фермы: 200×22=4400 кг = 4,4 т.</w:t>
            </w:r>
          </w:p>
          <w:p w:rsidR="00D43D1A" w:rsidRPr="00D43D1A" w:rsidRDefault="00D43D1A" w:rsidP="00D43D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Продуктивность за 30 дней: 4,4×30=132 т.</w:t>
            </w:r>
          </w:p>
          <w:p w:rsidR="00602D5A" w:rsidRPr="00415EB2" w:rsidRDefault="00D43D1A" w:rsidP="00D43D1A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Ответ: суммарная суточная продуктивность — 4,4 т, за 30 дней будет получено 132 т молока.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УК-4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417047" w:rsidP="0041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рамках педагогической практики вы готовите фрагмент лекции о ресурсосбережении в биотехнологии продуктов животного происхождения. Для иллюстрации продуктивности сельскохозяйственной экосистемы используйте следующие данные: с 1 га пастбища получают 4000 кг зелёной массы; выход молока — 0,35 л на 1 кг потреблённой зелёной массы. Рассчитайте, сколько литров молока можно получить с 1 га такого пастбища. Приведите расчёт в 1–2 действия и укажите итоговый результат.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47" w:rsidRPr="00417047" w:rsidRDefault="00417047" w:rsidP="0041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417047" w:rsidRPr="00417047" w:rsidRDefault="00417047" w:rsidP="0041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 кг×0,35 л/кг=1400 л</w:t>
            </w:r>
          </w:p>
          <w:p w:rsidR="00602D5A" w:rsidRPr="00E33B3D" w:rsidRDefault="00417047" w:rsidP="0041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</w:t>
            </w: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1400 л молока с 1 га.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рамках педагогической практики вы разрабатываете учебный кейс для студентов магистратуры по направлению 19.04.03 «Продукты питания животного происхождения» (профиль «Биотехнология продуктов животного происхождения»). Кейс посвящён оценке ресурсной эффективности производства творога.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Используйте следующие данные: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1 га лугового пастбища получают 5000 кг зелёной массы;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1 кг творога требуется 7 кг молока;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 молока — 0,3 л на 1 кг потреблённой зелёной массы (при этом плотность молока принять за 1,03 кг/л, т. е. 1 л ≈ 1,03 кг).</w:t>
            </w:r>
          </w:p>
          <w:p w:rsidR="00602D5A" w:rsidRPr="00C36788" w:rsidRDefault="00727B33" w:rsidP="00C23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Рассчитайте, сколько килограммов творога можно получить с 1 га такого пастбища. Приведите расчёт в 1–2 действия и укажите итоговый результат. Кратко (1–2 предложения) сформулируйте, как этот расчёт можно использовать в учебном процессе для формирования у студентов навыка расставлять приоритеты в биотехнологических проектах — в частности, при выборе направлений для повышения ресурсной эффективности.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Рассчитаем объём и массу молока с 1 га: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 кг×0,3 л/кг=1500 л;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масса молока: 1500 л×1,03 кг/л=1545 кг.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Рассчитаем выход творога:</w:t>
            </w:r>
          </w:p>
          <w:p w:rsidR="00727B33" w:rsidRPr="00727B33" w:rsidRDefault="00727B33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1545 кг молока:7 кг молока/кг творога=220,7 кг творога.</w:t>
            </w:r>
          </w:p>
          <w:p w:rsidR="00602D5A" w:rsidRPr="00C36788" w:rsidRDefault="00C237A8" w:rsidP="00727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</w:t>
            </w:r>
            <w:r w:rsidR="00727B33"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с 1 га пастбища можно получить примерно 221 кг творога (округлено до целых).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27B33" w:rsidRDefault="00652A80" w:rsidP="00652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учебной ферме при производстве сырья для биотехнологической переработки продуктивность экосистемы составляет 120 кг молока на 1 га кормовой площади в сутки. Площадь кормовых угодий 50 га. Для производства йогурта требуется молоко с массовой долей белка не менее 3,0 %; выход йогурта из молока составляет 95 % (с учётом потерь при сквашивании и фасовке). Рассчитайте максимально возможный суточный объём выпуска йогурта (в кг) с данной фермы. Приведите решение в 1–2 действия и укажите однозначный ответ.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727B33" w:rsidRDefault="00602D5A" w:rsidP="00773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80" w:rsidRPr="00727B33" w:rsidRDefault="00652A80" w:rsidP="0065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652A80" w:rsidRPr="00727B33" w:rsidRDefault="00652A80" w:rsidP="0065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Суточный надой молока: 120 кг/га×50 га=6000 кг.</w:t>
            </w:r>
          </w:p>
          <w:p w:rsidR="00652A80" w:rsidRPr="00727B33" w:rsidRDefault="00652A80" w:rsidP="0065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Выход йогурта: 6000×0,95=5700 кг.</w:t>
            </w:r>
          </w:p>
          <w:p w:rsidR="00602D5A" w:rsidRPr="00727B33" w:rsidRDefault="00652A80" w:rsidP="0065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7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5700 кг йогурта в сутки.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ОПК-6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872CD7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участке производства пастеризованного молока перерабатывают 15 000 кг сырого молока в смену. Нормативный выход готового продукта составляет 98,5% от массы сырья. Рассчитайте, сколько килограммов пастеризованного молока будет получено за смену. Ответ округлите до целых.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15 000 кг</w:t>
            </w:r>
            <w:r w:rsidRPr="00872CD7">
              <w:rPr>
                <w:rFonts w:ascii="Cambria Math" w:eastAsia="Times New Roman" w:hAnsi="Cambria Math" w:cs="Cambria Math"/>
                <w:color w:val="000000"/>
                <w:sz w:val="20"/>
                <w:szCs w:val="20"/>
                <w:lang w:eastAsia="ru-RU"/>
              </w:rPr>
              <w:t>⋅</w:t>
            </w: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0,985=14 775 кг</w:t>
            </w:r>
          </w:p>
          <w:p w:rsidR="00602D5A" w:rsidRPr="00435BBF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14 775 кг.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872CD7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производстве творога из 10 000 кг нормализованной смеси получено 1 850 кг творога и 7 900 кг сыворотки. Рассчитайте фактический выход творога в процентах от массы смеси. Ответ выразите с точностью до десятых.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(1 850:10 </w:t>
            </w:r>
            <w:proofErr w:type="gramStart"/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000)</w:t>
            </w:r>
            <w:r w:rsidRPr="00872CD7">
              <w:rPr>
                <w:rFonts w:ascii="Cambria Math" w:eastAsia="Times New Roman" w:hAnsi="Cambria Math" w:cs="Cambria Math"/>
                <w:color w:val="000000"/>
                <w:sz w:val="20"/>
                <w:szCs w:val="20"/>
                <w:lang w:eastAsia="ru-RU"/>
              </w:rPr>
              <w:t>⋅</w:t>
            </w:r>
            <w:proofErr w:type="gramEnd"/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100=18,5%</w:t>
            </w:r>
          </w:p>
          <w:p w:rsidR="00602D5A" w:rsidRPr="00435BBF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18,5%.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872CD7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участке сублимационной сушки мясного сырья масса исходного сырья составляет 500 кг. После сушки масса продукта — 125 кг. Рассчитайте долю удалённой влаги в процентах от исходной массы сырья. Ответ выразите целым числом.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Масса удалённой влаги: 500−125=375 кг.</w:t>
            </w:r>
          </w:p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влаги: (</w:t>
            </w:r>
            <w:proofErr w:type="gramStart"/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375:500)</w:t>
            </w:r>
            <w:r w:rsidRPr="00872CD7">
              <w:rPr>
                <w:rFonts w:ascii="Cambria Math" w:eastAsia="Times New Roman" w:hAnsi="Cambria Math" w:cs="Cambria Math"/>
                <w:color w:val="000000"/>
                <w:sz w:val="20"/>
                <w:szCs w:val="20"/>
                <w:lang w:eastAsia="ru-RU"/>
              </w:rPr>
              <w:t>⋅</w:t>
            </w:r>
            <w:proofErr w:type="gramEnd"/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100=75%.</w:t>
            </w:r>
          </w:p>
          <w:p w:rsidR="00602D5A" w:rsidRPr="00435BBF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75%.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872CD7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производстве колбасных изделий из 2 000 кг мясного сырья после термообработки масса готовой продукции составила 1 680 кг. Технологический регламент допускает потери не более 16%. Определите, укладываются ли фактические потери в норматив. Приведите расчёт и вывод.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Фактические потери: 2 000−1 680=320 кг.</w:t>
            </w:r>
          </w:p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потерь: (320:2 </w:t>
            </w:r>
            <w:proofErr w:type="gramStart"/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000)</w:t>
            </w:r>
            <w:r w:rsidRPr="00872CD7">
              <w:rPr>
                <w:rFonts w:ascii="Cambria Math" w:eastAsia="Times New Roman" w:hAnsi="Cambria Math" w:cs="Cambria Math"/>
                <w:color w:val="000000"/>
                <w:sz w:val="20"/>
                <w:szCs w:val="20"/>
                <w:lang w:eastAsia="ru-RU"/>
              </w:rPr>
              <w:t>⋅</w:t>
            </w:r>
            <w:proofErr w:type="gramEnd"/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100=16%.</w:t>
            </w:r>
          </w:p>
          <w:p w:rsidR="001A0473" w:rsidRPr="00872CD7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Вывод: фактические потери равны нормативным (16%), следовательно, укладываются в регламент.</w:t>
            </w:r>
          </w:p>
          <w:p w:rsidR="00602D5A" w:rsidRPr="00435BBF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</w:t>
            </w:r>
            <w:proofErr w:type="gramStart"/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Да</w:t>
            </w:r>
            <w:proofErr w:type="gramEnd"/>
            <w:r w:rsidRPr="00872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укладываются (потери составили ровно 16%).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20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Задания открытого типа с кратким ответом/ вставить термин, </w:t>
            </w:r>
            <w:proofErr w:type="gramStart"/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словосочетание….</w:t>
            </w:r>
            <w:proofErr w:type="gramEnd"/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дополнить предложенное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1348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>3. Записать ответ в виде термина, словосочетания</w:t>
            </w:r>
            <w:proofErr w:type="gramStart"/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>., дополнить предложенное</w:t>
            </w:r>
          </w:p>
        </w:tc>
      </w:tr>
      <w:tr w:rsidR="00602D5A" w:rsidRPr="00415EB2" w:rsidTr="0077335D">
        <w:trPr>
          <w:cantSplit/>
          <w:trHeight w:val="715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97666" w:rsidRDefault="00D43D1A" w:rsidP="00D43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Дополните предложение: «Для эффективного академического взаимодействия в международных научных проектах по биотехнологии продуктов питания важно владеть не только терминологией, но и __________________, позволяющими корректно интерпретировать результаты исследований, опубликованные в зарубежных источниках».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97666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97666" w:rsidRDefault="00D43D1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D1A">
              <w:rPr>
                <w:rFonts w:ascii="Times New Roman" w:eastAsia="Calibri" w:hAnsi="Times New Roman" w:cs="Times New Roman"/>
                <w:sz w:val="20"/>
                <w:szCs w:val="20"/>
              </w:rPr>
              <w:t>навыками критического анализа научной литературы (или: методами сравнительного анализа данных).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УК-4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20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417047" w:rsidP="0041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Вставьте пропущенный термин: «Для самооценки уровня сформированности педагогических умений магистрант использует ____________ — это документ, в котором фиксируются индикаторы компетенций, критерии оценки и баллы по каждому показателю».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47" w:rsidRPr="00417047" w:rsidRDefault="00417047" w:rsidP="0041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самооценки компетенций</w:t>
            </w:r>
          </w:p>
          <w:p w:rsidR="00602D5A" w:rsidRPr="00E33B3D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20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417047" w:rsidP="0041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 предложение одним словосочетанием: «При планировании приоритетов на период педагогической практики целесообразно формулировать цели по принципу SMART, где буква “M” означает, что цель должна быть ____________».</w:t>
            </w:r>
          </w:p>
          <w:p w:rsidR="00417047" w:rsidRPr="00497666" w:rsidRDefault="00417047" w:rsidP="0041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97666" w:rsidRDefault="00417047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измеримой.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20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80" w:rsidRPr="00652A80" w:rsidRDefault="00652A80" w:rsidP="0065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A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 предложение: «Для описания объёма учебной нагрузки и распределения часов по видам деятельности в структуре образовательной программы используется документ, который называется _______________».</w:t>
            </w:r>
          </w:p>
          <w:p w:rsidR="00652A80" w:rsidRPr="00652A80" w:rsidRDefault="00652A80" w:rsidP="0065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02D5A" w:rsidRPr="00497666" w:rsidRDefault="00602D5A" w:rsidP="0065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97666" w:rsidRDefault="00652A80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A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учебный план.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ОПК-6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20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CA" w:rsidRPr="007C4DCA" w:rsidRDefault="007C4DCA" w:rsidP="007C4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Вставьте пропущенный термин: «Для оценки эффективности обучающего мероприятия используют модель </w:t>
            </w:r>
            <w:proofErr w:type="spellStart"/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Киркпатрика</w:t>
            </w:r>
            <w:proofErr w:type="spellEnd"/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которая включает 4 уровня: реакция, обучение, поведение, _________».</w:t>
            </w:r>
          </w:p>
          <w:p w:rsidR="00602D5A" w:rsidRPr="00435BBF" w:rsidRDefault="00602D5A" w:rsidP="007C4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C4DC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20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C4DCA" w:rsidP="007C4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 фразу: «При разработке программы повышения квалификации важно учитывать требования профессиональных стандартов, а также актуальные _________ и _________ документы, регулирующие производство продуктов животного происхождения».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C4DC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регламенты, санитарно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ветеринарные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20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CA" w:rsidRPr="007C4DCA" w:rsidRDefault="007C4DCA" w:rsidP="007C4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Вставьте словосочетание: «В рамках наставничества на производстве наиболее эффективным считается метод „делай как я — делай со мной — делай сам“, который также называют _________».</w:t>
            </w:r>
          </w:p>
          <w:p w:rsidR="00602D5A" w:rsidRPr="00435BBF" w:rsidRDefault="00602D5A" w:rsidP="007C4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C4DC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поэтапное делегирование / модель трёх шагов наставничества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20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CA" w:rsidRPr="007C4DCA" w:rsidRDefault="007C4DCA" w:rsidP="007C4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 предложение: «Для оперативного информирования персонала о новых требованиях к качеству сырья целесообразно использовать короткие _________ с ключевыми изменениями и чек листами для самопроверки».</w:t>
            </w:r>
          </w:p>
          <w:p w:rsidR="00602D5A" w:rsidRPr="00435BBF" w:rsidRDefault="00602D5A" w:rsidP="007C4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" w:name="_GoBack"/>
            <w:bookmarkEnd w:id="3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E33B3D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35BBF" w:rsidRDefault="007C4DC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бюллетени / памятки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20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37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b/>
              </w:rPr>
              <w:t>5. Задания комбинированного типа с выбором одного/нескольких правильного ответа из предложенных с последующим объяснением своего выбора</w:t>
            </w:r>
          </w:p>
        </w:tc>
      </w:tr>
      <w:tr w:rsidR="00602D5A" w:rsidRPr="00415EB2" w:rsidTr="0077335D">
        <w:trPr>
          <w:cantSplit/>
          <w:trHeight w:val="155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>3. Записать номер правильного ответа или номера правильных ответов без пробелов и запятых (в зависимости от задания) и дать обоснование, используя четкие компактные формулировки.</w:t>
            </w:r>
          </w:p>
        </w:tc>
      </w:tr>
      <w:tr w:rsidR="00602D5A" w:rsidRPr="00415EB2" w:rsidTr="0077335D">
        <w:trPr>
          <w:cantSplit/>
          <w:trHeight w:val="66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07" w:rsidRPr="007F1A07" w:rsidRDefault="007F1A07" w:rsidP="007F1A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A07">
              <w:rPr>
                <w:rFonts w:ascii="Times New Roman" w:eastAsia="Calibri" w:hAnsi="Times New Roman" w:cs="Times New Roman"/>
                <w:sz w:val="20"/>
                <w:szCs w:val="20"/>
              </w:rPr>
              <w:t>Вы готовите презентацию для зарубежного партнёра о результатах исследования по снижению микробной обсеменённости молока на ферме. Какой формат представления данных будет наиболее эффективным для профессионального взаимодействия? Выберите один вариант и кратко (в 1 предложении) обоснуйте выбор.</w:t>
            </w:r>
          </w:p>
          <w:p w:rsidR="00602D5A" w:rsidRPr="00415EB2" w:rsidRDefault="007F1A07" w:rsidP="007F1A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A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07" w:rsidRPr="007F1A07" w:rsidRDefault="007F1A07" w:rsidP="007F1A07">
            <w:pPr>
              <w:pStyle w:val="a3"/>
              <w:numPr>
                <w:ilvl w:val="0"/>
                <w:numId w:val="2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A07">
              <w:rPr>
                <w:rFonts w:ascii="Times New Roman" w:eastAsia="Calibri" w:hAnsi="Times New Roman"/>
                <w:sz w:val="20"/>
                <w:szCs w:val="20"/>
              </w:rPr>
              <w:t>Подробный текстовый отчёт на 10 страниц с детальным описанием всех этапов эксперимента.</w:t>
            </w:r>
          </w:p>
          <w:p w:rsidR="007F1A07" w:rsidRPr="007F1A07" w:rsidRDefault="007F1A07" w:rsidP="007F1A07">
            <w:pPr>
              <w:pStyle w:val="a3"/>
              <w:numPr>
                <w:ilvl w:val="0"/>
                <w:numId w:val="2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A07">
              <w:rPr>
                <w:rFonts w:ascii="Times New Roman" w:eastAsia="Calibri" w:hAnsi="Times New Roman"/>
                <w:sz w:val="20"/>
                <w:szCs w:val="20"/>
              </w:rPr>
              <w:t>Презентация из 8–10 слайдов с ключевыми результатами, графиками и основными выводами.</w:t>
            </w:r>
          </w:p>
          <w:p w:rsidR="007F1A07" w:rsidRPr="007F1A07" w:rsidRDefault="007F1A07" w:rsidP="007F1A07">
            <w:pPr>
              <w:pStyle w:val="a3"/>
              <w:numPr>
                <w:ilvl w:val="0"/>
                <w:numId w:val="2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A07">
              <w:rPr>
                <w:rFonts w:ascii="Times New Roman" w:eastAsia="Calibri" w:hAnsi="Times New Roman"/>
                <w:sz w:val="20"/>
                <w:szCs w:val="20"/>
              </w:rPr>
              <w:t>Видеоролик длительностью 15 минут с устным рассказом о ходе исследования.</w:t>
            </w:r>
          </w:p>
          <w:p w:rsidR="00602D5A" w:rsidRPr="00046614" w:rsidRDefault="007F1A07" w:rsidP="007F1A07">
            <w:pPr>
              <w:pStyle w:val="a3"/>
              <w:numPr>
                <w:ilvl w:val="0"/>
                <w:numId w:val="2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A07">
              <w:rPr>
                <w:rFonts w:ascii="Times New Roman" w:eastAsia="Calibri" w:hAnsi="Times New Roman"/>
                <w:sz w:val="20"/>
                <w:szCs w:val="20"/>
              </w:rPr>
              <w:t xml:space="preserve">Набор таблиц в </w:t>
            </w:r>
            <w:proofErr w:type="spellStart"/>
            <w:r w:rsidRPr="007F1A07">
              <w:rPr>
                <w:rFonts w:ascii="Times New Roman" w:eastAsia="Calibri" w:hAnsi="Times New Roman"/>
                <w:sz w:val="20"/>
                <w:szCs w:val="20"/>
              </w:rPr>
              <w:t>Excel</w:t>
            </w:r>
            <w:proofErr w:type="spellEnd"/>
            <w:r w:rsidRPr="007F1A07">
              <w:rPr>
                <w:rFonts w:ascii="Times New Roman" w:eastAsia="Calibri" w:hAnsi="Times New Roman"/>
                <w:sz w:val="20"/>
                <w:szCs w:val="20"/>
              </w:rPr>
              <w:t xml:space="preserve"> с первичными данными без визуализации. 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07" w:rsidRPr="007F1A07" w:rsidRDefault="00602D5A" w:rsidP="007F1A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22F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Ответ: </w:t>
            </w:r>
            <w:r w:rsidR="007F1A07" w:rsidRPr="007F1A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7F1A07" w:rsidRPr="007F1A07" w:rsidRDefault="007F1A07" w:rsidP="007F1A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A07">
              <w:rPr>
                <w:rFonts w:ascii="Times New Roman" w:eastAsia="Calibri" w:hAnsi="Times New Roman" w:cs="Times New Roman"/>
                <w:sz w:val="20"/>
                <w:szCs w:val="20"/>
              </w:rPr>
              <w:t>Обоснование: презентация с визуализацией данных позволяет быстро донести ключевые результаты до международной аудитории, обеспечивая ясность и удобство восприятия в рамках профессионального взаимодействия.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УК-4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0C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47" w:rsidRPr="00417047" w:rsidRDefault="00417047" w:rsidP="0041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один вариант, который наилучшим образом отражает способ совершенствования собственной деятельности на основе самооценки в условиях педагогической практики, и кратко (в 1 предложении) обоснуйте выбор.</w:t>
            </w:r>
          </w:p>
          <w:p w:rsidR="00417047" w:rsidRPr="00417047" w:rsidRDefault="00417047" w:rsidP="0041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02D5A" w:rsidRPr="00361138" w:rsidRDefault="00602D5A" w:rsidP="0041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47" w:rsidRPr="00417047" w:rsidRDefault="00417047" w:rsidP="0041704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7047">
              <w:rPr>
                <w:rFonts w:ascii="Times New Roman" w:hAnsi="Times New Roman"/>
                <w:color w:val="000000"/>
                <w:sz w:val="20"/>
                <w:szCs w:val="20"/>
              </w:rPr>
              <w:t>Увеличить количество лекций без учёта обратной связи, чтобы охватить больше тем.</w:t>
            </w:r>
          </w:p>
          <w:p w:rsidR="00417047" w:rsidRPr="00417047" w:rsidRDefault="00417047" w:rsidP="0041704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7047">
              <w:rPr>
                <w:rFonts w:ascii="Times New Roman" w:hAnsi="Times New Roman"/>
                <w:color w:val="000000"/>
                <w:sz w:val="20"/>
                <w:szCs w:val="20"/>
              </w:rPr>
              <w:t>Регулярно анализировать собственные занятия с наставником и корректировать методику.</w:t>
            </w:r>
          </w:p>
          <w:p w:rsidR="00417047" w:rsidRPr="00417047" w:rsidRDefault="00417047" w:rsidP="0041704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7047">
              <w:rPr>
                <w:rFonts w:ascii="Times New Roman" w:hAnsi="Times New Roman"/>
                <w:color w:val="000000"/>
                <w:sz w:val="20"/>
                <w:szCs w:val="20"/>
              </w:rPr>
              <w:t>Копировать конспекты лекций у более опытных преподавателей без адаптации.</w:t>
            </w:r>
          </w:p>
          <w:p w:rsidR="00417047" w:rsidRPr="00417047" w:rsidRDefault="00417047" w:rsidP="0041704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7047">
              <w:rPr>
                <w:rFonts w:ascii="Times New Roman" w:hAnsi="Times New Roman"/>
                <w:color w:val="000000"/>
                <w:sz w:val="20"/>
                <w:szCs w:val="20"/>
              </w:rPr>
              <w:t>Сосредоточиться только на подготовке материалов и не тратить время на рефлексию.</w:t>
            </w:r>
          </w:p>
          <w:p w:rsidR="00602D5A" w:rsidRPr="00417047" w:rsidRDefault="00602D5A" w:rsidP="00417047">
            <w:pPr>
              <w:tabs>
                <w:tab w:val="left" w:pos="304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47" w:rsidRPr="00417047" w:rsidRDefault="00417047" w:rsidP="0041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твет: 2.</w:t>
            </w:r>
          </w:p>
          <w:p w:rsidR="00602D5A" w:rsidRPr="00415EB2" w:rsidRDefault="00417047" w:rsidP="004170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Обоснование: Регулярный анализ занятий с наставником позволяет выявить реальные зоны роста и целенаправленно совершенствовать педагогические умения, что соответствует сути компетенции УК‑6.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0C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A7B2D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Pr="00435BBF" w:rsidRDefault="007A7B2D" w:rsidP="007A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два варианта, которые можно использовать как практические приёмы самооценки продуктивности собственной работы на практике, и кратко (в 1 предложении на каждый выбранный вариант) поясните, в чём их польза.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Pr="00417047" w:rsidRDefault="007A7B2D" w:rsidP="007A7B2D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7047">
              <w:rPr>
                <w:rFonts w:ascii="Times New Roman" w:hAnsi="Times New Roman"/>
                <w:color w:val="000000"/>
                <w:sz w:val="20"/>
                <w:szCs w:val="20"/>
              </w:rPr>
              <w:t>Ведение дневника практики с ежедневными заметками «что сделано / что не удалось / что улучшу завтра».</w:t>
            </w:r>
          </w:p>
          <w:p w:rsidR="007A7B2D" w:rsidRPr="00417047" w:rsidRDefault="007A7B2D" w:rsidP="007A7B2D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7047">
              <w:rPr>
                <w:rFonts w:ascii="Times New Roman" w:hAnsi="Times New Roman"/>
                <w:color w:val="000000"/>
                <w:sz w:val="20"/>
                <w:szCs w:val="20"/>
              </w:rPr>
              <w:t>Сравнение количества подготовленных слайдов с количеством у других практикантов.</w:t>
            </w:r>
          </w:p>
          <w:p w:rsidR="007A7B2D" w:rsidRPr="00417047" w:rsidRDefault="007A7B2D" w:rsidP="007A7B2D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7047">
              <w:rPr>
                <w:rFonts w:ascii="Times New Roman" w:hAnsi="Times New Roman"/>
                <w:color w:val="000000"/>
                <w:sz w:val="20"/>
                <w:szCs w:val="20"/>
              </w:rPr>
              <w:t>Фиксация времени, затраченного на разные виды деятельности, и соотнесение с достигнутыми результатами.</w:t>
            </w:r>
          </w:p>
          <w:p w:rsidR="007A7B2D" w:rsidRPr="00417047" w:rsidRDefault="007A7B2D" w:rsidP="007A7B2D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7047">
              <w:rPr>
                <w:rFonts w:ascii="Times New Roman" w:hAnsi="Times New Roman"/>
                <w:color w:val="000000"/>
                <w:sz w:val="20"/>
                <w:szCs w:val="20"/>
              </w:rPr>
              <w:t>Публикация постов о практике в соцсетях для внешней оценки.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Pr="00417047" w:rsidRDefault="007A7B2D" w:rsidP="007A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тветы: 1 и 3.</w:t>
            </w:r>
          </w:p>
          <w:p w:rsidR="007A7B2D" w:rsidRPr="00417047" w:rsidRDefault="007A7B2D" w:rsidP="007A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Обоснования:</w:t>
            </w:r>
          </w:p>
          <w:p w:rsidR="007A7B2D" w:rsidRPr="00417047" w:rsidRDefault="007A7B2D" w:rsidP="007A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1: Дневник с рефлексией помогает отслеживать прогресс, выявлять повторяющиеся трудности и корректировать приоритеты.</w:t>
            </w:r>
          </w:p>
          <w:p w:rsidR="007A7B2D" w:rsidRPr="00435BBF" w:rsidRDefault="007A7B2D" w:rsidP="007A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0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3: Учёт времени и результатов позволяет объективно оценивать продуктивность и перераспределять усилия на наиболее значимые задачи.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0C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A7B2D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Pr="00046614" w:rsidRDefault="007A7B2D" w:rsidP="007A7B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Вы разрабатываете модуль «Контроль качества заквасок» для магистрантов направления 19.04.03. Какой формат текущего контроля лучше всего отражает формирование компетенции ОПК‑6 (проектирование программ, разработка методического обеспечения) с акцентом на практико‑ориентированный подход? Выберите один вариант и дайте обоснование в 10–15 слов.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Pr="00105658" w:rsidRDefault="007A7B2D" w:rsidP="007A7B2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Тест из 20 вопросов по микробиологии заквасок.</w:t>
            </w:r>
          </w:p>
          <w:p w:rsidR="007A7B2D" w:rsidRPr="00105658" w:rsidRDefault="007A7B2D" w:rsidP="007A7B2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Разработка фрагмента рабочей программы лабораторной работы с описанием этапов, оборудования и критериев оценки.</w:t>
            </w:r>
          </w:p>
          <w:p w:rsidR="007A7B2D" w:rsidRPr="00105658" w:rsidRDefault="007A7B2D" w:rsidP="007A7B2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Устный опрос по классификации молочнокислых бактерий.</w:t>
            </w:r>
          </w:p>
          <w:p w:rsidR="007A7B2D" w:rsidRPr="00105658" w:rsidRDefault="007A7B2D" w:rsidP="007A7B2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/>
                <w:sz w:val="20"/>
                <w:szCs w:val="20"/>
              </w:rPr>
              <w:t>Реферат по истории применения заквасок в пищевой промышленности.</w:t>
            </w:r>
          </w:p>
          <w:p w:rsidR="007A7B2D" w:rsidRPr="00F972D3" w:rsidRDefault="007A7B2D" w:rsidP="007A7B2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Pr="00105658" w:rsidRDefault="007A7B2D" w:rsidP="007A7B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твет: 2</w:t>
            </w:r>
          </w:p>
          <w:p w:rsidR="007A7B2D" w:rsidRPr="00046614" w:rsidRDefault="007A7B2D" w:rsidP="007A7B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658">
              <w:rPr>
                <w:rFonts w:ascii="Times New Roman" w:eastAsia="Calibri" w:hAnsi="Times New Roman" w:cs="Times New Roman"/>
                <w:sz w:val="20"/>
                <w:szCs w:val="20"/>
              </w:rPr>
              <w:t>Обоснование: задание напрямую тренирует навыки проектирования и методического оформления, что соответствует ОПК‑6.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ОПК-6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0C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A7B2D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Pr="00435BBF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 — методист по обучению персонала молочного завода. Вам нужно провести обучение по теме «Контроль температуры при транспортировке молока». Какой формат будет наиболее эффективным?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1A0473" w:rsidRDefault="001A0473" w:rsidP="001A0473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1A0473">
              <w:rPr>
                <w:rFonts w:ascii="Times New Roman" w:hAnsi="Times New Roman"/>
                <w:color w:val="000000"/>
                <w:sz w:val="20"/>
                <w:szCs w:val="20"/>
              </w:rPr>
              <w:t>.Лекция</w:t>
            </w:r>
            <w:proofErr w:type="gramEnd"/>
            <w:r w:rsidRPr="001A04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актовом зале на 100 человек</w:t>
            </w:r>
          </w:p>
          <w:p w:rsidR="001A0473" w:rsidRPr="001A0473" w:rsidRDefault="001A0473" w:rsidP="001A0473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473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Практическое занятие на реальном транспорте с замерами температуры и разбором отклонений</w:t>
            </w:r>
          </w:p>
          <w:p w:rsidR="007A7B2D" w:rsidRPr="00417047" w:rsidRDefault="001A0473" w:rsidP="001A0473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473">
              <w:rPr>
                <w:rFonts w:ascii="Times New Roman" w:hAnsi="Times New Roman"/>
                <w:color w:val="000000"/>
                <w:sz w:val="20"/>
                <w:szCs w:val="20"/>
              </w:rPr>
              <w:t>Рассылка инструкции по электронной почте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твет: 2</w:t>
            </w:r>
          </w:p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Обоснование: Вариант 2, так как позволяет отработать навыки в реальных условиях и сразу увидеть последствия отклонений температуры.</w:t>
            </w:r>
          </w:p>
          <w:p w:rsidR="007A7B2D" w:rsidRPr="00435BBF" w:rsidRDefault="007A7B2D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0C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A7B2D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 разрабатываете модуль по микробиологии для курса повышения квалификации лаборантов. Какой подход лучше использовать для закрепления темы «</w:t>
            </w:r>
            <w:proofErr w:type="spellStart"/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КМАФАнМ</w:t>
            </w:r>
            <w:proofErr w:type="spellEnd"/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его значение»?</w:t>
            </w:r>
          </w:p>
          <w:p w:rsidR="007A7B2D" w:rsidRPr="00435BBF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_______________________________________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Дать определение и формулу расчёта</w:t>
            </w:r>
          </w:p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Разобрать 3–4 реальных протокола испытаний с интерпретацией результатов</w:t>
            </w:r>
          </w:p>
          <w:p w:rsidR="007A7B2D" w:rsidRPr="00F972D3" w:rsidRDefault="001A0473" w:rsidP="001A04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Прочитать лекцию об истории микробиологии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твет: 2</w:t>
            </w:r>
          </w:p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Обоснование: Вариант 2, потому что разбор реальных данных формирует практические навыки интерпретации результатов, необходимые в работе.</w:t>
            </w:r>
          </w:p>
          <w:p w:rsidR="007A7B2D" w:rsidRPr="00435BBF" w:rsidRDefault="007A7B2D" w:rsidP="007A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0C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A7B2D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Вам поручили оценить эффективность недавно проведённого тренинга по работе с оборудованием для пастеризации. Какой показатель будет наиболее объективным?</w:t>
            </w:r>
          </w:p>
          <w:p w:rsidR="007A7B2D" w:rsidRPr="00435BBF" w:rsidRDefault="007A7B2D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Высокий балл в анкете «понравилось/не понравилось»</w:t>
            </w:r>
          </w:p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Снижение количества случаев перегрева/</w:t>
            </w:r>
            <w:proofErr w:type="spellStart"/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недогрева</w:t>
            </w:r>
            <w:proofErr w:type="spellEnd"/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продукта в течение месяца после тренинга</w:t>
            </w:r>
          </w:p>
          <w:p w:rsidR="007A7B2D" w:rsidRPr="00F972D3" w:rsidRDefault="001A0473" w:rsidP="001A04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Количество участников, посетивших все занятия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твет: 2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Обоснование: Вариант 2 — это прямой производственный показатель, отражающий применение знаний на практике.</w:t>
            </w:r>
          </w:p>
          <w:p w:rsidR="007A7B2D" w:rsidRPr="00435BBF" w:rsidRDefault="007A7B2D" w:rsidP="007A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0C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A7B2D" w:rsidRPr="00415EB2" w:rsidTr="001A0473">
        <w:trPr>
          <w:cantSplit/>
          <w:trHeight w:val="1769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Pr="00435BBF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 планируете обучение операторов линии по выпуску творога по теме «Контроль влажности продукта». Какой инструмент лучше использовать для проверки усвоения материала?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Устный опрос по теории</w:t>
            </w:r>
          </w:p>
          <w:p w:rsidR="001A0473" w:rsidRP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Практическая задача: отрегулировать параметры оборудования для достижения заданной влажности и подтвердить результат лабораторным анализом</w:t>
            </w:r>
          </w:p>
          <w:p w:rsidR="007A7B2D" w:rsidRPr="00F972D3" w:rsidRDefault="001A0473" w:rsidP="001A04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Тест с выбором одного правильного ответа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3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твет: 2</w:t>
            </w: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7A7B2D" w:rsidRPr="00435BBF" w:rsidRDefault="001A0473" w:rsidP="001A0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Обоснование: Вариант 2, поскольку он объединяет теоретические знания и практические навыки, а результат подтверждается объективными данными.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2D" w:rsidRDefault="007A7B2D" w:rsidP="007A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0C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</w:tbl>
    <w:p w:rsidR="00602D5A" w:rsidRDefault="00602D5A" w:rsidP="00602D5A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CB146E" w:rsidRDefault="00602D5A" w:rsidP="00602D5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sectPr w:rsidR="00602D5A" w:rsidRPr="00CB146E" w:rsidSect="0077335D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2.2 Оценочные материалы для текущего контроля</w:t>
      </w: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Текущий контроль успеваемости является обязательной частью внутренней системы оценки качества освоения обучающимися образовательной программы. Текущий контроль успеваемости проводится в рамках изучения дисциплины в течение семестра. Виды оценочных материалов, формы контроля, темы и график определяется педагогическим работником.</w:t>
      </w: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2.3 Типовые вопросы для промежуточной аттестации</w:t>
      </w: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Вопросы для промежуточной аттестации по оценке освоения </w:t>
      </w:r>
    </w:p>
    <w:p w:rsidR="00602D5A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компетенции </w:t>
      </w:r>
      <w:r w:rsidR="007473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УК-4</w:t>
      </w:r>
      <w:r w:rsidRPr="00035E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</w:t>
      </w:r>
      <w:r w:rsidR="007473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 w:rsidRPr="00035E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семестр)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Какие цифровые инструменты (платформы, мессенджеры, сервисы) целесообразно использовать технологу пищевого производства для оперативного взаимодействия с коллегами и подрядчиками?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Приведите 3 примера ситуаций на пищевом предприятии, где критически важна чёткая коммуникация между сменами/подразделениями.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Какие коммуникационные барьеры могут возникать при работе мультидисциплинарной команды на производстве продуктов питания и как их преодолевать?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Назовите 2–3 международных стандарта или документа (в т. ч. на английском языке), с которыми регулярно работает специалист по биотехнологии продуктов животного происхождения.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Как правильно оформить краткое электронное письмо‑запрос технологу или лаборатории по вопросу корректировки рецептуры?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В каких случаях на производстве уместно использовать видеоконференцсвязь вместо очной встречи — приведите 2 ситуации.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Какие термины из области биотехнологии продуктов питания (на русском и английском) важно знать для взаимодействия с иностранными поставщиками оборудования или ингредиентов?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Опишите алгоритм согласования изменений в технологической инструкции между производственным отделом, лабораторией и отделом качества с учётом коммуникационных этапов.</w:t>
      </w:r>
    </w:p>
    <w:p w:rsidR="00DF4005" w:rsidRPr="00DF4005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Какие приёмы помогают донести сложную техническую информацию (например, параметры ферментации) до сотрудников без профильного образования?</w:t>
      </w:r>
    </w:p>
    <w:p w:rsidR="00602D5A" w:rsidRDefault="00DF4005" w:rsidP="009868D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F4005">
        <w:rPr>
          <w:rFonts w:ascii="Times New Roman" w:hAnsi="Times New Roman"/>
          <w:sz w:val="20"/>
          <w:szCs w:val="20"/>
        </w:rPr>
        <w:t>Приведите пример корректной формулировки вопроса на иностранном языке (английский) для уточнения характеристик биотехнологического сырья у зарубежного поставщика.</w:t>
      </w:r>
    </w:p>
    <w:p w:rsidR="009868D7" w:rsidRDefault="009868D7" w:rsidP="009868D7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:rsidR="00602D5A" w:rsidRPr="00F2358F" w:rsidRDefault="00602D5A" w:rsidP="00602D5A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28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F2358F">
        <w:rPr>
          <w:rFonts w:ascii="Times New Roman" w:hAnsi="Times New Roman"/>
          <w:b/>
          <w:color w:val="000000"/>
          <w:sz w:val="20"/>
          <w:szCs w:val="20"/>
        </w:rPr>
        <w:t>Вопросы для промежуточной аттестации по оценке освоения</w:t>
      </w:r>
    </w:p>
    <w:p w:rsidR="00602D5A" w:rsidRPr="00F2358F" w:rsidRDefault="00602D5A" w:rsidP="00602D5A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287"/>
        <w:jc w:val="center"/>
        <w:rPr>
          <w:rFonts w:ascii="Times New Roman" w:hAnsi="Times New Roman"/>
          <w:b/>
          <w:sz w:val="20"/>
          <w:szCs w:val="20"/>
        </w:rPr>
      </w:pPr>
      <w:r w:rsidRPr="00F2358F">
        <w:rPr>
          <w:rFonts w:ascii="Times New Roman" w:hAnsi="Times New Roman"/>
          <w:b/>
          <w:color w:val="000000"/>
          <w:sz w:val="20"/>
          <w:szCs w:val="20"/>
        </w:rPr>
        <w:t xml:space="preserve">компетенции </w:t>
      </w:r>
      <w:r w:rsidR="00747329">
        <w:rPr>
          <w:rFonts w:ascii="Times New Roman" w:hAnsi="Times New Roman"/>
          <w:b/>
          <w:sz w:val="20"/>
          <w:szCs w:val="20"/>
        </w:rPr>
        <w:t>УК-6</w:t>
      </w:r>
      <w:r w:rsidRPr="00F2358F">
        <w:rPr>
          <w:rFonts w:ascii="Times New Roman" w:hAnsi="Times New Roman"/>
          <w:b/>
          <w:sz w:val="20"/>
          <w:szCs w:val="20"/>
        </w:rPr>
        <w:t xml:space="preserve"> (</w:t>
      </w:r>
      <w:r w:rsidR="00747329">
        <w:rPr>
          <w:rFonts w:ascii="Times New Roman" w:hAnsi="Times New Roman"/>
          <w:b/>
          <w:sz w:val="20"/>
          <w:szCs w:val="20"/>
        </w:rPr>
        <w:t>4</w:t>
      </w:r>
      <w:r w:rsidRPr="00F2358F">
        <w:rPr>
          <w:rFonts w:ascii="Times New Roman" w:hAnsi="Times New Roman"/>
          <w:b/>
          <w:sz w:val="20"/>
          <w:szCs w:val="20"/>
        </w:rPr>
        <w:t xml:space="preserve"> семестр)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Опишите методику расстановки приоритетов при одновременном выполнении производственных задач, подготовки отчёта и участия в обучающем мероприятии.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Какие критерии (количественные и качественные) вы используете для самооценки эффективности своей работы в ходе практики?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Приведите пример ситуации, когда пришлось корректировать план работы из‑за изменения производственных условий, и как вы перераспределили приоритеты.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 соотносятся краткосрочные задачи (смена, неделя) и долгосрочные цели (результаты практики, развитие компетенций) в работе технолога?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Назовите 3 ключевые зоны роста, которые вы определили для себя в ходе производственной‑педагогической практики, и кратко опишите план их проработки.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Какие методы самоанализа (дневник, чек‑листы, обратная связь) помогают отслеживать прогресс в освоении профессиональных навыков?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 вы определяете, какие задачи можно делегировать, а какие требуют личного контроля технолога?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Приведите пример, когда самооценка результатов работы привела к изменению подхода к выполнению типовой задачи.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 учитывать ограничения по времени, ресурсам и персоналу при планировании собственных задач на производственном участке?</w:t>
      </w:r>
    </w:p>
    <w:p w:rsidR="00602D5A" w:rsidRPr="00F2358F" w:rsidRDefault="009868D7" w:rsidP="009868D7">
      <w:pPr>
        <w:pStyle w:val="a3"/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Какие индикаторы (KPI, метрики) могут служить объективными показателями совершенствования профессиональной деятельности технолога на предприятии?</w:t>
      </w:r>
      <w:r w:rsidRPr="00F2358F">
        <w:rPr>
          <w:rFonts w:ascii="Times New Roman" w:hAnsi="Times New Roman"/>
          <w:sz w:val="20"/>
          <w:szCs w:val="20"/>
        </w:rPr>
        <w:t xml:space="preserve"> </w:t>
      </w:r>
    </w:p>
    <w:p w:rsidR="009868D7" w:rsidRDefault="009868D7" w:rsidP="0074732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47329" w:rsidRPr="00035E64" w:rsidRDefault="00747329" w:rsidP="009868D7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28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035E64">
        <w:rPr>
          <w:rFonts w:ascii="Times New Roman" w:hAnsi="Times New Roman"/>
          <w:b/>
          <w:color w:val="000000"/>
          <w:sz w:val="20"/>
          <w:szCs w:val="20"/>
        </w:rPr>
        <w:t xml:space="preserve">Вопросы для промежуточной аттестации по оценке освоения </w:t>
      </w:r>
    </w:p>
    <w:p w:rsidR="00747329" w:rsidRPr="009868D7" w:rsidRDefault="00747329" w:rsidP="009868D7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28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035E64">
        <w:rPr>
          <w:rFonts w:ascii="Times New Roman" w:hAnsi="Times New Roman"/>
          <w:b/>
          <w:color w:val="000000"/>
          <w:sz w:val="20"/>
          <w:szCs w:val="20"/>
        </w:rPr>
        <w:t xml:space="preserve">компетенции </w:t>
      </w:r>
      <w:r w:rsidRPr="009868D7">
        <w:rPr>
          <w:rFonts w:ascii="Times New Roman" w:hAnsi="Times New Roman"/>
          <w:b/>
          <w:color w:val="000000"/>
          <w:sz w:val="20"/>
          <w:szCs w:val="20"/>
        </w:rPr>
        <w:t>ОПК-6 (4 семестр)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Перечислите основные структурные элементы программы краткосрочного обучения для сотрудников цеха по теме «Контроль микробиологических показателей сырья».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Какие цели и планируемые результаты уместно ставить для 4‑часового модуля по основам биотехнологических процессов в производстве продуктов животного происхождения?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Назовите 3–4 источника научно‑методического обеспечения (ГОСТы, ТР, методические рекомендации, научные статьи), необходимых для разработки обучающего модуля по биотехнологии.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 xml:space="preserve">Как адаптировать содержание программы повышения квалификации под разный уровень </w:t>
      </w:r>
      <w:r w:rsidRPr="009868D7">
        <w:rPr>
          <w:rFonts w:ascii="Times New Roman" w:hAnsi="Times New Roman"/>
          <w:sz w:val="20"/>
          <w:szCs w:val="20"/>
        </w:rPr>
        <w:lastRenderedPageBreak/>
        <w:t>подготовки слушателей (от рабочих до технологов)?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Какие формы представления учебного материала (лекции, кейсы, видео, инструкции) наиболее эффективны для обучения производственного персонала?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Опишите логику построения последовательности тем в программе обучения по теме «Безопасность и качество при биотехнологической переработке сырья».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Приведите пример формулировки планируемых результатов обучения в терминах наблюдаемых действий (что сможет делать сотрудник после курса).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Какие критерии следует использовать для отбора содержания учебного модуля, чтобы оно соответствовало актуальным производственным задачам предприятия?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 интегрировать требования профессиональных стандартов и внутренних регламентов предприятия в программу обучения персонала?</w:t>
      </w:r>
    </w:p>
    <w:p w:rsidR="002A4B16" w:rsidRPr="009868D7" w:rsidRDefault="009868D7" w:rsidP="009868D7">
      <w:pPr>
        <w:pStyle w:val="a3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Назовите 2–3 инструмента (платформы, редакторы, конструкторы) для создания электронного учебно‑методического комплекта (презентации, тесты, чек‑листы) для производственного обучения.</w:t>
      </w:r>
    </w:p>
    <w:p w:rsidR="00747329" w:rsidRDefault="00747329">
      <w:pPr>
        <w:rPr>
          <w:b/>
        </w:rPr>
      </w:pPr>
    </w:p>
    <w:p w:rsidR="00747329" w:rsidRPr="00035E64" w:rsidRDefault="00747329" w:rsidP="0074732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Вопросы для промежуточной аттестации по оценке освоения </w:t>
      </w:r>
    </w:p>
    <w:p w:rsidR="00747329" w:rsidRDefault="00747329" w:rsidP="0074732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компетенции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ПКС-9</w:t>
      </w:r>
      <w:r w:rsidRPr="00035E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 w:rsidRPr="00035E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семестр)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Опишите алгоритм подготовки и проведения 30‑минутного инструктажа для сотрудников цеха по новой методике контроля качества.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Какие педагогические приёмы наиболее эффективны при обучении взрослых сотрудников на производстве (приведите 3 приёма с кратким пояснением)?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 организовать демонстрацию технологического процесса (например, работы биореактора или линии розлива) для группы из 10 сотрудников?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Приведите пример практического задания (кейса) для отработки навыков выявления отклонений в биотехнологическом процессе.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Какие формы контроля усвоения знаний уместны при краткосрочном обучении на производстве (перечислите 3 варианта и укажите, для каких задач каждый подходит)?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 адаптировать объяснение сложного биотехнологического термина (например, «</w:t>
      </w:r>
      <w:proofErr w:type="spellStart"/>
      <w:r w:rsidRPr="009868D7">
        <w:rPr>
          <w:rFonts w:ascii="Times New Roman" w:hAnsi="Times New Roman"/>
          <w:sz w:val="20"/>
          <w:szCs w:val="20"/>
        </w:rPr>
        <w:t>метагеномика</w:t>
      </w:r>
      <w:proofErr w:type="spellEnd"/>
      <w:r w:rsidRPr="009868D7">
        <w:rPr>
          <w:rFonts w:ascii="Times New Roman" w:hAnsi="Times New Roman"/>
          <w:sz w:val="20"/>
          <w:szCs w:val="20"/>
        </w:rPr>
        <w:t>» или «</w:t>
      </w:r>
      <w:proofErr w:type="spellStart"/>
      <w:r w:rsidRPr="009868D7">
        <w:rPr>
          <w:rFonts w:ascii="Times New Roman" w:hAnsi="Times New Roman"/>
          <w:sz w:val="20"/>
          <w:szCs w:val="20"/>
        </w:rPr>
        <w:t>пробиотическая</w:t>
      </w:r>
      <w:proofErr w:type="spellEnd"/>
      <w:r w:rsidRPr="009868D7">
        <w:rPr>
          <w:rFonts w:ascii="Times New Roman" w:hAnsi="Times New Roman"/>
          <w:sz w:val="20"/>
          <w:szCs w:val="20"/>
        </w:rPr>
        <w:t xml:space="preserve"> активность») для сотрудников без профильного образования?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Опишите типичные ошибки, которые допускают преподаватели/наставники при обучении производственного персонала, и способы их предотвращения.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 использовать обратную связь от обучающихся для корректировки методики проведения обучающих мероприятий?</w:t>
      </w:r>
    </w:p>
    <w:p w:rsidR="009868D7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Приведите пример сценария ролевой игры или симуляции для отработки действий персонала при отклонении параметров ферментации.</w:t>
      </w:r>
    </w:p>
    <w:p w:rsidR="00747329" w:rsidRPr="009868D7" w:rsidRDefault="009868D7" w:rsidP="009868D7">
      <w:pPr>
        <w:pStyle w:val="a3"/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868D7">
        <w:rPr>
          <w:rFonts w:ascii="Times New Roman" w:hAnsi="Times New Roman"/>
          <w:sz w:val="20"/>
          <w:szCs w:val="20"/>
        </w:rPr>
        <w:t>Как обеспечить практическую применимость знаний, полученных в ходе обучения, непосредственно на рабочем месте сотрудника?</w:t>
      </w:r>
    </w:p>
    <w:sectPr w:rsidR="00747329" w:rsidRPr="00986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1EE8"/>
    <w:multiLevelType w:val="hybridMultilevel"/>
    <w:tmpl w:val="BF281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66023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620A6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C40E49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9785B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0048F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90D27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323CC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B1623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365310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221199"/>
    <w:multiLevelType w:val="hybridMultilevel"/>
    <w:tmpl w:val="76787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17AFB"/>
    <w:multiLevelType w:val="hybridMultilevel"/>
    <w:tmpl w:val="D1424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22E0"/>
    <w:multiLevelType w:val="hybridMultilevel"/>
    <w:tmpl w:val="56428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560F1"/>
    <w:multiLevelType w:val="hybridMultilevel"/>
    <w:tmpl w:val="7D524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9647D"/>
    <w:multiLevelType w:val="hybridMultilevel"/>
    <w:tmpl w:val="C69CE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73C35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B5883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172A7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D03F9C"/>
    <w:multiLevelType w:val="hybridMultilevel"/>
    <w:tmpl w:val="BF281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A2BCA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B6FC7"/>
    <w:multiLevelType w:val="hybridMultilevel"/>
    <w:tmpl w:val="F3887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90E5B"/>
    <w:multiLevelType w:val="hybridMultilevel"/>
    <w:tmpl w:val="EB7C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37BB0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B406B3"/>
    <w:multiLevelType w:val="hybridMultilevel"/>
    <w:tmpl w:val="45F058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42227D8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C974FC"/>
    <w:multiLevelType w:val="hybridMultilevel"/>
    <w:tmpl w:val="5D4E0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13F62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E15AA2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E506C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20AEA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C33B0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616969"/>
    <w:multiLevelType w:val="hybridMultilevel"/>
    <w:tmpl w:val="7212B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0"/>
  </w:num>
  <w:num w:numId="4">
    <w:abstractNumId w:val="18"/>
  </w:num>
  <w:num w:numId="5">
    <w:abstractNumId w:val="27"/>
  </w:num>
  <w:num w:numId="6">
    <w:abstractNumId w:val="10"/>
  </w:num>
  <w:num w:numId="7">
    <w:abstractNumId w:val="20"/>
  </w:num>
  <w:num w:numId="8">
    <w:abstractNumId w:val="13"/>
  </w:num>
  <w:num w:numId="9">
    <w:abstractNumId w:val="21"/>
  </w:num>
  <w:num w:numId="10">
    <w:abstractNumId w:val="14"/>
  </w:num>
  <w:num w:numId="11">
    <w:abstractNumId w:val="12"/>
  </w:num>
  <w:num w:numId="12">
    <w:abstractNumId w:val="31"/>
  </w:num>
  <w:num w:numId="13">
    <w:abstractNumId w:val="25"/>
  </w:num>
  <w:num w:numId="14">
    <w:abstractNumId w:val="22"/>
  </w:num>
  <w:num w:numId="15">
    <w:abstractNumId w:val="2"/>
  </w:num>
  <w:num w:numId="16">
    <w:abstractNumId w:val="17"/>
  </w:num>
  <w:num w:numId="17">
    <w:abstractNumId w:val="8"/>
  </w:num>
  <w:num w:numId="18">
    <w:abstractNumId w:val="5"/>
  </w:num>
  <w:num w:numId="19">
    <w:abstractNumId w:val="30"/>
  </w:num>
  <w:num w:numId="20">
    <w:abstractNumId w:val="3"/>
  </w:num>
  <w:num w:numId="21">
    <w:abstractNumId w:val="9"/>
  </w:num>
  <w:num w:numId="22">
    <w:abstractNumId w:val="26"/>
  </w:num>
  <w:num w:numId="23">
    <w:abstractNumId w:val="1"/>
  </w:num>
  <w:num w:numId="24">
    <w:abstractNumId w:val="6"/>
  </w:num>
  <w:num w:numId="25">
    <w:abstractNumId w:val="16"/>
  </w:num>
  <w:num w:numId="26">
    <w:abstractNumId w:val="19"/>
  </w:num>
  <w:num w:numId="27">
    <w:abstractNumId w:val="7"/>
  </w:num>
  <w:num w:numId="28">
    <w:abstractNumId w:val="4"/>
  </w:num>
  <w:num w:numId="29">
    <w:abstractNumId w:val="15"/>
  </w:num>
  <w:num w:numId="30">
    <w:abstractNumId w:val="29"/>
  </w:num>
  <w:num w:numId="31">
    <w:abstractNumId w:val="2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5A"/>
    <w:rsid w:val="000751A5"/>
    <w:rsid w:val="00105658"/>
    <w:rsid w:val="00147EEA"/>
    <w:rsid w:val="001A0473"/>
    <w:rsid w:val="002A4B16"/>
    <w:rsid w:val="002E25DC"/>
    <w:rsid w:val="00322023"/>
    <w:rsid w:val="00390424"/>
    <w:rsid w:val="003A24B6"/>
    <w:rsid w:val="003E079E"/>
    <w:rsid w:val="00417047"/>
    <w:rsid w:val="00602D5A"/>
    <w:rsid w:val="00652A80"/>
    <w:rsid w:val="00727B33"/>
    <w:rsid w:val="00747329"/>
    <w:rsid w:val="0077335D"/>
    <w:rsid w:val="007A7B2D"/>
    <w:rsid w:val="007C4DCA"/>
    <w:rsid w:val="007D5B81"/>
    <w:rsid w:val="007F1A07"/>
    <w:rsid w:val="00805595"/>
    <w:rsid w:val="008222C5"/>
    <w:rsid w:val="00872CD7"/>
    <w:rsid w:val="008A272B"/>
    <w:rsid w:val="00901A28"/>
    <w:rsid w:val="009868D7"/>
    <w:rsid w:val="00BA0AF9"/>
    <w:rsid w:val="00C237A8"/>
    <w:rsid w:val="00CB37CC"/>
    <w:rsid w:val="00D43D1A"/>
    <w:rsid w:val="00D947AF"/>
    <w:rsid w:val="00DE0A87"/>
    <w:rsid w:val="00DF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795F"/>
  <w15:chartTrackingRefBased/>
  <w15:docId w15:val="{32B00B2A-3331-4848-B90F-BF06403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2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D5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652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652A80"/>
  </w:style>
  <w:style w:type="character" w:customStyle="1" w:styleId="mord">
    <w:name w:val="mord"/>
    <w:basedOn w:val="a0"/>
    <w:rsid w:val="00652A80"/>
  </w:style>
  <w:style w:type="character" w:customStyle="1" w:styleId="mspace">
    <w:name w:val="mspace"/>
    <w:basedOn w:val="a0"/>
    <w:rsid w:val="00652A80"/>
  </w:style>
  <w:style w:type="character" w:customStyle="1" w:styleId="mbin">
    <w:name w:val="mbin"/>
    <w:basedOn w:val="a0"/>
    <w:rsid w:val="00652A80"/>
  </w:style>
  <w:style w:type="character" w:customStyle="1" w:styleId="mrel">
    <w:name w:val="mrel"/>
    <w:basedOn w:val="a0"/>
    <w:rsid w:val="00652A80"/>
  </w:style>
  <w:style w:type="character" w:customStyle="1" w:styleId="mpunct">
    <w:name w:val="mpunct"/>
    <w:basedOn w:val="a0"/>
    <w:rsid w:val="00652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20</Pages>
  <Words>5436</Words>
  <Characters>30988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9</cp:revision>
  <dcterms:created xsi:type="dcterms:W3CDTF">2026-06-22T14:25:00Z</dcterms:created>
  <dcterms:modified xsi:type="dcterms:W3CDTF">2026-06-26T06:44:00Z</dcterms:modified>
</cp:coreProperties>
</file>