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2D5A" w:rsidRPr="00CB146E" w:rsidRDefault="00602D5A" w:rsidP="00602D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B146E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МИНИСТЕРСТВО СЕЛЬСКОГО ХОЗЯЙСТВА </w:t>
      </w:r>
    </w:p>
    <w:p w:rsidR="00602D5A" w:rsidRPr="00CB146E" w:rsidRDefault="00602D5A" w:rsidP="00602D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B146E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РОССИЙСКОЙ ФЕДЕРАЦИИ</w:t>
      </w:r>
    </w:p>
    <w:p w:rsidR="00602D5A" w:rsidRPr="00CB146E" w:rsidRDefault="00602D5A" w:rsidP="00602D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B146E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Федеральное государственное бюджетное образовательное</w:t>
      </w:r>
      <w:r w:rsidRPr="00CB146E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br/>
        <w:t>учреждение высшего образования</w:t>
      </w:r>
    </w:p>
    <w:p w:rsidR="00602D5A" w:rsidRPr="00CB146E" w:rsidRDefault="00602D5A" w:rsidP="00602D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B146E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«Пензенский государственный аграрный</w:t>
      </w:r>
    </w:p>
    <w:p w:rsidR="00602D5A" w:rsidRPr="00CB146E" w:rsidRDefault="00602D5A" w:rsidP="00602D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B146E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университет»</w:t>
      </w:r>
    </w:p>
    <w:p w:rsidR="00602D5A" w:rsidRPr="00CB146E" w:rsidRDefault="00602D5A" w:rsidP="00602D5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</w:p>
    <w:p w:rsidR="00602D5A" w:rsidRPr="00CB146E" w:rsidRDefault="00602D5A" w:rsidP="00602D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B14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ОЦЕНОЧНЫЕ МАТЕРИАЛЫ ПО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ПРАКТИКЕ</w:t>
      </w:r>
    </w:p>
    <w:p w:rsidR="00602D5A" w:rsidRPr="00CB146E" w:rsidRDefault="00602D5A" w:rsidP="00602D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602D5A" w:rsidRPr="003C6F06" w:rsidRDefault="00FA003E" w:rsidP="00602D5A">
      <w:pPr>
        <w:spacing w:after="0"/>
        <w:jc w:val="center"/>
        <w:rPr>
          <w:rFonts w:ascii="Times New Roman" w:hAnsi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/>
          <w:b/>
          <w:color w:val="000000" w:themeColor="text1"/>
          <w:sz w:val="32"/>
          <w:szCs w:val="32"/>
        </w:rPr>
        <w:t>ПРОИЗВОДСТВЕНН</w:t>
      </w:r>
      <w:r w:rsidR="00BF6094">
        <w:rPr>
          <w:rFonts w:ascii="Times New Roman" w:hAnsi="Times New Roman"/>
          <w:b/>
          <w:color w:val="000000" w:themeColor="text1"/>
          <w:sz w:val="32"/>
          <w:szCs w:val="32"/>
        </w:rPr>
        <w:t>АЯ</w:t>
      </w:r>
      <w:r w:rsidR="00602D5A" w:rsidRPr="003C6F06">
        <w:rPr>
          <w:rFonts w:ascii="Times New Roman" w:hAnsi="Times New Roman"/>
          <w:b/>
          <w:color w:val="000000" w:themeColor="text1"/>
          <w:sz w:val="32"/>
          <w:szCs w:val="32"/>
        </w:rPr>
        <w:t xml:space="preserve"> ПРАКТИК</w:t>
      </w:r>
      <w:r w:rsidR="00BF6094">
        <w:rPr>
          <w:rFonts w:ascii="Times New Roman" w:hAnsi="Times New Roman"/>
          <w:b/>
          <w:color w:val="000000" w:themeColor="text1"/>
          <w:sz w:val="32"/>
          <w:szCs w:val="32"/>
        </w:rPr>
        <w:t>А</w:t>
      </w:r>
    </w:p>
    <w:p w:rsidR="00602D5A" w:rsidRDefault="00602D5A" w:rsidP="00602D5A">
      <w:pPr>
        <w:spacing w:after="0"/>
        <w:jc w:val="center"/>
        <w:rPr>
          <w:rFonts w:ascii="Times New Roman" w:hAnsi="Times New Roman"/>
          <w:color w:val="000000" w:themeColor="text1"/>
          <w:sz w:val="32"/>
          <w:szCs w:val="32"/>
        </w:rPr>
      </w:pPr>
      <w:r w:rsidRPr="003C6F06">
        <w:rPr>
          <w:rFonts w:ascii="Times New Roman" w:hAnsi="Times New Roman"/>
          <w:b/>
          <w:color w:val="000000" w:themeColor="text1"/>
          <w:sz w:val="32"/>
          <w:szCs w:val="32"/>
        </w:rPr>
        <w:t>«</w:t>
      </w:r>
      <w:r w:rsidR="00FA003E" w:rsidRPr="00FA003E">
        <w:rPr>
          <w:rFonts w:ascii="Times New Roman" w:hAnsi="Times New Roman"/>
          <w:b/>
          <w:color w:val="000000" w:themeColor="text1"/>
          <w:sz w:val="32"/>
          <w:szCs w:val="32"/>
        </w:rPr>
        <w:t>Научно-исследовательская работа</w:t>
      </w:r>
      <w:r w:rsidRPr="003C6F06">
        <w:rPr>
          <w:rFonts w:ascii="Times New Roman" w:hAnsi="Times New Roman"/>
          <w:b/>
          <w:color w:val="000000" w:themeColor="text1"/>
          <w:sz w:val="32"/>
          <w:szCs w:val="32"/>
        </w:rPr>
        <w:t>»</w:t>
      </w:r>
    </w:p>
    <w:p w:rsidR="00602D5A" w:rsidRPr="004149D9" w:rsidRDefault="00602D5A" w:rsidP="00602D5A">
      <w:pPr>
        <w:spacing w:after="0"/>
        <w:jc w:val="center"/>
        <w:rPr>
          <w:rFonts w:ascii="Times New Roman" w:hAnsi="Times New Roman"/>
          <w:caps/>
          <w:color w:val="000000" w:themeColor="text1"/>
          <w:sz w:val="32"/>
          <w:szCs w:val="32"/>
        </w:rPr>
      </w:pPr>
      <w:r w:rsidRPr="004149D9">
        <w:rPr>
          <w:rFonts w:ascii="Times New Roman" w:hAnsi="Times New Roman"/>
          <w:color w:val="000000" w:themeColor="text1"/>
          <w:sz w:val="32"/>
          <w:szCs w:val="32"/>
        </w:rPr>
        <w:t>Направление подготовки</w:t>
      </w:r>
    </w:p>
    <w:p w:rsidR="00602D5A" w:rsidRPr="004149D9" w:rsidRDefault="00602D5A" w:rsidP="00602D5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caps/>
          <w:color w:val="000000" w:themeColor="text1"/>
          <w:sz w:val="32"/>
          <w:szCs w:val="32"/>
          <w:u w:val="single"/>
        </w:rPr>
      </w:pPr>
      <w:r w:rsidRPr="004149D9">
        <w:rPr>
          <w:rFonts w:ascii="Times New Roman" w:hAnsi="Times New Roman"/>
          <w:color w:val="000000" w:themeColor="text1"/>
          <w:sz w:val="32"/>
          <w:szCs w:val="32"/>
          <w:u w:val="single"/>
        </w:rPr>
        <w:t>19.04.03 Продукты питания животного происхождения</w:t>
      </w:r>
    </w:p>
    <w:p w:rsidR="00602D5A" w:rsidRDefault="00602D5A" w:rsidP="00602D5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color w:val="000000" w:themeColor="text1"/>
          <w:sz w:val="32"/>
          <w:szCs w:val="32"/>
        </w:rPr>
      </w:pPr>
      <w:r w:rsidRPr="004149D9">
        <w:rPr>
          <w:rFonts w:ascii="Times New Roman" w:hAnsi="Times New Roman"/>
          <w:color w:val="000000" w:themeColor="text1"/>
          <w:sz w:val="32"/>
          <w:szCs w:val="32"/>
        </w:rPr>
        <w:t>Направленность (профиль) программы</w:t>
      </w:r>
    </w:p>
    <w:p w:rsidR="00602D5A" w:rsidRDefault="00602D5A" w:rsidP="00602D5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color w:val="000000" w:themeColor="text1"/>
          <w:sz w:val="32"/>
          <w:szCs w:val="32"/>
          <w:u w:val="single"/>
        </w:rPr>
      </w:pPr>
      <w:r>
        <w:rPr>
          <w:rFonts w:ascii="Times New Roman" w:hAnsi="Times New Roman"/>
          <w:color w:val="000000" w:themeColor="text1"/>
          <w:sz w:val="32"/>
          <w:szCs w:val="32"/>
          <w:u w:val="single"/>
        </w:rPr>
        <w:t xml:space="preserve">Биотехнология продуктов </w:t>
      </w:r>
    </w:p>
    <w:p w:rsidR="00602D5A" w:rsidRPr="004149D9" w:rsidRDefault="00602D5A" w:rsidP="00602D5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caps/>
          <w:color w:val="000000" w:themeColor="text1"/>
          <w:sz w:val="32"/>
          <w:szCs w:val="32"/>
          <w:u w:val="single"/>
        </w:rPr>
      </w:pPr>
      <w:r>
        <w:rPr>
          <w:rFonts w:ascii="Times New Roman" w:hAnsi="Times New Roman"/>
          <w:color w:val="000000" w:themeColor="text1"/>
          <w:sz w:val="32"/>
          <w:szCs w:val="32"/>
          <w:u w:val="single"/>
        </w:rPr>
        <w:t>животного происхождения</w:t>
      </w:r>
    </w:p>
    <w:p w:rsidR="00602D5A" w:rsidRDefault="00602D5A" w:rsidP="00602D5A">
      <w:pPr>
        <w:spacing w:after="0"/>
        <w:jc w:val="center"/>
        <w:rPr>
          <w:rFonts w:ascii="Times New Roman" w:hAnsi="Times New Roman"/>
          <w:color w:val="000000" w:themeColor="text1"/>
          <w:sz w:val="32"/>
          <w:szCs w:val="32"/>
        </w:rPr>
      </w:pPr>
    </w:p>
    <w:p w:rsidR="00602D5A" w:rsidRDefault="00602D5A" w:rsidP="00602D5A">
      <w:pPr>
        <w:spacing w:after="0"/>
        <w:jc w:val="center"/>
        <w:rPr>
          <w:rFonts w:ascii="Times New Roman" w:hAnsi="Times New Roman"/>
          <w:color w:val="000000" w:themeColor="text1"/>
          <w:sz w:val="32"/>
          <w:szCs w:val="32"/>
        </w:rPr>
      </w:pPr>
      <w:r>
        <w:rPr>
          <w:rFonts w:ascii="Times New Roman" w:hAnsi="Times New Roman"/>
          <w:color w:val="000000" w:themeColor="text1"/>
          <w:sz w:val="32"/>
          <w:szCs w:val="32"/>
        </w:rPr>
        <w:t>(программа магистратуры)</w:t>
      </w:r>
    </w:p>
    <w:p w:rsidR="00602D5A" w:rsidRPr="004149D9" w:rsidRDefault="00602D5A" w:rsidP="00602D5A">
      <w:pPr>
        <w:spacing w:after="0"/>
        <w:jc w:val="center"/>
        <w:rPr>
          <w:rFonts w:ascii="Times New Roman" w:hAnsi="Times New Roman"/>
          <w:caps/>
          <w:color w:val="000000" w:themeColor="text1"/>
          <w:sz w:val="32"/>
          <w:szCs w:val="32"/>
        </w:rPr>
      </w:pPr>
      <w:r w:rsidRPr="004149D9">
        <w:rPr>
          <w:rFonts w:ascii="Times New Roman" w:hAnsi="Times New Roman"/>
          <w:color w:val="000000" w:themeColor="text1"/>
          <w:sz w:val="32"/>
          <w:szCs w:val="32"/>
        </w:rPr>
        <w:t>Квалификация</w:t>
      </w:r>
    </w:p>
    <w:p w:rsidR="00602D5A" w:rsidRPr="004149D9" w:rsidRDefault="00602D5A" w:rsidP="00602D5A">
      <w:pPr>
        <w:spacing w:after="0"/>
        <w:jc w:val="center"/>
        <w:rPr>
          <w:rFonts w:ascii="Times New Roman" w:hAnsi="Times New Roman"/>
          <w:caps/>
          <w:color w:val="000000" w:themeColor="text1"/>
          <w:sz w:val="32"/>
          <w:szCs w:val="32"/>
        </w:rPr>
      </w:pPr>
      <w:r w:rsidRPr="004149D9">
        <w:rPr>
          <w:rFonts w:ascii="Times New Roman" w:hAnsi="Times New Roman"/>
          <w:color w:val="000000" w:themeColor="text1"/>
          <w:sz w:val="32"/>
          <w:szCs w:val="32"/>
        </w:rPr>
        <w:t>«Магистр»</w:t>
      </w:r>
    </w:p>
    <w:p w:rsidR="00602D5A" w:rsidRPr="004149D9" w:rsidRDefault="00602D5A" w:rsidP="00602D5A">
      <w:pPr>
        <w:spacing w:after="0"/>
        <w:jc w:val="center"/>
        <w:rPr>
          <w:rFonts w:ascii="Times New Roman" w:hAnsi="Times New Roman"/>
          <w:caps/>
          <w:color w:val="000000" w:themeColor="text1"/>
          <w:sz w:val="32"/>
          <w:szCs w:val="32"/>
        </w:rPr>
      </w:pPr>
      <w:r w:rsidRPr="004149D9">
        <w:rPr>
          <w:rFonts w:ascii="Times New Roman" w:hAnsi="Times New Roman"/>
          <w:color w:val="000000" w:themeColor="text1"/>
          <w:sz w:val="32"/>
          <w:szCs w:val="32"/>
        </w:rPr>
        <w:t>Форма обучения – очная</w:t>
      </w:r>
    </w:p>
    <w:p w:rsidR="00602D5A" w:rsidRDefault="00602D5A" w:rsidP="00602D5A">
      <w:pPr>
        <w:spacing w:after="0"/>
        <w:jc w:val="center"/>
        <w:rPr>
          <w:rFonts w:ascii="Times New Roman" w:hAnsi="Times New Roman"/>
          <w:color w:val="000000" w:themeColor="text1"/>
          <w:sz w:val="36"/>
          <w:szCs w:val="36"/>
        </w:rPr>
      </w:pPr>
    </w:p>
    <w:p w:rsidR="00602D5A" w:rsidRPr="00CB146E" w:rsidRDefault="00602D5A" w:rsidP="00602D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</w:p>
    <w:p w:rsidR="00602D5A" w:rsidRPr="00CB146E" w:rsidRDefault="00602D5A" w:rsidP="00602D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</w:p>
    <w:p w:rsidR="00602D5A" w:rsidRPr="00CB146E" w:rsidRDefault="00602D5A" w:rsidP="00602D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</w:p>
    <w:p w:rsidR="00602D5A" w:rsidRPr="00CB146E" w:rsidRDefault="00602D5A" w:rsidP="00602D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</w:p>
    <w:p w:rsidR="00602D5A" w:rsidRPr="00CB146E" w:rsidRDefault="00602D5A" w:rsidP="00602D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</w:p>
    <w:p w:rsidR="00602D5A" w:rsidRPr="00CB146E" w:rsidRDefault="00602D5A" w:rsidP="00602D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</w:p>
    <w:p w:rsidR="00602D5A" w:rsidRPr="00CB146E" w:rsidRDefault="00602D5A" w:rsidP="00602D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</w:p>
    <w:p w:rsidR="00602D5A" w:rsidRPr="00CB146E" w:rsidRDefault="00602D5A" w:rsidP="00602D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CB146E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Пенза – 202</w:t>
      </w:r>
      <w:r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6</w:t>
      </w:r>
      <w:r w:rsidRPr="00CB146E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</w:p>
    <w:p w:rsidR="00602D5A" w:rsidRPr="00CB146E" w:rsidRDefault="00602D5A" w:rsidP="00602D5A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sectPr w:rsidR="00602D5A" w:rsidRPr="00CB146E" w:rsidSect="0077335D">
          <w:pgSz w:w="11909" w:h="16834"/>
          <w:pgMar w:top="1134" w:right="851" w:bottom="1134" w:left="1701" w:header="720" w:footer="720" w:gutter="0"/>
          <w:pgNumType w:start="138"/>
          <w:cols w:space="720"/>
        </w:sectPr>
      </w:pPr>
    </w:p>
    <w:p w:rsidR="00602D5A" w:rsidRPr="00CB146E" w:rsidRDefault="00602D5A" w:rsidP="00602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CB146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>1 Перечень компетенций с указанием этапов их формирования и индикаторов достижения</w:t>
      </w:r>
    </w:p>
    <w:p w:rsidR="00602D5A" w:rsidRPr="00CB146E" w:rsidRDefault="00602D5A" w:rsidP="00602D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</w:p>
    <w:p w:rsidR="00FA003E" w:rsidRPr="00C769CA" w:rsidRDefault="00602D5A" w:rsidP="00FA003E">
      <w:pPr>
        <w:pStyle w:val="a5"/>
        <w:spacing w:before="3"/>
        <w:ind w:right="-1" w:firstLine="709"/>
        <w:jc w:val="both"/>
      </w:pPr>
      <w:r w:rsidRPr="00CB146E">
        <w:rPr>
          <w:bCs/>
          <w:i/>
          <w:color w:val="000000"/>
          <w:lang w:eastAsia="ru-RU"/>
        </w:rPr>
        <w:t xml:space="preserve">Таблица 1.1 – Перечень компетенций с указанием этапов их формирования и индикаторов достижения по </w:t>
      </w:r>
      <w:r>
        <w:rPr>
          <w:bCs/>
          <w:i/>
          <w:color w:val="000000"/>
          <w:lang w:eastAsia="ru-RU"/>
        </w:rPr>
        <w:t>практике</w:t>
      </w:r>
      <w:r w:rsidRPr="00CB146E">
        <w:rPr>
          <w:i/>
          <w:color w:val="000000"/>
          <w:lang w:eastAsia="ru-RU"/>
        </w:rPr>
        <w:t xml:space="preserve"> </w:t>
      </w:r>
      <w:r w:rsidRPr="00CB146E">
        <w:rPr>
          <w:bCs/>
          <w:i/>
          <w:color w:val="000000"/>
          <w:lang w:eastAsia="ru-RU"/>
        </w:rPr>
        <w:t>«</w:t>
      </w:r>
      <w:r w:rsidR="00FA003E">
        <w:rPr>
          <w:bCs/>
          <w:i/>
          <w:color w:val="000000"/>
          <w:lang w:eastAsia="ru-RU"/>
        </w:rPr>
        <w:t>Научно-исследовательская работа</w:t>
      </w:r>
      <w:r w:rsidRPr="00CB146E">
        <w:rPr>
          <w:bCs/>
          <w:i/>
          <w:color w:val="000000"/>
          <w:lang w:eastAsia="ru-RU"/>
        </w:rPr>
        <w:t>»</w:t>
      </w:r>
      <w:r w:rsidR="00FA003E" w:rsidRPr="00FA003E">
        <w:rPr>
          <w:b/>
        </w:rPr>
        <w:t xml:space="preserve"> </w:t>
      </w:r>
    </w:p>
    <w:p w:rsidR="00602D5A" w:rsidRPr="00B43F21" w:rsidRDefault="00602D5A" w:rsidP="00B43F2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718" w:type="dxa"/>
        <w:tblInd w:w="-110" w:type="dxa"/>
        <w:tblLayout w:type="fixed"/>
        <w:tblCellMar>
          <w:top w:w="11" w:type="dxa"/>
          <w:left w:w="110" w:type="dxa"/>
          <w:right w:w="49" w:type="dxa"/>
        </w:tblCellMar>
        <w:tblLook w:val="04A0" w:firstRow="1" w:lastRow="0" w:firstColumn="1" w:lastColumn="0" w:noHBand="0" w:noVBand="1"/>
      </w:tblPr>
      <w:tblGrid>
        <w:gridCol w:w="531"/>
        <w:gridCol w:w="1842"/>
        <w:gridCol w:w="1134"/>
        <w:gridCol w:w="2694"/>
        <w:gridCol w:w="1134"/>
        <w:gridCol w:w="2383"/>
      </w:tblGrid>
      <w:tr w:rsidR="00602D5A" w:rsidRPr="00B43F21" w:rsidTr="00B43F21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5A" w:rsidRPr="00AE631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3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AE63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AE63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2D5A" w:rsidRPr="00AE631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3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и</w:t>
            </w:r>
          </w:p>
          <w:p w:rsidR="00602D5A" w:rsidRPr="00AE631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3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602D5A" w:rsidRPr="00AE631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3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компетенции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индикатора достижения компетенции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02D5A" w:rsidRPr="00AE631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индикатора достижения общепрофессиональной компетенции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02D5A" w:rsidRPr="007D6BD9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6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планируемого результата обучения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02D5A" w:rsidRPr="00AE631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3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Этапы формирования компетенции</w:t>
            </w:r>
          </w:p>
        </w:tc>
      </w:tr>
      <w:tr w:rsidR="00BF6094" w:rsidRPr="00B43F21" w:rsidTr="00B43F21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94" w:rsidRPr="00AE6312" w:rsidRDefault="00BF6094" w:rsidP="00BF6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Hlk233358418"/>
            <w:r w:rsidRPr="00AE63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F6094" w:rsidRPr="00AE6312" w:rsidRDefault="00BF6094" w:rsidP="00BF6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" w:name="_Hlk233733458"/>
            <w:r w:rsidRPr="00FA00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ПКС-1 Способен управлять разработкой и внедрением новых биотехнологий и биотехнологических продуктов, согласовывать научно-техническую документацию на технологический процесс</w:t>
            </w:r>
            <w:r w:rsidRPr="006A7A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bookmarkEnd w:id="1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094" w:rsidRPr="00B43F21" w:rsidRDefault="00BF6094" w:rsidP="00B43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F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ИД-1</w:t>
            </w:r>
            <w:r w:rsidR="00B43F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43F21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ПКС-1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094" w:rsidRPr="00B43F21" w:rsidRDefault="00BF6094" w:rsidP="00B43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F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 способы проведения испытаний, внедрения новых биотехнологий и биотехнологических продуктов</w:t>
            </w:r>
          </w:p>
          <w:p w:rsidR="00BF6094" w:rsidRPr="00B43F21" w:rsidRDefault="00BF6094" w:rsidP="00B43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094" w:rsidRPr="00B43F21" w:rsidRDefault="00BF6094" w:rsidP="00B43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F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З3 (</w:t>
            </w:r>
            <w:r w:rsidRPr="00B43F21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ИД-1 ПКС-1)</w:t>
            </w:r>
          </w:p>
          <w:p w:rsidR="00BF6094" w:rsidRPr="00B43F21" w:rsidRDefault="00BF6094" w:rsidP="00B43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094" w:rsidRPr="00B43F21" w:rsidRDefault="00BF6094" w:rsidP="00B43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F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Знать: способы проведения испытаний, внедрения новых технологий и продуктов, базу государственных, международных документов в области системы управления качеством и </w:t>
            </w:r>
          </w:p>
        </w:tc>
      </w:tr>
      <w:bookmarkEnd w:id="0"/>
      <w:tr w:rsidR="00BF6094" w:rsidRPr="00B43F21" w:rsidTr="00B43F21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94" w:rsidRPr="00AE6312" w:rsidRDefault="00BF6094" w:rsidP="00BF6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3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F6094" w:rsidRPr="00AE6312" w:rsidRDefault="00BF6094" w:rsidP="00BF6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094" w:rsidRPr="00B43F21" w:rsidRDefault="00BF6094" w:rsidP="00B43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F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ИД-2 </w:t>
            </w:r>
            <w:r w:rsidRPr="00B43F21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ПКС-1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094" w:rsidRPr="00B43F21" w:rsidRDefault="00BF6094" w:rsidP="00B43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F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 организовать документооборот, согласовывать научно-техническую документацию на технологический процесс</w:t>
            </w:r>
          </w:p>
          <w:p w:rsidR="00BF6094" w:rsidRPr="00B43F21" w:rsidRDefault="00BF6094" w:rsidP="00B43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094" w:rsidRPr="00B43F21" w:rsidRDefault="00BF6094" w:rsidP="00B43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F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У3 (</w:t>
            </w:r>
            <w:r w:rsidRPr="00B43F21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ИД-2 ПКС-1)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094" w:rsidRPr="00B43F21" w:rsidRDefault="00BF6094" w:rsidP="00B43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F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Уметь: организовывать документооборот, согласовывать научно-техническую документацию на технологический</w:t>
            </w:r>
          </w:p>
          <w:p w:rsidR="00BF6094" w:rsidRPr="00B43F21" w:rsidRDefault="00BF6094" w:rsidP="00B43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F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процесс, осуществлять внедрение новых технологий и высококачественных продуктов инновационных продуктов питания животного происхождения, продуктов из водных биоресурсов и объектов аквакультуры </w:t>
            </w:r>
          </w:p>
        </w:tc>
      </w:tr>
      <w:tr w:rsidR="00BF6094" w:rsidRPr="00B43F21" w:rsidTr="00B43F21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94" w:rsidRPr="00AE6312" w:rsidRDefault="00BF6094" w:rsidP="00BF6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3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F6094" w:rsidRPr="00AE6312" w:rsidRDefault="00BF6094" w:rsidP="00BF6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094" w:rsidRPr="00B43F21" w:rsidRDefault="00BF6094" w:rsidP="00B43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F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ИД-3 </w:t>
            </w:r>
            <w:r w:rsidRPr="00B43F21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ПКС-1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094" w:rsidRPr="00B43F21" w:rsidRDefault="00BF6094" w:rsidP="00B43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F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Владеть: навыками оформления технической документации соответствия и сертификации пищевой продукции, управления работами по испытанию и внедрению новых технологий в рамках производства инновационных продуктов животного происхождения, продуктов из водных биоресурсов и объектов аквакультуры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094" w:rsidRPr="00B43F21" w:rsidRDefault="00B43F21" w:rsidP="00B43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F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В3 (</w:t>
            </w:r>
            <w:r w:rsidRPr="00B43F21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ИД-3 ПКС-1)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094" w:rsidRPr="00F55A44" w:rsidRDefault="00B43F21" w:rsidP="00BF6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F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Владеть: навыками оформления технической документации соответствия и сертификации пищевой продукции при защите интеллектуальной собственности и </w:t>
            </w:r>
            <w:proofErr w:type="spellStart"/>
            <w:r w:rsidRPr="00B43F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патентоведении</w:t>
            </w:r>
            <w:proofErr w:type="spellEnd"/>
            <w:r w:rsidRPr="00B43F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процессе производства инновационных продуктов животного происхождения, продуктов из водных биоресурсов и объектов аквакультуры</w:t>
            </w:r>
          </w:p>
        </w:tc>
      </w:tr>
    </w:tbl>
    <w:p w:rsidR="00602D5A" w:rsidRPr="00B43F21" w:rsidRDefault="00602D5A" w:rsidP="00B43F2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602D5A" w:rsidRPr="00B43F2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02D5A" w:rsidRPr="00415EB2" w:rsidRDefault="00602D5A" w:rsidP="00602D5A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15EB2"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  <w:lastRenderedPageBreak/>
        <w:t xml:space="preserve">2 </w:t>
      </w:r>
      <w:r w:rsidRPr="00415EB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Оценочные материалы по </w:t>
      </w:r>
      <w:r w:rsidRPr="003C6F0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практике «</w:t>
      </w:r>
      <w:r w:rsidR="00B43F21" w:rsidRPr="00B43F2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Научно-исследовательская работ</w:t>
      </w:r>
      <w:r w:rsidRPr="003C6F0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»</w:t>
      </w:r>
    </w:p>
    <w:p w:rsidR="00602D5A" w:rsidRPr="00415EB2" w:rsidRDefault="00602D5A" w:rsidP="00602D5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415EB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2.1 Оценочные материалы тестового типа</w:t>
      </w:r>
    </w:p>
    <w:p w:rsidR="00602D5A" w:rsidRPr="00415EB2" w:rsidRDefault="00602D5A" w:rsidP="00602D5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602D5A" w:rsidRPr="00415EB2" w:rsidRDefault="00602D5A" w:rsidP="00602D5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415EB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Таблица 2.1 - Задания тестового типа </w:t>
      </w:r>
    </w:p>
    <w:p w:rsidR="00602D5A" w:rsidRPr="00415EB2" w:rsidRDefault="00602D5A" w:rsidP="00602D5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</w:p>
    <w:tbl>
      <w:tblPr>
        <w:tblW w:w="51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7"/>
        <w:gridCol w:w="277"/>
        <w:gridCol w:w="3877"/>
        <w:gridCol w:w="4117"/>
        <w:gridCol w:w="3549"/>
        <w:gridCol w:w="15"/>
        <w:gridCol w:w="1338"/>
        <w:gridCol w:w="66"/>
        <w:gridCol w:w="1254"/>
        <w:gridCol w:w="18"/>
      </w:tblGrid>
      <w:tr w:rsidR="00602D5A" w:rsidRPr="00415EB2" w:rsidTr="0077335D">
        <w:trPr>
          <w:cantSplit/>
          <w:trHeight w:val="20"/>
          <w:jc w:val="center"/>
        </w:trPr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Текст задания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Варианты ответов</w:t>
            </w:r>
          </w:p>
        </w:tc>
        <w:tc>
          <w:tcPr>
            <w:tcW w:w="11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Правильный</w:t>
            </w:r>
          </w:p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ответ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Код компетенции </w:t>
            </w:r>
          </w:p>
        </w:tc>
        <w:tc>
          <w:tcPr>
            <w:tcW w:w="4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Семестр</w:t>
            </w:r>
          </w:p>
        </w:tc>
      </w:tr>
      <w:tr w:rsidR="00602D5A" w:rsidRPr="00415EB2" w:rsidTr="0077335D">
        <w:trPr>
          <w:cantSplit/>
          <w:trHeight w:val="20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D5A" w:rsidRPr="00415EB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Задание закрытого типа на установление соответствия</w:t>
            </w:r>
          </w:p>
        </w:tc>
      </w:tr>
      <w:tr w:rsidR="00602D5A" w:rsidRPr="00415EB2" w:rsidTr="0077335D">
        <w:trPr>
          <w:cantSplit/>
          <w:trHeight w:val="1833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D5A" w:rsidRPr="00415EB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Инструкция (сценарий выполнения):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 Внимательно прочитать текст задания и понять, что в качестве ответа ожидаются пары элементов.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Внимательно прочитать оба списка: список 1 — вопросы, утверждения, факты, понятия и т.д.; список 2 — утверждения, свойства объектов и т.д.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3. Сопоставить элементы списка 1 с элементами списка 2, сформировать пары элементов.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Записать попарно буквы и цифры (в зависимости от задания) вариантов ответа (например, А1 или Б4)</w:t>
            </w:r>
          </w:p>
        </w:tc>
      </w:tr>
      <w:tr w:rsidR="00602D5A" w:rsidRPr="00415EB2" w:rsidTr="0077335D">
        <w:trPr>
          <w:cantSplit/>
          <w:trHeight w:val="805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386EB1" w:rsidRDefault="00386EB1" w:rsidP="00386EB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6EB1">
              <w:rPr>
                <w:rFonts w:ascii="Times New Roman" w:eastAsia="Calibri" w:hAnsi="Times New Roman" w:cs="Times New Roman"/>
                <w:sz w:val="20"/>
                <w:szCs w:val="20"/>
              </w:rPr>
              <w:t>Соотнесите этапы разработки биотехнологического продукта с характерными для них видами научно‑технической документации:</w:t>
            </w:r>
          </w:p>
          <w:p w:rsidR="00386EB1" w:rsidRPr="00386EB1" w:rsidRDefault="00386EB1" w:rsidP="00386EB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6EB1">
              <w:rPr>
                <w:rFonts w:ascii="Times New Roman" w:eastAsia="Calibri" w:hAnsi="Times New Roman" w:cs="Times New Roman"/>
                <w:sz w:val="20"/>
                <w:szCs w:val="20"/>
              </w:rPr>
              <w:t>А. Лабораторная проработка и пилотные испытания</w:t>
            </w:r>
          </w:p>
          <w:p w:rsidR="00386EB1" w:rsidRPr="00386EB1" w:rsidRDefault="00386EB1" w:rsidP="00386EB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6EB1">
              <w:rPr>
                <w:rFonts w:ascii="Times New Roman" w:eastAsia="Calibri" w:hAnsi="Times New Roman" w:cs="Times New Roman"/>
                <w:sz w:val="20"/>
                <w:szCs w:val="20"/>
              </w:rPr>
              <w:t>Б. Масштабирование и адаптация технологии к промышленным условиям</w:t>
            </w:r>
          </w:p>
          <w:p w:rsidR="00386EB1" w:rsidRPr="00386EB1" w:rsidRDefault="00386EB1" w:rsidP="00386EB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6EB1">
              <w:rPr>
                <w:rFonts w:ascii="Times New Roman" w:eastAsia="Calibri" w:hAnsi="Times New Roman" w:cs="Times New Roman"/>
                <w:sz w:val="20"/>
                <w:szCs w:val="20"/>
              </w:rPr>
              <w:t>В. Регистрация и вывод продукта на рынок</w:t>
            </w:r>
          </w:p>
          <w:p w:rsidR="00602D5A" w:rsidRPr="00415EB2" w:rsidRDefault="00386EB1" w:rsidP="00386EB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6EB1">
              <w:rPr>
                <w:rFonts w:ascii="Times New Roman" w:eastAsia="Calibri" w:hAnsi="Times New Roman" w:cs="Times New Roman"/>
                <w:sz w:val="20"/>
                <w:szCs w:val="20"/>
              </w:rPr>
              <w:t>Г. Формирование концепции и обоснование новизны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386EB1" w:rsidRDefault="00386EB1" w:rsidP="00386EB1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386EB1">
              <w:rPr>
                <w:rFonts w:ascii="Times New Roman" w:eastAsia="Calibri" w:hAnsi="Times New Roman"/>
                <w:sz w:val="20"/>
                <w:szCs w:val="20"/>
              </w:rPr>
              <w:t>ТУ (технические условия), СТО (стандарт организации), паспорт безопасности</w:t>
            </w:r>
          </w:p>
          <w:p w:rsidR="00386EB1" w:rsidRPr="00386EB1" w:rsidRDefault="00386EB1" w:rsidP="00386EB1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386EB1">
              <w:rPr>
                <w:rFonts w:ascii="Times New Roman" w:eastAsia="Calibri" w:hAnsi="Times New Roman"/>
                <w:sz w:val="20"/>
                <w:szCs w:val="20"/>
              </w:rPr>
              <w:t>Патентная заявка, обзор литературы, техническое задание на НИР</w:t>
            </w:r>
          </w:p>
          <w:p w:rsidR="00386EB1" w:rsidRPr="00386EB1" w:rsidRDefault="00386EB1" w:rsidP="00386EB1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386EB1">
              <w:rPr>
                <w:rFonts w:ascii="Times New Roman" w:eastAsia="Calibri" w:hAnsi="Times New Roman"/>
                <w:sz w:val="20"/>
                <w:szCs w:val="20"/>
              </w:rPr>
              <w:t>Лабораторные протоколы, отчёты по НИР, акты испытаний</w:t>
            </w:r>
          </w:p>
          <w:p w:rsidR="00602D5A" w:rsidRPr="00386EB1" w:rsidRDefault="00386EB1" w:rsidP="00386EB1">
            <w:pPr>
              <w:pStyle w:val="a3"/>
              <w:numPr>
                <w:ilvl w:val="0"/>
                <w:numId w:val="33"/>
              </w:numPr>
              <w:tabs>
                <w:tab w:val="left" w:pos="304"/>
              </w:tabs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386EB1">
              <w:rPr>
                <w:rFonts w:ascii="Times New Roman" w:eastAsia="Calibri" w:hAnsi="Times New Roman"/>
                <w:sz w:val="20"/>
                <w:szCs w:val="20"/>
              </w:rPr>
              <w:t>Технологический регламент, спецификации на оборудование, производственные инструкции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386EB1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6EB1">
              <w:rPr>
                <w:rFonts w:ascii="Times New Roman" w:eastAsia="Calibri" w:hAnsi="Times New Roman" w:cs="Times New Roman"/>
                <w:sz w:val="20"/>
                <w:szCs w:val="20"/>
              </w:rPr>
              <w:t>А3Б4В1Г2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386EB1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00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ПКС-1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386EB1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602D5A" w:rsidRPr="00415EB2" w:rsidTr="0077335D">
        <w:trPr>
          <w:cantSplit/>
          <w:trHeight w:val="561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386EB1" w:rsidRDefault="00386EB1" w:rsidP="00386EB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6EB1">
              <w:rPr>
                <w:rFonts w:ascii="Times New Roman" w:eastAsia="Calibri" w:hAnsi="Times New Roman" w:cs="Times New Roman"/>
                <w:sz w:val="20"/>
                <w:szCs w:val="20"/>
              </w:rPr>
              <w:t>Соотнесите биотехнологические процессы с ключевыми контролируемыми параметрами, которые согласуют в технологической документации:</w:t>
            </w:r>
          </w:p>
          <w:p w:rsidR="00386EB1" w:rsidRPr="00386EB1" w:rsidRDefault="00386EB1" w:rsidP="00386EB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6EB1">
              <w:rPr>
                <w:rFonts w:ascii="Times New Roman" w:eastAsia="Calibri" w:hAnsi="Times New Roman" w:cs="Times New Roman"/>
                <w:sz w:val="20"/>
                <w:szCs w:val="20"/>
              </w:rPr>
              <w:t>А. Ферментация молочнокислыми культурами</w:t>
            </w:r>
          </w:p>
          <w:p w:rsidR="00386EB1" w:rsidRPr="00386EB1" w:rsidRDefault="00386EB1" w:rsidP="00386EB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6EB1">
              <w:rPr>
                <w:rFonts w:ascii="Times New Roman" w:eastAsia="Calibri" w:hAnsi="Times New Roman" w:cs="Times New Roman"/>
                <w:sz w:val="20"/>
                <w:szCs w:val="20"/>
              </w:rPr>
              <w:t>Б. Экстракция и концентрирование белкового гидролизата</w:t>
            </w:r>
          </w:p>
          <w:p w:rsidR="00386EB1" w:rsidRPr="00386EB1" w:rsidRDefault="00386EB1" w:rsidP="00386EB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6E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В. </w:t>
            </w:r>
            <w:proofErr w:type="spellStart"/>
            <w:r w:rsidRPr="00386EB1">
              <w:rPr>
                <w:rFonts w:ascii="Times New Roman" w:eastAsia="Calibri" w:hAnsi="Times New Roman" w:cs="Times New Roman"/>
                <w:sz w:val="20"/>
                <w:szCs w:val="20"/>
              </w:rPr>
              <w:t>Биоконверсия</w:t>
            </w:r>
            <w:proofErr w:type="spellEnd"/>
            <w:r w:rsidRPr="00386E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отходов птицеводства в компост</w:t>
            </w:r>
          </w:p>
          <w:p w:rsidR="00602D5A" w:rsidRPr="00415EB2" w:rsidRDefault="00386EB1" w:rsidP="00386EB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6E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Г. Получение </w:t>
            </w:r>
            <w:proofErr w:type="spellStart"/>
            <w:r w:rsidRPr="00386EB1">
              <w:rPr>
                <w:rFonts w:ascii="Times New Roman" w:eastAsia="Calibri" w:hAnsi="Times New Roman" w:cs="Times New Roman"/>
                <w:sz w:val="20"/>
                <w:szCs w:val="20"/>
              </w:rPr>
              <w:t>пробиотического</w:t>
            </w:r>
            <w:proofErr w:type="spellEnd"/>
            <w:r w:rsidRPr="00386E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концентрата 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386EB1" w:rsidRDefault="00386EB1" w:rsidP="00386EB1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386EB1">
              <w:rPr>
                <w:rFonts w:ascii="Times New Roman" w:eastAsia="Calibri" w:hAnsi="Times New Roman"/>
                <w:sz w:val="20"/>
                <w:szCs w:val="20"/>
              </w:rPr>
              <w:t>Температура, влажность, соотношение C/N, аэрация</w:t>
            </w:r>
          </w:p>
          <w:p w:rsidR="00386EB1" w:rsidRPr="00386EB1" w:rsidRDefault="00386EB1" w:rsidP="00386EB1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386EB1">
              <w:rPr>
                <w:rFonts w:ascii="Times New Roman" w:eastAsia="Calibri" w:hAnsi="Times New Roman"/>
                <w:sz w:val="20"/>
                <w:szCs w:val="20"/>
              </w:rPr>
              <w:t xml:space="preserve">Титруемая кислотность, </w:t>
            </w:r>
            <w:proofErr w:type="spellStart"/>
            <w:r w:rsidRPr="00386EB1">
              <w:rPr>
                <w:rFonts w:ascii="Times New Roman" w:eastAsia="Calibri" w:hAnsi="Times New Roman"/>
                <w:sz w:val="20"/>
                <w:szCs w:val="20"/>
              </w:rPr>
              <w:t>pH</w:t>
            </w:r>
            <w:proofErr w:type="spellEnd"/>
            <w:r w:rsidRPr="00386EB1">
              <w:rPr>
                <w:rFonts w:ascii="Times New Roman" w:eastAsia="Calibri" w:hAnsi="Times New Roman"/>
                <w:sz w:val="20"/>
                <w:szCs w:val="20"/>
              </w:rPr>
              <w:t>, динамика роста культур, остаточные сахара</w:t>
            </w:r>
          </w:p>
          <w:p w:rsidR="00386EB1" w:rsidRPr="00386EB1" w:rsidRDefault="00386EB1" w:rsidP="00386EB1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386EB1">
              <w:rPr>
                <w:rFonts w:ascii="Times New Roman" w:eastAsia="Calibri" w:hAnsi="Times New Roman"/>
                <w:sz w:val="20"/>
                <w:szCs w:val="20"/>
              </w:rPr>
              <w:t>Концентрация клеток (КОЕ/мл), стабильность при хранении, активность</w:t>
            </w:r>
          </w:p>
          <w:p w:rsidR="00602D5A" w:rsidRPr="009A0B4C" w:rsidRDefault="00386EB1" w:rsidP="00386EB1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386EB1">
              <w:rPr>
                <w:rFonts w:ascii="Times New Roman" w:eastAsia="Calibri" w:hAnsi="Times New Roman"/>
                <w:sz w:val="20"/>
                <w:szCs w:val="20"/>
              </w:rPr>
              <w:t xml:space="preserve">Температура, </w:t>
            </w:r>
            <w:proofErr w:type="spellStart"/>
            <w:r w:rsidRPr="00386EB1">
              <w:rPr>
                <w:rFonts w:ascii="Times New Roman" w:eastAsia="Calibri" w:hAnsi="Times New Roman"/>
                <w:sz w:val="20"/>
                <w:szCs w:val="20"/>
              </w:rPr>
              <w:t>pH</w:t>
            </w:r>
            <w:proofErr w:type="spellEnd"/>
            <w:r w:rsidRPr="00386EB1">
              <w:rPr>
                <w:rFonts w:ascii="Times New Roman" w:eastAsia="Calibri" w:hAnsi="Times New Roman"/>
                <w:sz w:val="20"/>
                <w:szCs w:val="20"/>
              </w:rPr>
              <w:t>, время экстракции, степень концентрирования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386EB1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6EB1">
              <w:rPr>
                <w:rFonts w:ascii="Times New Roman" w:eastAsia="Calibri" w:hAnsi="Times New Roman" w:cs="Times New Roman"/>
                <w:sz w:val="20"/>
                <w:szCs w:val="20"/>
              </w:rPr>
              <w:t>А2Б4В1Г3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386EB1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00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ПКС-1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386EB1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602D5A" w:rsidRPr="00415EB2" w:rsidTr="0077335D">
        <w:trPr>
          <w:cantSplit/>
          <w:trHeight w:val="711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386EB1" w:rsidRDefault="00386EB1" w:rsidP="00386EB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6EB1">
              <w:rPr>
                <w:rFonts w:ascii="Times New Roman" w:eastAsia="Calibri" w:hAnsi="Times New Roman" w:cs="Times New Roman"/>
                <w:sz w:val="20"/>
                <w:szCs w:val="20"/>
              </w:rPr>
              <w:t>Соотнесите типы рисков при внедрении новой биотехнологии с мерами их минимизации, отражаемыми в НТД:</w:t>
            </w:r>
          </w:p>
          <w:p w:rsidR="00386EB1" w:rsidRPr="00386EB1" w:rsidRDefault="00386EB1" w:rsidP="00386EB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6EB1">
              <w:rPr>
                <w:rFonts w:ascii="Times New Roman" w:eastAsia="Calibri" w:hAnsi="Times New Roman" w:cs="Times New Roman"/>
                <w:sz w:val="20"/>
                <w:szCs w:val="20"/>
              </w:rPr>
              <w:t>А. Технологический риск (нестабильность процесса)</w:t>
            </w:r>
          </w:p>
          <w:p w:rsidR="00386EB1" w:rsidRPr="00386EB1" w:rsidRDefault="00386EB1" w:rsidP="00386EB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6EB1">
              <w:rPr>
                <w:rFonts w:ascii="Times New Roman" w:eastAsia="Calibri" w:hAnsi="Times New Roman" w:cs="Times New Roman"/>
                <w:sz w:val="20"/>
                <w:szCs w:val="20"/>
              </w:rPr>
              <w:t>Б. Микробиологический риск (контаминация)</w:t>
            </w:r>
          </w:p>
          <w:p w:rsidR="00386EB1" w:rsidRPr="00386EB1" w:rsidRDefault="00386EB1" w:rsidP="00386EB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6EB1">
              <w:rPr>
                <w:rFonts w:ascii="Times New Roman" w:eastAsia="Calibri" w:hAnsi="Times New Roman" w:cs="Times New Roman"/>
                <w:sz w:val="20"/>
                <w:szCs w:val="20"/>
              </w:rPr>
              <w:t>В. Экономический риск (низкая рентабельность)</w:t>
            </w:r>
          </w:p>
          <w:p w:rsidR="00602D5A" w:rsidRPr="00BE3878" w:rsidRDefault="00386EB1" w:rsidP="00386EB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6E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Г. Нормативно‑правовой риск (несоответствие требованиям) 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386EB1" w:rsidRDefault="00386EB1" w:rsidP="00386EB1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386EB1">
              <w:rPr>
                <w:rFonts w:ascii="Times New Roman" w:eastAsia="Calibri" w:hAnsi="Times New Roman"/>
                <w:sz w:val="20"/>
                <w:szCs w:val="20"/>
              </w:rPr>
              <w:t>Валидация критических контрольных точек, внедрение системы ХАССП, контроль стерильности</w:t>
            </w:r>
          </w:p>
          <w:p w:rsidR="00386EB1" w:rsidRPr="00386EB1" w:rsidRDefault="00386EB1" w:rsidP="00386EB1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386EB1">
              <w:rPr>
                <w:rFonts w:ascii="Times New Roman" w:eastAsia="Calibri" w:hAnsi="Times New Roman"/>
                <w:sz w:val="20"/>
                <w:szCs w:val="20"/>
              </w:rPr>
              <w:t>Предварительные технико‑экономические расчёты, оценка себестоимости и рыночной цены</w:t>
            </w:r>
          </w:p>
          <w:p w:rsidR="00386EB1" w:rsidRPr="00386EB1" w:rsidRDefault="00386EB1" w:rsidP="00386EB1">
            <w:pPr>
              <w:pStyle w:val="a3"/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386EB1">
              <w:rPr>
                <w:rFonts w:ascii="Times New Roman" w:eastAsia="Calibri" w:hAnsi="Times New Roman"/>
                <w:sz w:val="20"/>
                <w:szCs w:val="20"/>
              </w:rPr>
              <w:t>Включение в технологический регламент допустимых отклонений, контрольных точек и корректирующих действий</w:t>
            </w:r>
          </w:p>
          <w:p w:rsidR="00602D5A" w:rsidRPr="00BE3878" w:rsidRDefault="00386EB1" w:rsidP="00386EB1">
            <w:pPr>
              <w:pStyle w:val="a3"/>
              <w:numPr>
                <w:ilvl w:val="0"/>
                <w:numId w:val="35"/>
              </w:numPr>
              <w:tabs>
                <w:tab w:val="left" w:pos="304"/>
              </w:tabs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386EB1">
              <w:rPr>
                <w:rFonts w:ascii="Times New Roman" w:eastAsia="Calibri" w:hAnsi="Times New Roman"/>
                <w:sz w:val="20"/>
                <w:szCs w:val="20"/>
              </w:rPr>
              <w:t>Анализ действующих ТР ТС, ГОСТ, СанПиН; проведение испытаний для подтверждения соответствия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BE3878" w:rsidRDefault="00386EB1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6EB1">
              <w:rPr>
                <w:rFonts w:ascii="Times New Roman" w:eastAsia="Calibri" w:hAnsi="Times New Roman" w:cs="Times New Roman"/>
                <w:sz w:val="20"/>
                <w:szCs w:val="20"/>
              </w:rPr>
              <w:t>А3Б1В2Г4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386EB1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00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ПКС-1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386EB1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602D5A" w:rsidRPr="00415EB2" w:rsidTr="0077335D">
        <w:trPr>
          <w:cantSplit/>
          <w:trHeight w:val="693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386EB1" w:rsidRDefault="00386EB1" w:rsidP="00386EB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6EB1">
              <w:rPr>
                <w:rFonts w:ascii="Times New Roman" w:eastAsia="Calibri" w:hAnsi="Times New Roman" w:cs="Times New Roman"/>
                <w:sz w:val="20"/>
                <w:szCs w:val="20"/>
              </w:rPr>
              <w:t>Соотнесите стадии жизненного цикла биотехнологического продукта с документами, которые оформляют на этой стадии:</w:t>
            </w:r>
          </w:p>
          <w:p w:rsidR="00386EB1" w:rsidRPr="00386EB1" w:rsidRDefault="00386EB1" w:rsidP="00386EB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6EB1">
              <w:rPr>
                <w:rFonts w:ascii="Times New Roman" w:eastAsia="Calibri" w:hAnsi="Times New Roman" w:cs="Times New Roman"/>
                <w:sz w:val="20"/>
                <w:szCs w:val="20"/>
              </w:rPr>
              <w:t>А. Научно‑исследовательская стадия</w:t>
            </w:r>
          </w:p>
          <w:p w:rsidR="00386EB1" w:rsidRPr="00386EB1" w:rsidRDefault="00386EB1" w:rsidP="00386EB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6EB1">
              <w:rPr>
                <w:rFonts w:ascii="Times New Roman" w:eastAsia="Calibri" w:hAnsi="Times New Roman" w:cs="Times New Roman"/>
                <w:sz w:val="20"/>
                <w:szCs w:val="20"/>
              </w:rPr>
              <w:t>Б. Опытно‑промышленная стадия</w:t>
            </w:r>
          </w:p>
          <w:p w:rsidR="00386EB1" w:rsidRPr="00386EB1" w:rsidRDefault="00386EB1" w:rsidP="00386EB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6EB1">
              <w:rPr>
                <w:rFonts w:ascii="Times New Roman" w:eastAsia="Calibri" w:hAnsi="Times New Roman" w:cs="Times New Roman"/>
                <w:sz w:val="20"/>
                <w:szCs w:val="20"/>
              </w:rPr>
              <w:t>В. Промышленная стадия</w:t>
            </w:r>
          </w:p>
          <w:p w:rsidR="00602D5A" w:rsidRPr="00BE3878" w:rsidRDefault="00386EB1" w:rsidP="00C02E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6E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Г. Пострегистрационная стадия (мониторинг) 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386EB1" w:rsidRDefault="00386EB1" w:rsidP="00386EB1">
            <w:pPr>
              <w:pStyle w:val="a3"/>
              <w:numPr>
                <w:ilvl w:val="0"/>
                <w:numId w:val="36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386EB1">
              <w:rPr>
                <w:rFonts w:ascii="Times New Roman" w:eastAsia="Calibri" w:hAnsi="Times New Roman"/>
                <w:sz w:val="20"/>
                <w:szCs w:val="20"/>
              </w:rPr>
              <w:t>Технологический регламент, производственные инструкции, журналы контроля качества</w:t>
            </w:r>
          </w:p>
          <w:p w:rsidR="00386EB1" w:rsidRPr="00386EB1" w:rsidRDefault="00386EB1" w:rsidP="00386EB1">
            <w:pPr>
              <w:pStyle w:val="a3"/>
              <w:numPr>
                <w:ilvl w:val="0"/>
                <w:numId w:val="36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386EB1">
              <w:rPr>
                <w:rFonts w:ascii="Times New Roman" w:eastAsia="Calibri" w:hAnsi="Times New Roman"/>
                <w:sz w:val="20"/>
                <w:szCs w:val="20"/>
              </w:rPr>
              <w:t>Отчёты по НИР, протоколы испытаний, акты внедрения</w:t>
            </w:r>
          </w:p>
          <w:p w:rsidR="00386EB1" w:rsidRPr="00386EB1" w:rsidRDefault="00386EB1" w:rsidP="00386EB1">
            <w:pPr>
              <w:pStyle w:val="a3"/>
              <w:numPr>
                <w:ilvl w:val="0"/>
                <w:numId w:val="36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386EB1">
              <w:rPr>
                <w:rFonts w:ascii="Times New Roman" w:eastAsia="Calibri" w:hAnsi="Times New Roman"/>
                <w:sz w:val="20"/>
                <w:szCs w:val="20"/>
              </w:rPr>
              <w:t>Программа производственного контроля, отчёты о стабильности, рекламации и корректирующие мероприятия</w:t>
            </w:r>
          </w:p>
          <w:p w:rsidR="00602D5A" w:rsidRPr="00386EB1" w:rsidRDefault="00386EB1" w:rsidP="00386EB1">
            <w:pPr>
              <w:pStyle w:val="a3"/>
              <w:numPr>
                <w:ilvl w:val="0"/>
                <w:numId w:val="36"/>
              </w:numPr>
              <w:tabs>
                <w:tab w:val="left" w:pos="304"/>
              </w:tabs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386EB1">
              <w:rPr>
                <w:rFonts w:ascii="Times New Roman" w:eastAsia="Calibri" w:hAnsi="Times New Roman"/>
                <w:sz w:val="20"/>
                <w:szCs w:val="20"/>
              </w:rPr>
              <w:t>Техническое задание, план</w:t>
            </w:r>
            <w:r w:rsidRPr="00386EB1">
              <w:rPr>
                <w:rFonts w:ascii="Times New Roman" w:eastAsia="Calibri" w:hAnsi="Times New Roman" w:cs="Cambria Math"/>
                <w:sz w:val="20"/>
                <w:szCs w:val="20"/>
              </w:rPr>
              <w:t>‑</w:t>
            </w:r>
            <w:r w:rsidRPr="00386EB1">
              <w:rPr>
                <w:rFonts w:ascii="Times New Roman" w:eastAsia="Calibri" w:hAnsi="Times New Roman" w:cs="Calibri"/>
                <w:sz w:val="20"/>
                <w:szCs w:val="20"/>
              </w:rPr>
              <w:t>график</w:t>
            </w:r>
            <w:r w:rsidRPr="00386EB1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r w:rsidRPr="00386EB1">
              <w:rPr>
                <w:rFonts w:ascii="Times New Roman" w:eastAsia="Calibri" w:hAnsi="Times New Roman" w:cs="Calibri"/>
                <w:sz w:val="20"/>
                <w:szCs w:val="20"/>
              </w:rPr>
              <w:t>НИР</w:t>
            </w:r>
            <w:r w:rsidRPr="00386EB1">
              <w:rPr>
                <w:rFonts w:ascii="Times New Roman" w:eastAsia="Calibri" w:hAnsi="Times New Roman"/>
                <w:sz w:val="20"/>
                <w:szCs w:val="20"/>
              </w:rPr>
              <w:t xml:space="preserve">, </w:t>
            </w:r>
            <w:r w:rsidRPr="00386EB1">
              <w:rPr>
                <w:rFonts w:ascii="Times New Roman" w:eastAsia="Calibri" w:hAnsi="Times New Roman" w:cs="Calibri"/>
                <w:sz w:val="20"/>
                <w:szCs w:val="20"/>
              </w:rPr>
              <w:t>патентные</w:t>
            </w:r>
            <w:r w:rsidRPr="00386EB1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r w:rsidRPr="00386EB1">
              <w:rPr>
                <w:rFonts w:ascii="Times New Roman" w:eastAsia="Calibri" w:hAnsi="Times New Roman" w:cs="Calibri"/>
                <w:sz w:val="20"/>
                <w:szCs w:val="20"/>
              </w:rPr>
              <w:t>исследования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BE3878" w:rsidRDefault="00386EB1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6EB1">
              <w:rPr>
                <w:rFonts w:ascii="Times New Roman" w:eastAsia="Calibri" w:hAnsi="Times New Roman" w:cs="Times New Roman"/>
                <w:sz w:val="20"/>
                <w:szCs w:val="20"/>
              </w:rPr>
              <w:t>А4Б2В1Г3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Default="00386EB1" w:rsidP="007733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00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ПКС-1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386EB1" w:rsidP="00773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602D5A" w:rsidRPr="00415EB2" w:rsidTr="0077335D">
        <w:trPr>
          <w:cantSplit/>
          <w:trHeight w:val="421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Calibri" w:eastAsia="Calibri" w:hAnsi="Calibri" w:cs="Times New Roman"/>
              </w:rPr>
              <w:br w:type="page"/>
            </w:r>
            <w:r w:rsidRPr="00415E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Задание закрытого типа на установление последовательности</w:t>
            </w:r>
          </w:p>
        </w:tc>
      </w:tr>
      <w:tr w:rsidR="00602D5A" w:rsidRPr="00415EB2" w:rsidTr="0077335D">
        <w:trPr>
          <w:cantSplit/>
          <w:trHeight w:val="1843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Инструкция (сценарий выполнения):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 Внимательно прочитать текст задания и понять, что в качестве ответа ожидается последовательность элементов.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Внимательно прочитать предложенные варианты ответа.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3. Построить верную последовательность из предложенных элементов.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5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Записать буквы/цифры (в зависимости от задания) вариантов ответа в нужной последовательности без пробелов и знаков препинания (например, БВА или 135)</w:t>
            </w:r>
          </w:p>
        </w:tc>
      </w:tr>
      <w:tr w:rsidR="00386EB1" w:rsidRPr="00415EB2" w:rsidTr="0077335D">
        <w:trPr>
          <w:cantSplit/>
          <w:trHeight w:val="256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415EB2" w:rsidRDefault="00386EB1" w:rsidP="00386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415EB2" w:rsidRDefault="00C02E87" w:rsidP="00C02E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2E8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Расположите этапы согласования научно‑технической документации при внедрении биотехнологии в порядке их выполнения: 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87" w:rsidRPr="00C02E87" w:rsidRDefault="00C02E87" w:rsidP="00C02E87">
            <w:pPr>
              <w:pStyle w:val="a3"/>
              <w:numPr>
                <w:ilvl w:val="0"/>
                <w:numId w:val="37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C02E87">
              <w:rPr>
                <w:rFonts w:ascii="Times New Roman" w:eastAsia="Calibri" w:hAnsi="Times New Roman"/>
                <w:sz w:val="20"/>
                <w:szCs w:val="20"/>
              </w:rPr>
              <w:t>Утверждение технологического регламента руководителем предприятия</w:t>
            </w:r>
          </w:p>
          <w:p w:rsidR="00C02E87" w:rsidRPr="00C02E87" w:rsidRDefault="00C02E87" w:rsidP="00C02E87">
            <w:pPr>
              <w:pStyle w:val="a3"/>
              <w:numPr>
                <w:ilvl w:val="0"/>
                <w:numId w:val="37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C02E87">
              <w:rPr>
                <w:rFonts w:ascii="Times New Roman" w:eastAsia="Calibri" w:hAnsi="Times New Roman"/>
                <w:sz w:val="20"/>
                <w:szCs w:val="20"/>
              </w:rPr>
              <w:t>Проведение внутренних экспертиз (технологической, метрологической, экологической)</w:t>
            </w:r>
          </w:p>
          <w:p w:rsidR="00C02E87" w:rsidRPr="00C02E87" w:rsidRDefault="00C02E87" w:rsidP="00C02E87">
            <w:pPr>
              <w:pStyle w:val="a3"/>
              <w:numPr>
                <w:ilvl w:val="0"/>
                <w:numId w:val="37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C02E87">
              <w:rPr>
                <w:rFonts w:ascii="Times New Roman" w:eastAsia="Calibri" w:hAnsi="Times New Roman"/>
                <w:sz w:val="20"/>
                <w:szCs w:val="20"/>
              </w:rPr>
              <w:t>Разработка проекта технологического регламента на основе результатов пилотных испытаний</w:t>
            </w:r>
          </w:p>
          <w:p w:rsidR="00C02E87" w:rsidRPr="00C02E87" w:rsidRDefault="00C02E87" w:rsidP="00C02E87">
            <w:pPr>
              <w:pStyle w:val="a3"/>
              <w:numPr>
                <w:ilvl w:val="0"/>
                <w:numId w:val="37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C02E87">
              <w:rPr>
                <w:rFonts w:ascii="Times New Roman" w:eastAsia="Calibri" w:hAnsi="Times New Roman"/>
                <w:sz w:val="20"/>
                <w:szCs w:val="20"/>
              </w:rPr>
              <w:t>Внесение корректировок по замечаниям экспертов</w:t>
            </w:r>
          </w:p>
          <w:p w:rsidR="00386EB1" w:rsidRPr="00C02E87" w:rsidRDefault="00C02E87" w:rsidP="00C02E87">
            <w:pPr>
              <w:pStyle w:val="a3"/>
              <w:numPr>
                <w:ilvl w:val="0"/>
                <w:numId w:val="37"/>
              </w:numPr>
              <w:tabs>
                <w:tab w:val="left" w:pos="163"/>
              </w:tabs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C02E87">
              <w:rPr>
                <w:rFonts w:ascii="Times New Roman" w:eastAsia="Calibri" w:hAnsi="Times New Roman"/>
                <w:sz w:val="20"/>
                <w:szCs w:val="20"/>
              </w:rPr>
              <w:t>Согласование с профильными службами (ОТК, служба качества, охрана труда)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415EB2" w:rsidRDefault="00C02E87" w:rsidP="0038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2E87">
              <w:rPr>
                <w:rFonts w:ascii="Times New Roman" w:eastAsia="Calibri" w:hAnsi="Times New Roman" w:cs="Times New Roman"/>
                <w:sz w:val="20"/>
                <w:szCs w:val="20"/>
              </w:rPr>
              <w:t>35241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415EB2" w:rsidRDefault="00386EB1" w:rsidP="0038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00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ПКС-1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415EB2" w:rsidRDefault="00386EB1" w:rsidP="00386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386EB1" w:rsidRPr="00415EB2" w:rsidTr="0077335D">
        <w:trPr>
          <w:cantSplit/>
          <w:trHeight w:val="2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415EB2" w:rsidRDefault="00386EB1" w:rsidP="00386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EB1" w:rsidRPr="00415EB2" w:rsidRDefault="00C02E87" w:rsidP="00C02E87">
            <w:pPr>
              <w:tabs>
                <w:tab w:val="left" w:pos="915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2E87">
              <w:rPr>
                <w:rFonts w:ascii="Times New Roman" w:eastAsia="Calibri" w:hAnsi="Times New Roman" w:cs="Times New Roman"/>
                <w:sz w:val="20"/>
                <w:szCs w:val="20"/>
              </w:rPr>
              <w:t>Установите правильную последовательность действий при разработке ТУ на новый биотехнологический продукт: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87" w:rsidRPr="00C02E87" w:rsidRDefault="00C02E87" w:rsidP="00C02E87">
            <w:pPr>
              <w:pStyle w:val="a3"/>
              <w:numPr>
                <w:ilvl w:val="0"/>
                <w:numId w:val="38"/>
              </w:numPr>
              <w:tabs>
                <w:tab w:val="left" w:pos="915"/>
              </w:tabs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C02E87">
              <w:rPr>
                <w:rFonts w:ascii="Times New Roman" w:eastAsia="Calibri" w:hAnsi="Times New Roman"/>
                <w:sz w:val="20"/>
                <w:szCs w:val="20"/>
              </w:rPr>
              <w:t>Определение перечня контролируемых показателей качества и методов контроля</w:t>
            </w:r>
          </w:p>
          <w:p w:rsidR="00C02E87" w:rsidRPr="00C02E87" w:rsidRDefault="00C02E87" w:rsidP="00C02E87">
            <w:pPr>
              <w:pStyle w:val="a3"/>
              <w:numPr>
                <w:ilvl w:val="0"/>
                <w:numId w:val="38"/>
              </w:numPr>
              <w:tabs>
                <w:tab w:val="left" w:pos="915"/>
              </w:tabs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C02E87">
              <w:rPr>
                <w:rFonts w:ascii="Times New Roman" w:eastAsia="Calibri" w:hAnsi="Times New Roman"/>
                <w:sz w:val="20"/>
                <w:szCs w:val="20"/>
              </w:rPr>
              <w:t>Сбор исходных данных (состав, технология, требования безопасности)</w:t>
            </w:r>
          </w:p>
          <w:p w:rsidR="00C02E87" w:rsidRPr="00C02E87" w:rsidRDefault="00C02E87" w:rsidP="00C02E87">
            <w:pPr>
              <w:pStyle w:val="a3"/>
              <w:numPr>
                <w:ilvl w:val="0"/>
                <w:numId w:val="38"/>
              </w:numPr>
              <w:tabs>
                <w:tab w:val="left" w:pos="915"/>
              </w:tabs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C02E87">
              <w:rPr>
                <w:rFonts w:ascii="Times New Roman" w:eastAsia="Calibri" w:hAnsi="Times New Roman"/>
                <w:sz w:val="20"/>
                <w:szCs w:val="20"/>
              </w:rPr>
              <w:t>Оформление проекта ТУ по установленной форме</w:t>
            </w:r>
          </w:p>
          <w:p w:rsidR="00C02E87" w:rsidRPr="00C02E87" w:rsidRDefault="00C02E87" w:rsidP="00C02E87">
            <w:pPr>
              <w:pStyle w:val="a3"/>
              <w:numPr>
                <w:ilvl w:val="0"/>
                <w:numId w:val="38"/>
              </w:numPr>
              <w:tabs>
                <w:tab w:val="left" w:pos="915"/>
              </w:tabs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C02E87">
              <w:rPr>
                <w:rFonts w:ascii="Times New Roman" w:eastAsia="Calibri" w:hAnsi="Times New Roman"/>
                <w:sz w:val="20"/>
                <w:szCs w:val="20"/>
              </w:rPr>
              <w:t>Согласование проекта ТУ с профильными подразделениями</w:t>
            </w:r>
          </w:p>
          <w:p w:rsidR="00386EB1" w:rsidRPr="00C02E87" w:rsidRDefault="00C02E87" w:rsidP="00C02E87">
            <w:pPr>
              <w:pStyle w:val="a3"/>
              <w:numPr>
                <w:ilvl w:val="0"/>
                <w:numId w:val="38"/>
              </w:numPr>
              <w:tabs>
                <w:tab w:val="left" w:pos="915"/>
              </w:tabs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C02E87">
              <w:rPr>
                <w:rFonts w:ascii="Times New Roman" w:eastAsia="Calibri" w:hAnsi="Times New Roman"/>
                <w:sz w:val="20"/>
                <w:szCs w:val="20"/>
              </w:rPr>
              <w:t>Регистрация ТУ в реестре предприятия и присвоение номера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415EB2" w:rsidRDefault="00C02E87" w:rsidP="00386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2E87">
              <w:rPr>
                <w:rFonts w:ascii="Times New Roman" w:eastAsia="Calibri" w:hAnsi="Times New Roman" w:cs="Times New Roman"/>
                <w:sz w:val="20"/>
                <w:szCs w:val="20"/>
              </w:rPr>
              <w:t>21345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415EB2" w:rsidRDefault="00386EB1" w:rsidP="00386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00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ПКС-1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415EB2" w:rsidRDefault="00386EB1" w:rsidP="00386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386EB1" w:rsidRPr="00415EB2" w:rsidTr="0077335D">
        <w:trPr>
          <w:cantSplit/>
          <w:trHeight w:val="2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Default="00386EB1" w:rsidP="00386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13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EB1" w:rsidRPr="00C36788" w:rsidRDefault="00C02E87" w:rsidP="00C02E8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2E87">
              <w:rPr>
                <w:rFonts w:ascii="Times New Roman" w:eastAsia="Calibri" w:hAnsi="Times New Roman" w:cs="Times New Roman"/>
                <w:sz w:val="20"/>
                <w:szCs w:val="20"/>
              </w:rPr>
              <w:t>Расположите шаги процедуры валидации биотехнологического процесса в логической последовательности: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87" w:rsidRPr="00C02E87" w:rsidRDefault="00C02E87" w:rsidP="00C02E87">
            <w:pPr>
              <w:pStyle w:val="a3"/>
              <w:numPr>
                <w:ilvl w:val="0"/>
                <w:numId w:val="39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C02E87">
              <w:rPr>
                <w:rFonts w:ascii="Times New Roman" w:eastAsia="Calibri" w:hAnsi="Times New Roman"/>
                <w:sz w:val="20"/>
                <w:szCs w:val="20"/>
              </w:rPr>
              <w:t xml:space="preserve">Проведение </w:t>
            </w:r>
            <w:proofErr w:type="spellStart"/>
            <w:r w:rsidRPr="00C02E87">
              <w:rPr>
                <w:rFonts w:ascii="Times New Roman" w:eastAsia="Calibri" w:hAnsi="Times New Roman"/>
                <w:sz w:val="20"/>
                <w:szCs w:val="20"/>
              </w:rPr>
              <w:t>валидационных</w:t>
            </w:r>
            <w:proofErr w:type="spellEnd"/>
            <w:r w:rsidRPr="00C02E87">
              <w:rPr>
                <w:rFonts w:ascii="Times New Roman" w:eastAsia="Calibri" w:hAnsi="Times New Roman"/>
                <w:sz w:val="20"/>
                <w:szCs w:val="20"/>
              </w:rPr>
              <w:t xml:space="preserve"> испытаний (серии опытов)</w:t>
            </w:r>
          </w:p>
          <w:p w:rsidR="00C02E87" w:rsidRPr="00C02E87" w:rsidRDefault="00C02E87" w:rsidP="00C02E87">
            <w:pPr>
              <w:pStyle w:val="a3"/>
              <w:numPr>
                <w:ilvl w:val="0"/>
                <w:numId w:val="39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C02E87">
              <w:rPr>
                <w:rFonts w:ascii="Times New Roman" w:eastAsia="Calibri" w:hAnsi="Times New Roman"/>
                <w:sz w:val="20"/>
                <w:szCs w:val="20"/>
              </w:rPr>
              <w:t>Определение критических параметров процесса и критериев приемлемости</w:t>
            </w:r>
          </w:p>
          <w:p w:rsidR="00C02E87" w:rsidRPr="00C02E87" w:rsidRDefault="00C02E87" w:rsidP="00C02E87">
            <w:pPr>
              <w:pStyle w:val="a3"/>
              <w:numPr>
                <w:ilvl w:val="0"/>
                <w:numId w:val="39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C02E87">
              <w:rPr>
                <w:rFonts w:ascii="Times New Roman" w:eastAsia="Calibri" w:hAnsi="Times New Roman"/>
                <w:sz w:val="20"/>
                <w:szCs w:val="20"/>
              </w:rPr>
              <w:t>Анализ результатов и оформление отчёта о валидации</w:t>
            </w:r>
          </w:p>
          <w:p w:rsidR="00C02E87" w:rsidRPr="00C02E87" w:rsidRDefault="00C02E87" w:rsidP="00C02E87">
            <w:pPr>
              <w:pStyle w:val="a3"/>
              <w:numPr>
                <w:ilvl w:val="0"/>
                <w:numId w:val="39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C02E87">
              <w:rPr>
                <w:rFonts w:ascii="Times New Roman" w:eastAsia="Calibri" w:hAnsi="Times New Roman"/>
                <w:sz w:val="20"/>
                <w:szCs w:val="20"/>
              </w:rPr>
              <w:t>Разработка протокола валидации</w:t>
            </w:r>
          </w:p>
          <w:p w:rsidR="00386EB1" w:rsidRPr="00C02E87" w:rsidRDefault="00C02E87" w:rsidP="00C02E87">
            <w:pPr>
              <w:pStyle w:val="a3"/>
              <w:numPr>
                <w:ilvl w:val="0"/>
                <w:numId w:val="39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C02E87">
              <w:rPr>
                <w:rFonts w:ascii="Times New Roman" w:eastAsia="Calibri" w:hAnsi="Times New Roman"/>
                <w:sz w:val="20"/>
                <w:szCs w:val="20"/>
              </w:rPr>
              <w:t>Утверждение результатов и допуск процесса к промышленному применению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C36788" w:rsidRDefault="00C02E87" w:rsidP="0038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2E87">
              <w:rPr>
                <w:rFonts w:ascii="Times New Roman" w:eastAsia="Calibri" w:hAnsi="Times New Roman" w:cs="Times New Roman"/>
                <w:sz w:val="20"/>
                <w:szCs w:val="20"/>
              </w:rPr>
              <w:t>24135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Default="00386EB1" w:rsidP="0038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00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ПКС-1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415EB2" w:rsidRDefault="00386EB1" w:rsidP="00386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386EB1" w:rsidRPr="00415EB2" w:rsidTr="0077335D">
        <w:trPr>
          <w:cantSplit/>
          <w:trHeight w:val="2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Default="00386EB1" w:rsidP="00386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E87" w:rsidRPr="00C02E87" w:rsidRDefault="00C02E87" w:rsidP="00C02E87">
            <w:pPr>
              <w:pStyle w:val="a4"/>
              <w:rPr>
                <w:rFonts w:eastAsia="Calibri"/>
                <w:sz w:val="20"/>
                <w:szCs w:val="20"/>
              </w:rPr>
            </w:pPr>
            <w:r w:rsidRPr="00C02E87">
              <w:rPr>
                <w:rFonts w:eastAsia="Calibri"/>
                <w:sz w:val="20"/>
                <w:szCs w:val="20"/>
              </w:rPr>
              <w:t>Установите последовательность этапов при подготовке заявки на патент для новой биотехнологической разработки:</w:t>
            </w:r>
          </w:p>
          <w:p w:rsidR="00386EB1" w:rsidRPr="00417047" w:rsidRDefault="00C02E87" w:rsidP="00C02E87">
            <w:pPr>
              <w:pStyle w:val="a4"/>
              <w:rPr>
                <w:rFonts w:eastAsia="Calibri"/>
                <w:sz w:val="20"/>
                <w:szCs w:val="20"/>
              </w:rPr>
            </w:pPr>
            <w:r w:rsidRPr="00C02E87">
              <w:rPr>
                <w:rFonts w:eastAsia="Calibri"/>
                <w:sz w:val="20"/>
                <w:szCs w:val="20"/>
              </w:rPr>
              <w:t xml:space="preserve"> 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87" w:rsidRPr="00C02E87" w:rsidRDefault="00C02E87" w:rsidP="00C02E87">
            <w:pPr>
              <w:pStyle w:val="a4"/>
              <w:numPr>
                <w:ilvl w:val="0"/>
                <w:numId w:val="40"/>
              </w:numPr>
              <w:spacing w:before="0" w:beforeAutospacing="0" w:after="0" w:afterAutospacing="0"/>
              <w:rPr>
                <w:rFonts w:eastAsia="Calibri"/>
                <w:sz w:val="20"/>
                <w:szCs w:val="20"/>
              </w:rPr>
            </w:pPr>
            <w:r w:rsidRPr="00C02E87">
              <w:rPr>
                <w:rFonts w:eastAsia="Calibri"/>
                <w:sz w:val="20"/>
                <w:szCs w:val="20"/>
              </w:rPr>
              <w:t>Подготовка описания изобретения, формулы, чертежей и примеров осуществления</w:t>
            </w:r>
          </w:p>
          <w:p w:rsidR="00C02E87" w:rsidRPr="00C02E87" w:rsidRDefault="00C02E87" w:rsidP="00C02E87">
            <w:pPr>
              <w:pStyle w:val="a4"/>
              <w:numPr>
                <w:ilvl w:val="0"/>
                <w:numId w:val="40"/>
              </w:numPr>
              <w:spacing w:before="0" w:beforeAutospacing="0" w:after="0" w:afterAutospacing="0"/>
              <w:rPr>
                <w:rFonts w:eastAsia="Calibri"/>
                <w:sz w:val="20"/>
                <w:szCs w:val="20"/>
              </w:rPr>
            </w:pPr>
            <w:r w:rsidRPr="00C02E87">
              <w:rPr>
                <w:rFonts w:eastAsia="Calibri"/>
                <w:sz w:val="20"/>
                <w:szCs w:val="20"/>
              </w:rPr>
              <w:t>Проведение патентного поиска и анализ аналогов</w:t>
            </w:r>
          </w:p>
          <w:p w:rsidR="00C02E87" w:rsidRPr="00C02E87" w:rsidRDefault="00C02E87" w:rsidP="00C02E87">
            <w:pPr>
              <w:pStyle w:val="a4"/>
              <w:numPr>
                <w:ilvl w:val="0"/>
                <w:numId w:val="40"/>
              </w:numPr>
              <w:spacing w:before="0" w:beforeAutospacing="0" w:after="0" w:afterAutospacing="0"/>
              <w:rPr>
                <w:rFonts w:eastAsia="Calibri"/>
                <w:sz w:val="20"/>
                <w:szCs w:val="20"/>
              </w:rPr>
            </w:pPr>
            <w:r w:rsidRPr="00C02E87">
              <w:rPr>
                <w:rFonts w:eastAsia="Calibri"/>
                <w:sz w:val="20"/>
                <w:szCs w:val="20"/>
              </w:rPr>
              <w:t>Подача заявки в Роспатент и получение входящего номера</w:t>
            </w:r>
          </w:p>
          <w:p w:rsidR="00C02E87" w:rsidRPr="00C02E87" w:rsidRDefault="00C02E87" w:rsidP="00C02E87">
            <w:pPr>
              <w:pStyle w:val="a4"/>
              <w:numPr>
                <w:ilvl w:val="0"/>
                <w:numId w:val="40"/>
              </w:numPr>
              <w:spacing w:before="0" w:beforeAutospacing="0" w:after="0" w:afterAutospacing="0"/>
              <w:rPr>
                <w:rFonts w:eastAsia="Calibri"/>
                <w:sz w:val="20"/>
                <w:szCs w:val="20"/>
              </w:rPr>
            </w:pPr>
            <w:r w:rsidRPr="00C02E87">
              <w:rPr>
                <w:rFonts w:eastAsia="Calibri"/>
                <w:sz w:val="20"/>
                <w:szCs w:val="20"/>
              </w:rPr>
              <w:t>Формулирование технического результата и отличительных признаков</w:t>
            </w:r>
          </w:p>
          <w:p w:rsidR="00386EB1" w:rsidRPr="00417047" w:rsidRDefault="00C02E87" w:rsidP="00C02E87">
            <w:pPr>
              <w:pStyle w:val="a4"/>
              <w:numPr>
                <w:ilvl w:val="0"/>
                <w:numId w:val="40"/>
              </w:numPr>
              <w:spacing w:before="0" w:beforeAutospacing="0" w:after="0" w:afterAutospacing="0"/>
              <w:rPr>
                <w:rFonts w:eastAsia="Calibri"/>
                <w:sz w:val="20"/>
                <w:szCs w:val="20"/>
              </w:rPr>
            </w:pPr>
            <w:r w:rsidRPr="00C02E87">
              <w:rPr>
                <w:rFonts w:eastAsia="Calibri"/>
                <w:sz w:val="20"/>
                <w:szCs w:val="20"/>
              </w:rPr>
              <w:t>Оплата пошлин и отслеживание делопроизводства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C36788" w:rsidRDefault="00C02E87" w:rsidP="0038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2E87">
              <w:rPr>
                <w:rFonts w:eastAsia="Calibri"/>
                <w:sz w:val="20"/>
                <w:szCs w:val="20"/>
              </w:rPr>
              <w:t>24135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Default="00386EB1" w:rsidP="0038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00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ПКС-1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415EB2" w:rsidRDefault="00386EB1" w:rsidP="00386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602D5A" w:rsidRPr="00415EB2" w:rsidTr="0077335D">
        <w:tblPrEx>
          <w:jc w:val="left"/>
        </w:tblPrEx>
        <w:trPr>
          <w:gridAfter w:val="1"/>
          <w:wAfter w:w="6" w:type="pct"/>
          <w:cantSplit/>
          <w:trHeight w:val="20"/>
        </w:trPr>
        <w:tc>
          <w:tcPr>
            <w:tcW w:w="499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D5A" w:rsidRPr="00415EB2" w:rsidRDefault="00602D5A" w:rsidP="0077335D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415EB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3. </w:t>
            </w:r>
            <w:r w:rsidRPr="00415EB2">
              <w:rPr>
                <w:rFonts w:ascii="Times New Roman" w:eastAsia="Calibri" w:hAnsi="Times New Roman" w:cs="Times New Roman"/>
                <w:b/>
                <w:sz w:val="24"/>
              </w:rPr>
              <w:t>Задание открытого типа с развернутым ответом/ задача</w:t>
            </w:r>
          </w:p>
        </w:tc>
      </w:tr>
      <w:tr w:rsidR="00602D5A" w:rsidRPr="00415EB2" w:rsidTr="0077335D">
        <w:tblPrEx>
          <w:jc w:val="left"/>
        </w:tblPrEx>
        <w:trPr>
          <w:gridAfter w:val="1"/>
          <w:wAfter w:w="6" w:type="pct"/>
          <w:cantSplit/>
          <w:trHeight w:val="1723"/>
        </w:trPr>
        <w:tc>
          <w:tcPr>
            <w:tcW w:w="499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D5A" w:rsidRPr="00415EB2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415EB2">
              <w:rPr>
                <w:rFonts w:ascii="Times New Roman" w:eastAsia="Calibri" w:hAnsi="Times New Roman" w:cs="Times New Roman"/>
                <w:sz w:val="24"/>
              </w:rPr>
              <w:t xml:space="preserve">Инструкция (сценарий выполнения):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415EB2">
              <w:rPr>
                <w:rFonts w:ascii="Times New Roman" w:eastAsia="Calibri" w:hAnsi="Times New Roman" w:cs="Times New Roman"/>
                <w:sz w:val="24"/>
              </w:rPr>
              <w:t xml:space="preserve">1. Внимательно прочитать текст задания и понять суть вопроса.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415EB2">
              <w:rPr>
                <w:rFonts w:ascii="Times New Roman" w:eastAsia="Calibri" w:hAnsi="Times New Roman" w:cs="Times New Roman"/>
                <w:sz w:val="24"/>
              </w:rPr>
              <w:t xml:space="preserve">2. Продумать логику и полноту ответа.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415EB2">
              <w:rPr>
                <w:rFonts w:ascii="Times New Roman" w:eastAsia="Calibri" w:hAnsi="Times New Roman" w:cs="Times New Roman"/>
                <w:sz w:val="24"/>
              </w:rPr>
              <w:t xml:space="preserve">3. Записать ответ, используя четкие компактные формулировки.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415EB2">
              <w:rPr>
                <w:rFonts w:ascii="Times New Roman" w:eastAsia="Calibri" w:hAnsi="Times New Roman" w:cs="Times New Roman"/>
                <w:sz w:val="24"/>
              </w:rPr>
              <w:t>4. В случае расчетной задачи записать решение и ответ</w:t>
            </w:r>
          </w:p>
        </w:tc>
      </w:tr>
      <w:tr w:rsidR="007208E1" w:rsidRPr="00415EB2" w:rsidTr="0077335D">
        <w:trPr>
          <w:cantSplit/>
          <w:trHeight w:val="2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E1" w:rsidRPr="00415EB2" w:rsidRDefault="007208E1" w:rsidP="00720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E1" w:rsidRPr="00497666" w:rsidRDefault="007208E1" w:rsidP="00720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 птицефабрике образуется 12 тонн помёта в сутки. Планируется его </w:t>
            </w:r>
            <w:proofErr w:type="spellStart"/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биоконверсия</w:t>
            </w:r>
            <w:proofErr w:type="spellEnd"/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органический компост с помощью микробных консорциумов. Известно, что выход готового компоста составляет 65 % от массы исходного сырья, а продуктивность экосистемы (в пересчёте на внесение компоста) оценивается как 0,8 т зерна на 1 т компоста. Рассчитайте, сколько тонн зерна потенциально можно получить за счёт использования компоста из суточного объёма помёта. Приведите расчёт в 1–2 действия и укажите однозначный ответ.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E1" w:rsidRPr="00497666" w:rsidRDefault="007208E1" w:rsidP="007208E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E1" w:rsidRPr="0006104D" w:rsidRDefault="007208E1" w:rsidP="00720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Решение:</w:t>
            </w:r>
          </w:p>
          <w:p w:rsidR="007208E1" w:rsidRDefault="007208E1" w:rsidP="00720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Масса компоста в сутки:</w:t>
            </w:r>
          </w:p>
          <w:p w:rsidR="007208E1" w:rsidRPr="0006104D" w:rsidRDefault="007208E1" w:rsidP="00720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12×0,65=7,8 т.</w:t>
            </w:r>
          </w:p>
          <w:p w:rsidR="007208E1" w:rsidRPr="0006104D" w:rsidRDefault="007208E1" w:rsidP="00720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Потенциальный урожай зерна: 7,8×0,8=6,24 т.</w:t>
            </w:r>
          </w:p>
          <w:p w:rsidR="007208E1" w:rsidRPr="00497666" w:rsidRDefault="007208E1" w:rsidP="007208E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Ответ: 6,24 т зерна.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E1" w:rsidRPr="00415EB2" w:rsidRDefault="007208E1" w:rsidP="007208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00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ПКС-1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E1" w:rsidRPr="00415EB2" w:rsidRDefault="007208E1" w:rsidP="00720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7208E1" w:rsidRPr="00415EB2" w:rsidTr="0077335D">
        <w:trPr>
          <w:cantSplit/>
          <w:trHeight w:val="2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E1" w:rsidRPr="00415EB2" w:rsidRDefault="007208E1" w:rsidP="00720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E1" w:rsidRPr="00E33B3D" w:rsidRDefault="007208E1" w:rsidP="00720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ходе пилотных испытаний биотехнологического способа получения функционального пептидного гидролизата из вторичного сырья мясной промышленности (кости и соединительные ткани) установлено, что выход целевого продукта составляет 28 % от массы исходного сырья. При этом из‑за нестабильности ферментативной активности в разных партиях сырья фактический выход колеблется в пределах ±12 % от заявленного. На экспериментальную партию загрузили 250 кг сырья. Рассчитайте минимально возможный выход целевого продукта в килограммах с учётом колебаний активности. Приведите расчёт в 2 действия и укажите однозначный ответ.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E1" w:rsidRPr="00E33B3D" w:rsidRDefault="007208E1" w:rsidP="007208E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E1" w:rsidRPr="0006104D" w:rsidRDefault="007208E1" w:rsidP="00720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Решение:</w:t>
            </w:r>
          </w:p>
          <w:p w:rsidR="007208E1" w:rsidRPr="0006104D" w:rsidRDefault="007208E1" w:rsidP="00720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Номинальный выход: 250×0,28=70 кг.</w:t>
            </w:r>
          </w:p>
          <w:p w:rsidR="007208E1" w:rsidRPr="0006104D" w:rsidRDefault="007208E1" w:rsidP="00720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Минимальное снижение выхода: 70</w:t>
            </w:r>
            <w:proofErr w:type="gramStart"/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×(</w:t>
            </w:r>
            <w:proofErr w:type="gramEnd"/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1−0,12)=70×0,88=61,6 кг.</w:t>
            </w:r>
          </w:p>
          <w:p w:rsidR="007208E1" w:rsidRPr="00E33B3D" w:rsidRDefault="007208E1" w:rsidP="007208E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твет: 61,6 кг.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E1" w:rsidRPr="00415EB2" w:rsidRDefault="007208E1" w:rsidP="00720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00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ПКС-1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E1" w:rsidRPr="00415EB2" w:rsidRDefault="007208E1" w:rsidP="00720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7208E1" w:rsidRPr="00415EB2" w:rsidTr="0077335D">
        <w:trPr>
          <w:cantSplit/>
          <w:trHeight w:val="2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E1" w:rsidRDefault="007208E1" w:rsidP="00720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E1" w:rsidRPr="00497666" w:rsidRDefault="007208E1" w:rsidP="00720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 разработке </w:t>
            </w:r>
            <w:proofErr w:type="spellStart"/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пробиотической</w:t>
            </w:r>
            <w:proofErr w:type="spellEnd"/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закваски для кисломолочного продукта исследовали рост штамма </w:t>
            </w:r>
            <w:proofErr w:type="spellStart"/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Lactobacillus</w:t>
            </w:r>
            <w:proofErr w:type="spellEnd"/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acidophilus</w:t>
            </w:r>
            <w:proofErr w:type="spellEnd"/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ферментёре. В лабораторных условиях (объём 2 л) титр достигал 1×10</w:t>
            </w:r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 КОЕ/мл за 12 часов. При масштабировании до опытно‑промышленного ферментёра (объём 500 л) из‑за ухудшения массопереноса кислорода и неоднородности среды фактический титр оказался на 35 % ниже лабораторного. Рассчитайте ожидаемый титр в опытно‑промышленном ферментёре (в КОЕ/мл). Приведите расчёт в 1 действие и укажите однозначный ответ.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E1" w:rsidRPr="00E33B3D" w:rsidRDefault="007208E1" w:rsidP="007208E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E1" w:rsidRPr="0006104D" w:rsidRDefault="007208E1" w:rsidP="00720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Решение:</w:t>
            </w:r>
          </w:p>
          <w:p w:rsidR="007208E1" w:rsidRPr="0006104D" w:rsidRDefault="007208E1" w:rsidP="00720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1×10</w:t>
            </w:r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9</w:t>
            </w:r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×(</w:t>
            </w:r>
            <w:proofErr w:type="gramEnd"/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1−0,35)=1×10</w:t>
            </w:r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9</w:t>
            </w:r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×0,65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=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6,5×10</w:t>
            </w:r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8</w:t>
            </w:r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 КОЕ/мл.</w:t>
            </w:r>
          </w:p>
          <w:p w:rsidR="007208E1" w:rsidRPr="00497666" w:rsidRDefault="007208E1" w:rsidP="00720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Ответ: 6,5×10</w:t>
            </w:r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 КОЕ/мл.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E1" w:rsidRDefault="007208E1" w:rsidP="007208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00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ПКС-1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E1" w:rsidRPr="00415EB2" w:rsidRDefault="007208E1" w:rsidP="00720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7208E1" w:rsidRPr="00415EB2" w:rsidTr="0077335D">
        <w:trPr>
          <w:cantSplit/>
          <w:trHeight w:val="2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E1" w:rsidRDefault="007208E1" w:rsidP="00720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E1" w:rsidRPr="00497666" w:rsidRDefault="007208E1" w:rsidP="00720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Для биоконверсии сыворотки молочной в кормовой белковый продукт используют дрожжевую культуру. В эксперименте на 100 л сыворотки выход биомассы составил 4,2 кг. Однако при повторении опыта на другой партии сыворотки (с иным составом лактозы и минеральных веществ) выход снизился на 23 %. Рассчитайте выход биомассы во втором эксперименте в килограммах. Приведите расчёт в 1 действие и укажите однозначный ответ.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E1" w:rsidRPr="00E33B3D" w:rsidRDefault="007208E1" w:rsidP="007208E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E1" w:rsidRPr="0006104D" w:rsidRDefault="007208E1" w:rsidP="00720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Решение:</w:t>
            </w:r>
          </w:p>
          <w:p w:rsidR="007208E1" w:rsidRPr="0006104D" w:rsidRDefault="007208E1" w:rsidP="00720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4,2×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(1−0,23)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=4,2×0,77=3,234 кг.</w:t>
            </w:r>
          </w:p>
          <w:p w:rsidR="007208E1" w:rsidRPr="00497666" w:rsidRDefault="007208E1" w:rsidP="00720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10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Ответ: 3,234 кг.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E1" w:rsidRDefault="007208E1" w:rsidP="007208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00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ПКС-1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E1" w:rsidRPr="00415EB2" w:rsidRDefault="007208E1" w:rsidP="00720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602D5A" w:rsidRPr="00415EB2" w:rsidTr="0077335D">
        <w:tblPrEx>
          <w:jc w:val="left"/>
        </w:tblPrEx>
        <w:trPr>
          <w:gridAfter w:val="1"/>
          <w:wAfter w:w="6" w:type="pct"/>
          <w:cantSplit/>
          <w:trHeight w:val="20"/>
        </w:trPr>
        <w:tc>
          <w:tcPr>
            <w:tcW w:w="499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D5A" w:rsidRPr="00415EB2" w:rsidRDefault="00602D5A" w:rsidP="007733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5E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4. Задания открытого типа с кратким ответом/ вставить термин, </w:t>
            </w:r>
            <w:proofErr w:type="gramStart"/>
            <w:r w:rsidRPr="00415E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словосочетание….</w:t>
            </w:r>
            <w:proofErr w:type="gramEnd"/>
            <w:r w:rsidRPr="00415E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дополнить предложенное</w:t>
            </w:r>
          </w:p>
        </w:tc>
      </w:tr>
      <w:tr w:rsidR="00602D5A" w:rsidRPr="00415EB2" w:rsidTr="0077335D">
        <w:tblPrEx>
          <w:jc w:val="left"/>
        </w:tblPrEx>
        <w:trPr>
          <w:gridAfter w:val="1"/>
          <w:wAfter w:w="6" w:type="pct"/>
          <w:cantSplit/>
          <w:trHeight w:val="1348"/>
        </w:trPr>
        <w:tc>
          <w:tcPr>
            <w:tcW w:w="499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D5A" w:rsidRPr="00415EB2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5E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Инструкция (сценарий выполнения):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5E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Внимательно прочитать текст задания и понять суть вопроса.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5E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Продумать логику и полноту ответа.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5EB2">
              <w:rPr>
                <w:rFonts w:ascii="Times New Roman" w:eastAsia="Calibri" w:hAnsi="Times New Roman" w:cs="Times New Roman"/>
                <w:sz w:val="24"/>
                <w:szCs w:val="24"/>
              </w:rPr>
              <w:t>3. Записать ответ в виде термина, словосочетания</w:t>
            </w:r>
            <w:proofErr w:type="gramStart"/>
            <w:r w:rsidRPr="00415E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….</w:t>
            </w:r>
            <w:proofErr w:type="gramEnd"/>
            <w:r w:rsidRPr="00415EB2">
              <w:rPr>
                <w:rFonts w:ascii="Times New Roman" w:eastAsia="Calibri" w:hAnsi="Times New Roman" w:cs="Times New Roman"/>
                <w:sz w:val="24"/>
                <w:szCs w:val="24"/>
              </w:rPr>
              <w:t>., дополнить предложенное</w:t>
            </w:r>
          </w:p>
        </w:tc>
      </w:tr>
      <w:tr w:rsidR="00386EB1" w:rsidRPr="00415EB2" w:rsidTr="0077335D">
        <w:trPr>
          <w:cantSplit/>
          <w:trHeight w:val="715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415EB2" w:rsidRDefault="00386EB1" w:rsidP="00386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13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E1" w:rsidRPr="007208E1" w:rsidRDefault="007208E1" w:rsidP="00720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0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Впишите термин: документ, устанавливающий требования к технологическому процессу, оборудованию, контролю качества и безопасности на предприятии, который подлежит согласованию и утверждению при внедрении новой биотехнологии, называется ________________.</w:t>
            </w:r>
          </w:p>
          <w:p w:rsidR="00386EB1" w:rsidRPr="00497666" w:rsidRDefault="00386EB1" w:rsidP="00720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497666" w:rsidRDefault="00386EB1" w:rsidP="00386EB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497666" w:rsidRDefault="007208E1" w:rsidP="007208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0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технологический регламент.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415EB2" w:rsidRDefault="00386EB1" w:rsidP="0038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00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ПКС-1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415EB2" w:rsidRDefault="00386EB1" w:rsidP="00386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386EB1" w:rsidRPr="00415EB2" w:rsidTr="0077335D">
        <w:trPr>
          <w:cantSplit/>
          <w:trHeight w:val="704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415EB2" w:rsidRDefault="00386EB1" w:rsidP="00386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E33B3D" w:rsidRDefault="007208E1" w:rsidP="00720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0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Дополните фразу: при масштабировании биотехнологического процесса ключевым практическим приёмом является ________________ параметров (температуры, </w:t>
            </w:r>
            <w:proofErr w:type="spellStart"/>
            <w:r w:rsidRPr="00720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pH</w:t>
            </w:r>
            <w:proofErr w:type="spellEnd"/>
            <w:r w:rsidRPr="00720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аэрации и др.) между лабораторной и промышленной установками.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E33B3D" w:rsidRDefault="00386EB1" w:rsidP="00386EB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E33B3D" w:rsidRDefault="007208E1" w:rsidP="007208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воспроизведение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415EB2" w:rsidRDefault="00386EB1" w:rsidP="00386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00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ПКС-1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415EB2" w:rsidRDefault="00386EB1" w:rsidP="00386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386EB1" w:rsidRPr="00415EB2" w:rsidTr="0077335D">
        <w:trPr>
          <w:cantSplit/>
          <w:trHeight w:val="704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Default="00386EB1" w:rsidP="00386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497666" w:rsidRDefault="007208E1" w:rsidP="007208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0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Вставьте словосочетание: для подтверждения воспроизводимости и надёжности биотехнологического процесса проводят ________________, результаты которой оформляют в виде отчёта и используют при согласовании НТД.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E33B3D" w:rsidRDefault="00386EB1" w:rsidP="00386EB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497666" w:rsidRDefault="007208E1" w:rsidP="00720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0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валидацию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Default="00386EB1" w:rsidP="0038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00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ПКС-1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415EB2" w:rsidRDefault="00386EB1" w:rsidP="00386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386EB1" w:rsidRPr="00415EB2" w:rsidTr="0077335D">
        <w:trPr>
          <w:cantSplit/>
          <w:trHeight w:val="704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Default="00386EB1" w:rsidP="00386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497666" w:rsidRDefault="007208E1" w:rsidP="00720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0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Дополните: в составе научно‑технической документации на биотехнологический продукт обязательно указывают ________________ (перечень показателей, по которым оценивают качество и безопасность продукта).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E33B3D" w:rsidRDefault="00386EB1" w:rsidP="00386EB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497666" w:rsidRDefault="007208E1" w:rsidP="00720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0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нормируемые показатели качества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Default="00386EB1" w:rsidP="0038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00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ПКС-1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415EB2" w:rsidRDefault="00386EB1" w:rsidP="00386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602D5A" w:rsidRPr="00415EB2" w:rsidTr="0077335D">
        <w:trPr>
          <w:cantSplit/>
          <w:trHeight w:val="374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5EB2">
              <w:rPr>
                <w:rFonts w:ascii="Times New Roman" w:eastAsia="Calibri" w:hAnsi="Times New Roman" w:cs="Times New Roman"/>
                <w:b/>
              </w:rPr>
              <w:t>5. Задания комбинированного типа с выбором одного/нескольких правильного ответа из предложенных с последующим объяснением своего выбора</w:t>
            </w:r>
          </w:p>
        </w:tc>
      </w:tr>
      <w:tr w:rsidR="00602D5A" w:rsidRPr="00415EB2" w:rsidTr="0077335D">
        <w:trPr>
          <w:cantSplit/>
          <w:trHeight w:val="1551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D5A" w:rsidRPr="00415EB2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5EB2">
              <w:rPr>
                <w:rFonts w:ascii="Times New Roman" w:eastAsia="Calibri" w:hAnsi="Times New Roman" w:cs="Times New Roman"/>
                <w:sz w:val="24"/>
              </w:rPr>
              <w:t xml:space="preserve">Инструкция (сценарий выполнения):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415EB2">
              <w:rPr>
                <w:rFonts w:ascii="Times New Roman" w:eastAsia="Calibri" w:hAnsi="Times New Roman" w:cs="Times New Roman"/>
                <w:sz w:val="24"/>
              </w:rPr>
              <w:t xml:space="preserve">1. Внимательно прочитать текст задания и понять суть вопроса.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415EB2">
              <w:rPr>
                <w:rFonts w:ascii="Times New Roman" w:eastAsia="Calibri" w:hAnsi="Times New Roman" w:cs="Times New Roman"/>
                <w:sz w:val="24"/>
              </w:rPr>
              <w:t xml:space="preserve">2. Продумать логику и полноту ответа. </w:t>
            </w:r>
          </w:p>
          <w:p w:rsidR="00602D5A" w:rsidRPr="00415EB2" w:rsidRDefault="00602D5A" w:rsidP="007733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5EB2">
              <w:rPr>
                <w:rFonts w:ascii="Times New Roman" w:eastAsia="Calibri" w:hAnsi="Times New Roman" w:cs="Times New Roman"/>
                <w:sz w:val="24"/>
              </w:rPr>
              <w:t>3. Записать номер правильного ответа или номера правильных ответов без пробелов и запятых (в зависимости от задания) и дать обоснование, используя четкие компактные формулировки.</w:t>
            </w:r>
          </w:p>
        </w:tc>
      </w:tr>
      <w:tr w:rsidR="00386EB1" w:rsidRPr="00415EB2" w:rsidTr="0077335D">
        <w:trPr>
          <w:cantSplit/>
          <w:trHeight w:val="661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415EB2" w:rsidRDefault="00386EB1" w:rsidP="00386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17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415EB2" w:rsidRDefault="007208E1" w:rsidP="007208E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08E1">
              <w:rPr>
                <w:rFonts w:ascii="Times New Roman" w:eastAsia="Calibri" w:hAnsi="Times New Roman" w:cs="Times New Roman"/>
                <w:sz w:val="20"/>
                <w:szCs w:val="20"/>
              </w:rPr>
              <w:t>Выберите один правильный вариант и кратко обоснуйте выбор. Какой документ в первую очередь разрабатывают при переходе от лабораторных исследований к опытно‑промышленной проработке биотехнологии?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E1" w:rsidRPr="007208E1" w:rsidRDefault="007208E1" w:rsidP="007208E1">
            <w:pPr>
              <w:pStyle w:val="a3"/>
              <w:numPr>
                <w:ilvl w:val="0"/>
                <w:numId w:val="41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7208E1">
              <w:rPr>
                <w:rFonts w:ascii="Times New Roman" w:eastAsia="Calibri" w:hAnsi="Times New Roman"/>
                <w:sz w:val="20"/>
                <w:szCs w:val="20"/>
              </w:rPr>
              <w:t>Технические условия (ТУ)</w:t>
            </w:r>
          </w:p>
          <w:p w:rsidR="007208E1" w:rsidRPr="007208E1" w:rsidRDefault="007208E1" w:rsidP="007208E1">
            <w:pPr>
              <w:pStyle w:val="a3"/>
              <w:numPr>
                <w:ilvl w:val="0"/>
                <w:numId w:val="41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7208E1">
              <w:rPr>
                <w:rFonts w:ascii="Times New Roman" w:eastAsia="Calibri" w:hAnsi="Times New Roman"/>
                <w:sz w:val="20"/>
                <w:szCs w:val="20"/>
              </w:rPr>
              <w:t>Технологический регламент</w:t>
            </w:r>
          </w:p>
          <w:p w:rsidR="007208E1" w:rsidRPr="007208E1" w:rsidRDefault="007208E1" w:rsidP="007208E1">
            <w:pPr>
              <w:pStyle w:val="a3"/>
              <w:numPr>
                <w:ilvl w:val="0"/>
                <w:numId w:val="41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7208E1">
              <w:rPr>
                <w:rFonts w:ascii="Times New Roman" w:eastAsia="Calibri" w:hAnsi="Times New Roman"/>
                <w:sz w:val="20"/>
                <w:szCs w:val="20"/>
              </w:rPr>
              <w:t>Техническое задание (ТЗ) на опытно‑конструкторские работы</w:t>
            </w:r>
          </w:p>
          <w:p w:rsidR="00386EB1" w:rsidRPr="007208E1" w:rsidRDefault="007208E1" w:rsidP="007208E1">
            <w:pPr>
              <w:pStyle w:val="a3"/>
              <w:numPr>
                <w:ilvl w:val="0"/>
                <w:numId w:val="41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7208E1">
              <w:rPr>
                <w:rFonts w:ascii="Times New Roman" w:eastAsia="Calibri" w:hAnsi="Times New Roman"/>
                <w:sz w:val="20"/>
                <w:szCs w:val="20"/>
              </w:rPr>
              <w:t>Паспорт безопасности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E1" w:rsidRPr="007208E1" w:rsidRDefault="007208E1" w:rsidP="007208E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08E1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  <w:p w:rsidR="00386EB1" w:rsidRPr="00415EB2" w:rsidRDefault="007208E1" w:rsidP="007208E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08E1">
              <w:rPr>
                <w:rFonts w:ascii="Times New Roman" w:eastAsia="Calibri" w:hAnsi="Times New Roman" w:cs="Times New Roman"/>
                <w:sz w:val="20"/>
                <w:szCs w:val="20"/>
              </w:rPr>
              <w:t>Обоснование: ТЗ на ОКР фиксирует цели, задачи, ожидаемые результаты и критерии приёмки работ при масштабировании; его оформляют до разработки ТУ и технологического регламента.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415EB2" w:rsidRDefault="00386EB1" w:rsidP="0038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00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ПКС-1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415EB2" w:rsidRDefault="00386EB1" w:rsidP="00386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386EB1" w:rsidRPr="00415EB2" w:rsidTr="0077335D">
        <w:trPr>
          <w:cantSplit/>
          <w:trHeight w:val="2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415EB2" w:rsidRDefault="00386EB1" w:rsidP="00386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361138" w:rsidRDefault="007208E1" w:rsidP="00720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0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Выберите все правильные варианты и кратко обоснуйте. Какие параметры обязательно включают в технологический регламент для биотехнологического производства?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E1" w:rsidRPr="007208E1" w:rsidRDefault="007208E1" w:rsidP="007208E1">
            <w:pPr>
              <w:pStyle w:val="a3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08E1">
              <w:rPr>
                <w:rFonts w:ascii="Times New Roman" w:hAnsi="Times New Roman"/>
                <w:color w:val="000000"/>
                <w:sz w:val="20"/>
                <w:szCs w:val="20"/>
              </w:rPr>
              <w:t>Температурный режим и продолжительность операций</w:t>
            </w:r>
          </w:p>
          <w:p w:rsidR="007208E1" w:rsidRPr="007208E1" w:rsidRDefault="007208E1" w:rsidP="007208E1">
            <w:pPr>
              <w:pStyle w:val="a3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08E1">
              <w:rPr>
                <w:rFonts w:ascii="Times New Roman" w:hAnsi="Times New Roman"/>
                <w:color w:val="000000"/>
                <w:sz w:val="20"/>
                <w:szCs w:val="20"/>
              </w:rPr>
              <w:t>Нормы расхода сырья и выхода продукции</w:t>
            </w:r>
          </w:p>
          <w:p w:rsidR="007208E1" w:rsidRPr="007208E1" w:rsidRDefault="007208E1" w:rsidP="007208E1">
            <w:pPr>
              <w:pStyle w:val="a3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08E1">
              <w:rPr>
                <w:rFonts w:ascii="Times New Roman" w:hAnsi="Times New Roman"/>
                <w:color w:val="000000"/>
                <w:sz w:val="20"/>
                <w:szCs w:val="20"/>
              </w:rPr>
              <w:t>Список поставщиков оборудования</w:t>
            </w:r>
          </w:p>
          <w:p w:rsidR="00386EB1" w:rsidRPr="007208E1" w:rsidRDefault="007208E1" w:rsidP="007208E1">
            <w:pPr>
              <w:pStyle w:val="a3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7208E1">
              <w:rPr>
                <w:rFonts w:ascii="Times New Roman" w:hAnsi="Times New Roman"/>
                <w:color w:val="000000"/>
                <w:sz w:val="20"/>
                <w:szCs w:val="20"/>
              </w:rPr>
              <w:t>Контролируемые показатели качества и методы испытаний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E1" w:rsidRPr="007208E1" w:rsidRDefault="007208E1" w:rsidP="00720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0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1, 2, 4</w:t>
            </w:r>
          </w:p>
          <w:p w:rsidR="00386EB1" w:rsidRPr="00415EB2" w:rsidRDefault="007208E1" w:rsidP="007208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0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Обоснование: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r w:rsidRPr="00720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регламенте фиксируют ключевые параметры процесса, нормы и контроль качества; список поставщиков не относится к обязательным данным регламента.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415EB2" w:rsidRDefault="00386EB1" w:rsidP="00386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00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ПКС-1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415EB2" w:rsidRDefault="00386EB1" w:rsidP="00386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386EB1" w:rsidRPr="00415EB2" w:rsidTr="0077335D">
        <w:trPr>
          <w:cantSplit/>
          <w:trHeight w:val="2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Default="00386EB1" w:rsidP="00386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435BBF" w:rsidRDefault="007208E1" w:rsidP="00720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0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Выберите один правильный вариант и кратко обоснуйте. Какой показатель наиболее важен для оценки эффективности микробной конверсии органического сырья в </w:t>
            </w:r>
            <w:proofErr w:type="spellStart"/>
            <w:r w:rsidRPr="00720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биоудобрени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?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E1" w:rsidRPr="007208E1" w:rsidRDefault="007208E1" w:rsidP="007208E1">
            <w:pPr>
              <w:pStyle w:val="a3"/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08E1">
              <w:rPr>
                <w:rFonts w:ascii="Times New Roman" w:hAnsi="Times New Roman"/>
                <w:color w:val="000000"/>
                <w:sz w:val="20"/>
                <w:szCs w:val="20"/>
              </w:rPr>
              <w:t>Цвет и запах продукта</w:t>
            </w:r>
          </w:p>
          <w:p w:rsidR="007208E1" w:rsidRPr="007208E1" w:rsidRDefault="007208E1" w:rsidP="007208E1">
            <w:pPr>
              <w:pStyle w:val="a3"/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08E1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 влаги</w:t>
            </w:r>
          </w:p>
          <w:p w:rsidR="007208E1" w:rsidRPr="007208E1" w:rsidRDefault="007208E1" w:rsidP="007208E1">
            <w:pPr>
              <w:pStyle w:val="a3"/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08E1">
              <w:rPr>
                <w:rFonts w:ascii="Times New Roman" w:hAnsi="Times New Roman"/>
                <w:color w:val="000000"/>
                <w:sz w:val="20"/>
                <w:szCs w:val="20"/>
              </w:rPr>
              <w:t>Степень разложения органического вещества и стабилизация компоста</w:t>
            </w:r>
          </w:p>
          <w:p w:rsidR="00386EB1" w:rsidRPr="00417047" w:rsidRDefault="007208E1" w:rsidP="007208E1">
            <w:pPr>
              <w:pStyle w:val="a3"/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08E1">
              <w:rPr>
                <w:rFonts w:ascii="Times New Roman" w:hAnsi="Times New Roman"/>
                <w:color w:val="000000"/>
                <w:sz w:val="20"/>
                <w:szCs w:val="20"/>
              </w:rPr>
              <w:t>Размер частиц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E1" w:rsidRPr="007208E1" w:rsidRDefault="007208E1" w:rsidP="00720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0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  <w:p w:rsidR="00386EB1" w:rsidRPr="00435BBF" w:rsidRDefault="007208E1" w:rsidP="00720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208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Обоснование: Степень разложения и стабилизация отражают эффективность биоконверсии и определяют пригодность продукта для внесения в почву.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Default="00386EB1" w:rsidP="0038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00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ПКС-1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415EB2" w:rsidRDefault="00386EB1" w:rsidP="00386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386EB1" w:rsidRPr="00415EB2" w:rsidTr="0077335D">
        <w:trPr>
          <w:cantSplit/>
          <w:trHeight w:val="2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Default="00386EB1" w:rsidP="00386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046614" w:rsidRDefault="007208E1" w:rsidP="007208E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08E1">
              <w:rPr>
                <w:rFonts w:ascii="Times New Roman" w:eastAsia="Calibri" w:hAnsi="Times New Roman" w:cs="Times New Roman"/>
                <w:sz w:val="20"/>
                <w:szCs w:val="20"/>
              </w:rPr>
              <w:t>Выберите один правильный вариант и кратко обоснуйте. При согласовании НТД на биотехнологический продукт служба качества в первую очередь проверяет: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E1" w:rsidRPr="007208E1" w:rsidRDefault="007208E1" w:rsidP="007208E1">
            <w:pPr>
              <w:pStyle w:val="a3"/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7208E1">
              <w:rPr>
                <w:rFonts w:ascii="Times New Roman" w:eastAsia="Calibri" w:hAnsi="Times New Roman"/>
                <w:sz w:val="20"/>
                <w:szCs w:val="20"/>
              </w:rPr>
              <w:t>Соответствие требованиям действующих технических регламентов и стандартов</w:t>
            </w:r>
          </w:p>
          <w:p w:rsidR="007208E1" w:rsidRPr="007208E1" w:rsidRDefault="007208E1" w:rsidP="007208E1">
            <w:pPr>
              <w:pStyle w:val="a3"/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7208E1">
              <w:rPr>
                <w:rFonts w:ascii="Times New Roman" w:eastAsia="Calibri" w:hAnsi="Times New Roman"/>
                <w:sz w:val="20"/>
                <w:szCs w:val="20"/>
              </w:rPr>
              <w:t>Стоимость разработки документации</w:t>
            </w:r>
          </w:p>
          <w:p w:rsidR="007208E1" w:rsidRPr="007208E1" w:rsidRDefault="007208E1" w:rsidP="007208E1">
            <w:pPr>
              <w:pStyle w:val="a3"/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7208E1">
              <w:rPr>
                <w:rFonts w:ascii="Times New Roman" w:eastAsia="Calibri" w:hAnsi="Times New Roman"/>
                <w:sz w:val="20"/>
                <w:szCs w:val="20"/>
              </w:rPr>
              <w:t>Дизайн титульного листа</w:t>
            </w:r>
          </w:p>
          <w:p w:rsidR="00386EB1" w:rsidRPr="007208E1" w:rsidRDefault="007208E1" w:rsidP="007208E1">
            <w:pPr>
              <w:pStyle w:val="a3"/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7208E1">
              <w:rPr>
                <w:rFonts w:ascii="Times New Roman" w:eastAsia="Calibri" w:hAnsi="Times New Roman"/>
                <w:sz w:val="20"/>
                <w:szCs w:val="20"/>
              </w:rPr>
              <w:t>Количество страниц в документе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E1" w:rsidRPr="007208E1" w:rsidRDefault="007208E1" w:rsidP="007208E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08E1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  <w:p w:rsidR="00386EB1" w:rsidRPr="00046614" w:rsidRDefault="007208E1" w:rsidP="007208E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08E1">
              <w:rPr>
                <w:rFonts w:ascii="Times New Roman" w:eastAsia="Calibri" w:hAnsi="Times New Roman" w:cs="Times New Roman"/>
                <w:sz w:val="20"/>
                <w:szCs w:val="20"/>
              </w:rPr>
              <w:t>Обоснование: Служба качества обеспечивает соответствие продукта и процесса нормативным требованиям безопасности и качества, что критично для допуска продукции к обращению.</w:t>
            </w:r>
          </w:p>
        </w:tc>
        <w:tc>
          <w:tcPr>
            <w:tcW w:w="4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Default="00386EB1" w:rsidP="00386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00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ПКС-1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B1" w:rsidRPr="00415EB2" w:rsidRDefault="00386EB1" w:rsidP="00386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</w:tbl>
    <w:p w:rsidR="00602D5A" w:rsidRDefault="00602D5A" w:rsidP="00602D5A">
      <w:pPr>
        <w:spacing w:after="200" w:line="276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02D5A" w:rsidRPr="00CB146E" w:rsidRDefault="00602D5A" w:rsidP="00602D5A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sectPr w:rsidR="00602D5A" w:rsidRPr="00CB146E" w:rsidSect="0077335D">
          <w:pgSz w:w="16838" w:h="11906" w:orient="landscape"/>
          <w:pgMar w:top="1134" w:right="1134" w:bottom="1134" w:left="1134" w:header="708" w:footer="708" w:gutter="0"/>
          <w:cols w:space="708"/>
          <w:docGrid w:linePitch="360"/>
        </w:sectPr>
      </w:pPr>
    </w:p>
    <w:p w:rsidR="00602D5A" w:rsidRPr="00035E64" w:rsidRDefault="00602D5A" w:rsidP="00602D5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035E6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2.2 Оценочные материалы для текущего контроля</w:t>
      </w:r>
    </w:p>
    <w:p w:rsidR="00602D5A" w:rsidRPr="00035E64" w:rsidRDefault="00602D5A" w:rsidP="00602D5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02D5A" w:rsidRPr="00035E64" w:rsidRDefault="00602D5A" w:rsidP="00602D5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35E64">
        <w:rPr>
          <w:rFonts w:ascii="Times New Roman" w:eastAsia="Times New Roman" w:hAnsi="Times New Roman" w:cs="Times New Roman"/>
          <w:sz w:val="20"/>
          <w:szCs w:val="20"/>
          <w:lang w:eastAsia="ru-RU"/>
        </w:rPr>
        <w:t>Текущий контроль успеваемости является обязательной частью внутренней системы оценки качества освоения обучающимися образовательной программы. Текущий контроль успеваемости проводится в рамках изучения дисциплины в течение семестра. Виды оценочных материалов, формы контроля, темы и график определяется педагогическим работником.</w:t>
      </w:r>
    </w:p>
    <w:p w:rsidR="00602D5A" w:rsidRPr="00035E64" w:rsidRDefault="00602D5A" w:rsidP="00602D5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02D5A" w:rsidRPr="00035E64" w:rsidRDefault="00602D5A" w:rsidP="00602D5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035E6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2.3 Типовые вопросы для промежуточной аттестации</w:t>
      </w:r>
    </w:p>
    <w:p w:rsidR="00602D5A" w:rsidRPr="00035E64" w:rsidRDefault="00602D5A" w:rsidP="00602D5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035E6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Вопросы для промежуточной аттестации по оценке освоения </w:t>
      </w:r>
    </w:p>
    <w:p w:rsidR="00602D5A" w:rsidRDefault="00602D5A" w:rsidP="00602D5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35E6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компетенции </w:t>
      </w:r>
      <w:r w:rsidR="008F497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ПКС-1</w:t>
      </w:r>
      <w:r w:rsidRPr="00035E6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(</w:t>
      </w:r>
      <w:r w:rsidR="007473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4</w:t>
      </w:r>
      <w:r w:rsidRPr="00035E6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семестр)</w:t>
      </w:r>
    </w:p>
    <w:p w:rsidR="008F4977" w:rsidRPr="008F4977" w:rsidRDefault="008F4977" w:rsidP="008F4977">
      <w:pPr>
        <w:pStyle w:val="a3"/>
        <w:widowControl w:val="0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F4977">
        <w:rPr>
          <w:rFonts w:ascii="Times New Roman" w:hAnsi="Times New Roman"/>
          <w:sz w:val="20"/>
          <w:szCs w:val="20"/>
        </w:rPr>
        <w:t>Перечислите основные стадии разработки новой биотехнологии в пищевой промышленности.</w:t>
      </w:r>
    </w:p>
    <w:p w:rsidR="008F4977" w:rsidRPr="008F4977" w:rsidRDefault="008F4977" w:rsidP="008F4977">
      <w:pPr>
        <w:pStyle w:val="a3"/>
        <w:widowControl w:val="0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F4977">
        <w:rPr>
          <w:rFonts w:ascii="Times New Roman" w:hAnsi="Times New Roman"/>
          <w:sz w:val="20"/>
          <w:szCs w:val="20"/>
        </w:rPr>
        <w:t>Что включает понятие «научно‑техническая документация» применительно к биотехнологическому производству?</w:t>
      </w:r>
    </w:p>
    <w:p w:rsidR="008F4977" w:rsidRPr="008F4977" w:rsidRDefault="008F4977" w:rsidP="008F4977">
      <w:pPr>
        <w:pStyle w:val="a3"/>
        <w:widowControl w:val="0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F4977">
        <w:rPr>
          <w:rFonts w:ascii="Times New Roman" w:hAnsi="Times New Roman"/>
          <w:sz w:val="20"/>
          <w:szCs w:val="20"/>
        </w:rPr>
        <w:t>Назовите 3–4 ключевых документа, обязательных при внедрении новой биотехнологии на предприятии.</w:t>
      </w:r>
    </w:p>
    <w:p w:rsidR="008F4977" w:rsidRPr="008F4977" w:rsidRDefault="008F4977" w:rsidP="008F4977">
      <w:pPr>
        <w:pStyle w:val="a3"/>
        <w:widowControl w:val="0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F4977">
        <w:rPr>
          <w:rFonts w:ascii="Times New Roman" w:hAnsi="Times New Roman"/>
          <w:sz w:val="20"/>
          <w:szCs w:val="20"/>
        </w:rPr>
        <w:t>В чём отличие ТУ (технических условий) от технологического регламента?</w:t>
      </w:r>
    </w:p>
    <w:p w:rsidR="008F4977" w:rsidRPr="008F4977" w:rsidRDefault="008F4977" w:rsidP="008F4977">
      <w:pPr>
        <w:pStyle w:val="a3"/>
        <w:widowControl w:val="0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F4977">
        <w:rPr>
          <w:rFonts w:ascii="Times New Roman" w:hAnsi="Times New Roman"/>
          <w:sz w:val="20"/>
          <w:szCs w:val="20"/>
        </w:rPr>
        <w:t>Для чего разрабатывают техническое задание (ТЗ) на НИОКР в биотехнологии?</w:t>
      </w:r>
    </w:p>
    <w:p w:rsidR="008F4977" w:rsidRPr="008F4977" w:rsidRDefault="008F4977" w:rsidP="008F4977">
      <w:pPr>
        <w:pStyle w:val="a3"/>
        <w:widowControl w:val="0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F4977">
        <w:rPr>
          <w:rFonts w:ascii="Times New Roman" w:hAnsi="Times New Roman"/>
          <w:sz w:val="20"/>
          <w:szCs w:val="20"/>
        </w:rPr>
        <w:t>Какие разделы обычно содержит технологический регламент биотехнологического процесса?</w:t>
      </w:r>
    </w:p>
    <w:p w:rsidR="008F4977" w:rsidRPr="008F4977" w:rsidRDefault="008F4977" w:rsidP="008F4977">
      <w:pPr>
        <w:pStyle w:val="a3"/>
        <w:widowControl w:val="0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F4977">
        <w:rPr>
          <w:rFonts w:ascii="Times New Roman" w:hAnsi="Times New Roman"/>
          <w:sz w:val="20"/>
          <w:szCs w:val="20"/>
        </w:rPr>
        <w:t>Перечислите критические контрольные точки, которые фиксируют в НТД при производстве биотехнологических продуктов.</w:t>
      </w:r>
    </w:p>
    <w:p w:rsidR="008F4977" w:rsidRPr="008F4977" w:rsidRDefault="008F4977" w:rsidP="008F4977">
      <w:pPr>
        <w:pStyle w:val="a3"/>
        <w:widowControl w:val="0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F4977">
        <w:rPr>
          <w:rFonts w:ascii="Times New Roman" w:hAnsi="Times New Roman"/>
          <w:sz w:val="20"/>
          <w:szCs w:val="20"/>
        </w:rPr>
        <w:t>Что понимают под валидацией биотехнологического процесса и зачем её проводят?</w:t>
      </w:r>
    </w:p>
    <w:p w:rsidR="008F4977" w:rsidRPr="008F4977" w:rsidRDefault="008F4977" w:rsidP="008F4977">
      <w:pPr>
        <w:pStyle w:val="a3"/>
        <w:widowControl w:val="0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F4977">
        <w:rPr>
          <w:rFonts w:ascii="Times New Roman" w:hAnsi="Times New Roman"/>
          <w:sz w:val="20"/>
          <w:szCs w:val="20"/>
        </w:rPr>
        <w:t xml:space="preserve">Какие параметры чаще всего </w:t>
      </w:r>
      <w:proofErr w:type="spellStart"/>
      <w:r w:rsidRPr="008F4977">
        <w:rPr>
          <w:rFonts w:ascii="Times New Roman" w:hAnsi="Times New Roman"/>
          <w:sz w:val="20"/>
          <w:szCs w:val="20"/>
        </w:rPr>
        <w:t>валидируют</w:t>
      </w:r>
      <w:proofErr w:type="spellEnd"/>
      <w:r w:rsidRPr="008F4977">
        <w:rPr>
          <w:rFonts w:ascii="Times New Roman" w:hAnsi="Times New Roman"/>
          <w:sz w:val="20"/>
          <w:szCs w:val="20"/>
        </w:rPr>
        <w:t xml:space="preserve"> при масштабировании ферментации?</w:t>
      </w:r>
    </w:p>
    <w:p w:rsidR="008F4977" w:rsidRPr="008F4977" w:rsidRDefault="008F4977" w:rsidP="008F4977">
      <w:pPr>
        <w:pStyle w:val="a3"/>
        <w:widowControl w:val="0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F4977">
        <w:rPr>
          <w:rFonts w:ascii="Times New Roman" w:hAnsi="Times New Roman"/>
          <w:sz w:val="20"/>
          <w:szCs w:val="20"/>
        </w:rPr>
        <w:t>В чём заключается проблема масштабирования биотехнологических процессов и как её учитывают при согласовании документации?</w:t>
      </w:r>
    </w:p>
    <w:p w:rsidR="008F4977" w:rsidRPr="008F4977" w:rsidRDefault="008F4977" w:rsidP="008F4977">
      <w:pPr>
        <w:pStyle w:val="a3"/>
        <w:widowControl w:val="0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F4977">
        <w:rPr>
          <w:rFonts w:ascii="Times New Roman" w:hAnsi="Times New Roman"/>
          <w:sz w:val="20"/>
          <w:szCs w:val="20"/>
        </w:rPr>
        <w:t>Назовите основные риски (технологические, микробиологические, нормативные) при внедрении новых биотехнологий и способы их минимизации.</w:t>
      </w:r>
    </w:p>
    <w:p w:rsidR="008F4977" w:rsidRPr="008F4977" w:rsidRDefault="008F4977" w:rsidP="008F4977">
      <w:pPr>
        <w:pStyle w:val="a3"/>
        <w:widowControl w:val="0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F4977">
        <w:rPr>
          <w:rFonts w:ascii="Times New Roman" w:hAnsi="Times New Roman"/>
          <w:sz w:val="20"/>
          <w:szCs w:val="20"/>
        </w:rPr>
        <w:t>Как система ХАССП применяется в биотехнологическом производстве продуктов животного происхождения?</w:t>
      </w:r>
    </w:p>
    <w:p w:rsidR="008F4977" w:rsidRPr="008F4977" w:rsidRDefault="008F4977" w:rsidP="008F4977">
      <w:pPr>
        <w:pStyle w:val="a3"/>
        <w:widowControl w:val="0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F4977">
        <w:rPr>
          <w:rFonts w:ascii="Times New Roman" w:hAnsi="Times New Roman"/>
          <w:sz w:val="20"/>
          <w:szCs w:val="20"/>
        </w:rPr>
        <w:t>Какие требования ТР ТС 033/2013 учитывают при разработке биотехнологической продукции на молочной основе?</w:t>
      </w:r>
    </w:p>
    <w:p w:rsidR="008F4977" w:rsidRPr="008F4977" w:rsidRDefault="008F4977" w:rsidP="008F4977">
      <w:pPr>
        <w:pStyle w:val="a3"/>
        <w:widowControl w:val="0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F4977">
        <w:rPr>
          <w:rFonts w:ascii="Times New Roman" w:hAnsi="Times New Roman"/>
          <w:sz w:val="20"/>
          <w:szCs w:val="20"/>
        </w:rPr>
        <w:t>Какие ГОСТы и стандарты чаще всего используют при нормировании микробиологических показателей в биотехнологиях?</w:t>
      </w:r>
    </w:p>
    <w:p w:rsidR="008F4977" w:rsidRPr="008F4977" w:rsidRDefault="008F4977" w:rsidP="008F4977">
      <w:pPr>
        <w:pStyle w:val="a3"/>
        <w:widowControl w:val="0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F4977">
        <w:rPr>
          <w:rFonts w:ascii="Times New Roman" w:hAnsi="Times New Roman"/>
          <w:sz w:val="20"/>
          <w:szCs w:val="20"/>
        </w:rPr>
        <w:t xml:space="preserve">Что такое </w:t>
      </w:r>
      <w:proofErr w:type="spellStart"/>
      <w:r w:rsidRPr="008F4977">
        <w:rPr>
          <w:rFonts w:ascii="Times New Roman" w:hAnsi="Times New Roman"/>
          <w:sz w:val="20"/>
          <w:szCs w:val="20"/>
        </w:rPr>
        <w:t>КМАФАнМ</w:t>
      </w:r>
      <w:proofErr w:type="spellEnd"/>
      <w:r w:rsidRPr="008F4977">
        <w:rPr>
          <w:rFonts w:ascii="Times New Roman" w:hAnsi="Times New Roman"/>
          <w:sz w:val="20"/>
          <w:szCs w:val="20"/>
        </w:rPr>
        <w:t xml:space="preserve"> и какое значение этого показателя критично при согласовании НТД?</w:t>
      </w:r>
    </w:p>
    <w:p w:rsidR="008F4977" w:rsidRPr="008F4977" w:rsidRDefault="008F4977" w:rsidP="008F4977">
      <w:pPr>
        <w:pStyle w:val="a3"/>
        <w:widowControl w:val="0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F4977">
        <w:rPr>
          <w:rFonts w:ascii="Times New Roman" w:hAnsi="Times New Roman"/>
          <w:sz w:val="20"/>
          <w:szCs w:val="20"/>
        </w:rPr>
        <w:t>Как обосновывают выбор штамма‑продуцента для биотехнологического производства?</w:t>
      </w:r>
    </w:p>
    <w:p w:rsidR="008F4977" w:rsidRPr="008F4977" w:rsidRDefault="008F4977" w:rsidP="008F4977">
      <w:pPr>
        <w:pStyle w:val="a3"/>
        <w:widowControl w:val="0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F4977">
        <w:rPr>
          <w:rFonts w:ascii="Times New Roman" w:hAnsi="Times New Roman"/>
          <w:sz w:val="20"/>
          <w:szCs w:val="20"/>
        </w:rPr>
        <w:t>Какие критерии используют для оценки продуктивности биотехнологического процесса (на примере получения микробного белка)?</w:t>
      </w:r>
    </w:p>
    <w:p w:rsidR="008F4977" w:rsidRPr="008F4977" w:rsidRDefault="008F4977" w:rsidP="008F4977">
      <w:pPr>
        <w:pStyle w:val="a3"/>
        <w:widowControl w:val="0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F4977">
        <w:rPr>
          <w:rFonts w:ascii="Times New Roman" w:hAnsi="Times New Roman"/>
          <w:sz w:val="20"/>
          <w:szCs w:val="20"/>
        </w:rPr>
        <w:t>Как рассчитывают выход целевого продукта и почему этот показатель важен при согласовании технологии?</w:t>
      </w:r>
    </w:p>
    <w:p w:rsidR="008F4977" w:rsidRPr="008F4977" w:rsidRDefault="008F4977" w:rsidP="008F4977">
      <w:pPr>
        <w:pStyle w:val="a3"/>
        <w:widowControl w:val="0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F4977">
        <w:rPr>
          <w:rFonts w:ascii="Times New Roman" w:hAnsi="Times New Roman"/>
          <w:sz w:val="20"/>
          <w:szCs w:val="20"/>
        </w:rPr>
        <w:t>Что включают в программу производственного контроля при внедрении новой биотехнологии?</w:t>
      </w:r>
    </w:p>
    <w:p w:rsidR="008F4977" w:rsidRPr="008F4977" w:rsidRDefault="008F4977" w:rsidP="008F4977">
      <w:pPr>
        <w:pStyle w:val="a3"/>
        <w:widowControl w:val="0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F4977">
        <w:rPr>
          <w:rFonts w:ascii="Times New Roman" w:hAnsi="Times New Roman"/>
          <w:sz w:val="20"/>
          <w:szCs w:val="20"/>
        </w:rPr>
        <w:t>Какие методы контроля качества (инструментальные, микробиологические) применяют на разных стадиях биотехнологического процесса?</w:t>
      </w:r>
    </w:p>
    <w:p w:rsidR="008F4977" w:rsidRPr="008F4977" w:rsidRDefault="008F4977" w:rsidP="008F4977">
      <w:pPr>
        <w:pStyle w:val="a3"/>
        <w:widowControl w:val="0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F4977">
        <w:rPr>
          <w:rFonts w:ascii="Times New Roman" w:hAnsi="Times New Roman"/>
          <w:sz w:val="20"/>
          <w:szCs w:val="20"/>
        </w:rPr>
        <w:t>В чём особенности использования вторичного сырья животного происхождения в биотехнологиях и какие риски это несёт?</w:t>
      </w:r>
    </w:p>
    <w:p w:rsidR="008F4977" w:rsidRPr="008F4977" w:rsidRDefault="008F4977" w:rsidP="008F4977">
      <w:pPr>
        <w:pStyle w:val="a3"/>
        <w:widowControl w:val="0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F4977">
        <w:rPr>
          <w:rFonts w:ascii="Times New Roman" w:hAnsi="Times New Roman"/>
          <w:sz w:val="20"/>
          <w:szCs w:val="20"/>
        </w:rPr>
        <w:t>Как стандартизируют сырьё для обеспечения воспроизводимости биотехнологических процессов?</w:t>
      </w:r>
    </w:p>
    <w:p w:rsidR="008F4977" w:rsidRPr="008F4977" w:rsidRDefault="008F4977" w:rsidP="008F4977">
      <w:pPr>
        <w:pStyle w:val="a3"/>
        <w:widowControl w:val="0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F4977">
        <w:rPr>
          <w:rFonts w:ascii="Times New Roman" w:hAnsi="Times New Roman"/>
          <w:sz w:val="20"/>
          <w:szCs w:val="20"/>
        </w:rPr>
        <w:t xml:space="preserve">Какие факторы (состав среды, температура, </w:t>
      </w:r>
      <w:proofErr w:type="spellStart"/>
      <w:r w:rsidRPr="008F4977">
        <w:rPr>
          <w:rFonts w:ascii="Times New Roman" w:hAnsi="Times New Roman"/>
          <w:sz w:val="20"/>
          <w:szCs w:val="20"/>
        </w:rPr>
        <w:t>pH</w:t>
      </w:r>
      <w:proofErr w:type="spellEnd"/>
      <w:r w:rsidRPr="008F4977">
        <w:rPr>
          <w:rFonts w:ascii="Times New Roman" w:hAnsi="Times New Roman"/>
          <w:sz w:val="20"/>
          <w:szCs w:val="20"/>
        </w:rPr>
        <w:t>, аэрация) наиболее сильно влияют на выход целевого продукта при ферментации?</w:t>
      </w:r>
    </w:p>
    <w:p w:rsidR="008F4977" w:rsidRPr="008F4977" w:rsidRDefault="008F4977" w:rsidP="008F4977">
      <w:pPr>
        <w:pStyle w:val="a3"/>
        <w:widowControl w:val="0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F4977">
        <w:rPr>
          <w:rFonts w:ascii="Times New Roman" w:hAnsi="Times New Roman"/>
          <w:sz w:val="20"/>
          <w:szCs w:val="20"/>
        </w:rPr>
        <w:t>Как оформляют результаты пилотных испытаний и как эти данные используют при согласовании НТД?</w:t>
      </w:r>
    </w:p>
    <w:p w:rsidR="008F4977" w:rsidRPr="008F4977" w:rsidRDefault="008F4977" w:rsidP="008F4977">
      <w:pPr>
        <w:pStyle w:val="a3"/>
        <w:widowControl w:val="0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F4977">
        <w:rPr>
          <w:rFonts w:ascii="Times New Roman" w:hAnsi="Times New Roman"/>
          <w:sz w:val="20"/>
          <w:szCs w:val="20"/>
        </w:rPr>
        <w:t>Какие сведения о безопасности и утилизации отходов обязательно отражают в технологической документации?</w:t>
      </w:r>
    </w:p>
    <w:p w:rsidR="008F4977" w:rsidRPr="008F4977" w:rsidRDefault="008F4977" w:rsidP="008F4977">
      <w:pPr>
        <w:pStyle w:val="a3"/>
        <w:widowControl w:val="0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F4977">
        <w:rPr>
          <w:rFonts w:ascii="Times New Roman" w:hAnsi="Times New Roman"/>
          <w:sz w:val="20"/>
          <w:szCs w:val="20"/>
        </w:rPr>
        <w:t>В чём состоит процедура патентной защиты биотехнологической разработки и какие документы для этого готовят?</w:t>
      </w:r>
    </w:p>
    <w:p w:rsidR="008F4977" w:rsidRPr="008F4977" w:rsidRDefault="008F4977" w:rsidP="008F4977">
      <w:pPr>
        <w:pStyle w:val="a3"/>
        <w:widowControl w:val="0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F4977">
        <w:rPr>
          <w:rFonts w:ascii="Times New Roman" w:hAnsi="Times New Roman"/>
          <w:sz w:val="20"/>
          <w:szCs w:val="20"/>
        </w:rPr>
        <w:t>Как проводят патентный поиск и зачем он нужен на этапе разработки новой биотехнологии?</w:t>
      </w:r>
    </w:p>
    <w:p w:rsidR="008F4977" w:rsidRPr="008F4977" w:rsidRDefault="008F4977" w:rsidP="008F4977">
      <w:pPr>
        <w:pStyle w:val="a3"/>
        <w:widowControl w:val="0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F4977">
        <w:rPr>
          <w:rFonts w:ascii="Times New Roman" w:hAnsi="Times New Roman"/>
          <w:sz w:val="20"/>
          <w:szCs w:val="20"/>
        </w:rPr>
        <w:t>Какие экономические показатели (себестоимость, рентабельность, окупаемость) учитывают при принятии решения о внедрении биотехнологии?</w:t>
      </w:r>
    </w:p>
    <w:p w:rsidR="008F4977" w:rsidRPr="008F4977" w:rsidRDefault="008F4977" w:rsidP="008F4977">
      <w:pPr>
        <w:pStyle w:val="a3"/>
        <w:widowControl w:val="0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F4977">
        <w:rPr>
          <w:rFonts w:ascii="Times New Roman" w:hAnsi="Times New Roman"/>
          <w:sz w:val="20"/>
          <w:szCs w:val="20"/>
        </w:rPr>
        <w:t>Как согласуют изменения в действующем технологическом регламенте при модернизации биотехнологического процесса?</w:t>
      </w:r>
    </w:p>
    <w:p w:rsidR="00747329" w:rsidRPr="009868D7" w:rsidRDefault="008F4977" w:rsidP="008F4977">
      <w:pPr>
        <w:pStyle w:val="a3"/>
        <w:widowControl w:val="0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bookmarkStart w:id="2" w:name="_GoBack"/>
      <w:bookmarkEnd w:id="2"/>
      <w:r w:rsidRPr="008F4977">
        <w:rPr>
          <w:rFonts w:ascii="Times New Roman" w:hAnsi="Times New Roman"/>
          <w:sz w:val="20"/>
          <w:szCs w:val="20"/>
        </w:rPr>
        <w:t>Перечислите типичные ошибки при разработке и согласовании НТД на биотехнологический продукт и способы их предотвращения.</w:t>
      </w:r>
    </w:p>
    <w:sectPr w:rsidR="00747329" w:rsidRPr="009868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71EE8"/>
    <w:multiLevelType w:val="hybridMultilevel"/>
    <w:tmpl w:val="BF281A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66023"/>
    <w:multiLevelType w:val="multilevel"/>
    <w:tmpl w:val="AFC6A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A11D4C"/>
    <w:multiLevelType w:val="hybridMultilevel"/>
    <w:tmpl w:val="624A31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82A1F"/>
    <w:multiLevelType w:val="hybridMultilevel"/>
    <w:tmpl w:val="3244B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620A6"/>
    <w:multiLevelType w:val="multilevel"/>
    <w:tmpl w:val="AFC6A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C40E49"/>
    <w:multiLevelType w:val="multilevel"/>
    <w:tmpl w:val="AFC6A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856998"/>
    <w:multiLevelType w:val="hybridMultilevel"/>
    <w:tmpl w:val="817ABA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D9785B"/>
    <w:multiLevelType w:val="hybridMultilevel"/>
    <w:tmpl w:val="515241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2915AF"/>
    <w:multiLevelType w:val="hybridMultilevel"/>
    <w:tmpl w:val="334A1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0048F"/>
    <w:multiLevelType w:val="multilevel"/>
    <w:tmpl w:val="AFC6A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390D27"/>
    <w:multiLevelType w:val="hybridMultilevel"/>
    <w:tmpl w:val="515241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A323CC"/>
    <w:multiLevelType w:val="hybridMultilevel"/>
    <w:tmpl w:val="515241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3A74C2"/>
    <w:multiLevelType w:val="hybridMultilevel"/>
    <w:tmpl w:val="1248C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6B1623"/>
    <w:multiLevelType w:val="multilevel"/>
    <w:tmpl w:val="AFC6A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4365310"/>
    <w:multiLevelType w:val="multilevel"/>
    <w:tmpl w:val="AFC6A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C531AA"/>
    <w:multiLevelType w:val="hybridMultilevel"/>
    <w:tmpl w:val="E83E39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221199"/>
    <w:multiLevelType w:val="hybridMultilevel"/>
    <w:tmpl w:val="767879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117AFB"/>
    <w:multiLevelType w:val="hybridMultilevel"/>
    <w:tmpl w:val="D1424F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0622E0"/>
    <w:multiLevelType w:val="hybridMultilevel"/>
    <w:tmpl w:val="56428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3638A1"/>
    <w:multiLevelType w:val="multilevel"/>
    <w:tmpl w:val="AFC6A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23560F1"/>
    <w:multiLevelType w:val="hybridMultilevel"/>
    <w:tmpl w:val="7D524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F9647D"/>
    <w:multiLevelType w:val="hybridMultilevel"/>
    <w:tmpl w:val="C69CEC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973C35"/>
    <w:multiLevelType w:val="hybridMultilevel"/>
    <w:tmpl w:val="515241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FB5883"/>
    <w:multiLevelType w:val="hybridMultilevel"/>
    <w:tmpl w:val="515241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C172A7"/>
    <w:multiLevelType w:val="multilevel"/>
    <w:tmpl w:val="AFC6A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7D03F9C"/>
    <w:multiLevelType w:val="hybridMultilevel"/>
    <w:tmpl w:val="BF281A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DA2BCA"/>
    <w:multiLevelType w:val="hybridMultilevel"/>
    <w:tmpl w:val="515241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9E1008"/>
    <w:multiLevelType w:val="multilevel"/>
    <w:tmpl w:val="AFC6A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4B6FC7"/>
    <w:multiLevelType w:val="hybridMultilevel"/>
    <w:tmpl w:val="F38873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790E5B"/>
    <w:multiLevelType w:val="hybridMultilevel"/>
    <w:tmpl w:val="EB7CA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D37BB0"/>
    <w:multiLevelType w:val="multilevel"/>
    <w:tmpl w:val="AFC6A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DB406B3"/>
    <w:multiLevelType w:val="hybridMultilevel"/>
    <w:tmpl w:val="45F0586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642227D8"/>
    <w:multiLevelType w:val="multilevel"/>
    <w:tmpl w:val="AFC6A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6C974FC"/>
    <w:multiLevelType w:val="hybridMultilevel"/>
    <w:tmpl w:val="5D4E06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2D7605"/>
    <w:multiLevelType w:val="hybridMultilevel"/>
    <w:tmpl w:val="0366AA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913F62"/>
    <w:multiLevelType w:val="multilevel"/>
    <w:tmpl w:val="AFC6A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BE15AA2"/>
    <w:multiLevelType w:val="hybridMultilevel"/>
    <w:tmpl w:val="515241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0F3F68"/>
    <w:multiLevelType w:val="hybridMultilevel"/>
    <w:tmpl w:val="674089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AE506C"/>
    <w:multiLevelType w:val="hybridMultilevel"/>
    <w:tmpl w:val="515241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D20AEA"/>
    <w:multiLevelType w:val="hybridMultilevel"/>
    <w:tmpl w:val="515241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657456"/>
    <w:multiLevelType w:val="hybridMultilevel"/>
    <w:tmpl w:val="B2C6C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9C3490"/>
    <w:multiLevelType w:val="hybridMultilevel"/>
    <w:tmpl w:val="5BB0F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3C33B0"/>
    <w:multiLevelType w:val="multilevel"/>
    <w:tmpl w:val="AFC6A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C616969"/>
    <w:multiLevelType w:val="hybridMultilevel"/>
    <w:tmpl w:val="7212B4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7"/>
  </w:num>
  <w:num w:numId="3">
    <w:abstractNumId w:val="0"/>
  </w:num>
  <w:num w:numId="4">
    <w:abstractNumId w:val="25"/>
  </w:num>
  <w:num w:numId="5">
    <w:abstractNumId w:val="36"/>
  </w:num>
  <w:num w:numId="6">
    <w:abstractNumId w:val="16"/>
  </w:num>
  <w:num w:numId="7">
    <w:abstractNumId w:val="28"/>
  </w:num>
  <w:num w:numId="8">
    <w:abstractNumId w:val="20"/>
  </w:num>
  <w:num w:numId="9">
    <w:abstractNumId w:val="29"/>
  </w:num>
  <w:num w:numId="10">
    <w:abstractNumId w:val="21"/>
  </w:num>
  <w:num w:numId="11">
    <w:abstractNumId w:val="18"/>
  </w:num>
  <w:num w:numId="12">
    <w:abstractNumId w:val="43"/>
  </w:num>
  <w:num w:numId="13">
    <w:abstractNumId w:val="33"/>
  </w:num>
  <w:num w:numId="14">
    <w:abstractNumId w:val="30"/>
  </w:num>
  <w:num w:numId="15">
    <w:abstractNumId w:val="4"/>
  </w:num>
  <w:num w:numId="16">
    <w:abstractNumId w:val="24"/>
  </w:num>
  <w:num w:numId="17">
    <w:abstractNumId w:val="13"/>
  </w:num>
  <w:num w:numId="18">
    <w:abstractNumId w:val="9"/>
  </w:num>
  <w:num w:numId="19">
    <w:abstractNumId w:val="42"/>
  </w:num>
  <w:num w:numId="20">
    <w:abstractNumId w:val="5"/>
  </w:num>
  <w:num w:numId="21">
    <w:abstractNumId w:val="14"/>
  </w:num>
  <w:num w:numId="22">
    <w:abstractNumId w:val="35"/>
  </w:num>
  <w:num w:numId="23">
    <w:abstractNumId w:val="1"/>
  </w:num>
  <w:num w:numId="24">
    <w:abstractNumId w:val="10"/>
  </w:num>
  <w:num w:numId="25">
    <w:abstractNumId w:val="23"/>
  </w:num>
  <w:num w:numId="26">
    <w:abstractNumId w:val="26"/>
  </w:num>
  <w:num w:numId="27">
    <w:abstractNumId w:val="11"/>
  </w:num>
  <w:num w:numId="28">
    <w:abstractNumId w:val="7"/>
  </w:num>
  <w:num w:numId="29">
    <w:abstractNumId w:val="22"/>
  </w:num>
  <w:num w:numId="30">
    <w:abstractNumId w:val="39"/>
  </w:num>
  <w:num w:numId="31">
    <w:abstractNumId w:val="38"/>
  </w:num>
  <w:num w:numId="32">
    <w:abstractNumId w:val="32"/>
  </w:num>
  <w:num w:numId="33">
    <w:abstractNumId w:val="6"/>
  </w:num>
  <w:num w:numId="34">
    <w:abstractNumId w:val="2"/>
  </w:num>
  <w:num w:numId="35">
    <w:abstractNumId w:val="8"/>
  </w:num>
  <w:num w:numId="36">
    <w:abstractNumId w:val="15"/>
  </w:num>
  <w:num w:numId="37">
    <w:abstractNumId w:val="3"/>
  </w:num>
  <w:num w:numId="38">
    <w:abstractNumId w:val="34"/>
  </w:num>
  <w:num w:numId="39">
    <w:abstractNumId w:val="12"/>
  </w:num>
  <w:num w:numId="40">
    <w:abstractNumId w:val="40"/>
  </w:num>
  <w:num w:numId="41">
    <w:abstractNumId w:val="37"/>
  </w:num>
  <w:num w:numId="42">
    <w:abstractNumId w:val="41"/>
  </w:num>
  <w:num w:numId="43">
    <w:abstractNumId w:val="27"/>
  </w:num>
  <w:num w:numId="4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D5A"/>
    <w:rsid w:val="0006104D"/>
    <w:rsid w:val="000751A5"/>
    <w:rsid w:val="00105658"/>
    <w:rsid w:val="00147EEA"/>
    <w:rsid w:val="001A0473"/>
    <w:rsid w:val="002A4B16"/>
    <w:rsid w:val="002E25DC"/>
    <w:rsid w:val="00322023"/>
    <w:rsid w:val="00386EB1"/>
    <w:rsid w:val="00390424"/>
    <w:rsid w:val="003A24B6"/>
    <w:rsid w:val="003E079E"/>
    <w:rsid w:val="00417047"/>
    <w:rsid w:val="00602D5A"/>
    <w:rsid w:val="00652A80"/>
    <w:rsid w:val="00691D03"/>
    <w:rsid w:val="007208E1"/>
    <w:rsid w:val="00727B33"/>
    <w:rsid w:val="00747329"/>
    <w:rsid w:val="0077335D"/>
    <w:rsid w:val="007A7B2D"/>
    <w:rsid w:val="007C4DCA"/>
    <w:rsid w:val="007D5B81"/>
    <w:rsid w:val="007F1A07"/>
    <w:rsid w:val="00805595"/>
    <w:rsid w:val="008222C5"/>
    <w:rsid w:val="00872CD7"/>
    <w:rsid w:val="008A272B"/>
    <w:rsid w:val="008F4977"/>
    <w:rsid w:val="00901A28"/>
    <w:rsid w:val="009868D7"/>
    <w:rsid w:val="00B43F21"/>
    <w:rsid w:val="00BA0AF9"/>
    <w:rsid w:val="00BF6094"/>
    <w:rsid w:val="00C02E87"/>
    <w:rsid w:val="00C237A8"/>
    <w:rsid w:val="00CB37CC"/>
    <w:rsid w:val="00D43D1A"/>
    <w:rsid w:val="00D947AF"/>
    <w:rsid w:val="00DE0A87"/>
    <w:rsid w:val="00DF4005"/>
    <w:rsid w:val="00FA0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FA66A"/>
  <w15:chartTrackingRefBased/>
  <w15:docId w15:val="{32B00B2A-3331-4848-B90F-BF0640306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02D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2D5A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Normal (Web)"/>
    <w:basedOn w:val="a"/>
    <w:uiPriority w:val="99"/>
    <w:unhideWhenUsed/>
    <w:rsid w:val="00652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down-word">
    <w:name w:val="markdown-word"/>
    <w:basedOn w:val="a0"/>
    <w:rsid w:val="00652A80"/>
  </w:style>
  <w:style w:type="character" w:customStyle="1" w:styleId="mord">
    <w:name w:val="mord"/>
    <w:basedOn w:val="a0"/>
    <w:rsid w:val="00652A80"/>
  </w:style>
  <w:style w:type="character" w:customStyle="1" w:styleId="mspace">
    <w:name w:val="mspace"/>
    <w:basedOn w:val="a0"/>
    <w:rsid w:val="00652A80"/>
  </w:style>
  <w:style w:type="character" w:customStyle="1" w:styleId="mbin">
    <w:name w:val="mbin"/>
    <w:basedOn w:val="a0"/>
    <w:rsid w:val="00652A80"/>
  </w:style>
  <w:style w:type="character" w:customStyle="1" w:styleId="mrel">
    <w:name w:val="mrel"/>
    <w:basedOn w:val="a0"/>
    <w:rsid w:val="00652A80"/>
  </w:style>
  <w:style w:type="character" w:customStyle="1" w:styleId="mpunct">
    <w:name w:val="mpunct"/>
    <w:basedOn w:val="a0"/>
    <w:rsid w:val="00652A80"/>
  </w:style>
  <w:style w:type="paragraph" w:styleId="a5">
    <w:name w:val="Body Text"/>
    <w:basedOn w:val="a"/>
    <w:link w:val="a6"/>
    <w:uiPriority w:val="1"/>
    <w:qFormat/>
    <w:rsid w:val="00FA00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FA003E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BF60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6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7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11</Pages>
  <Words>2683</Words>
  <Characters>15299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11</cp:revision>
  <dcterms:created xsi:type="dcterms:W3CDTF">2026-06-22T14:25:00Z</dcterms:created>
  <dcterms:modified xsi:type="dcterms:W3CDTF">2026-06-30T15:15:00Z</dcterms:modified>
</cp:coreProperties>
</file>