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A0F" w:rsidRPr="00DE7D25" w:rsidRDefault="00954B0B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6"/>
          <w:szCs w:val="36"/>
          <w:u w:val="single"/>
          <w:lang w:eastAsia="ru-RU"/>
        </w:rPr>
        <w:t>МИКРОБИОЛОГИЯ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Направление подготовки</w:t>
      </w:r>
    </w:p>
    <w:p w:rsidR="00897A0F" w:rsidRPr="00DE7D25" w:rsidRDefault="00954B0B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36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.03.0</w:t>
      </w:r>
      <w:r w:rsidR="00115672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1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 xml:space="preserve"> </w:t>
      </w:r>
      <w:r w:rsidR="00115672"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Ветеринарно-санитарная экспертиза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Направленность (профиль) программы</w:t>
      </w:r>
    </w:p>
    <w:p w:rsidR="00897A0F" w:rsidRPr="00DE7D25" w:rsidRDefault="00115672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Ветеринарно-санитарная экспертиза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Квалификация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«Бакалавр»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9C06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Микробиология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1701"/>
        <w:gridCol w:w="1418"/>
        <w:gridCol w:w="2835"/>
      </w:tblGrid>
      <w:tr w:rsidR="00897A0F" w:rsidRPr="00DE7D25" w:rsidTr="00764787">
        <w:tc>
          <w:tcPr>
            <w:tcW w:w="53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70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418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835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115672" w:rsidRPr="00DE7D25" w:rsidTr="00764787">
        <w:tc>
          <w:tcPr>
            <w:tcW w:w="531" w:type="dxa"/>
            <w:shd w:val="clear" w:color="auto" w:fill="auto"/>
          </w:tcPr>
          <w:p w:rsidR="00115672" w:rsidRPr="00DE7D25" w:rsidRDefault="00115672" w:rsidP="00115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</w:tcPr>
          <w:p w:rsidR="00115672" w:rsidRPr="00DE7D25" w:rsidRDefault="00115672" w:rsidP="00115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5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ОПК-4 -Способен обосновывать и реализовывать в профессиональной деятельности современные технологии с использованием приборно-инструментальной базы и использовать основные естественные, биологические и профессиональные понятия, а также методы при решении общепрофессиональных задач</w:t>
            </w:r>
          </w:p>
        </w:tc>
        <w:tc>
          <w:tcPr>
            <w:tcW w:w="1417" w:type="dxa"/>
          </w:tcPr>
          <w:p w:rsidR="00115672" w:rsidRPr="00115672" w:rsidRDefault="00115672" w:rsidP="0011567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</w:p>
        </w:tc>
        <w:tc>
          <w:tcPr>
            <w:tcW w:w="1701" w:type="dxa"/>
          </w:tcPr>
          <w:p w:rsidR="00115672" w:rsidRPr="00115672" w:rsidRDefault="00115672" w:rsidP="0011567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Знать: технические возможности современного специализированного оборудования, методы решения задач профессиональной деятельности </w:t>
            </w:r>
          </w:p>
        </w:tc>
        <w:tc>
          <w:tcPr>
            <w:tcW w:w="1418" w:type="dxa"/>
          </w:tcPr>
          <w:p w:rsidR="00115672" w:rsidRPr="00115672" w:rsidRDefault="00115672" w:rsidP="0011567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З5 (</w:t>
            </w: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115672" w:rsidRDefault="00115672" w:rsidP="001156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Знать: микробиологические факторы риска</w:t>
            </w:r>
          </w:p>
        </w:tc>
      </w:tr>
      <w:tr w:rsidR="00115672" w:rsidRPr="00DE7D25" w:rsidTr="00764787">
        <w:tc>
          <w:tcPr>
            <w:tcW w:w="531" w:type="dxa"/>
            <w:shd w:val="clear" w:color="auto" w:fill="auto"/>
          </w:tcPr>
          <w:p w:rsidR="00115672" w:rsidRPr="00DE7D25" w:rsidRDefault="00115672" w:rsidP="00115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6" w:type="dxa"/>
            <w:vMerge/>
          </w:tcPr>
          <w:p w:rsidR="00115672" w:rsidRPr="00DE7D25" w:rsidRDefault="00115672" w:rsidP="00115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15672" w:rsidRPr="00115672" w:rsidRDefault="00115672" w:rsidP="0011567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</w:p>
        </w:tc>
        <w:tc>
          <w:tcPr>
            <w:tcW w:w="1701" w:type="dxa"/>
          </w:tcPr>
          <w:p w:rsidR="00115672" w:rsidRPr="00115672" w:rsidRDefault="00115672" w:rsidP="001156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Уметь: применять современные </w:t>
            </w:r>
            <w:r w:rsidRPr="00115672">
              <w:rPr>
                <w:rFonts w:ascii="Times New Roman" w:hAnsi="Times New Roman"/>
                <w:sz w:val="20"/>
                <w:szCs w:val="20"/>
              </w:rPr>
              <w:t xml:space="preserve">технологии и методы исследований в профессиональной деятельности, интерпретировать полученные результаты </w:t>
            </w:r>
          </w:p>
          <w:p w:rsidR="00115672" w:rsidRPr="00115672" w:rsidRDefault="00115672" w:rsidP="00115672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5672" w:rsidRPr="00115672" w:rsidRDefault="00115672" w:rsidP="0011567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У5 (</w:t>
            </w: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115672" w:rsidRDefault="00115672" w:rsidP="001156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Уметь: идентифицировать микроорганизмы – возбудителей инфекций различной этиологии</w:t>
            </w:r>
          </w:p>
        </w:tc>
      </w:tr>
      <w:tr w:rsidR="00115672" w:rsidRPr="00DE7D25" w:rsidTr="00764787">
        <w:tc>
          <w:tcPr>
            <w:tcW w:w="531" w:type="dxa"/>
            <w:shd w:val="clear" w:color="auto" w:fill="auto"/>
          </w:tcPr>
          <w:p w:rsidR="00115672" w:rsidRPr="00DE7D25" w:rsidRDefault="00115672" w:rsidP="00115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6" w:type="dxa"/>
            <w:vMerge/>
          </w:tcPr>
          <w:p w:rsidR="00115672" w:rsidRPr="00DE7D25" w:rsidRDefault="00115672" w:rsidP="00115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15672" w:rsidRPr="00115672" w:rsidRDefault="00115672" w:rsidP="0011567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</w:p>
        </w:tc>
        <w:tc>
          <w:tcPr>
            <w:tcW w:w="1701" w:type="dxa"/>
          </w:tcPr>
          <w:p w:rsidR="00115672" w:rsidRPr="00115672" w:rsidRDefault="00115672" w:rsidP="00115672">
            <w:pPr>
              <w:rPr>
                <w:rFonts w:ascii="Times New Roman" w:hAnsi="Times New Roman"/>
                <w:sz w:val="20"/>
                <w:szCs w:val="20"/>
              </w:rPr>
            </w:pPr>
            <w:r w:rsidRPr="00115672">
              <w:rPr>
                <w:rFonts w:ascii="Times New Roman" w:hAnsi="Times New Roman"/>
                <w:sz w:val="20"/>
                <w:szCs w:val="20"/>
              </w:rPr>
              <w:t>Владеть: навыками работы со специализированным оборудованием для реализации поставленных задач при проведении исследований и разработке новых технологий</w:t>
            </w:r>
          </w:p>
        </w:tc>
        <w:tc>
          <w:tcPr>
            <w:tcW w:w="1418" w:type="dxa"/>
          </w:tcPr>
          <w:p w:rsidR="00115672" w:rsidRPr="00115672" w:rsidRDefault="00115672" w:rsidP="0011567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В5 (</w:t>
            </w: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115672" w:rsidRDefault="00115672" w:rsidP="001156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Владеть: навыками микробиологического анализа</w:t>
            </w:r>
          </w:p>
        </w:tc>
      </w:tr>
      <w:tr w:rsidR="00115672" w:rsidRPr="00DE7D25" w:rsidTr="00764787">
        <w:tc>
          <w:tcPr>
            <w:tcW w:w="531" w:type="dxa"/>
            <w:shd w:val="clear" w:color="auto" w:fill="auto"/>
          </w:tcPr>
          <w:p w:rsidR="00115672" w:rsidRPr="00DE7D25" w:rsidRDefault="00115672" w:rsidP="00115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6" w:type="dxa"/>
            <w:vMerge w:val="restart"/>
          </w:tcPr>
          <w:p w:rsidR="00115672" w:rsidRPr="00DE7D25" w:rsidRDefault="00115672" w:rsidP="00115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5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ОПК-6 -Способен идентифицировать опасность риска возникновения и распространения заболеваний различной этиологии</w:t>
            </w:r>
          </w:p>
        </w:tc>
        <w:tc>
          <w:tcPr>
            <w:tcW w:w="1417" w:type="dxa"/>
          </w:tcPr>
          <w:p w:rsidR="00115672" w:rsidRPr="00115672" w:rsidRDefault="00115672" w:rsidP="0011567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</w:p>
          <w:p w:rsidR="00115672" w:rsidRPr="00115672" w:rsidRDefault="00115672" w:rsidP="0011567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15672" w:rsidRPr="00115672" w:rsidRDefault="00115672" w:rsidP="0011567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Знать: существующие программы профилактики и контроля зоонозов, контагиозных заболеваний, эмерджентных </w:t>
            </w:r>
            <w:r w:rsidRPr="0011567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 xml:space="preserve">или вновь возникающих инфекций, применение систем идентификации животных, трассировки и контроля со стороны соответствующих ветеринарных служб </w:t>
            </w:r>
          </w:p>
        </w:tc>
        <w:tc>
          <w:tcPr>
            <w:tcW w:w="1418" w:type="dxa"/>
          </w:tcPr>
          <w:p w:rsidR="00115672" w:rsidRPr="00115672" w:rsidRDefault="00115672" w:rsidP="0011567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</w:t>
            </w:r>
            <w:r w:rsidRPr="0011567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115672" w:rsidRPr="00CE6D4C" w:rsidRDefault="00115672" w:rsidP="001156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E6D4C">
              <w:rPr>
                <w:rFonts w:ascii="Times New Roman" w:hAnsi="Times New Roman"/>
                <w:bCs/>
                <w:sz w:val="24"/>
                <w:szCs w:val="24"/>
              </w:rPr>
              <w:t>Знать: нозологические группы и виды возбудителей заболеваний человека и животных, порчи сырья и продукции</w:t>
            </w:r>
          </w:p>
        </w:tc>
      </w:tr>
      <w:tr w:rsidR="00115672" w:rsidRPr="00DE7D25" w:rsidTr="00764787">
        <w:tc>
          <w:tcPr>
            <w:tcW w:w="531" w:type="dxa"/>
            <w:shd w:val="clear" w:color="auto" w:fill="auto"/>
          </w:tcPr>
          <w:p w:rsidR="00115672" w:rsidRPr="00DE7D25" w:rsidRDefault="00115672" w:rsidP="00115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6" w:type="dxa"/>
            <w:vMerge/>
          </w:tcPr>
          <w:p w:rsidR="00115672" w:rsidRPr="00DE7D25" w:rsidRDefault="00115672" w:rsidP="00115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15672" w:rsidRPr="00115672" w:rsidRDefault="00115672" w:rsidP="0011567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</w:p>
        </w:tc>
        <w:tc>
          <w:tcPr>
            <w:tcW w:w="1701" w:type="dxa"/>
          </w:tcPr>
          <w:p w:rsidR="00115672" w:rsidRPr="00115672" w:rsidRDefault="00115672" w:rsidP="001156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Уметь: проводить оценку риска возникновения болезней животных, включая импорт животных и продуктов животного происхождения и прочих мероприятий ветеринарных служб, осуществлять контроль запрещенных веществ в организме животных, продуктах животного происхождения и кормах </w:t>
            </w:r>
          </w:p>
        </w:tc>
        <w:tc>
          <w:tcPr>
            <w:tcW w:w="1418" w:type="dxa"/>
          </w:tcPr>
          <w:p w:rsidR="00115672" w:rsidRPr="00115672" w:rsidRDefault="00115672" w:rsidP="0011567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Pr="0011567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115672" w:rsidRPr="00CE6D4C" w:rsidRDefault="00115672" w:rsidP="00115672">
            <w:pPr>
              <w:rPr>
                <w:rFonts w:ascii="Times New Roman" w:hAnsi="Times New Roman"/>
                <w:sz w:val="24"/>
                <w:szCs w:val="24"/>
              </w:rPr>
            </w:pPr>
            <w:r w:rsidRPr="00CE6D4C">
              <w:rPr>
                <w:rFonts w:ascii="Times New Roman" w:hAnsi="Times New Roman"/>
                <w:sz w:val="24"/>
                <w:szCs w:val="24"/>
              </w:rPr>
              <w:t>Уметь: идентифицировать возбудителей болезней человека и животных, порчи сырья и продукции</w:t>
            </w:r>
          </w:p>
        </w:tc>
      </w:tr>
      <w:tr w:rsidR="00115672" w:rsidRPr="00DE7D25" w:rsidTr="00764787">
        <w:tc>
          <w:tcPr>
            <w:tcW w:w="531" w:type="dxa"/>
            <w:shd w:val="clear" w:color="auto" w:fill="auto"/>
          </w:tcPr>
          <w:p w:rsidR="00115672" w:rsidRPr="00DE7D25" w:rsidRDefault="00115672" w:rsidP="00115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vMerge/>
          </w:tcPr>
          <w:p w:rsidR="00115672" w:rsidRPr="00DE7D25" w:rsidRDefault="00115672" w:rsidP="00115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15672" w:rsidRPr="00115672" w:rsidRDefault="00115672" w:rsidP="0011567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</w:p>
        </w:tc>
        <w:tc>
          <w:tcPr>
            <w:tcW w:w="1701" w:type="dxa"/>
          </w:tcPr>
          <w:p w:rsidR="00115672" w:rsidRPr="00115672" w:rsidRDefault="00115672" w:rsidP="00115672">
            <w:pPr>
              <w:rPr>
                <w:rFonts w:ascii="Times New Roman" w:hAnsi="Times New Roman"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Владеть навыками проведения процедур идентификации, выбора и реализации мер, которые могут быть использованы для снижения уровня риска</w:t>
            </w:r>
          </w:p>
        </w:tc>
        <w:tc>
          <w:tcPr>
            <w:tcW w:w="1418" w:type="dxa"/>
          </w:tcPr>
          <w:p w:rsidR="00115672" w:rsidRPr="00115672" w:rsidRDefault="00115672" w:rsidP="0011567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11567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115672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115672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  <w:r w:rsidRPr="0011567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115672" w:rsidRPr="00CE6D4C" w:rsidRDefault="00115672" w:rsidP="001156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E6D4C">
              <w:rPr>
                <w:rFonts w:ascii="Times New Roman" w:hAnsi="Times New Roman"/>
                <w:bCs/>
                <w:sz w:val="24"/>
                <w:szCs w:val="24"/>
              </w:rPr>
              <w:t xml:space="preserve">Владеть: </w:t>
            </w:r>
            <w:r w:rsidRPr="00CE6D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навыками проведения процедур идентификации возбудителей </w:t>
            </w:r>
            <w:r w:rsidRPr="00CE6D4C">
              <w:rPr>
                <w:rFonts w:ascii="Times New Roman" w:hAnsi="Times New Roman"/>
                <w:sz w:val="24"/>
                <w:szCs w:val="24"/>
              </w:rPr>
              <w:t>болезней человека и животных, порчи сырья и продукции</w:t>
            </w:r>
          </w:p>
        </w:tc>
      </w:tr>
    </w:tbl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 w:rsidR="009C06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Микробиология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2.1 -  Задания тестового типа 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840"/>
        <w:gridCol w:w="4950"/>
        <w:gridCol w:w="805"/>
        <w:gridCol w:w="2605"/>
        <w:gridCol w:w="1340"/>
        <w:gridCol w:w="930"/>
      </w:tblGrid>
      <w:tr w:rsidR="00897A0F" w:rsidRPr="00DE7D25" w:rsidTr="005F549A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924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8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5F549A" w:rsidRPr="00DE7D25" w:rsidTr="005F549A">
        <w:trPr>
          <w:cantSplit/>
          <w:trHeight w:val="20"/>
        </w:trPr>
        <w:tc>
          <w:tcPr>
            <w:tcW w:w="162" w:type="pct"/>
          </w:tcPr>
          <w:p w:rsidR="005F549A" w:rsidRPr="00DE7D25" w:rsidRDefault="005F549A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определениями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понятиями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Способность вызывать заболевания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еханизм возникновения, развития и течения заболеваний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нализ биологически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ыращивание микроорганизмов на питательных средах</w:t>
            </w:r>
          </w:p>
        </w:tc>
        <w:tc>
          <w:tcPr>
            <w:tcW w:w="1924" w:type="pct"/>
            <w:gridSpan w:val="2"/>
          </w:tcPr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ультивирование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атогенность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абораторная диагностика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</w:t>
            </w:r>
            <w:r w:rsidRPr="009472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атогенез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1" w:type="pct"/>
          </w:tcPr>
          <w:p w:rsidR="005F549A" w:rsidRPr="00DE7D25" w:rsidRDefault="005F549A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А2Б4В3Г1</w:t>
            </w:r>
          </w:p>
        </w:tc>
        <w:tc>
          <w:tcPr>
            <w:tcW w:w="448" w:type="pct"/>
          </w:tcPr>
          <w:p w:rsidR="005F549A" w:rsidRPr="00DE7D25" w:rsidRDefault="005F549A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94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" w:type="pct"/>
          </w:tcPr>
          <w:p w:rsidR="005F549A" w:rsidRPr="00DE7D25" w:rsidRDefault="005F549A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5F549A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4" w:type="pct"/>
          </w:tcPr>
          <w:p w:rsidR="009405E6" w:rsidRPr="009405E6" w:rsidRDefault="005D2373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Фазово-контрастная микроскопия</w:t>
            </w:r>
          </w:p>
          <w:p w:rsidR="005D2373" w:rsidRDefault="005D2373" w:rsidP="005D23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proofErr w:type="spellStart"/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Темнопольная</w:t>
            </w:r>
            <w:proofErr w:type="spellEnd"/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микроскопия. </w:t>
            </w:r>
          </w:p>
          <w:p w:rsidR="005D2373" w:rsidRDefault="005D2373" w:rsidP="005D23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Люминесцентная микроскопия.</w:t>
            </w:r>
          </w:p>
          <w:p w:rsidR="009405E6" w:rsidRPr="009405E6" w:rsidRDefault="005D2373" w:rsidP="005D23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Электронная микроскопия </w:t>
            </w:r>
          </w:p>
        </w:tc>
        <w:tc>
          <w:tcPr>
            <w:tcW w:w="1924" w:type="pct"/>
            <w:gridSpan w:val="2"/>
          </w:tcPr>
          <w:p w:rsidR="009405E6" w:rsidRPr="00DE7D25" w:rsidRDefault="005D2373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используется для изучения неокрашенных микроорганизмов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применяется для изучения слабо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окрашивающихся объектов, например, бледной трепонемы</w:t>
            </w:r>
          </w:p>
          <w:p w:rsidR="009405E6" w:rsidRPr="00DE7D25" w:rsidRDefault="005D2373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основана на способности окрашенных структур светиться в ультрафиолетовом свете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5D2373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применяется для изучения ультраструктуры микроорганизмов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А3Б1В2Г4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9405E6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 бактериями и инфекционными заболеваниями, которые они вызывают:</w:t>
            </w:r>
          </w:p>
          <w:p w:rsidR="009405E6" w:rsidRPr="00DB5E90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. Listeria monocytogenes</w:t>
            </w:r>
          </w:p>
          <w:p w:rsidR="009405E6" w:rsidRPr="00DB5E90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Mycobacterium </w:t>
            </w:r>
            <w:proofErr w:type="spellStart"/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bovis</w:t>
            </w:r>
            <w:proofErr w:type="spellEnd"/>
          </w:p>
          <w:p w:rsidR="009405E6" w:rsidRPr="00DB5E90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Erysipelothrix</w:t>
            </w:r>
            <w:proofErr w:type="spellEnd"/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rhusiopathiae</w:t>
            </w:r>
            <w:proofErr w:type="spellEnd"/>
          </w:p>
          <w:p w:rsidR="009405E6" w:rsidRPr="00DB5E90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. Bacillus anthracis</w:t>
            </w:r>
          </w:p>
        </w:tc>
        <w:tc>
          <w:tcPr>
            <w:tcW w:w="1924" w:type="pct"/>
            <w:gridSpan w:val="2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рожа свиней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листериоз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туберкулез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сибирская язва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А2Б3В1Г4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признаками бактерий и их видами: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елкие внутриклеточные бактерии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короткие с закругленными концами палочки размером 0,2–0,3…0,3–1,0 мкм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нутриклеточные облигатные паразиты, не производят собственную АТФ, а зависят от энергии клетки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ельчайшие свободноживущие прокариоты без ригидной клеточной стенки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дноклеточные грамположительные микроорганизмы, внешне сходные с </w:t>
            </w:r>
            <w:proofErr w:type="spellStart"/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мицеллярными</w:t>
            </w:r>
            <w:proofErr w:type="spellEnd"/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грибами</w:t>
            </w:r>
          </w:p>
        </w:tc>
        <w:tc>
          <w:tcPr>
            <w:tcW w:w="1924" w:type="pct"/>
            <w:gridSpan w:val="2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микоплазмы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риккетсии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актиномицеты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хламидии 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А2Б4В1Г3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действий при простом методе окрашивания:</w:t>
            </w:r>
          </w:p>
        </w:tc>
        <w:tc>
          <w:tcPr>
            <w:tcW w:w="1924" w:type="pct"/>
            <w:gridSpan w:val="2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мазок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высушивают между листами фильтровальной бумаги или на воздухе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сухой мазок наносят каплю иммерсионного масла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краситель сливают,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препарат промывают водой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иксированный препарат помещают мазком вверх на подставку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мазок пипеткой наносят краситель так, чтобы он весь был покрыт раствором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45312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5D23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" w:type="pct"/>
          </w:tcPr>
          <w:p w:rsidR="009405E6" w:rsidRPr="00DE7D25" w:rsidRDefault="009C354E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этапов при окраске препарата методом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Грама</w:t>
            </w:r>
            <w:proofErr w:type="spellEnd"/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24" w:type="pct"/>
            <w:gridSpan w:val="2"/>
          </w:tcPr>
          <w:p w:rsidR="009405E6" w:rsidRPr="00864FAF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обесцвечивают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0,5–1,0 мин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96%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 этиловым спиртом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промывают в слабой, идущей под углом струе водопроводной воды</w:t>
            </w:r>
          </w:p>
          <w:p w:rsidR="009405E6" w:rsidRPr="00864FAF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обрабатывают препарат 1–2 мин раствором Люголя до почернения</w:t>
            </w:r>
          </w:p>
          <w:p w:rsidR="009405E6" w:rsidRPr="00864FAF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окрашивают 1–2 мин водным фуксином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промывают водой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 высушивают и микроскопируют под иммерсией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увеличении х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 высушивают, фиксируют и окрашивают 1–2 мин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карболовым генциановым или кристаллическим фиолетовым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52134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5D23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" w:type="pct"/>
          </w:tcPr>
          <w:p w:rsidR="009405E6" w:rsidRPr="00DE7D25" w:rsidRDefault="009C354E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последовательность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этапов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микробиологического и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сследовани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мяса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24" w:type="pct"/>
            <w:gridSpan w:val="2"/>
          </w:tcPr>
          <w:p w:rsidR="009405E6" w:rsidRPr="00987431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изучение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морфологически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биохимически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антигенны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свойств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бактерий</w:t>
            </w:r>
          </w:p>
          <w:p w:rsidR="009405E6" w:rsidRPr="00987431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ервичный посев на МПА, МПБ, селективные и специальные среды, среды обогащения</w:t>
            </w:r>
          </w:p>
          <w:p w:rsidR="009405E6" w:rsidRPr="00987431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икроскопическое исследование препаратов, приготовленных из мяса, окрашенных по </w:t>
            </w:r>
            <w:proofErr w:type="spellStart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Граму</w:t>
            </w:r>
            <w:proofErr w:type="spellEnd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на капсулу и споры</w:t>
            </w:r>
          </w:p>
          <w:p w:rsidR="009405E6" w:rsidRPr="00987431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рганолептическая оценка мяса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аражение лабораторных животных в необходимых случаях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4321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405E6" w:rsidRPr="00DE7D25" w:rsidRDefault="009C354E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 w:rsidR="005D23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формирования споры у бактерий</w:t>
            </w:r>
          </w:p>
        </w:tc>
        <w:tc>
          <w:tcPr>
            <w:tcW w:w="1924" w:type="pct"/>
            <w:gridSpan w:val="2"/>
          </w:tcPr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проспоры</w:t>
            </w:r>
            <w:proofErr w:type="spellEnd"/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</w:t>
            </w:r>
            <w:r w:rsidRPr="005100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септы, отделяющей нуклеоид с участком уплотненной цитоплазмы 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кортекса</w:t>
            </w:r>
            <w:proofErr w:type="spellEnd"/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образование</w:t>
            </w:r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споров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ой</w:t>
            </w:r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оболочк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405E6" w:rsidRPr="00DE7D25" w:rsidRDefault="009C354E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Задание открытого типа с развернутым ответом/ задача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Необходимо с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терильно внес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подготовленную питательную среду суспензию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бактерий 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таком количестве, чтобы в опытной колбе она составляла 0,5 % от общего объема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В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колбе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00 мл среды,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сколько мл суспензии следует внести?</w:t>
            </w:r>
          </w:p>
        </w:tc>
        <w:tc>
          <w:tcPr>
            <w:tcW w:w="1924" w:type="pct"/>
            <w:gridSpan w:val="2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100×0,5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9C3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" w:type="pct"/>
          </w:tcPr>
          <w:p w:rsidR="009405E6" w:rsidRPr="00DE7D25" w:rsidRDefault="009C354E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4" w:type="pct"/>
          </w:tcPr>
          <w:p w:rsidR="009C354E" w:rsidRPr="00E71FB0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Рассчитайте увеличение при микроскопии микробного препарата с иммерсией, если использовать рекомендуемый для этого объектив, если увеличение окуляра используемого микроскопа составляет 15.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15×90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1350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4" w:type="pct"/>
          </w:tcPr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культивировании посева микробной суспензии, разведенной вдвое, на чашках Петри образовалось 82, 88 и 85 колоний. Рассчитайте количество микробных клеток в 1 мл изученной суспензии по формуле: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027E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8E1F230" wp14:editId="7F14E384">
                  <wp:extent cx="809625" cy="436493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913" cy="442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354E" w:rsidRPr="00AA3962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где М – количество клеток в 1 мл;</w:t>
            </w:r>
          </w:p>
          <w:p w:rsidR="009C354E" w:rsidRPr="00AA3962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 – среднее число колоний на чашке Петри;</w:t>
            </w:r>
          </w:p>
          <w:p w:rsidR="009C354E" w:rsidRPr="00AA3962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 – объем суспензии, взятый для посева, мл;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n</w:t>
            </w: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коэффициент разведения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88+85)/3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среднее число колоний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(85×10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8500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C354E" w:rsidRPr="009E389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Согласно приблизительным подсчетам </w:t>
            </w:r>
            <w:proofErr w:type="spellStart"/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Омелянского</w:t>
            </w:r>
            <w:proofErr w:type="spellEnd"/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В.Л. на площади в 100 см</w:t>
            </w:r>
            <w:r w:rsidRPr="00A45C4C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течение 5 мин. оседает столько микроорганизмов и спор, сколько их содержится в 10 л воздуха.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посеве воздуха на чашке Петри выросло 50 колоний. Р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ассчита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йте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общее количество микроорганизмов в 10 л воздуха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пользуясь формулой </w:t>
            </w:r>
            <w:r w:rsidRPr="009E3895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69351D" wp14:editId="6227849B">
                  <wp:extent cx="523875" cy="3315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5" cy="33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где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N –количество, выросших на всей чашки Петри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диаметром 92 мм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S –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 чашки Петри, см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Результаты расчетов округляйте до целых значений по правилам математического округления.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92/2=46 (мм)=4,6 см радиус чашки Петри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 w:eastAsia="ru-RU"/>
                </w:rPr>
                <m:t>π</m:t>
              </m:r>
            </m:oMath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</w:t>
            </w: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3,14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×4,6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ru-RU"/>
                </w:rPr>
                <m:t>≈</m:t>
              </m:r>
            </m:oMath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см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C354E" w:rsidRPr="006041FA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(50×66)/100=33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4. Задания открытого типа с кратким ответом/ вставить термин, словосочетание….., дополнить предложенное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 в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виде  термина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, словосочетания ….., дополнить предложенное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случае, когда заражение происходит в результате попадания патогенных микробов извне, говорят об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</w:t>
            </w:r>
            <w:r w:rsidRPr="003A62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инфекции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экзогенной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участвующие в реакции агглютинации, называют агглютининами, антигены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агглютиногенами</w:t>
            </w:r>
            <w:proofErr w:type="spellEnd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а образующийся агрегированный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комплекс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агглютинатом</w:t>
            </w:r>
            <w:proofErr w:type="spellEnd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Антитела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формы бактерий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это фенотипические модификации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или мутанты бактерий, частично или полностью утратившие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способность синтезировать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___________________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клеточной стенки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пептидогликан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___________________________–</w:t>
            </w: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белки, вызывающие поражение желудочно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</w:t>
            </w: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кишечного тракта у животных 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Энтеротоксины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284" w:type="pct"/>
          </w:tcPr>
          <w:p w:rsidR="009C354E" w:rsidRP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Уничтожение патогенных микроорганизмов – это:</w:t>
            </w:r>
          </w:p>
          <w:p w:rsidR="009C354E" w:rsidRPr="00DE7D25" w:rsidRDefault="009C354E" w:rsidP="00BD45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9C354E" w:rsidRP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дезинфекция</w:t>
            </w:r>
          </w:p>
          <w:p w:rsidR="009C354E" w:rsidRP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дезинсекция</w:t>
            </w:r>
          </w:p>
          <w:p w:rsidR="009C354E" w:rsidRP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стерилизация</w:t>
            </w:r>
          </w:p>
          <w:p w:rsidR="009C354E" w:rsidRP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асептика</w:t>
            </w:r>
          </w:p>
          <w:p w:rsidR="009C354E" w:rsidRPr="00DE7D25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антисептика</w:t>
            </w:r>
          </w:p>
        </w:tc>
        <w:tc>
          <w:tcPr>
            <w:tcW w:w="1140" w:type="pct"/>
            <w:gridSpan w:val="2"/>
          </w:tcPr>
          <w:p w:rsid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BD4518" w:rsidRPr="00DE7D25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дезинфекция</w:t>
            </w:r>
            <w:r w:rsidRPr="00BD45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направлен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BD45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уничтожение патогенных и условно‑патогенных микроорганизмов на объектах внешней среды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ее ц</w:t>
            </w:r>
            <w:r w:rsidRPr="00BD45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BD45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предотвратить распространение инфекций</w:t>
            </w:r>
          </w:p>
        </w:tc>
        <w:tc>
          <w:tcPr>
            <w:tcW w:w="448" w:type="pct"/>
          </w:tcPr>
          <w:p w:rsidR="009C354E" w:rsidRPr="00DE7D25" w:rsidRDefault="0050433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9C354E" w:rsidRPr="00DE7D25" w:rsidRDefault="0050433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Питательные среды, содержащие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агар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агара, по консистенции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являются … </w:t>
            </w:r>
          </w:p>
        </w:tc>
        <w:tc>
          <w:tcPr>
            <w:tcW w:w="1655" w:type="pct"/>
          </w:tcPr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полужидкими</w:t>
            </w:r>
          </w:p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жидкими</w:t>
            </w:r>
          </w:p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желеобразными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плотными </w:t>
            </w:r>
          </w:p>
        </w:tc>
        <w:tc>
          <w:tcPr>
            <w:tcW w:w="1140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Агар-агар в количестве 30 г /л обеспечивает получение плотной питательной среды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Согласно классификации Берги, к группе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Грамположительных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бактерий, образующих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эндоспоры, относятся… </w:t>
            </w:r>
          </w:p>
        </w:tc>
        <w:tc>
          <w:tcPr>
            <w:tcW w:w="1655" w:type="pct"/>
          </w:tcPr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бациллы</w:t>
            </w:r>
          </w:p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лактобациллы</w:t>
            </w:r>
            <w:proofErr w:type="spellEnd"/>
          </w:p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архебактерии</w:t>
            </w:r>
            <w:proofErr w:type="spellEnd"/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микрококки</w:t>
            </w:r>
          </w:p>
        </w:tc>
        <w:tc>
          <w:tcPr>
            <w:tcW w:w="1140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Бациллы способны к образованию спор и окрашиваются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синий цвет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Определение вида в семействе </w:t>
            </w:r>
            <w:proofErr w:type="spellStart"/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Enterobacteriaceae</w:t>
            </w:r>
            <w:proofErr w:type="spellEnd"/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осуществляют по __________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признакам.</w:t>
            </w:r>
          </w:p>
        </w:tc>
        <w:tc>
          <w:tcPr>
            <w:tcW w:w="1655" w:type="pct"/>
          </w:tcPr>
          <w:p w:rsidR="009C354E" w:rsidRPr="003662B6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количественным</w:t>
            </w:r>
          </w:p>
          <w:p w:rsidR="009C354E" w:rsidRPr="003662B6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морфологическим</w:t>
            </w:r>
          </w:p>
          <w:p w:rsidR="009C354E" w:rsidRPr="003662B6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биохимическим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культуральным</w:t>
            </w:r>
            <w:proofErr w:type="spellEnd"/>
          </w:p>
        </w:tc>
        <w:tc>
          <w:tcPr>
            <w:tcW w:w="1140" w:type="pct"/>
            <w:gridSpan w:val="2"/>
          </w:tcPr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вида осуществляют по биохимическим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признакам. Биохимическая активность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видов различается из-за разных наборов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ферментов, которые они способны синтезировать.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</w:t>
            </w:r>
          </w:p>
        </w:tc>
        <w:tc>
          <w:tcPr>
            <w:tcW w:w="31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97A0F" w:rsidRPr="00DE7D25" w:rsidSect="007647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 w:rsidR="0076478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Типовые вопросы для промежуточной аттестации</w:t>
      </w:r>
    </w:p>
    <w:p w:rsidR="00276978" w:rsidRPr="00276978" w:rsidRDefault="00276978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опросы для промежуточной аттестации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  <w:r w:rsidRPr="0027697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ОПК-4</w:t>
      </w:r>
    </w:p>
    <w:p w:rsidR="00897A0F" w:rsidRPr="0041438A" w:rsidRDefault="00897A0F" w:rsidP="00992CA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микробиологии и его задачи.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микроорганизмов как объектов познания.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Открытие мира микробов, усовершенствование микроскопа от Левенгука до наших дней.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Работы Л. Пастера как основоположника микробиологии.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Работы Л. Пастера как основоположника иммунологии.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Р. Кох и его вклад в микробиологию.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Д.И.</w:t>
      </w:r>
      <w:r w:rsidR="00C25B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Ивановский и значение его работ.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С.Н.</w:t>
      </w:r>
      <w:r w:rsidR="00C25B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Виноградский и его открытия.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И.И. Мечников и его вклад в развитие иммунологии.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Три периода в развитии микробиологии.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Положение микроорганизмов в общей системе живых существ.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Принципы, лежащие в основе современной систематики и номенклатуры микроорганизмов.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 культура, штамм, вид, род микроорганизмов.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Световой микроскоп, его возможности при изучении морфологии микроорганизмов (иммерсия, разрешающая способность, увеличение).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изучения микроорганизмов в живом состоянии.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Морфология колоний микроорганизмов.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Электронный микроскоп, принцип устройства, преимущества перед</w:t>
      </w:r>
      <w:r w:rsidR="00817400"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световым.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Шаровидные микроорганизмы, их разновидности (рисунок), роль в патологии.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Палочковидные микроорганизмы, примеры (рисунок), роль в патологии.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Извитые формы бактерий (рисунок), роль в патологии.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Спорообразование, типы, роль спор, методы окрашивания (рисунок).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Капсулы, жгутики бактерии, значение, методы изучения (рисунок).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Цитоплазматическая мембрана бактерий, строение, роль. 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Строение и биохимический состав клеточной стенки бактерий. Сущность и значение окраски по </w:t>
      </w:r>
      <w:proofErr w:type="spellStart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Граму</w:t>
      </w:r>
      <w:proofErr w:type="spellEnd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строения и биохимического состава клеточной стенки грамотрицательных бактерий, примеры бактерий (рисунок).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строения и биохимического состава клеточной стенки грамположительных бактерий, примеры бактерий (рисунок).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Риккетсии, особенности строения, вызываемые заболевания.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Микоплазмы, особенности строения, вызываемые заболевания.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Простейшие, общая характеристика, особенности строения.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Общая характеристика бактериофагов.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Бактериофагия как явление и его значение для теории и практики.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Физиология и биохимия микроорганизмов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Рост и размножение микробов в популяции.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Питательные среды, используемые для изучения особенностей питания микроорганизмов.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Биохимические компоненты микробной клетки.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Элективные питательные среды и их значение для изучения мира микробов.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Деление микроорганизмов по способу питания и получения энергии.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Механизм питания микробной клетки.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Ферменты микробов, основные свойства, значение для жизни на планете.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Классификация ферментов микроорганизмов, примеры.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получения энергии микробной клеткой.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Дыхание микроорганизмов.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Лечебные антибиотики, общая характеристика, примеры, механизм</w:t>
      </w:r>
      <w:r w:rsidR="00817400"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Особенности организации генетического материала у бактерий. Понятие о плазмидах, </w:t>
      </w:r>
      <w:proofErr w:type="spellStart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эписомах</w:t>
      </w:r>
      <w:proofErr w:type="spellEnd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Наследственность и изменчивость микроорганизмов.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Достижение молекулярно-генетического периода развития микробиологии.</w:t>
      </w:r>
    </w:p>
    <w:p w:rsidR="00992CA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Методика создания генно-инженерных вакцин.</w:t>
      </w:r>
    </w:p>
    <w:p w:rsidR="00276978" w:rsidRDefault="00276978" w:rsidP="00276978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978" w:rsidRPr="00276978" w:rsidRDefault="00276978" w:rsidP="00276978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276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Вопросы для промежуточной аттестации по </w:t>
      </w:r>
      <w:r w:rsidRPr="0027697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ОПК-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</w:p>
    <w:p w:rsidR="00276978" w:rsidRPr="001835D2" w:rsidRDefault="00276978" w:rsidP="002769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инфекции, примеры инфекционных болезней.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о патогенности, вирулентности и токсичности микроорганизмов.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иммунитета.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Антигены и их свойства. Микробная клетка как антиген.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Антитела и их характеристика.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Схема иммунного ответа организма на внедрение антигена.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Серопрофилактика и серотерапия.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Методы уничтожения микроорганизмов (физические, механические,</w:t>
      </w:r>
      <w:r w:rsidR="00817400"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химические).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Микробиология в кормопроизводстве.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Нормальная микрофлора молока и фазы её развития.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Микрофлора кисло - молочных продуктов.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Пороки молока микробного происхождения.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Возбудители инфекционных болезней, передаваемые человеку через молоко.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Методы микробиологического исследования мяса.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Источники бактериального обсеменения мяса.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Токсикоинфекции, вызываемые у человека при потреблении зараженного мяса.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Возбудители инфекционных болезней, передаваемые человеку через мясо.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Микробиология яйца.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Микроорганизмы кожевенно-мехового сырья.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о нормальной микрофлоре тела животных.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Микроорганизмы кишечника животных, их роль в физиологии.</w:t>
      </w:r>
    </w:p>
    <w:p w:rsidR="00992CA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Общая характеристика возбудителей бактериальных болезней животных (туберкулез, бруцеллез, рожа свиней, </w:t>
      </w:r>
      <w:proofErr w:type="spellStart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пастереллез</w:t>
      </w:r>
      <w:proofErr w:type="spellEnd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C428E7" w:rsidRPr="00C428E7" w:rsidRDefault="00C428E7" w:rsidP="0085716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28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Возбудитель туляремии, микробиологическая диагностика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92CA2" w:rsidRPr="001835D2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Общая характеристика </w:t>
      </w:r>
      <w:proofErr w:type="spellStart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энтеробактерий</w:t>
      </w:r>
      <w:proofErr w:type="spellEnd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возбудителей </w:t>
      </w:r>
      <w:proofErr w:type="spellStart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колибактериоза</w:t>
      </w:r>
      <w:proofErr w:type="spellEnd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сальмонеллеза.</w:t>
      </w:r>
    </w:p>
    <w:p w:rsidR="00C428E7" w:rsidRPr="00C428E7" w:rsidRDefault="00992CA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Общая характеристика возбудителей бациллярных инфекций (сибирская язва, столбняк, ботулизм).</w:t>
      </w:r>
      <w:r w:rsidR="001835D2" w:rsidRPr="001835D2">
        <w:t xml:space="preserve"> </w:t>
      </w:r>
    </w:p>
    <w:p w:rsidR="001835D2" w:rsidRPr="001835D2" w:rsidRDefault="001835D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Пищевые токсикоинфекции и токсикозы: возбудители, методы диагностики, профилактика. </w:t>
      </w:r>
    </w:p>
    <w:p w:rsidR="001835D2" w:rsidRPr="001835D2" w:rsidRDefault="001835D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Лабораторная диагностика патогенных микроорганизмов (сальмонеллёзов, стафилококков, стрептококков, </w:t>
      </w:r>
      <w:proofErr w:type="spellStart"/>
      <w:r w:rsidRPr="001835D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Clostridium</w:t>
      </w:r>
      <w:proofErr w:type="spellEnd"/>
      <w:r w:rsidRPr="001835D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proofErr w:type="spellStart"/>
      <w:r w:rsidRPr="001835D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botulinum</w:t>
      </w:r>
      <w:proofErr w:type="spellEnd"/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). </w:t>
      </w:r>
    </w:p>
    <w:p w:rsidR="001835D2" w:rsidRPr="001835D2" w:rsidRDefault="001835D2" w:rsidP="001835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5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Микроорганизмы, влияющие на качество продуктов: их роль в порче сырья и готовой продукции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64787" w:rsidRPr="0041438A" w:rsidRDefault="00764787" w:rsidP="00992CA2">
      <w:pPr>
        <w:spacing w:after="0" w:line="240" w:lineRule="auto"/>
        <w:ind w:firstLine="709"/>
        <w:jc w:val="both"/>
      </w:pPr>
    </w:p>
    <w:sectPr w:rsidR="00764787" w:rsidRPr="0041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DD114E"/>
    <w:multiLevelType w:val="hybridMultilevel"/>
    <w:tmpl w:val="25B2A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032702"/>
    <w:rsid w:val="0010622D"/>
    <w:rsid w:val="001145D3"/>
    <w:rsid w:val="00115672"/>
    <w:rsid w:val="001835D2"/>
    <w:rsid w:val="00246554"/>
    <w:rsid w:val="00276978"/>
    <w:rsid w:val="002D1AF6"/>
    <w:rsid w:val="002E3144"/>
    <w:rsid w:val="003021B7"/>
    <w:rsid w:val="00302A17"/>
    <w:rsid w:val="00332374"/>
    <w:rsid w:val="003662B6"/>
    <w:rsid w:val="003A569B"/>
    <w:rsid w:val="003A620E"/>
    <w:rsid w:val="003B0D80"/>
    <w:rsid w:val="0041438A"/>
    <w:rsid w:val="0050433E"/>
    <w:rsid w:val="00510000"/>
    <w:rsid w:val="00520670"/>
    <w:rsid w:val="00545EE7"/>
    <w:rsid w:val="005D2373"/>
    <w:rsid w:val="005F33C4"/>
    <w:rsid w:val="005F549A"/>
    <w:rsid w:val="006041FA"/>
    <w:rsid w:val="007025C4"/>
    <w:rsid w:val="00764787"/>
    <w:rsid w:val="00773658"/>
    <w:rsid w:val="007D0859"/>
    <w:rsid w:val="00803DD7"/>
    <w:rsid w:val="00817400"/>
    <w:rsid w:val="00862D2A"/>
    <w:rsid w:val="00864FAF"/>
    <w:rsid w:val="00897A0F"/>
    <w:rsid w:val="00937E57"/>
    <w:rsid w:val="009405E6"/>
    <w:rsid w:val="009472B9"/>
    <w:rsid w:val="00954B0B"/>
    <w:rsid w:val="00966E51"/>
    <w:rsid w:val="00987431"/>
    <w:rsid w:val="00992CA2"/>
    <w:rsid w:val="009A41E8"/>
    <w:rsid w:val="009C068B"/>
    <w:rsid w:val="009C354E"/>
    <w:rsid w:val="009E3895"/>
    <w:rsid w:val="00A0238A"/>
    <w:rsid w:val="00A17A66"/>
    <w:rsid w:val="00A45C4C"/>
    <w:rsid w:val="00AA3962"/>
    <w:rsid w:val="00BD4518"/>
    <w:rsid w:val="00C0027E"/>
    <w:rsid w:val="00C25B0F"/>
    <w:rsid w:val="00C3085A"/>
    <w:rsid w:val="00C428E7"/>
    <w:rsid w:val="00C503AE"/>
    <w:rsid w:val="00C937A0"/>
    <w:rsid w:val="00CA7408"/>
    <w:rsid w:val="00CF1C70"/>
    <w:rsid w:val="00D01392"/>
    <w:rsid w:val="00D60FEA"/>
    <w:rsid w:val="00D6233D"/>
    <w:rsid w:val="00DB5E90"/>
    <w:rsid w:val="00E00495"/>
    <w:rsid w:val="00E71FB0"/>
    <w:rsid w:val="00E81B45"/>
    <w:rsid w:val="00EF3708"/>
    <w:rsid w:val="00F104D1"/>
    <w:rsid w:val="00F57924"/>
    <w:rsid w:val="00F7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4133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C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041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11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17</cp:revision>
  <dcterms:created xsi:type="dcterms:W3CDTF">2026-05-14T13:39:00Z</dcterms:created>
  <dcterms:modified xsi:type="dcterms:W3CDTF">2026-05-26T12:52:00Z</dcterms:modified>
</cp:coreProperties>
</file>