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6E8F" w14:textId="7D4DBE81" w:rsidR="00073DB1" w:rsidRDefault="00BC5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Принципы хранения сельскохозяйственной продукции</w:t>
      </w:r>
    </w:p>
    <w:p w14:paraId="7306C200" w14:textId="77777777" w:rsidR="00BC5737" w:rsidRPr="001132FA" w:rsidRDefault="00BC5737" w:rsidP="00BC5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2FA">
        <w:rPr>
          <w:rFonts w:ascii="Times New Roman" w:hAnsi="Times New Roman" w:cs="Times New Roman"/>
          <w:sz w:val="28"/>
          <w:szCs w:val="28"/>
        </w:rPr>
        <w:t>Хранение - этап технологического цикла товародвижения от выпуска готовой продукции до потребления или утилизации, цель которого - обеспечение стабильности исходных свойств или их изменение с минимальными потерями.</w:t>
      </w:r>
    </w:p>
    <w:p w14:paraId="654D7D33" w14:textId="77777777" w:rsidR="00BC5737" w:rsidRPr="001132FA" w:rsidRDefault="00BC5737" w:rsidP="00BC5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2FA">
        <w:rPr>
          <w:rFonts w:ascii="Times New Roman" w:hAnsi="Times New Roman" w:cs="Times New Roman"/>
          <w:sz w:val="28"/>
          <w:szCs w:val="28"/>
        </w:rPr>
        <w:t>При хранении проявляется одно из важнейших потребительских свойств товаров - сохраняемость, благодаря которому возможно доведение товаров от изготовителя до потребителя независимо от их местонахождения, если сроки хранения превышают сроки перевозки.</w:t>
      </w:r>
    </w:p>
    <w:p w14:paraId="68C8E976" w14:textId="77777777" w:rsidR="00BC5737" w:rsidRPr="001132FA" w:rsidRDefault="00BC5737" w:rsidP="00BC5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2FA">
        <w:rPr>
          <w:rFonts w:ascii="Times New Roman" w:hAnsi="Times New Roman" w:cs="Times New Roman"/>
          <w:sz w:val="28"/>
          <w:szCs w:val="28"/>
        </w:rPr>
        <w:t>Конечный результат эффективного хранения товаров - сохранение их без потерь или с минимальными потерями в течение заранее обусловленного срока. Показателями сохраняемости служат выход стандартной продукции, размер потерь и сроки хранения.</w:t>
      </w:r>
    </w:p>
    <w:p w14:paraId="7EB14F32" w14:textId="77777777" w:rsidR="00BC5737" w:rsidRPr="001132FA" w:rsidRDefault="00BC5737" w:rsidP="00BC5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2FA">
        <w:rPr>
          <w:rFonts w:ascii="Times New Roman" w:hAnsi="Times New Roman" w:cs="Times New Roman"/>
          <w:sz w:val="28"/>
          <w:szCs w:val="28"/>
        </w:rPr>
        <w:t>Выход стандартной продукции и потери связаны обратно пропорциональной зависимостью. Чем выше потери, тем меньше выход стандартной продукции. Оба показателя сохраняемости зависят от условий и сроков хранения.</w:t>
      </w:r>
    </w:p>
    <w:p w14:paraId="7338309D" w14:textId="77777777" w:rsidR="00BC5737" w:rsidRPr="001132FA" w:rsidRDefault="00BC5737" w:rsidP="00BC5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2FA">
        <w:rPr>
          <w:rFonts w:ascii="Times New Roman" w:hAnsi="Times New Roman" w:cs="Times New Roman"/>
          <w:sz w:val="28"/>
          <w:szCs w:val="28"/>
        </w:rPr>
        <w:t>Перемещение материальных потоков невозможно без концентрации в определенных местах необходимых запасов, для хранения которых предназначены соответствующие склады.</w:t>
      </w:r>
    </w:p>
    <w:p w14:paraId="4DADF630" w14:textId="77777777" w:rsidR="00BC5737" w:rsidRPr="001132FA" w:rsidRDefault="00BC5737" w:rsidP="00BC5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2FA">
        <w:rPr>
          <w:rFonts w:ascii="Times New Roman" w:hAnsi="Times New Roman" w:cs="Times New Roman"/>
          <w:sz w:val="28"/>
          <w:szCs w:val="28"/>
        </w:rPr>
        <w:t>В зависимости от сохраняемости продовольственные товары делят на пригодные к длительному хранению и скоропортящиеся.</w:t>
      </w:r>
    </w:p>
    <w:p w14:paraId="25CA72B8" w14:textId="77777777" w:rsidR="00BC5737" w:rsidRPr="001132FA" w:rsidRDefault="00BC5737" w:rsidP="00BC5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2FA">
        <w:rPr>
          <w:rFonts w:ascii="Times New Roman" w:hAnsi="Times New Roman" w:cs="Times New Roman"/>
          <w:sz w:val="28"/>
          <w:szCs w:val="28"/>
        </w:rPr>
        <w:t>К продуктам, не способным сохраняться длительное время (скоропортящимся), относят многие виды плодов и овощей, мясо, рыбу, молоко и др., так как они отличаются высоким содержанием воды.</w:t>
      </w:r>
    </w:p>
    <w:p w14:paraId="629FCA2B" w14:textId="77777777" w:rsidR="00BC5737" w:rsidRPr="001132FA" w:rsidRDefault="00BC5737" w:rsidP="00BC5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Мясомолочная продукция является источником энергии и различных питательных веществ и поэтому должна быть обязательной составной частью пищи человека в течение всего года. Однако равномерно обеспечивать население этой продукцией можно лишь при хорошо налаженной системе хранения путем консервирования продукции. Устойчивость продукта при хранении, в частности, зависит от его химического состава, физической структуры и реакции на воздействие факторов окружающей среды.</w:t>
      </w:r>
    </w:p>
    <w:p w14:paraId="271BBED8" w14:textId="77777777" w:rsidR="00BC5737" w:rsidRPr="001132FA" w:rsidRDefault="00BC5737" w:rsidP="00BC5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По классификации </w:t>
      </w:r>
      <w:proofErr w:type="spellStart"/>
      <w:r w:rsidRPr="001132FA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Я.Я.</w:t>
      </w:r>
      <w:r w:rsidRPr="001132FA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Никитинского</w:t>
      </w:r>
      <w:proofErr w:type="spellEnd"/>
      <w:r w:rsidRPr="001132FA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, существует четыре принципа консервирования.</w:t>
      </w:r>
    </w:p>
    <w:p w14:paraId="6E753B88" w14:textId="77777777" w:rsidR="00BC5737" w:rsidRPr="001132FA" w:rsidRDefault="00BC5737" w:rsidP="00BC5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lang w:eastAsia="ru-RU"/>
        </w:rPr>
        <w:t>Биоз. </w:t>
      </w:r>
      <w:r w:rsidRPr="001132FA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Как показывает само название, в данном случае продукт сохраняется в живом состоянии или поддерживаются жизненные процессы с живой тканью. Принцип биоза используется при хранении молока в состоянии бактерицидной фазы, сохранения живой рыбы, скота, птицы и яиц при перевозке и хранении. Для длительного хранения продуктов животноводства этот принцип непригоден.</w:t>
      </w:r>
    </w:p>
    <w:p w14:paraId="2279D329" w14:textId="77777777" w:rsidR="00BC5737" w:rsidRPr="001132FA" w:rsidRDefault="00BC5737" w:rsidP="00BC5737">
      <w:pPr>
        <w:spacing w:after="75" w:line="240" w:lineRule="auto"/>
        <w:jc w:val="both"/>
        <w:rPr>
          <w:rFonts w:ascii="Times New Roman" w:hAnsi="Times New Roman" w:cs="Times New Roman"/>
          <w:color w:val="646464"/>
          <w:sz w:val="28"/>
          <w:szCs w:val="28"/>
        </w:rPr>
      </w:pPr>
      <w:r w:rsidRPr="001132FA">
        <w:rPr>
          <w:rFonts w:ascii="Times New Roman" w:hAnsi="Times New Roman" w:cs="Times New Roman"/>
          <w:b/>
          <w:bCs/>
          <w:color w:val="646464"/>
          <w:sz w:val="28"/>
          <w:szCs w:val="28"/>
        </w:rPr>
        <w:t>Принцип анабиоза. </w:t>
      </w:r>
      <w:r w:rsidRPr="001132FA">
        <w:rPr>
          <w:rFonts w:ascii="Times New Roman" w:hAnsi="Times New Roman" w:cs="Times New Roman"/>
          <w:color w:val="646464"/>
          <w:sz w:val="28"/>
          <w:szCs w:val="28"/>
        </w:rPr>
        <w:t xml:space="preserve">Заключается в торможении бактериальных процессов химическими или физическими средствами. Этот принцип осуществляется путем сушения продуктов, вяления, посола, хранения в атмосфере диоксида углерода и при низких температурах. Сушение широко применяют для </w:t>
      </w:r>
      <w:r w:rsidRPr="001132FA">
        <w:rPr>
          <w:rFonts w:ascii="Times New Roman" w:hAnsi="Times New Roman" w:cs="Times New Roman"/>
          <w:color w:val="646464"/>
          <w:sz w:val="28"/>
          <w:szCs w:val="28"/>
        </w:rPr>
        <w:lastRenderedPageBreak/>
        <w:t>сохранения мяса, рыбы, молока и яиц. При сушении массовая доля влаги в продуктах снижается до 12...25 %.</w:t>
      </w:r>
    </w:p>
    <w:p w14:paraId="36A67E06" w14:textId="77777777" w:rsidR="00BC5737" w:rsidRPr="001132FA" w:rsidRDefault="00BC5737" w:rsidP="00BC5737">
      <w:pPr>
        <w:spacing w:after="75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1132FA">
        <w:rPr>
          <w:rFonts w:ascii="Times New Roman" w:hAnsi="Times New Roman" w:cs="Times New Roman"/>
          <w:color w:val="646464"/>
          <w:sz w:val="28"/>
          <w:szCs w:val="28"/>
        </w:rPr>
        <w:t>К </w:t>
      </w:r>
      <w:r w:rsidRPr="001132FA">
        <w:rPr>
          <w:rFonts w:ascii="Times New Roman" w:hAnsi="Times New Roman" w:cs="Times New Roman"/>
          <w:b/>
          <w:bCs/>
          <w:color w:val="646464"/>
          <w:sz w:val="28"/>
          <w:szCs w:val="28"/>
        </w:rPr>
        <w:t>физическим факторам </w:t>
      </w:r>
      <w:r w:rsidRPr="001132FA">
        <w:rPr>
          <w:rFonts w:ascii="Times New Roman" w:hAnsi="Times New Roman" w:cs="Times New Roman"/>
          <w:color w:val="646464"/>
          <w:sz w:val="28"/>
          <w:szCs w:val="28"/>
        </w:rPr>
        <w:t>относят охлаждение (</w:t>
      </w:r>
      <w:proofErr w:type="spellStart"/>
      <w:r w:rsidRPr="001132FA">
        <w:rPr>
          <w:rFonts w:ascii="Times New Roman" w:hAnsi="Times New Roman" w:cs="Times New Roman"/>
          <w:color w:val="646464"/>
          <w:sz w:val="28"/>
          <w:szCs w:val="28"/>
        </w:rPr>
        <w:t>психроанабиоз</w:t>
      </w:r>
      <w:proofErr w:type="spellEnd"/>
      <w:r w:rsidRPr="001132FA">
        <w:rPr>
          <w:rFonts w:ascii="Times New Roman" w:hAnsi="Times New Roman" w:cs="Times New Roman"/>
          <w:color w:val="646464"/>
          <w:sz w:val="28"/>
          <w:szCs w:val="28"/>
        </w:rPr>
        <w:t>), замораживание (</w:t>
      </w:r>
      <w:proofErr w:type="spellStart"/>
      <w:r w:rsidRPr="001132FA">
        <w:rPr>
          <w:rFonts w:ascii="Times New Roman" w:hAnsi="Times New Roman" w:cs="Times New Roman"/>
          <w:color w:val="646464"/>
          <w:sz w:val="28"/>
          <w:szCs w:val="28"/>
        </w:rPr>
        <w:t>криоанабиоз</w:t>
      </w:r>
      <w:proofErr w:type="spellEnd"/>
      <w:r w:rsidRPr="001132FA">
        <w:rPr>
          <w:rFonts w:ascii="Times New Roman" w:hAnsi="Times New Roman" w:cs="Times New Roman"/>
          <w:color w:val="646464"/>
          <w:sz w:val="28"/>
          <w:szCs w:val="28"/>
        </w:rPr>
        <w:t>), повышение осмотического давления (</w:t>
      </w:r>
      <w:proofErr w:type="spellStart"/>
      <w:r w:rsidRPr="001132FA">
        <w:rPr>
          <w:rFonts w:ascii="Times New Roman" w:hAnsi="Times New Roman" w:cs="Times New Roman"/>
          <w:color w:val="646464"/>
          <w:sz w:val="28"/>
          <w:szCs w:val="28"/>
        </w:rPr>
        <w:t>осмоанабиоз</w:t>
      </w:r>
      <w:proofErr w:type="spellEnd"/>
      <w:r w:rsidRPr="001132FA">
        <w:rPr>
          <w:rFonts w:ascii="Times New Roman" w:hAnsi="Times New Roman" w:cs="Times New Roman"/>
          <w:color w:val="646464"/>
          <w:sz w:val="28"/>
          <w:szCs w:val="28"/>
        </w:rPr>
        <w:t>) и высушивание (</w:t>
      </w:r>
      <w:proofErr w:type="spellStart"/>
      <w:r w:rsidRPr="001132FA">
        <w:rPr>
          <w:rFonts w:ascii="Times New Roman" w:hAnsi="Times New Roman" w:cs="Times New Roman"/>
          <w:color w:val="646464"/>
          <w:sz w:val="28"/>
          <w:szCs w:val="28"/>
        </w:rPr>
        <w:t>ксероанабиоз</w:t>
      </w:r>
      <w:proofErr w:type="spellEnd"/>
      <w:r w:rsidRPr="001132FA">
        <w:rPr>
          <w:rFonts w:ascii="Times New Roman" w:hAnsi="Times New Roman" w:cs="Times New Roman"/>
          <w:color w:val="646464"/>
          <w:sz w:val="28"/>
          <w:szCs w:val="28"/>
        </w:rPr>
        <w:t>).</w:t>
      </w:r>
    </w:p>
    <w:p w14:paraId="2C3D7383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b/>
          <w:bCs/>
          <w:color w:val="646464"/>
          <w:sz w:val="28"/>
          <w:szCs w:val="28"/>
        </w:rPr>
        <w:t>К химическим факторам </w:t>
      </w:r>
      <w:r w:rsidRPr="001132FA">
        <w:rPr>
          <w:color w:val="646464"/>
          <w:sz w:val="28"/>
          <w:szCs w:val="28"/>
        </w:rPr>
        <w:t>относят понижение рН-среды (</w:t>
      </w:r>
      <w:proofErr w:type="spellStart"/>
      <w:r w:rsidRPr="001132FA">
        <w:rPr>
          <w:color w:val="646464"/>
          <w:sz w:val="28"/>
          <w:szCs w:val="28"/>
        </w:rPr>
        <w:t>ацидоанабиоз</w:t>
      </w:r>
      <w:proofErr w:type="spellEnd"/>
      <w:r w:rsidRPr="001132FA">
        <w:rPr>
          <w:color w:val="646464"/>
          <w:sz w:val="28"/>
          <w:szCs w:val="28"/>
        </w:rPr>
        <w:t>) и хранение при отсутствии кислорода (в вакууме, атмосфере углекислого газа, азота и других инертных газов).</w:t>
      </w:r>
    </w:p>
    <w:p w14:paraId="4C853F6E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b/>
          <w:bCs/>
          <w:color w:val="646464"/>
          <w:sz w:val="28"/>
          <w:szCs w:val="28"/>
        </w:rPr>
        <w:t>Анабиоз </w:t>
      </w:r>
      <w:r w:rsidRPr="001132FA">
        <w:rPr>
          <w:color w:val="646464"/>
          <w:sz w:val="28"/>
          <w:szCs w:val="28"/>
        </w:rPr>
        <w:t xml:space="preserve">может быть создан пятью способами: 1) </w:t>
      </w:r>
      <w:proofErr w:type="spellStart"/>
      <w:r w:rsidRPr="001132FA">
        <w:rPr>
          <w:color w:val="646464"/>
          <w:sz w:val="28"/>
          <w:szCs w:val="28"/>
        </w:rPr>
        <w:t>термоанабиоз</w:t>
      </w:r>
      <w:proofErr w:type="spellEnd"/>
      <w:r w:rsidRPr="001132FA">
        <w:rPr>
          <w:color w:val="646464"/>
          <w:sz w:val="28"/>
          <w:szCs w:val="28"/>
        </w:rPr>
        <w:t xml:space="preserve"> (анабиоз, созданный понижением температуры); 2) </w:t>
      </w:r>
      <w:proofErr w:type="spellStart"/>
      <w:r w:rsidRPr="001132FA">
        <w:rPr>
          <w:color w:val="646464"/>
          <w:sz w:val="28"/>
          <w:szCs w:val="28"/>
        </w:rPr>
        <w:t>ксероанабиоз</w:t>
      </w:r>
      <w:proofErr w:type="spellEnd"/>
      <w:r w:rsidRPr="001132FA">
        <w:rPr>
          <w:color w:val="646464"/>
          <w:sz w:val="28"/>
          <w:szCs w:val="28"/>
        </w:rPr>
        <w:t xml:space="preserve"> (прекращение развития микроорганизмов путем удаления из продукта воды или доведения ее до минимального количества, при котором микробиологические и ферментные процессы максимально подавляются); 3) </w:t>
      </w:r>
      <w:proofErr w:type="spellStart"/>
      <w:r w:rsidRPr="001132FA">
        <w:rPr>
          <w:color w:val="646464"/>
          <w:sz w:val="28"/>
          <w:szCs w:val="28"/>
        </w:rPr>
        <w:t>осмоанабиоз</w:t>
      </w:r>
      <w:proofErr w:type="spellEnd"/>
      <w:r w:rsidRPr="001132FA">
        <w:rPr>
          <w:color w:val="646464"/>
          <w:sz w:val="28"/>
          <w:szCs w:val="28"/>
        </w:rPr>
        <w:t xml:space="preserve"> (подавление развития микроорганизмов за счет создания высоких концентраций сухих осмотических деятельных веществ в продукте, в результате чего происходит плазмолиз клетки); 4) </w:t>
      </w:r>
      <w:proofErr w:type="spellStart"/>
      <w:r w:rsidRPr="001132FA">
        <w:rPr>
          <w:color w:val="646464"/>
          <w:sz w:val="28"/>
          <w:szCs w:val="28"/>
        </w:rPr>
        <w:t>ацидоанабиоз</w:t>
      </w:r>
      <w:proofErr w:type="spellEnd"/>
      <w:r w:rsidRPr="001132FA">
        <w:rPr>
          <w:color w:val="646464"/>
          <w:sz w:val="28"/>
          <w:szCs w:val="28"/>
        </w:rPr>
        <w:t xml:space="preserve"> (создание определённой кислотности среды); 5) </w:t>
      </w:r>
      <w:proofErr w:type="spellStart"/>
      <w:r w:rsidRPr="001132FA">
        <w:rPr>
          <w:color w:val="646464"/>
          <w:sz w:val="28"/>
          <w:szCs w:val="28"/>
        </w:rPr>
        <w:t>наркоанабиоз</w:t>
      </w:r>
      <w:proofErr w:type="spellEnd"/>
      <w:r w:rsidRPr="001132FA">
        <w:rPr>
          <w:color w:val="646464"/>
          <w:sz w:val="28"/>
          <w:szCs w:val="28"/>
        </w:rPr>
        <w:t xml:space="preserve"> (использование </w:t>
      </w:r>
      <w:proofErr w:type="spellStart"/>
      <w:r w:rsidRPr="001132FA">
        <w:rPr>
          <w:color w:val="646464"/>
          <w:sz w:val="28"/>
          <w:szCs w:val="28"/>
        </w:rPr>
        <w:t>анастезирующих</w:t>
      </w:r>
      <w:proofErr w:type="spellEnd"/>
      <w:r w:rsidRPr="001132FA">
        <w:rPr>
          <w:color w:val="646464"/>
          <w:sz w:val="28"/>
          <w:szCs w:val="28"/>
        </w:rPr>
        <w:t xml:space="preserve"> средств).</w:t>
      </w:r>
    </w:p>
    <w:p w14:paraId="2EDF4CCF" w14:textId="77777777" w:rsidR="00BC5737" w:rsidRPr="001132FA" w:rsidRDefault="00BC5737" w:rsidP="00BC5737">
      <w:pPr>
        <w:pStyle w:val="a3"/>
        <w:jc w:val="both"/>
        <w:rPr>
          <w:sz w:val="28"/>
          <w:szCs w:val="28"/>
        </w:rPr>
      </w:pPr>
      <w:r w:rsidRPr="001132FA">
        <w:rPr>
          <w:color w:val="646464"/>
          <w:sz w:val="28"/>
          <w:szCs w:val="28"/>
        </w:rPr>
        <w:t xml:space="preserve">Наибольшее значение в народном хозяйстве имеют </w:t>
      </w:r>
      <w:proofErr w:type="spellStart"/>
      <w:proofErr w:type="gramStart"/>
      <w:r w:rsidRPr="001132FA">
        <w:rPr>
          <w:color w:val="646464"/>
          <w:sz w:val="28"/>
          <w:szCs w:val="28"/>
        </w:rPr>
        <w:t>термоанабиоз</w:t>
      </w:r>
      <w:proofErr w:type="spellEnd"/>
      <w:r w:rsidRPr="001132FA">
        <w:rPr>
          <w:color w:val="646464"/>
          <w:sz w:val="28"/>
          <w:szCs w:val="28"/>
        </w:rPr>
        <w:t xml:space="preserve">( </w:t>
      </w:r>
      <w:proofErr w:type="spellStart"/>
      <w:r w:rsidRPr="001132FA">
        <w:rPr>
          <w:sz w:val="28"/>
          <w:szCs w:val="28"/>
        </w:rPr>
        <w:t>психроанабиоз</w:t>
      </w:r>
      <w:proofErr w:type="spellEnd"/>
      <w:proofErr w:type="gramEnd"/>
      <w:r w:rsidRPr="001132FA">
        <w:rPr>
          <w:sz w:val="28"/>
          <w:szCs w:val="28"/>
        </w:rPr>
        <w:t xml:space="preserve"> и </w:t>
      </w:r>
      <w:proofErr w:type="spellStart"/>
      <w:r w:rsidRPr="001132FA">
        <w:rPr>
          <w:sz w:val="28"/>
          <w:szCs w:val="28"/>
        </w:rPr>
        <w:t>криоанабиоз</w:t>
      </w:r>
      <w:proofErr w:type="spellEnd"/>
      <w:r w:rsidRPr="001132FA">
        <w:rPr>
          <w:sz w:val="28"/>
          <w:szCs w:val="28"/>
        </w:rPr>
        <w:t xml:space="preserve"> охлаждение и замораживание)</w:t>
      </w:r>
    </w:p>
    <w:p w14:paraId="47925F9D" w14:textId="77777777" w:rsidR="00BC5737" w:rsidRPr="001132FA" w:rsidRDefault="00BC5737" w:rsidP="00BC5737">
      <w:pPr>
        <w:pStyle w:val="a3"/>
        <w:jc w:val="both"/>
        <w:rPr>
          <w:color w:val="646464"/>
          <w:sz w:val="28"/>
          <w:szCs w:val="28"/>
        </w:rPr>
      </w:pPr>
      <w:proofErr w:type="spellStart"/>
      <w:r w:rsidRPr="001132FA">
        <w:rPr>
          <w:b/>
          <w:bCs/>
          <w:color w:val="646464"/>
          <w:sz w:val="28"/>
          <w:szCs w:val="28"/>
        </w:rPr>
        <w:t>Термоанабиоз</w:t>
      </w:r>
      <w:proofErr w:type="spellEnd"/>
      <w:r w:rsidRPr="001132FA">
        <w:rPr>
          <w:b/>
          <w:bCs/>
          <w:color w:val="646464"/>
          <w:sz w:val="28"/>
          <w:szCs w:val="28"/>
        </w:rPr>
        <w:t xml:space="preserve"> </w:t>
      </w:r>
      <w:proofErr w:type="gramStart"/>
      <w:r w:rsidRPr="001132FA">
        <w:rPr>
          <w:color w:val="646464"/>
          <w:sz w:val="28"/>
          <w:szCs w:val="28"/>
        </w:rPr>
        <w:t>- это</w:t>
      </w:r>
      <w:proofErr w:type="gramEnd"/>
      <w:r w:rsidRPr="001132FA">
        <w:rPr>
          <w:color w:val="646464"/>
          <w:sz w:val="28"/>
          <w:szCs w:val="28"/>
        </w:rPr>
        <w:t xml:space="preserve"> хранение продуктов при пониженных (около О С) и низких (замораживание) температурах. В зависимости от температуры хранения </w:t>
      </w:r>
      <w:proofErr w:type="spellStart"/>
      <w:r w:rsidRPr="001132FA">
        <w:rPr>
          <w:color w:val="646464"/>
          <w:sz w:val="28"/>
          <w:szCs w:val="28"/>
        </w:rPr>
        <w:t>термоанабиоз</w:t>
      </w:r>
      <w:proofErr w:type="spellEnd"/>
      <w:r w:rsidRPr="001132FA">
        <w:rPr>
          <w:color w:val="646464"/>
          <w:sz w:val="28"/>
          <w:szCs w:val="28"/>
        </w:rPr>
        <w:t xml:space="preserve"> подразделяется на два вида: </w:t>
      </w:r>
      <w:proofErr w:type="spellStart"/>
      <w:r w:rsidRPr="001132FA">
        <w:rPr>
          <w:color w:val="646464"/>
          <w:sz w:val="28"/>
          <w:szCs w:val="28"/>
        </w:rPr>
        <w:t>психроанабиоз</w:t>
      </w:r>
      <w:proofErr w:type="spellEnd"/>
      <w:r w:rsidRPr="001132FA">
        <w:rPr>
          <w:color w:val="646464"/>
          <w:sz w:val="28"/>
          <w:szCs w:val="28"/>
        </w:rPr>
        <w:t xml:space="preserve"> (t=0 С) и </w:t>
      </w:r>
      <w:proofErr w:type="spellStart"/>
      <w:r w:rsidRPr="001132FA">
        <w:rPr>
          <w:color w:val="646464"/>
          <w:sz w:val="28"/>
          <w:szCs w:val="28"/>
        </w:rPr>
        <w:t>криоанабиоз</w:t>
      </w:r>
      <w:proofErr w:type="spellEnd"/>
      <w:r w:rsidRPr="001132FA">
        <w:rPr>
          <w:color w:val="646464"/>
          <w:sz w:val="28"/>
          <w:szCs w:val="28"/>
        </w:rPr>
        <w:t xml:space="preserve"> (хранение при температуре меньше О °C или замораживание). При охлаждении молока в интервале температур от 2 до 10°С снижается биологическая и биохимическая активность микрофлоры и ферментов молока. При замораживании в интервале температур от -12 до -25°С ферментные процессы прекращаются и </w:t>
      </w:r>
      <w:proofErr w:type="spellStart"/>
      <w:r w:rsidRPr="001132FA">
        <w:rPr>
          <w:color w:val="646464"/>
          <w:sz w:val="28"/>
          <w:szCs w:val="28"/>
        </w:rPr>
        <w:t>микробиальная</w:t>
      </w:r>
      <w:proofErr w:type="spellEnd"/>
      <w:r w:rsidRPr="001132FA">
        <w:rPr>
          <w:color w:val="646464"/>
          <w:sz w:val="28"/>
          <w:szCs w:val="28"/>
        </w:rPr>
        <w:t xml:space="preserve"> клетка не размножается.</w:t>
      </w:r>
    </w:p>
    <w:p w14:paraId="556AEFA3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proofErr w:type="spellStart"/>
      <w:r w:rsidRPr="001132FA">
        <w:rPr>
          <w:b/>
          <w:bCs/>
          <w:color w:val="646464"/>
          <w:sz w:val="28"/>
          <w:szCs w:val="28"/>
        </w:rPr>
        <w:t>Психроанабио</w:t>
      </w:r>
      <w:r w:rsidRPr="001132FA">
        <w:rPr>
          <w:color w:val="646464"/>
          <w:sz w:val="28"/>
          <w:szCs w:val="28"/>
        </w:rPr>
        <w:t>з</w:t>
      </w:r>
      <w:proofErr w:type="spellEnd"/>
      <w:r w:rsidRPr="001132FA">
        <w:rPr>
          <w:color w:val="646464"/>
          <w:sz w:val="28"/>
          <w:szCs w:val="28"/>
        </w:rPr>
        <w:t xml:space="preserve"> или температура, близкая к О С, применяется для хранения молочных изделий, а также мяса и рыбы. Оптимальная температура хранения мясных и рыбных продуктов от -4 до (ГС, яиц - до -1°С. Повышение температуры от указанных пределов обычно сопровождается понижением сохранности продуктов в результате развития микроорганизмов. При хранении в охлаждённом состоянии особенного соблюдения режима температуры требуют скоропортящиеся продукты - мясо и молоко. В связи с этим также продукты хранят с использованием постоянных источников холода - в холодильниках.</w:t>
      </w:r>
    </w:p>
    <w:p w14:paraId="027825BF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t xml:space="preserve">Следует отметить, что при </w:t>
      </w:r>
      <w:proofErr w:type="spellStart"/>
      <w:r w:rsidRPr="001132FA">
        <w:rPr>
          <w:color w:val="646464"/>
          <w:sz w:val="28"/>
          <w:szCs w:val="28"/>
        </w:rPr>
        <w:t>психроанабиозе</w:t>
      </w:r>
      <w:proofErr w:type="spellEnd"/>
      <w:r w:rsidRPr="001132FA">
        <w:rPr>
          <w:color w:val="646464"/>
          <w:sz w:val="28"/>
          <w:szCs w:val="28"/>
        </w:rPr>
        <w:t xml:space="preserve"> жизнедеятельность микроорганизмов полностью не подавляется. Поэтому более эффективным является </w:t>
      </w:r>
      <w:proofErr w:type="spellStart"/>
      <w:r w:rsidRPr="001132FA">
        <w:rPr>
          <w:color w:val="646464"/>
          <w:sz w:val="28"/>
          <w:szCs w:val="28"/>
        </w:rPr>
        <w:t>криоанабиоз</w:t>
      </w:r>
      <w:proofErr w:type="spellEnd"/>
      <w:r w:rsidRPr="001132FA">
        <w:rPr>
          <w:color w:val="646464"/>
          <w:sz w:val="28"/>
          <w:szCs w:val="28"/>
        </w:rPr>
        <w:t>, который применяется для длительного хранения многих молочных продуктов (творог, молоко, масло).</w:t>
      </w:r>
    </w:p>
    <w:p w14:paraId="564CC895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proofErr w:type="spellStart"/>
      <w:r w:rsidRPr="001132FA">
        <w:rPr>
          <w:color w:val="646464"/>
          <w:sz w:val="28"/>
          <w:szCs w:val="28"/>
        </w:rPr>
        <w:lastRenderedPageBreak/>
        <w:t>Криоанабиоз</w:t>
      </w:r>
      <w:proofErr w:type="spellEnd"/>
      <w:r w:rsidRPr="001132FA">
        <w:rPr>
          <w:color w:val="646464"/>
          <w:sz w:val="28"/>
          <w:szCs w:val="28"/>
        </w:rPr>
        <w:t xml:space="preserve"> обеспечивает сохранность продуктов в течение длительного времени. Замораживание применяют в основном для хранения мяса и рыбы.</w:t>
      </w:r>
    </w:p>
    <w:p w14:paraId="5AB7DECF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t>В физическом смысле охлаждение и замораживание продуктов представляет собой отвод тепла и полное или частичное превращение в лёд содержащейся в этих продуктах воды. При превращении воды в лёд понижается температура продукта, а в окружающую среду выделяется тепло. Например, точка замерзания молока зависит от содержания в нем воды и колеблется в пределах - 0,53...-0,56°С.</w:t>
      </w:r>
    </w:p>
    <w:p w14:paraId="5AEBA482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proofErr w:type="spellStart"/>
      <w:r w:rsidRPr="001132FA">
        <w:rPr>
          <w:b/>
          <w:bCs/>
          <w:color w:val="646464"/>
          <w:sz w:val="28"/>
          <w:szCs w:val="28"/>
        </w:rPr>
        <w:t>Ксероанабиоз</w:t>
      </w:r>
      <w:proofErr w:type="spellEnd"/>
      <w:r w:rsidRPr="001132FA">
        <w:rPr>
          <w:b/>
          <w:bCs/>
          <w:color w:val="646464"/>
          <w:sz w:val="28"/>
          <w:szCs w:val="28"/>
        </w:rPr>
        <w:t xml:space="preserve"> -</w:t>
      </w:r>
      <w:r w:rsidRPr="001132FA">
        <w:rPr>
          <w:color w:val="646464"/>
          <w:sz w:val="28"/>
          <w:szCs w:val="28"/>
        </w:rPr>
        <w:t xml:space="preserve"> хранение продуктов в сухом состоянии. Частичное или полное обезвоживание продуктов приводит практически к полному прекращению в них биохимических процессов и лишает микроорганизм возможности развиваться. При значительном обезвоживании (высушивании) в продукте нет условий для существования микроорганизмов. Сушка - один из старейших способов предохранения продукции от порчи. В настоящее время сушильная техника превратилась в самостоятельную отрасль научных знаний. Наряду с совершенствованием методов и техники давно известных объектов сушки - зерна и семян, плодоовощной продукции, а также рыбы и мяса появилась возможность обезвоживать такие продукты, как молоко, яйца, соки.</w:t>
      </w:r>
    </w:p>
    <w:p w14:paraId="1D12EBFE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t>Например, при использовании метода вакуумной сушки (под разряжением) получают почти полностью обезвоженные продукты - сухое молоко (3...7% воды), яичный порошок (6...9% воды). Разработаны и получили распространение методы сублимационной сушки (вымораживанием), сушка токами высокой частоты, инфракрасными лучами и др.</w:t>
      </w:r>
    </w:p>
    <w:p w14:paraId="79F41DCD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t>Современные методы и режимы сушки позволяют получать полноценные продукты с сохранением их природных свойств, а нередко и обладающих преимуществами по сравнению со свежими. Сухие продукты занимают меньший объём, содержат питательные вещества в концентрированном виде, лучше усваиваются и более транспортабельны. Многие высушенные продукты при соответствующей обработке восстанавливают свои исходные свойства (например, сухое молоко). В сухом виде его используют как компонент для приготовления комбинированных продуктов, концентратов, кормовых смесей и комбикормов.</w:t>
      </w:r>
    </w:p>
    <w:p w14:paraId="252839F6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proofErr w:type="spellStart"/>
      <w:r w:rsidRPr="001132FA">
        <w:rPr>
          <w:color w:val="646464"/>
          <w:sz w:val="28"/>
          <w:szCs w:val="28"/>
        </w:rPr>
        <w:t>Осмоанабиоз</w:t>
      </w:r>
      <w:proofErr w:type="spellEnd"/>
      <w:r w:rsidRPr="001132FA">
        <w:rPr>
          <w:color w:val="646464"/>
          <w:sz w:val="28"/>
          <w:szCs w:val="28"/>
        </w:rPr>
        <w:t xml:space="preserve"> - метод сохранения продуктов, основанный на создании повышенного осмотического давления в среде (продукте) путём введения соли или сахара. Повышение осмотического давления до определённого максимума защищает продукт от воздействия на него микроорганизмов, и тем самым исключает </w:t>
      </w:r>
      <w:proofErr w:type="spellStart"/>
      <w:r w:rsidRPr="001132FA">
        <w:rPr>
          <w:color w:val="646464"/>
          <w:sz w:val="28"/>
          <w:szCs w:val="28"/>
        </w:rPr>
        <w:t>плесневение</w:t>
      </w:r>
      <w:proofErr w:type="spellEnd"/>
      <w:r w:rsidRPr="001132FA">
        <w:rPr>
          <w:color w:val="646464"/>
          <w:sz w:val="28"/>
          <w:szCs w:val="28"/>
        </w:rPr>
        <w:t xml:space="preserve"> и брожение. На этом принципе основано получение сгущенного молока.</w:t>
      </w:r>
    </w:p>
    <w:p w14:paraId="134448D8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t>Осмотическое давление в молоке в основном создается молочным сахаром, минеральными веществами и составляет 0,6 МПа. Повысить осмотическое давление в молоке можно, сконцентрировав его без потери текучести не более чем в 4-6 раз. Получаемое при этом осмотическое давление составляет 6-8 МПа, что недостаточно для подавления жизнедеятельности микроорганизмов. Продукт концентрирования молока цельного хранится не более 1 мес. при температуре 0°С.</w:t>
      </w:r>
    </w:p>
    <w:p w14:paraId="3DAB3BF8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lastRenderedPageBreak/>
        <w:t>Чтобы продукт не портился, надо повысить осмотическое давление до 16-18 МПа, внося сахарозу (62,5-63,5 %) или глюкозу (35-36 %). Однако глюкоза вступает в реакцию с белками молока, поэтому предпочтение отдается сахарозе.</w:t>
      </w:r>
    </w:p>
    <w:p w14:paraId="6D286717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t>Если же молоко предварительно не сгущать, то для создания необходимого осмотического давления надо на 1 кг молока добавить 1,5 кг сахарозы, что технологически невозможно. При снижении содержания влаги в 2-2,5 раза на 1 кг молока добавляется всего 180...200 г сахара.</w:t>
      </w:r>
    </w:p>
    <w:p w14:paraId="4207E0EE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proofErr w:type="spellStart"/>
      <w:r w:rsidRPr="001132FA">
        <w:rPr>
          <w:color w:val="646464"/>
          <w:sz w:val="28"/>
          <w:szCs w:val="28"/>
        </w:rPr>
        <w:t>Наркоанабиоз</w:t>
      </w:r>
      <w:proofErr w:type="spellEnd"/>
      <w:r w:rsidRPr="001132FA">
        <w:rPr>
          <w:color w:val="646464"/>
          <w:sz w:val="28"/>
          <w:szCs w:val="28"/>
        </w:rPr>
        <w:t xml:space="preserve"> - принцип основан на применении некоторых химических веществ, оказывающих на живые организмы в массе продукта </w:t>
      </w:r>
      <w:proofErr w:type="spellStart"/>
      <w:r w:rsidRPr="001132FA">
        <w:rPr>
          <w:color w:val="646464"/>
          <w:sz w:val="28"/>
          <w:szCs w:val="28"/>
        </w:rPr>
        <w:t>анастезирующее</w:t>
      </w:r>
      <w:proofErr w:type="spellEnd"/>
      <w:r w:rsidRPr="001132FA">
        <w:rPr>
          <w:color w:val="646464"/>
          <w:sz w:val="28"/>
          <w:szCs w:val="28"/>
        </w:rPr>
        <w:t xml:space="preserve"> действие.</w:t>
      </w:r>
    </w:p>
    <w:p w14:paraId="434CE2CD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t>Действие газообразного диоксида углерода основано на его высокой растворимости в продуктах. При нарастании концентрации диоксида углерода замедляются окислительные процессы, и прекращается рост микроорганизмов.</w:t>
      </w:r>
    </w:p>
    <w:p w14:paraId="77A5B23A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t>В атмосфере инертных газов с упаковыванием в герметичную тару в промышленных условиях хранят молочный жир, сухие молочные продукты, сухие детские и диетические молочные продукты, охлажденные и замороженные тушки КРС и мясо птицы, а также субпродукты фасованные.</w:t>
      </w:r>
    </w:p>
    <w:p w14:paraId="2AB36085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b/>
          <w:bCs/>
          <w:sz w:val="28"/>
          <w:szCs w:val="28"/>
        </w:rPr>
        <w:t xml:space="preserve">Принцип </w:t>
      </w:r>
      <w:proofErr w:type="spellStart"/>
      <w:r w:rsidRPr="001132FA">
        <w:rPr>
          <w:b/>
          <w:bCs/>
          <w:sz w:val="28"/>
          <w:szCs w:val="28"/>
        </w:rPr>
        <w:t>ценоанабиоза</w:t>
      </w:r>
      <w:proofErr w:type="spellEnd"/>
      <w:r w:rsidRPr="001132FA">
        <w:rPr>
          <w:b/>
          <w:bCs/>
          <w:sz w:val="28"/>
          <w:szCs w:val="28"/>
        </w:rPr>
        <w:t xml:space="preserve"> </w:t>
      </w:r>
      <w:r w:rsidRPr="001132FA">
        <w:rPr>
          <w:b/>
          <w:bCs/>
          <w:color w:val="FF0000"/>
          <w:sz w:val="28"/>
          <w:szCs w:val="28"/>
        </w:rPr>
        <w:t>- </w:t>
      </w:r>
      <w:r w:rsidRPr="001132FA">
        <w:rPr>
          <w:color w:val="646464"/>
          <w:sz w:val="28"/>
          <w:szCs w:val="28"/>
        </w:rPr>
        <w:t xml:space="preserve">основан на замене естественной микрофлоры иной микрофлорой. В молочной промышленности </w:t>
      </w:r>
      <w:proofErr w:type="spellStart"/>
      <w:r w:rsidRPr="001132FA">
        <w:rPr>
          <w:color w:val="646464"/>
          <w:sz w:val="28"/>
          <w:szCs w:val="28"/>
        </w:rPr>
        <w:t>ценоанабиоз</w:t>
      </w:r>
      <w:proofErr w:type="spellEnd"/>
      <w:r w:rsidRPr="001132FA">
        <w:rPr>
          <w:color w:val="646464"/>
          <w:sz w:val="28"/>
          <w:szCs w:val="28"/>
        </w:rPr>
        <w:t xml:space="preserve"> используется при производстве творога и сыра. Этим удается предупредить размножение микроорганизмов, портящих продукт, так как они не могут развиваться вследствие накопления в среде веществ, выделяемых полезной микрофлорой. Для создания определенной направленности микробиологических процессов в продукт вводят ту или иную культуру микроорганизмов.</w:t>
      </w:r>
    </w:p>
    <w:p w14:paraId="3E8A9520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b/>
          <w:bCs/>
          <w:color w:val="646464"/>
          <w:sz w:val="28"/>
          <w:szCs w:val="28"/>
        </w:rPr>
        <w:t xml:space="preserve">Принцип </w:t>
      </w:r>
      <w:proofErr w:type="spellStart"/>
      <w:r w:rsidRPr="001132FA">
        <w:rPr>
          <w:b/>
          <w:bCs/>
          <w:color w:val="646464"/>
          <w:sz w:val="28"/>
          <w:szCs w:val="28"/>
        </w:rPr>
        <w:t>абиоза</w:t>
      </w:r>
      <w:proofErr w:type="spellEnd"/>
      <w:r w:rsidRPr="001132FA">
        <w:rPr>
          <w:b/>
          <w:bCs/>
          <w:color w:val="646464"/>
          <w:sz w:val="28"/>
          <w:szCs w:val="28"/>
        </w:rPr>
        <w:t xml:space="preserve"> - </w:t>
      </w:r>
      <w:r w:rsidRPr="001132FA">
        <w:rPr>
          <w:color w:val="646464"/>
          <w:sz w:val="28"/>
          <w:szCs w:val="28"/>
        </w:rPr>
        <w:t xml:space="preserve">предусматривает полное уничтожение или прекращение жизнедеятельности микроорганизмов, содержащихся в продукте. На этом принципе основаны такие методы консервирования, как пастеризация, стерилизация, действие антисептиков, антибиотиков. При пастеризации в продукте могут оставаться споры некоторых м/о, при стерилизации (температура свыше </w:t>
      </w:r>
      <w:proofErr w:type="gramStart"/>
      <w:r w:rsidRPr="001132FA">
        <w:rPr>
          <w:color w:val="646464"/>
          <w:sz w:val="28"/>
          <w:szCs w:val="28"/>
        </w:rPr>
        <w:t>100”С</w:t>
      </w:r>
      <w:proofErr w:type="gramEnd"/>
      <w:r w:rsidRPr="001132FA">
        <w:rPr>
          <w:color w:val="646464"/>
          <w:sz w:val="28"/>
          <w:szCs w:val="28"/>
        </w:rPr>
        <w:t xml:space="preserve">) уничтожаются и споровые м/о. В качестве антисептиков применяют продукты горения дерева, </w:t>
      </w:r>
      <w:proofErr w:type="spellStart"/>
      <w:r w:rsidRPr="001132FA">
        <w:rPr>
          <w:color w:val="646464"/>
          <w:sz w:val="28"/>
          <w:szCs w:val="28"/>
        </w:rPr>
        <w:t>бензокислый</w:t>
      </w:r>
      <w:proofErr w:type="spellEnd"/>
      <w:r w:rsidRPr="001132FA">
        <w:rPr>
          <w:color w:val="646464"/>
          <w:sz w:val="28"/>
          <w:szCs w:val="28"/>
        </w:rPr>
        <w:t xml:space="preserve"> натрий, сернистую кислоту, вступающие во взаимодействие с белками </w:t>
      </w:r>
      <w:proofErr w:type="spellStart"/>
      <w:r w:rsidRPr="001132FA">
        <w:rPr>
          <w:color w:val="646464"/>
          <w:sz w:val="28"/>
          <w:szCs w:val="28"/>
        </w:rPr>
        <w:t>микробиальных</w:t>
      </w:r>
      <w:proofErr w:type="spellEnd"/>
      <w:r w:rsidRPr="001132FA">
        <w:rPr>
          <w:color w:val="646464"/>
          <w:sz w:val="28"/>
          <w:szCs w:val="28"/>
        </w:rPr>
        <w:t xml:space="preserve"> клеток. Однако подавляющее большинство консервантов небезвредно с санитарно-гигиенической точки зрения, поэтому не только их применение, но и содержание в пищевых продуктах строго ограничено. В молочной промышленности применение химических веществ для консервирования не разрешено.</w:t>
      </w:r>
    </w:p>
    <w:p w14:paraId="6587B90D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i/>
          <w:iCs/>
          <w:color w:val="646464"/>
          <w:sz w:val="28"/>
          <w:szCs w:val="28"/>
        </w:rPr>
      </w:pPr>
      <w:r w:rsidRPr="001132FA">
        <w:rPr>
          <w:i/>
          <w:iCs/>
          <w:color w:val="646464"/>
          <w:sz w:val="28"/>
          <w:szCs w:val="28"/>
        </w:rPr>
        <w:t>При копчении снижается содержание влаги в продукте, что тоже способствует лучшему сохранению.</w:t>
      </w:r>
    </w:p>
    <w:p w14:paraId="22D30C0E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t>Антибиотики являются продуктами жизнедеятельности некоторых микроорганизмов и действуют угнетающе на вредную микрофлору продуктов. Широко применяют для консервации биомицин, стрептомицин и низин.</w:t>
      </w:r>
    </w:p>
    <w:p w14:paraId="158230E2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lastRenderedPageBreak/>
        <w:t xml:space="preserve">Низин, действуя на споры, снижает их термоустойчивость; вместе с тепловой стерилизацией </w:t>
      </w:r>
      <w:proofErr w:type="spellStart"/>
      <w:r w:rsidRPr="001132FA">
        <w:rPr>
          <w:color w:val="646464"/>
          <w:sz w:val="28"/>
          <w:szCs w:val="28"/>
        </w:rPr>
        <w:t>сорбиновая</w:t>
      </w:r>
      <w:proofErr w:type="spellEnd"/>
      <w:r w:rsidRPr="001132FA">
        <w:rPr>
          <w:color w:val="646464"/>
          <w:sz w:val="28"/>
          <w:szCs w:val="28"/>
        </w:rPr>
        <w:t xml:space="preserve"> кислота и ее соли оказывают сильное бактерицидное действие на дрожжи и плесени.</w:t>
      </w:r>
    </w:p>
    <w:p w14:paraId="3E99FFA1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t xml:space="preserve">Наиболее распространенный способ </w:t>
      </w:r>
      <w:proofErr w:type="spellStart"/>
      <w:r w:rsidRPr="001132FA">
        <w:rPr>
          <w:color w:val="646464"/>
          <w:sz w:val="28"/>
          <w:szCs w:val="28"/>
        </w:rPr>
        <w:t>термоабиоза</w:t>
      </w:r>
      <w:proofErr w:type="spellEnd"/>
      <w:r w:rsidRPr="001132FA">
        <w:rPr>
          <w:color w:val="646464"/>
          <w:sz w:val="28"/>
          <w:szCs w:val="28"/>
        </w:rPr>
        <w:t xml:space="preserve"> - консервирование в герметической таре, пастеризация и стерилизация. Так вырабатывают мясные, рыбные, молочные и смешанные консервы. Термообработку проводят в автоклавах при повышенном давлении, что обеспечивает получение температуры 100 С и выше.</w:t>
      </w:r>
    </w:p>
    <w:p w14:paraId="34F09FCD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t xml:space="preserve">Для </w:t>
      </w:r>
      <w:proofErr w:type="spellStart"/>
      <w:r w:rsidRPr="001132FA">
        <w:rPr>
          <w:color w:val="646464"/>
          <w:sz w:val="28"/>
          <w:szCs w:val="28"/>
        </w:rPr>
        <w:t>термостерилизации</w:t>
      </w:r>
      <w:proofErr w:type="spellEnd"/>
      <w:r w:rsidRPr="001132FA">
        <w:rPr>
          <w:color w:val="646464"/>
          <w:sz w:val="28"/>
          <w:szCs w:val="28"/>
        </w:rPr>
        <w:t xml:space="preserve"> используют также токи высокой и ультравысокой частоты (ВЧ и УВЧ). При этом образование тепла происходит внутри стерилизуемого материала.</w:t>
      </w:r>
    </w:p>
    <w:p w14:paraId="0E2F4CEC" w14:textId="77777777" w:rsidR="00BC5737" w:rsidRPr="001132FA" w:rsidRDefault="00BC5737" w:rsidP="00BC5737">
      <w:pPr>
        <w:pStyle w:val="a3"/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t xml:space="preserve">Механическая стерилизация - этот вид стерилизации основан на удалении из продукта различных болезнетворных микроорганизмов путем фильтрования или </w:t>
      </w:r>
      <w:proofErr w:type="spellStart"/>
      <w:r w:rsidRPr="001132FA">
        <w:rPr>
          <w:color w:val="646464"/>
          <w:sz w:val="28"/>
          <w:szCs w:val="28"/>
        </w:rPr>
        <w:t>бактофугирования</w:t>
      </w:r>
      <w:proofErr w:type="spellEnd"/>
      <w:r w:rsidRPr="001132FA">
        <w:rPr>
          <w:color w:val="646464"/>
          <w:sz w:val="28"/>
          <w:szCs w:val="28"/>
        </w:rPr>
        <w:t>. Пропуская через специальные фильтры, задерживающие клетки микроорганизмов, продукты частично стерилизуются без нагревания. Этот способ обычно используется при стерилизации жидких продуктов, таких как питьевое молоко.</w:t>
      </w:r>
    </w:p>
    <w:p w14:paraId="47A6BE38" w14:textId="77777777" w:rsidR="00BC5737" w:rsidRPr="001132FA" w:rsidRDefault="00BC5737" w:rsidP="00BC5737">
      <w:pPr>
        <w:pStyle w:val="a3"/>
        <w:jc w:val="both"/>
        <w:rPr>
          <w:color w:val="646464"/>
          <w:sz w:val="28"/>
          <w:szCs w:val="28"/>
        </w:rPr>
      </w:pPr>
      <w:r w:rsidRPr="001132FA">
        <w:rPr>
          <w:color w:val="646464"/>
          <w:sz w:val="28"/>
          <w:szCs w:val="28"/>
        </w:rPr>
        <w:t>Консервирование продуктов обычными методами, как правило, придает им новые вкусовые качества и в большинстве случаев снижает их питательную ценность. Сохранить естественные свойства продуктов позволяет применение холода для их консервирования.</w:t>
      </w:r>
    </w:p>
    <w:p w14:paraId="62DC44EE" w14:textId="77777777" w:rsidR="00BC5737" w:rsidRPr="001132FA" w:rsidRDefault="00BC5737" w:rsidP="00BC57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132FA">
        <w:rPr>
          <w:sz w:val="28"/>
          <w:szCs w:val="28"/>
        </w:rPr>
        <w:t xml:space="preserve">Сохранить естественные </w:t>
      </w:r>
      <w:r w:rsidRPr="001132FA">
        <w:rPr>
          <w:color w:val="222222"/>
          <w:sz w:val="28"/>
          <w:szCs w:val="28"/>
        </w:rPr>
        <w:t>свойства продукции позволяет применение холода для их консервирования. </w:t>
      </w:r>
      <w:r w:rsidRPr="001132FA">
        <w:rPr>
          <w:rStyle w:val="a4"/>
          <w:color w:val="222222"/>
          <w:sz w:val="28"/>
          <w:szCs w:val="28"/>
          <w:bdr w:val="none" w:sz="0" w:space="0" w:color="auto" w:frame="1"/>
        </w:rPr>
        <w:t>К основным методам</w:t>
      </w:r>
      <w:r w:rsidRPr="001132FA">
        <w:rPr>
          <w:color w:val="222222"/>
          <w:sz w:val="28"/>
          <w:szCs w:val="28"/>
        </w:rPr>
        <w:t> холодильной обработки относят </w:t>
      </w:r>
      <w:r w:rsidRPr="001132FA">
        <w:rPr>
          <w:rStyle w:val="a4"/>
          <w:color w:val="222222"/>
          <w:sz w:val="28"/>
          <w:szCs w:val="28"/>
          <w:bdr w:val="none" w:sz="0" w:space="0" w:color="auto" w:frame="1"/>
        </w:rPr>
        <w:t>охлаждение, замораживание и холодильное хранение.</w:t>
      </w:r>
    </w:p>
    <w:p w14:paraId="374D4F74" w14:textId="77777777" w:rsidR="00BC5737" w:rsidRPr="001132FA" w:rsidRDefault="00BC5737" w:rsidP="00BC57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132FA">
        <w:rPr>
          <w:rStyle w:val="a4"/>
          <w:color w:val="222222"/>
          <w:sz w:val="28"/>
          <w:szCs w:val="28"/>
          <w:bdr w:val="none" w:sz="0" w:space="0" w:color="auto" w:frame="1"/>
        </w:rPr>
        <w:t>Охлаждение</w:t>
      </w:r>
      <w:r w:rsidRPr="001132FA">
        <w:rPr>
          <w:color w:val="222222"/>
          <w:sz w:val="28"/>
          <w:szCs w:val="28"/>
        </w:rPr>
        <w:t xml:space="preserve"> продуктов заключается в понижении их температуры посредством теплообмена с окружающей средой до температуры не ниже </w:t>
      </w:r>
      <w:proofErr w:type="spellStart"/>
      <w:r w:rsidRPr="001132FA">
        <w:rPr>
          <w:color w:val="222222"/>
          <w:sz w:val="28"/>
          <w:szCs w:val="28"/>
        </w:rPr>
        <w:t>криоскопической</w:t>
      </w:r>
      <w:proofErr w:type="spellEnd"/>
      <w:r w:rsidRPr="001132FA">
        <w:rPr>
          <w:color w:val="222222"/>
          <w:sz w:val="28"/>
          <w:szCs w:val="28"/>
        </w:rPr>
        <w:t>. Срок их хранения, как правило, не превышает нескольких дней.</w:t>
      </w:r>
    </w:p>
    <w:p w14:paraId="2BEDEBAF" w14:textId="77777777" w:rsidR="00BC5737" w:rsidRPr="001132FA" w:rsidRDefault="00BC5737" w:rsidP="00BC57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132FA">
        <w:rPr>
          <w:rStyle w:val="a4"/>
          <w:color w:val="222222"/>
          <w:sz w:val="28"/>
          <w:szCs w:val="28"/>
          <w:bdr w:val="none" w:sz="0" w:space="0" w:color="auto" w:frame="1"/>
        </w:rPr>
        <w:t>Замораживание</w:t>
      </w:r>
      <w:r w:rsidRPr="001132FA">
        <w:rPr>
          <w:color w:val="222222"/>
          <w:sz w:val="28"/>
          <w:szCs w:val="28"/>
        </w:rPr>
        <w:t> — это процесс полного или частичного превращения в лед содержащейся в продукте влаги вследствие отвода теплоты при понижении тем</w:t>
      </w:r>
      <w:r w:rsidRPr="001132FA">
        <w:rPr>
          <w:color w:val="222222"/>
          <w:sz w:val="28"/>
          <w:szCs w:val="28"/>
        </w:rPr>
        <w:softHyphen/>
        <w:t xml:space="preserve">пературы ниже </w:t>
      </w:r>
      <w:proofErr w:type="spellStart"/>
      <w:r w:rsidRPr="001132FA">
        <w:rPr>
          <w:color w:val="222222"/>
          <w:sz w:val="28"/>
          <w:szCs w:val="28"/>
        </w:rPr>
        <w:t>криоскопической</w:t>
      </w:r>
      <w:proofErr w:type="spellEnd"/>
      <w:r w:rsidRPr="001132FA">
        <w:rPr>
          <w:color w:val="222222"/>
          <w:sz w:val="28"/>
          <w:szCs w:val="28"/>
        </w:rPr>
        <w:t>. Превращение в лед влаги продукта начинается обычно в интервале температур 0-1,5°С. Замораживание применяют в основ</w:t>
      </w:r>
      <w:r w:rsidRPr="001132FA">
        <w:rPr>
          <w:color w:val="222222"/>
          <w:sz w:val="28"/>
          <w:szCs w:val="28"/>
        </w:rPr>
        <w:softHyphen/>
        <w:t>ном для того, чтобы подготовить продукт к длительному хранению.</w:t>
      </w:r>
    </w:p>
    <w:p w14:paraId="61776A8B" w14:textId="77777777" w:rsidR="00BC5737" w:rsidRPr="001132FA" w:rsidRDefault="00BC5737" w:rsidP="00BC57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132FA">
        <w:rPr>
          <w:color w:val="222222"/>
          <w:sz w:val="28"/>
          <w:szCs w:val="28"/>
        </w:rPr>
        <w:t>При охлаждении и замораживании подавляется жизнедеятельность микроор</w:t>
      </w:r>
      <w:r w:rsidRPr="001132FA">
        <w:rPr>
          <w:color w:val="222222"/>
          <w:sz w:val="28"/>
          <w:szCs w:val="28"/>
        </w:rPr>
        <w:softHyphen/>
        <w:t>ганизмов, </w:t>
      </w:r>
      <w:r w:rsidRPr="001132FA">
        <w:rPr>
          <w:rStyle w:val="a4"/>
          <w:color w:val="222222"/>
          <w:sz w:val="28"/>
          <w:szCs w:val="28"/>
          <w:bdr w:val="none" w:sz="0" w:space="0" w:color="auto" w:frame="1"/>
        </w:rPr>
        <w:t>действие ферментов замедляется, но не прекращается</w:t>
      </w:r>
      <w:r w:rsidRPr="001132FA">
        <w:rPr>
          <w:color w:val="222222"/>
          <w:sz w:val="28"/>
          <w:szCs w:val="28"/>
        </w:rPr>
        <w:t>.</w:t>
      </w:r>
    </w:p>
    <w:p w14:paraId="3D3F4BC2" w14:textId="77777777" w:rsidR="00BC5737" w:rsidRPr="001132FA" w:rsidRDefault="00BC5737" w:rsidP="00BC57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132FA">
        <w:rPr>
          <w:color w:val="222222"/>
          <w:sz w:val="28"/>
          <w:szCs w:val="28"/>
        </w:rPr>
        <w:t>В настоящее время холод применяют в сочетании с различными физическими и химическими методами консервирования. </w:t>
      </w:r>
      <w:r w:rsidRPr="001132FA">
        <w:rPr>
          <w:rStyle w:val="a4"/>
          <w:color w:val="222222"/>
          <w:sz w:val="28"/>
          <w:szCs w:val="28"/>
          <w:bdr w:val="none" w:sz="0" w:space="0" w:color="auto" w:frame="1"/>
        </w:rPr>
        <w:t>К физическим методам</w:t>
      </w:r>
      <w:r w:rsidRPr="001132FA">
        <w:rPr>
          <w:color w:val="222222"/>
          <w:sz w:val="28"/>
          <w:szCs w:val="28"/>
        </w:rPr>
        <w:t> относят приме</w:t>
      </w:r>
      <w:r w:rsidRPr="001132FA">
        <w:rPr>
          <w:color w:val="222222"/>
          <w:sz w:val="28"/>
          <w:szCs w:val="28"/>
        </w:rPr>
        <w:softHyphen/>
        <w:t>нение </w:t>
      </w:r>
      <w:r w:rsidRPr="001132FA">
        <w:rPr>
          <w:rStyle w:val="a4"/>
          <w:color w:val="222222"/>
          <w:sz w:val="28"/>
          <w:szCs w:val="28"/>
          <w:bdr w:val="none" w:sz="0" w:space="0" w:color="auto" w:frame="1"/>
        </w:rPr>
        <w:t>вакуумной упаковки</w:t>
      </w:r>
      <w:r w:rsidRPr="001132FA">
        <w:rPr>
          <w:color w:val="222222"/>
          <w:sz w:val="28"/>
          <w:szCs w:val="28"/>
        </w:rPr>
        <w:t xml:space="preserve">, предохраняющей продукт от окислительного действия воздуха и </w:t>
      </w:r>
      <w:proofErr w:type="spellStart"/>
      <w:r w:rsidRPr="001132FA">
        <w:rPr>
          <w:color w:val="222222"/>
          <w:sz w:val="28"/>
          <w:szCs w:val="28"/>
        </w:rPr>
        <w:t>подсыхания</w:t>
      </w:r>
      <w:proofErr w:type="spellEnd"/>
      <w:r w:rsidRPr="001132FA">
        <w:rPr>
          <w:color w:val="222222"/>
          <w:sz w:val="28"/>
          <w:szCs w:val="28"/>
        </w:rPr>
        <w:t xml:space="preserve"> поверхностного слоя. Особое значение применение вакуум</w:t>
      </w:r>
      <w:r w:rsidRPr="001132FA">
        <w:rPr>
          <w:color w:val="222222"/>
          <w:sz w:val="28"/>
          <w:szCs w:val="28"/>
        </w:rPr>
        <w:softHyphen/>
        <w:t>ной упаковки приобрело в связи с расширением выпуска фасованных товаров.</w:t>
      </w:r>
    </w:p>
    <w:p w14:paraId="404A3595" w14:textId="77777777" w:rsidR="00BC5737" w:rsidRPr="001132FA" w:rsidRDefault="00BC5737" w:rsidP="00BC57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132FA">
        <w:rPr>
          <w:color w:val="222222"/>
          <w:sz w:val="28"/>
          <w:szCs w:val="28"/>
        </w:rPr>
        <w:lastRenderedPageBreak/>
        <w:t>Другим перспективным физическим методом консервирования является </w:t>
      </w:r>
      <w:r w:rsidRPr="001132FA">
        <w:rPr>
          <w:rStyle w:val="a4"/>
          <w:color w:val="222222"/>
          <w:sz w:val="28"/>
          <w:szCs w:val="28"/>
          <w:bdr w:val="none" w:sz="0" w:space="0" w:color="auto" w:frame="1"/>
        </w:rPr>
        <w:t>су</w:t>
      </w:r>
      <w:r w:rsidRPr="001132FA">
        <w:rPr>
          <w:rStyle w:val="a4"/>
          <w:color w:val="222222"/>
          <w:sz w:val="28"/>
          <w:szCs w:val="28"/>
          <w:bdr w:val="none" w:sz="0" w:space="0" w:color="auto" w:frame="1"/>
        </w:rPr>
        <w:softHyphen/>
        <w:t>блимационная сушка</w:t>
      </w:r>
      <w:r w:rsidRPr="001132FA">
        <w:rPr>
          <w:color w:val="222222"/>
          <w:sz w:val="28"/>
          <w:szCs w:val="28"/>
        </w:rPr>
        <w:t>, которая позволяет уменьшить массу и объем продукта. При сублимационной сушке влага удаляется при отрицательных температурах, что де</w:t>
      </w:r>
      <w:r w:rsidRPr="001132FA">
        <w:rPr>
          <w:color w:val="222222"/>
          <w:sz w:val="28"/>
          <w:szCs w:val="28"/>
        </w:rPr>
        <w:softHyphen/>
        <w:t>лает этот метод обезвоживания наиболее эффективным. Но действие отрицатель</w:t>
      </w:r>
      <w:r w:rsidRPr="001132FA">
        <w:rPr>
          <w:color w:val="222222"/>
          <w:sz w:val="28"/>
          <w:szCs w:val="28"/>
        </w:rPr>
        <w:softHyphen/>
        <w:t>ных температур не уничтожает полностью микрофлору, поэтому сублимационной сушке можно подвергать только доброкачественное сырье.</w:t>
      </w:r>
    </w:p>
    <w:p w14:paraId="79F66260" w14:textId="77777777" w:rsidR="00BC5737" w:rsidRPr="001132FA" w:rsidRDefault="00BC5737" w:rsidP="00BC57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132FA">
        <w:rPr>
          <w:color w:val="222222"/>
          <w:sz w:val="28"/>
          <w:szCs w:val="28"/>
        </w:rPr>
        <w:t>Применение </w:t>
      </w:r>
      <w:r w:rsidRPr="001132FA">
        <w:rPr>
          <w:rStyle w:val="a4"/>
          <w:color w:val="222222"/>
          <w:sz w:val="28"/>
          <w:szCs w:val="28"/>
          <w:bdr w:val="none" w:sz="0" w:space="0" w:color="auto" w:frame="1"/>
        </w:rPr>
        <w:t>УФ-облучения</w:t>
      </w:r>
      <w:r w:rsidRPr="001132FA">
        <w:rPr>
          <w:color w:val="222222"/>
          <w:sz w:val="28"/>
          <w:szCs w:val="28"/>
        </w:rPr>
        <w:t> в сочетании с отрицательными температурами по</w:t>
      </w:r>
      <w:r w:rsidRPr="001132FA">
        <w:rPr>
          <w:color w:val="222222"/>
          <w:sz w:val="28"/>
          <w:szCs w:val="28"/>
        </w:rPr>
        <w:softHyphen/>
        <w:t>зволяет увеличить сроки хранения в 2 — 2,5 раза. Для подавления жизнедеятель</w:t>
      </w:r>
      <w:r w:rsidRPr="001132FA">
        <w:rPr>
          <w:color w:val="222222"/>
          <w:sz w:val="28"/>
          <w:szCs w:val="28"/>
        </w:rPr>
        <w:softHyphen/>
        <w:t>ности микроорганизмов применяют катодные, рентгеновские и радиоактивные гамма-лучи при одновременном воздействии холодом.</w:t>
      </w:r>
    </w:p>
    <w:p w14:paraId="7C29077D" w14:textId="77777777" w:rsidR="00BC5737" w:rsidRPr="001132FA" w:rsidRDefault="00BC5737" w:rsidP="00BC57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132FA">
        <w:rPr>
          <w:color w:val="222222"/>
          <w:sz w:val="28"/>
          <w:szCs w:val="28"/>
        </w:rPr>
        <w:t>При использовании УФ- и ионизирующего облучения эффект достигается не только в результате физического воздействия, но и в результате химических из</w:t>
      </w:r>
      <w:r w:rsidRPr="001132FA">
        <w:rPr>
          <w:color w:val="222222"/>
          <w:sz w:val="28"/>
          <w:szCs w:val="28"/>
        </w:rPr>
        <w:softHyphen/>
        <w:t xml:space="preserve">менений в тканях продукта и </w:t>
      </w:r>
      <w:proofErr w:type="spellStart"/>
      <w:r w:rsidRPr="001132FA">
        <w:rPr>
          <w:color w:val="222222"/>
          <w:sz w:val="28"/>
          <w:szCs w:val="28"/>
        </w:rPr>
        <w:t>микробиальных</w:t>
      </w:r>
      <w:proofErr w:type="spellEnd"/>
      <w:r w:rsidRPr="001132FA">
        <w:rPr>
          <w:color w:val="222222"/>
          <w:sz w:val="28"/>
          <w:szCs w:val="28"/>
        </w:rPr>
        <w:t xml:space="preserve"> клетках.</w:t>
      </w:r>
    </w:p>
    <w:p w14:paraId="4D11481C" w14:textId="77777777" w:rsidR="00BC5737" w:rsidRPr="001132FA" w:rsidRDefault="00BC5737" w:rsidP="00BC57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132FA">
        <w:rPr>
          <w:rStyle w:val="a4"/>
          <w:color w:val="222222"/>
          <w:sz w:val="28"/>
          <w:szCs w:val="28"/>
          <w:bdr w:val="none" w:sz="0" w:space="0" w:color="auto" w:frame="1"/>
        </w:rPr>
        <w:t xml:space="preserve">К химическим методам </w:t>
      </w:r>
      <w:r w:rsidRPr="001132FA">
        <w:rPr>
          <w:color w:val="222222"/>
          <w:sz w:val="28"/>
          <w:szCs w:val="28"/>
        </w:rPr>
        <w:t>относится применение антибиотиков, антиокислите</w:t>
      </w:r>
      <w:r w:rsidRPr="001132FA">
        <w:rPr>
          <w:color w:val="222222"/>
          <w:sz w:val="28"/>
          <w:szCs w:val="28"/>
        </w:rPr>
        <w:softHyphen/>
        <w:t>лей, диоксида углерода и озона вместе с холодом. В промышленных масштабах часто применяется озон для подготовки камер хранения к приему продуктов на длительное хранение.</w:t>
      </w:r>
    </w:p>
    <w:p w14:paraId="2B084432" w14:textId="77777777" w:rsidR="00BC5737" w:rsidRPr="001132FA" w:rsidRDefault="00BC5737" w:rsidP="00BC5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Условно продукция животноводства – результат выращивания сельскохозяйственных животных. К ней относят мясо, яйца, молоко и шерсть. </w:t>
      </w:r>
      <w:r w:rsidRPr="001132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Технология хранения и переработки продукции животноводства заключается в практических умениях преобразовать ее в сырье для дальнейшего потребления.</w:t>
      </w:r>
    </w:p>
    <w:p w14:paraId="772D0CD3" w14:textId="77777777" w:rsidR="00BC5737" w:rsidRPr="001132FA" w:rsidRDefault="00BC5737" w:rsidP="00BC5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Переработка </w:t>
      </w:r>
      <w:r w:rsidRPr="001132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поможет использовать продукцию в дальнейшем в пищевых или иных целях. Моделирование процессов переработки отличается по виду сырья. </w:t>
      </w:r>
    </w:p>
    <w:p w14:paraId="1651F29E" w14:textId="77777777" w:rsidR="00BC5737" w:rsidRPr="001132FA" w:rsidRDefault="00BC5737" w:rsidP="00BC5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молока проводится пастеризация и стерилизация. Второй метод подразумевает не просто нагревание, а удержание его в температуре выше кипения. Из него производятся другие молочные продукты (кефир, йогурт, закваска).</w:t>
      </w:r>
    </w:p>
    <w:p w14:paraId="60D54388" w14:textId="77777777" w:rsidR="00BC5737" w:rsidRPr="001132FA" w:rsidRDefault="00BC5737" w:rsidP="00BC57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132FA">
        <w:rPr>
          <w:color w:val="222222"/>
          <w:sz w:val="28"/>
          <w:szCs w:val="28"/>
        </w:rPr>
        <w:t>Все пищевые продукты при хранении и транспортировке подвергаются значи</w:t>
      </w:r>
      <w:r w:rsidRPr="001132FA">
        <w:rPr>
          <w:color w:val="222222"/>
          <w:sz w:val="28"/>
          <w:szCs w:val="28"/>
        </w:rPr>
        <w:softHyphen/>
        <w:t>тельным изменениям, причем эти изменения в зависимости от состава продукта и условий окружающей его среды происходят с большей или меньшей скоростью и имеют последствием снижение пищевых достоинств продукта.</w:t>
      </w:r>
    </w:p>
    <w:p w14:paraId="708C91B8" w14:textId="77777777" w:rsidR="00BC5737" w:rsidRPr="001132FA" w:rsidRDefault="00BC5737" w:rsidP="00BC57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222222"/>
          <w:sz w:val="28"/>
          <w:szCs w:val="28"/>
        </w:rPr>
      </w:pPr>
      <w:r w:rsidRPr="001132FA">
        <w:rPr>
          <w:i/>
          <w:iCs/>
          <w:color w:val="222222"/>
          <w:sz w:val="28"/>
          <w:szCs w:val="28"/>
        </w:rPr>
        <w:t>Пищевые продукты, которые в естественных условиях подвергаются </w:t>
      </w:r>
      <w:r w:rsidRPr="001132FA">
        <w:rPr>
          <w:rStyle w:val="a4"/>
          <w:i/>
          <w:iCs/>
          <w:color w:val="222222"/>
          <w:sz w:val="28"/>
          <w:szCs w:val="28"/>
          <w:bdr w:val="none" w:sz="0" w:space="0" w:color="auto" w:frame="1"/>
        </w:rPr>
        <w:t>быстрой порче, носят название скоропортящихся</w:t>
      </w:r>
      <w:r w:rsidRPr="001132FA">
        <w:rPr>
          <w:i/>
          <w:iCs/>
          <w:color w:val="222222"/>
          <w:sz w:val="28"/>
          <w:szCs w:val="28"/>
        </w:rPr>
        <w:t>. К ним относятся мясо и мясопродукты.</w:t>
      </w:r>
    </w:p>
    <w:p w14:paraId="5BBF2D76" w14:textId="77777777" w:rsidR="00BC5737" w:rsidRPr="001132FA" w:rsidRDefault="00BC5737" w:rsidP="00BC57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132FA">
        <w:rPr>
          <w:color w:val="222222"/>
          <w:sz w:val="28"/>
          <w:szCs w:val="28"/>
        </w:rPr>
        <w:t>Все пищевые продукты в органической своей части состоят главным обра</w:t>
      </w:r>
      <w:r w:rsidRPr="001132FA">
        <w:rPr>
          <w:color w:val="222222"/>
          <w:sz w:val="28"/>
          <w:szCs w:val="28"/>
        </w:rPr>
        <w:softHyphen/>
        <w:t>зом из азотистых соединений, липоидов и углеводов. Эти </w:t>
      </w:r>
      <w:r w:rsidRPr="001132FA">
        <w:rPr>
          <w:rStyle w:val="a4"/>
          <w:color w:val="222222"/>
          <w:sz w:val="28"/>
          <w:szCs w:val="28"/>
          <w:bdr w:val="none" w:sz="0" w:space="0" w:color="auto" w:frame="1"/>
        </w:rPr>
        <w:t>органические вещества претерпевают при хранении</w:t>
      </w:r>
      <w:r w:rsidRPr="001132FA">
        <w:rPr>
          <w:color w:val="222222"/>
          <w:sz w:val="28"/>
          <w:szCs w:val="28"/>
        </w:rPr>
        <w:t> ряд сложных изменений в составе и свойствах с об</w:t>
      </w:r>
      <w:r w:rsidRPr="001132FA">
        <w:rPr>
          <w:color w:val="222222"/>
          <w:sz w:val="28"/>
          <w:szCs w:val="28"/>
        </w:rPr>
        <w:softHyphen/>
        <w:t>разованием новых химических соединений, резко изменяющих питательную цен</w:t>
      </w:r>
      <w:r w:rsidRPr="001132FA">
        <w:rPr>
          <w:color w:val="222222"/>
          <w:sz w:val="28"/>
          <w:szCs w:val="28"/>
        </w:rPr>
        <w:softHyphen/>
        <w:t>ность, нормальный вид, вкус и запах продукта, причем интенсивность этих изме</w:t>
      </w:r>
      <w:r w:rsidRPr="001132FA">
        <w:rPr>
          <w:color w:val="222222"/>
          <w:sz w:val="28"/>
          <w:szCs w:val="28"/>
        </w:rPr>
        <w:softHyphen/>
        <w:t xml:space="preserve">нений определяется условиями среды, окружающей продукт. Проблема хранения и транспортирования скоропортящихся пищевых </w:t>
      </w:r>
      <w:r w:rsidRPr="001132FA">
        <w:rPr>
          <w:color w:val="222222"/>
          <w:sz w:val="28"/>
          <w:szCs w:val="28"/>
        </w:rPr>
        <w:lastRenderedPageBreak/>
        <w:t>продуктов должна в основном сводиться к регулированию или устранению биохимических процессов и важней</w:t>
      </w:r>
      <w:r w:rsidRPr="001132FA">
        <w:rPr>
          <w:color w:val="222222"/>
          <w:sz w:val="28"/>
          <w:szCs w:val="28"/>
        </w:rPr>
        <w:softHyphen/>
        <w:t>ших из них — микробиологических </w:t>
      </w:r>
    </w:p>
    <w:p w14:paraId="503FFE2E" w14:textId="77777777" w:rsidR="00BC5737" w:rsidRPr="001132FA" w:rsidRDefault="00BC5737" w:rsidP="00BC5737">
      <w:pPr>
        <w:shd w:val="clear" w:color="auto" w:fill="FEFEFE"/>
        <w:spacing w:after="0" w:line="240" w:lineRule="auto"/>
        <w:ind w:left="300" w:right="-1" w:hanging="3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Порчей</w:t>
      </w:r>
      <w:r w:rsidRPr="001132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называют изменения вкуса, цвета, запаха, консистенции продуктов, связанные с ухудшением их качества. Эти изменения являются следствием разложения веществ ферментами, входящими в состав продуктов и вырабатываемыми микроорганизмами.</w:t>
      </w:r>
    </w:p>
    <w:p w14:paraId="5E8A05E4" w14:textId="77777777" w:rsidR="001132FA" w:rsidRPr="001132FA" w:rsidRDefault="001132FA" w:rsidP="001132FA">
      <w:pPr>
        <w:spacing w:after="0" w:line="288" w:lineRule="atLeast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Различают два основных вида потерь продукции при хранении – потери в </w:t>
      </w:r>
      <w:r w:rsidRPr="001132FA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массе</w:t>
      </w:r>
      <w:r w:rsidRPr="001132F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и потери в </w:t>
      </w:r>
      <w:r w:rsidRPr="001132FA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качестве</w:t>
      </w:r>
      <w:r w:rsidRPr="001132F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В большинстве случаев эти потери </w:t>
      </w:r>
      <w:r w:rsidRPr="001132FA">
        <w:rPr>
          <w:rFonts w:ascii="Times New Roman" w:eastAsia="Times New Roman" w:hAnsi="Times New Roman" w:cs="Times New Roman"/>
          <w:color w:val="424242"/>
          <w:sz w:val="28"/>
          <w:szCs w:val="28"/>
          <w:u w:val="single"/>
          <w:lang w:eastAsia="ru-RU"/>
        </w:rPr>
        <w:t>взаимосвязаны</w:t>
      </w:r>
      <w:r w:rsidRPr="001132F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: то есть потери в массе сопровождаются потерями в качестве и наоборот. Потери в массе, как правило, связаны с уменьшением количества хранящегося продукта, их причины хорошо изучены. </w:t>
      </w:r>
      <w:r w:rsidRPr="001132FA">
        <w:rPr>
          <w:rFonts w:ascii="Times New Roman" w:eastAsia="Times New Roman" w:hAnsi="Times New Roman" w:cs="Times New Roman"/>
          <w:color w:val="424242"/>
          <w:sz w:val="28"/>
          <w:szCs w:val="28"/>
          <w:u w:val="single"/>
          <w:lang w:eastAsia="ru-RU"/>
        </w:rPr>
        <w:t>Потери в массе определяются и нормируются при проведении количественно-качественного учета продукции.</w:t>
      </w:r>
      <w:r w:rsidRPr="001132F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Сущность потерь в качестве заключается в уменьшении содержания в продуктах каких-либо полезных веществ, в частичной или полной утрате доброкачественности продукции, в снижении ее потребительной стоимости. Эти потери можно учесть при сортировке и технохимическом контроле качества.</w:t>
      </w:r>
    </w:p>
    <w:p w14:paraId="7010DD62" w14:textId="77777777" w:rsidR="001132FA" w:rsidRPr="001132FA" w:rsidRDefault="001132FA" w:rsidP="001132FA">
      <w:pPr>
        <w:spacing w:after="0" w:line="288" w:lineRule="atLeast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 природе потери могут быть </w:t>
      </w:r>
      <w:r w:rsidRPr="001132FA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механическими</w:t>
      </w:r>
      <w:r w:rsidRPr="001132F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(физическими) и </w:t>
      </w:r>
      <w:r w:rsidRPr="001132FA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биологическими</w:t>
      </w:r>
      <w:r w:rsidRPr="001132F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Грубое механическое воздействие на зерно, овощи и плоды приводит к </w:t>
      </w:r>
      <w:r w:rsidRPr="001132FA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травмам</w:t>
      </w:r>
      <w:r w:rsidRPr="001132F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которые являются наиболее распространенными причинами механических потерь. Также могут происходить </w:t>
      </w:r>
      <w:proofErr w:type="spellStart"/>
      <w:r w:rsidRPr="001132FA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просыпи</w:t>
      </w:r>
      <w:proofErr w:type="spellEnd"/>
      <w:r w:rsidRPr="001132F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(раструска) зерна и семян, картофеля и овощей при не герметичности транспортных средств и хранилищ, неисправности тары. Биологические потери связаны с живым началом продуктов и происходят вследствие протекания в них различных физиологических и биохимических процессов, свойственных биологическим объектам, (например, самосогревание и прорастание зерна, картофеля), а также воздействия на продукты различных живых организмов – насекомых и клещей, грызунов, птиц, микроорганизмов.</w:t>
      </w:r>
    </w:p>
    <w:p w14:paraId="5209E579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потери</w:t>
      </w:r>
    </w:p>
    <w:p w14:paraId="60B529F2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1)за счет дыхания, интенсивность жизни зависит от условий хранения. При повышенной влажности увеличиваются потери.</w:t>
      </w:r>
    </w:p>
    <w:p w14:paraId="211724B3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2)в следствие прорастания. активизируются гидролитические ферменты, которые расщепляют жиры, белки и углевод, следовательно уменьшается качество.</w:t>
      </w:r>
    </w:p>
    <w:p w14:paraId="0FE79D34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3)жизнедеятельность микроорганизмов (потери в массе 1-2%; потери в качестве - полная токсичность)</w:t>
      </w:r>
    </w:p>
    <w:p w14:paraId="438693E1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4)жизнедеятельность насекомых (клещей - амбарные вредители)6-9%, полное ухудшение качества.</w:t>
      </w:r>
    </w:p>
    <w:p w14:paraId="1CE3FD3A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5)самосогревание - за счет жизнедеятельности всех организмов выделяется много тепла-потери в массе менее 3 </w:t>
      </w:r>
      <w:proofErr w:type="gramStart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%?уменьшение</w:t>
      </w:r>
      <w:proofErr w:type="gramEnd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качества.</w:t>
      </w:r>
    </w:p>
    <w:p w14:paraId="71764F6B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proofErr w:type="spellStart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жиз-ть</w:t>
      </w:r>
      <w:proofErr w:type="spellEnd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грызунов и </w:t>
      </w:r>
      <w:proofErr w:type="gramStart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птиц(</w:t>
      </w:r>
      <w:proofErr w:type="gramEnd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4-5 % от массы). </w:t>
      </w:r>
      <w:proofErr w:type="gramStart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Например:воробей</w:t>
      </w:r>
      <w:proofErr w:type="gramEnd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-9кг.,крыса-22кг.</w:t>
      </w:r>
    </w:p>
    <w:p w14:paraId="62D1A24C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Механические потери</w:t>
      </w:r>
    </w:p>
    <w:p w14:paraId="1F4C2324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1)за счет травмирования (потеря в качестве, нельзя избежать)</w:t>
      </w:r>
    </w:p>
    <w:p w14:paraId="46ECD446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2)распыл - при мех. перемещении, зерно трется друг об друга, слущивание </w:t>
      </w:r>
      <w:proofErr w:type="gramStart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оболочек(</w:t>
      </w:r>
      <w:proofErr w:type="gramEnd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потери только в массе и ухудшение качества всей партии).Пыль вредна для человека. Распыл опасен для </w:t>
      </w:r>
      <w:proofErr w:type="gramStart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зернохранилищ(</w:t>
      </w:r>
      <w:proofErr w:type="gramEnd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взрывоопасная ситуация).Норма содержания 4кг на 1 м3(нижний предел 4 г на 1м2,верхний-4 кг на 1 м3)</w:t>
      </w:r>
    </w:p>
    <w:p w14:paraId="0698641D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proofErr w:type="spellStart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просыпи</w:t>
      </w:r>
      <w:proofErr w:type="spellEnd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нарушение герметичности транспортных средств.</w:t>
      </w:r>
    </w:p>
    <w:p w14:paraId="1F45687B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Неизбежные потери: дыхание, распыл, травмирование.</w:t>
      </w:r>
    </w:p>
    <w:p w14:paraId="44C5F626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травмирования:</w:t>
      </w:r>
    </w:p>
    <w:p w14:paraId="7980E3DF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1.уменьшение высоты </w:t>
      </w:r>
      <w:proofErr w:type="gramStart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насыпи(</w:t>
      </w:r>
      <w:proofErr w:type="gramEnd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рис-12 м)</w:t>
      </w:r>
    </w:p>
    <w:p w14:paraId="60B2DA92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2.обработка при относительной </w:t>
      </w:r>
      <w:proofErr w:type="gramStart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влажности(</w:t>
      </w:r>
      <w:proofErr w:type="gramEnd"/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18-20%)</w:t>
      </w:r>
    </w:p>
    <w:p w14:paraId="4877F6EB" w14:textId="77777777" w:rsidR="001132FA" w:rsidRPr="001132FA" w:rsidRDefault="001132FA" w:rsidP="00113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3.уменьшение скорости работы транспортного оборудования -изготовляют из пластика, устанавливают тормозящие элементы.</w:t>
      </w:r>
    </w:p>
    <w:p w14:paraId="2A92646F" w14:textId="77777777" w:rsidR="00BC5737" w:rsidRPr="001132FA" w:rsidRDefault="00BC5737">
      <w:pPr>
        <w:rPr>
          <w:rFonts w:ascii="Times New Roman" w:hAnsi="Times New Roman" w:cs="Times New Roman"/>
          <w:sz w:val="28"/>
          <w:szCs w:val="28"/>
        </w:rPr>
      </w:pPr>
    </w:p>
    <w:sectPr w:rsidR="00BC5737" w:rsidRPr="0011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E0"/>
    <w:rsid w:val="00073DB1"/>
    <w:rsid w:val="001132FA"/>
    <w:rsid w:val="003460E6"/>
    <w:rsid w:val="00AE66E0"/>
    <w:rsid w:val="00B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8CC3"/>
  <w15:chartTrackingRefBased/>
  <w15:docId w15:val="{883EF213-002F-4F41-822C-114D6C72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2858</Words>
  <Characters>16296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2</cp:revision>
  <dcterms:created xsi:type="dcterms:W3CDTF">2026-06-10T09:50:00Z</dcterms:created>
  <dcterms:modified xsi:type="dcterms:W3CDTF">2026-06-10T09:58:00Z</dcterms:modified>
</cp:coreProperties>
</file>