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B5B21" w14:textId="77777777" w:rsidR="00813FE9" w:rsidRPr="00813FE9" w:rsidRDefault="00813FE9" w:rsidP="00813FE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13FE9">
        <w:rPr>
          <w:rFonts w:ascii="Times New Roman" w:hAnsi="Times New Roman" w:cs="Times New Roman"/>
          <w:b/>
          <w:bCs/>
          <w:sz w:val="28"/>
          <w:szCs w:val="28"/>
        </w:rPr>
        <w:t xml:space="preserve">Лекция №3 </w:t>
      </w:r>
      <w:r w:rsidRPr="00813FE9">
        <w:rPr>
          <w:rFonts w:ascii="Times New Roman" w:hAnsi="Times New Roman" w:cs="Times New Roman"/>
          <w:b/>
          <w:bCs/>
          <w:sz w:val="28"/>
          <w:szCs w:val="28"/>
        </w:rPr>
        <w:t>МАШИНЫ И ОБОРУДОВАНИЕ</w:t>
      </w:r>
    </w:p>
    <w:p w14:paraId="4863F43A" w14:textId="77777777" w:rsidR="00813FE9" w:rsidRPr="00813FE9" w:rsidRDefault="00813FE9" w:rsidP="00813FE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13FE9">
        <w:rPr>
          <w:rFonts w:ascii="Times New Roman" w:hAnsi="Times New Roman" w:cs="Times New Roman"/>
          <w:b/>
          <w:bCs/>
          <w:sz w:val="28"/>
          <w:szCs w:val="28"/>
        </w:rPr>
        <w:t>ДЛЯ ПРОИЗВОДСТВА РАСТИТЕЛЬНОГО МАСЛА</w:t>
      </w:r>
    </w:p>
    <w:p w14:paraId="6DE0567A" w14:textId="77777777" w:rsidR="00813FE9" w:rsidRPr="00813FE9" w:rsidRDefault="00813FE9" w:rsidP="00813FE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13FE9">
        <w:rPr>
          <w:rFonts w:ascii="Times New Roman" w:hAnsi="Times New Roman" w:cs="Times New Roman"/>
          <w:b/>
          <w:bCs/>
          <w:sz w:val="28"/>
          <w:szCs w:val="28"/>
        </w:rPr>
        <w:t>4.1 Технологическая схема производства растительного масла</w:t>
      </w:r>
    </w:p>
    <w:p w14:paraId="54636752" w14:textId="3AF75D83" w:rsidR="0059304D" w:rsidRDefault="00813FE9" w:rsidP="00813FE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13FE9">
        <w:rPr>
          <w:rFonts w:ascii="Times New Roman" w:hAnsi="Times New Roman" w:cs="Times New Roman"/>
          <w:b/>
          <w:bCs/>
          <w:sz w:val="28"/>
          <w:szCs w:val="28"/>
        </w:rPr>
        <w:t>и классификация оборудования</w:t>
      </w:r>
    </w:p>
    <w:p w14:paraId="3ECB31B2" w14:textId="24959663" w:rsidR="00813FE9" w:rsidRDefault="00813FE9" w:rsidP="00813FE9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соответствии с принятой технологией независимо от используемого оборудования производство растительного масла из семян подсолнечника (рис. 4.1) целесообразно разделить на ниже следующие этапы: 1) подготовка сырья, включающая очистку семян от примесей и сушку;</w:t>
      </w:r>
    </w:p>
    <w:p w14:paraId="19B713E2" w14:textId="49D62BA8" w:rsidR="00813FE9" w:rsidRDefault="00813FE9" w:rsidP="00813FE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noProof/>
          <w:sz w:val="24"/>
        </w:rPr>
        <w:drawing>
          <wp:inline distT="0" distB="0" distL="0" distR="0" wp14:anchorId="6AFF7B72" wp14:editId="662FAA77">
            <wp:extent cx="5679155" cy="4444409"/>
            <wp:effectExtent l="19050" t="0" r="0" b="0"/>
            <wp:docPr id="2693" name="Рисунок 0" descr="Рис 8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8_1.ti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91657" cy="445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9F160" w14:textId="77777777" w:rsidR="00813FE9" w:rsidRPr="00813FE9" w:rsidRDefault="00813FE9" w:rsidP="00813F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3F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4.1 Аппаратурно-технологическая схема производства</w:t>
      </w:r>
    </w:p>
    <w:p w14:paraId="01BDEDD5" w14:textId="77777777" w:rsidR="00813FE9" w:rsidRPr="00813FE9" w:rsidRDefault="00813FE9" w:rsidP="00813F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13F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подсолнечного масла:</w:t>
      </w:r>
    </w:p>
    <w:p w14:paraId="6E59C4E4" w14:textId="77777777" w:rsidR="00813FE9" w:rsidRPr="00813FE9" w:rsidRDefault="00813FE9" w:rsidP="00813F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1, 6, 9, 14, 25 – весы; 2 – силос; 3,4 –  ситовые сепараторы; 5 – магнитный улавливатель; 7,10,13 – бункер; 8 – шахтная сушилка; 11 – обрушивающая машина; 12 – воздушно-ситовая сортирующая машина; 15 – </w:t>
      </w:r>
      <w:proofErr w:type="spellStart"/>
      <w:r w:rsidRPr="00813FE9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пятивальцовый</w:t>
      </w:r>
      <w:proofErr w:type="spellEnd"/>
      <w:r w:rsidRPr="00813F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станок; 16 – жаровня; 17 – шнековый пресс; 18 – фильтр-пресс; 19 – молотковая дробилка; 20 –вальцовый станок; 21 – экстракционный аппарат; 22 - отстойник;  23 – предварительный дистиллятор; 24 – окончательный дистиллятор; 26 – разливочно-укупорочный автомат; 27 – автомат для укладки бутылок в ящики</w:t>
      </w:r>
    </w:p>
    <w:p w14:paraId="0D61B4A0" w14:textId="77777777" w:rsidR="00813FE9" w:rsidRPr="00813FE9" w:rsidRDefault="00813FE9" w:rsidP="00813F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2) получение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мятки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включающее обрушивание семян, отделение чистого ядра, его измельчение, жарение мезги; 3) получение масла прессованием или </w:t>
      </w:r>
      <w:proofErr w:type="gram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экстрагированием;  4</w:t>
      </w:r>
      <w:proofErr w:type="gram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 первичная очистка масла  и рафинация.</w:t>
      </w:r>
    </w:p>
    <w:p w14:paraId="785B2468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Технологический процесс осуществляется следующим образом. </w:t>
      </w:r>
    </w:p>
    <w:p w14:paraId="5B909228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Взвешенные на весах 1 семена подсолнечника поступают на хранение в силос 2. Перед переработкой семена дважды очищают на двух- и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трехситовых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сепараторах 3 и 4, а также на магнитном уловителе 5. Очищенные от примесей семена взвешивают на весах 6 и подают в расходный бункер, откуда их  транспортируют в шахтную или барабанную сушилку 8. В процессе тепловой обработки их влажность уменьшается с 9…15 до 2…7 %. Температура семян во время сушки не более 50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vertAlign w:val="superscript"/>
          <w:lang w:eastAsia="ru-RU"/>
        </w:rPr>
        <w:t>о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С, после охлаждения 35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vertAlign w:val="superscript"/>
          <w:lang w:eastAsia="ru-RU"/>
        </w:rPr>
        <w:t>о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С. Высушенные семена после весового контроля на весах 9 направляют в силосы 2 на длительное хранение или в промежуточный бункер 10. </w:t>
      </w:r>
    </w:p>
    <w:p w14:paraId="5443E36B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Дальнейшая переработка семян заключается в отделении оболочки от ядра. Этот процесс включает шелушение (обрушивание) семян и отделение оболочки от ядра.  </w:t>
      </w:r>
    </w:p>
    <w:p w14:paraId="4B78665F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 бункера 10 семена подсолнечника направляют для шелушения в </w:t>
      </w:r>
      <w:proofErr w:type="spellStart"/>
      <w:proofErr w:type="gram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семенорушальную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машину</w:t>
      </w:r>
      <w:proofErr w:type="gram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11. В результате обрушивания получают полупродукт, называемый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рушанкой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Рушанка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это смесь из частиц, различных по массе, форме, парусности и размерам. В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рушанке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присутствуют целые ядра, их осколки, ряд разнообразных по величине и форме частиц оболочки, а также целые семена –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недоруш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Для отделения оболочки от ядра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рушанку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направляют в аспирационную веялку – воздушно-ситовую сортирующую машину 12. После разделения </w:t>
      </w:r>
      <w:proofErr w:type="gram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целое  ядро</w:t>
      </w:r>
      <w:proofErr w:type="gram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части ядра подают в промежуточный бункер 13. Обрушенные целые или дробленые ядра подсолнечника взвешивают на весах 14 и измельчают на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пятивальцовом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станке 15. При измельчении происходит разрушение клеточной структуры ядер подсолнечника, что важно для создания оптимальных условий для максимально полного и быстрого извлечения масла при дальнейшем прессовании или экстрагировании. После измельчения получают полупродукт –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мятку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Мятку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для облегчения выделения масла путем последующего прессования или экстрагирования направляют в жаровню 16. При жарении влажность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мятки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понижается до 5…7 %, а температура повышается до 100…105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vertAlign w:val="superscript"/>
          <w:lang w:eastAsia="ru-RU"/>
        </w:rPr>
        <w:t>о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С. </w:t>
      </w:r>
    </w:p>
    <w:p w14:paraId="64FC36EE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Обработанную в жаровне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мятку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называют мезгой. Мезга представляет собой сыпучий пористый материал, который в дальнейшем направляют на прессование, </w:t>
      </w:r>
      <w:proofErr w:type="gram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экстрагирование,  либо</w:t>
      </w:r>
      <w:proofErr w:type="gram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совместное проведение этих процессов. </w:t>
      </w:r>
    </w:p>
    <w:p w14:paraId="3AD4424C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Обработанная в жаровне мезга подается на шнековый пресс 17. Масло из шнекового пресса очищается  от механических примесей в 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фильтр-прессе 18. Жмых, содержащий 4,0…7,0 % масла, подвергается измельчению в молотковой дробилке 19 и в плющильном станке 20, а продукт измельчения жмыха направляется на экстрагирование в экстракционном аппарате 21. Противотоком к движению жмыха перемещается экстрагирующее вещество – бензин, являющийся летучим растворителем. Посредством диффузии масло извлекается из разрушенных клеток жмыха, растворяясь в бензине. Смесь масла, бензина и некоторого количества частиц вытекает из правой колонны экстрактора 21 и направляется в отстойник или патронный фильтр 22.</w:t>
      </w:r>
    </w:p>
    <w:p w14:paraId="7C001E6B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 экстрагирующей колонны аппарата выводится обезжиренный продукт, который называется шротом. Очищенный от твердых частиц раствор масла в бензине –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мисцелла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подается на дистилляцию. В предварительном дистилляторе 23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мисцелла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нагревается до 105…115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vertAlign w:val="superscript"/>
          <w:lang w:eastAsia="ru-RU"/>
        </w:rPr>
        <w:t>о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С, и из нее при атмосферном давлении частично отгоняются пары бензина. В окончательном дистилляторе 24, работающем под разряжением, из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мисцеллы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удаляются остатки бензина, и очищенное масло подается на весы 25. После весового контроля масло подается в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разливо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-укупорочный автомат 26, а </w:t>
      </w:r>
      <w:proofErr w:type="gram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затем  тара</w:t>
      </w:r>
      <w:proofErr w:type="gram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маслом направляется в автомат для укладки бутылок в ящики 27. </w:t>
      </w:r>
    </w:p>
    <w:p w14:paraId="2B9BF3A5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общем </w:t>
      </w:r>
      <w:proofErr w:type="gram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виде  классификация</w:t>
      </w:r>
      <w:proofErr w:type="gram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оборудования для производства растительных масел по технологическому назначению включает следующие группы машин и аппаратов: </w:t>
      </w:r>
    </w:p>
    <w:p w14:paraId="18DED5B0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машины для очистки масличных семян от примесей;</w:t>
      </w:r>
    </w:p>
    <w:p w14:paraId="37B88520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оборудование для сушки масличных семян;</w:t>
      </w:r>
    </w:p>
    <w:p w14:paraId="3CD7DB57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машины для обрушивания масличных семян;</w:t>
      </w:r>
    </w:p>
    <w:p w14:paraId="400673B8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- машины для разделения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рушанки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52922EE3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машины для измельчения семян и ядра;</w:t>
      </w:r>
    </w:p>
    <w:p w14:paraId="4D1D9A86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- аппараты для влаготепловой обработки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мятки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03BDDB47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машины для извлечения масла путем прессования;</w:t>
      </w:r>
    </w:p>
    <w:p w14:paraId="2591E90B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аппараты для экстракции масла;</w:t>
      </w:r>
    </w:p>
    <w:p w14:paraId="69A611F3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- аппараты для дистилляции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мисцеллы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230B9802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аппараты для обработки шрота.</w:t>
      </w:r>
    </w:p>
    <w:p w14:paraId="0ED33A74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14:paraId="587630AE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14:paraId="49367A6C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4.2 Машины для очистки масличных семян</w:t>
      </w:r>
    </w:p>
    <w:p w14:paraId="4A035AB3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14:paraId="7DBB5A38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14:paraId="04E347BC" w14:textId="7972195D" w:rsidR="00813FE9" w:rsidRPr="00813FE9" w:rsidRDefault="00813FE9" w:rsidP="00813F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Семена подсолнечника, поступающие на переработку на предприятие, представляют собой смесь, состоящую из семян основной культуры и различных примесей. Все примеси в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маслосеменах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делятся на сорные (минеральные и органические), масличные и металлические.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</w:p>
    <w:p w14:paraId="1FD909F7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Наличие в семенах этих </w:t>
      </w:r>
      <w:proofErr w:type="gram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примесей  ухудшает</w:t>
      </w:r>
      <w:proofErr w:type="gram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их качество, поэтому одно из основных условий обеспечения количественной и качественной сохранности семян – своевременная и эффективная их очистка. Цель очистки: </w:t>
      </w:r>
    </w:p>
    <w:p w14:paraId="646008F1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1. Обеспечить требуемое </w:t>
      </w:r>
      <w:proofErr w:type="gram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качество  семян</w:t>
      </w:r>
      <w:proofErr w:type="gram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а, следовательно, и качество готовой продукции; </w:t>
      </w:r>
    </w:p>
    <w:p w14:paraId="5343F8F1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2. Улучшить условия хранения семян;</w:t>
      </w:r>
    </w:p>
    <w:p w14:paraId="71B204E6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3. Снизить стоимость транспортирования семян;</w:t>
      </w:r>
    </w:p>
    <w:p w14:paraId="5572D31B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4. Снизить зараженность семян вредителями;</w:t>
      </w:r>
    </w:p>
    <w:p w14:paraId="31198DD9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5. Создать более благоприятные условия для сушки семян.</w:t>
      </w:r>
    </w:p>
    <w:p w14:paraId="3C638BE8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Примеси отличаются от семян по размерам и форме, плотности, аэродинамическим и магнитным свойствам. В связи с </w:t>
      </w:r>
      <w:proofErr w:type="gram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этим  способы</w:t>
      </w:r>
      <w:proofErr w:type="gram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очистки основаны на различии свойств семян и при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 xml:space="preserve">месей в зависимости от линейных размеров, аэродинамических и магнитных свойств, формы, состояния поверхности и коэффициента трения. Способы очистки </w:t>
      </w:r>
      <w:proofErr w:type="gram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характеризуются  различной</w:t>
      </w:r>
      <w:proofErr w:type="gram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интенсивностью и эффективностью. Наибольший эффект очистки семян </w:t>
      </w:r>
      <w:proofErr w:type="gram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обусловлен  комбинированием</w:t>
      </w:r>
      <w:proofErr w:type="gram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различных способов. В наиболее распространенных для очистки масличных семян зерновых сепараторах используются признаки делимости по размерам, аэродинамическим и магнитным свойствам. Комбинированные машины оборудуют вертикальными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пневмосепарирующими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каналами. Эффективность сепарирования в них зависит от степени различия семян и примесей по аэродинамическим свойствам, от условий поступления семян в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пневмосепарирующий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канал и его конструкции. Эффективность повышается при стабильности скорости воздушного потока и подачи материала на сепарирование.</w:t>
      </w:r>
    </w:p>
    <w:p w14:paraId="51FB2776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Смесь, подлежащая очистке, может содержать также такие примеси, как галька, крупный песок, осколки стекла, кусочки металла, шлака, 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которые равновелики по размерам семенам и </w:t>
      </w:r>
      <w:r w:rsidRPr="00813FE9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объединены </w:t>
      </w:r>
      <w:proofErr w:type="gramStart"/>
      <w:r w:rsidRPr="00813FE9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под  общим</w:t>
      </w:r>
      <w:proofErr w:type="gramEnd"/>
      <w:r w:rsidRPr="00813FE9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 названием «минеральные» примеси. Эти примеси относят к трудноотделимым и удаляют их с помощью камнеотделительных машин. 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Принцип разделения подобной смеси частиц основан на </w:t>
      </w:r>
      <w:proofErr w:type="gram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разности  их</w:t>
      </w:r>
      <w:proofErr w:type="gram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плотностей.</w:t>
      </w:r>
      <w:r w:rsidRPr="00813FE9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 </w:t>
      </w:r>
    </w:p>
    <w:p w14:paraId="2B25AE17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Камнеотделительная машина У12-БКТ-</w:t>
      </w:r>
      <w:proofErr w:type="gramStart"/>
      <w:r w:rsidRPr="00813FE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100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предназначена</w:t>
      </w:r>
      <w:proofErr w:type="gram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для очистки семян подсолнечника от минеральной примеси сухим способом для работы в комплексе с другим оборудованием в зерноочистительных отделениях. </w:t>
      </w:r>
    </w:p>
    <w:p w14:paraId="5F946220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Для очистки семян подсолнечника применяются воздушно-ситовые сепараторы: 3СП-10, 3СМ-50, 3СМ-100.</w:t>
      </w:r>
    </w:p>
    <w:p w14:paraId="5A854130" w14:textId="77777777" w:rsidR="00813FE9" w:rsidRPr="00813FE9" w:rsidRDefault="00813FE9" w:rsidP="00813F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br w:type="page"/>
      </w:r>
    </w:p>
    <w:p w14:paraId="4522A6EE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Для очистки зерна от примесей, различающихся по размерам и по аэродинамическим </w:t>
      </w:r>
      <w:proofErr w:type="gram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свойствам,  рекомендуется</w:t>
      </w:r>
      <w:proofErr w:type="gram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использовать сепараторы А1-БИС-100, А1-БЦС-100, А1-БИС-12,</w:t>
      </w:r>
      <w:r w:rsidRPr="00813FE9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 А1-БЛС-100.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</w:t>
      </w:r>
    </w:p>
    <w:p w14:paraId="5D6ABFCB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634CA596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0E795957" w14:textId="77777777" w:rsidR="00813FE9" w:rsidRPr="00813FE9" w:rsidRDefault="00813FE9" w:rsidP="00813FE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4.3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813FE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Машины для обрушивания семян</w:t>
      </w:r>
    </w:p>
    <w:p w14:paraId="60651D05" w14:textId="77777777" w:rsidR="00813FE9" w:rsidRPr="00813FE9" w:rsidRDefault="00813FE9" w:rsidP="00813F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2172E6C" w14:textId="77777777" w:rsidR="00813FE9" w:rsidRPr="00813FE9" w:rsidRDefault="00813FE9" w:rsidP="00813F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6E5CA465" w14:textId="77777777" w:rsidR="00813FE9" w:rsidRPr="00813FE9" w:rsidRDefault="00813FE9" w:rsidP="00813F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Просушенные и очищенные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маслосемена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поступают в распределительный шнек над обрушивающими машинами. Отделение оболочек от ядра способствует повышению масличности перерабатываемого сырья – оно освобождается от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низкомасличных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компонентов, и относительное содержание масла в нем возрастает. При переработке обрушенных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маслосемян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повышается производительность технологического оборудования. </w:t>
      </w:r>
    </w:p>
    <w:p w14:paraId="731BBB9D" w14:textId="77777777" w:rsidR="00813FE9" w:rsidRPr="00813FE9" w:rsidRDefault="00813FE9" w:rsidP="00813F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Отделение оболочек от ядра складывается из операций разрушения покровных оболочек семян: обрушивания и последующего разделения полученной смеси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рушанки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ядро и лузгу.</w:t>
      </w:r>
    </w:p>
    <w:p w14:paraId="09F958DF" w14:textId="77777777" w:rsidR="00813FE9" w:rsidRPr="00813FE9" w:rsidRDefault="00813FE9" w:rsidP="00813F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Техника обрушивания</w:t>
      </w:r>
      <w:r w:rsidRPr="00813FE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семян и отделения оболочки от ядра зависит от их физико-механических свойств. Применяют следующие методы: раскалывание оболочки ударом (подсолнечник), сжатие ее (клещевина), разрезание оболочки и частично ядра (хлопчатник), обдирание оболочки трением о шероховатые поверхности (конопля) и др. В результате обрушивания получают продукт, называемый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рушанкой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Рушанка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</w:t>
      </w:r>
      <w:r w:rsidRPr="00813FE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proofErr w:type="gram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это</w:t>
      </w:r>
      <w:r w:rsidRPr="00813FE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смесь</w:t>
      </w:r>
      <w:proofErr w:type="gram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из целых ядер, оболочки, сечки (частиц ядра),  целых и неполностью обрушенных семян  (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недоруша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).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Рушанка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соответствии </w:t>
      </w:r>
      <w:proofErr w:type="gram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  технологическими</w:t>
      </w:r>
      <w:proofErr w:type="gram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нормами, при переработке семян подсолнечника должна иметь следующее качество: содержание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недоруша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целых семян не должно превышать 25 %, сечки – 15 и масличной пыли – 15 %.</w:t>
      </w:r>
    </w:p>
    <w:p w14:paraId="3DD3069A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Применяемые для обрушивания машины базируются на несколь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 xml:space="preserve">ких методах обрушивания. Для семян подсолнечника и некоторых других масличных семян применяют бичевые и центробежные  обрушивающие машины, работающие на принципе многократного и однократного удара: машины марок МНР, А1-МЦП, МБ-500;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рушильно-веечные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машины марок  Е8-МРВ, Б6-МРА-1, Б6-МРА-2, Б6-МРА-3 и др. Важнейшее требование  к машинам для обрушивания семян – разрушение оболочки не должно сопровождаться разрушением ядра. </w:t>
      </w:r>
    </w:p>
    <w:p w14:paraId="63B1267F" w14:textId="77777777" w:rsidR="00813FE9" w:rsidRPr="00813FE9" w:rsidRDefault="00813FE9" w:rsidP="00813FE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8"/>
        <w:rPr>
          <w:rFonts w:ascii="Times New Roman" w:eastAsia="Times New Roman" w:hAnsi="Times New Roman" w:cs="Times New Roman"/>
          <w:b/>
          <w:bCs/>
          <w:caps/>
          <w:color w:val="000000"/>
          <w:sz w:val="30"/>
          <w:szCs w:val="30"/>
          <w:lang w:eastAsia="ru-RU"/>
        </w:rPr>
      </w:pPr>
    </w:p>
    <w:p w14:paraId="1E1ECD33" w14:textId="77777777" w:rsidR="00813FE9" w:rsidRPr="00813FE9" w:rsidRDefault="00813FE9" w:rsidP="00813FE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8"/>
        <w:rPr>
          <w:rFonts w:ascii="Times New Roman" w:eastAsia="Times New Roman" w:hAnsi="Times New Roman" w:cs="Times New Roman"/>
          <w:b/>
          <w:bCs/>
          <w:caps/>
          <w:color w:val="000000"/>
          <w:sz w:val="30"/>
          <w:szCs w:val="30"/>
          <w:lang w:eastAsia="ru-RU"/>
        </w:rPr>
      </w:pPr>
    </w:p>
    <w:p w14:paraId="1EB2E90F" w14:textId="77777777" w:rsidR="00813FE9" w:rsidRPr="00813FE9" w:rsidRDefault="00813FE9" w:rsidP="00813FE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b/>
          <w:bCs/>
          <w:caps/>
          <w:color w:val="000000"/>
          <w:sz w:val="30"/>
          <w:szCs w:val="30"/>
          <w:lang w:eastAsia="ru-RU"/>
        </w:rPr>
        <w:br w:type="page"/>
      </w:r>
    </w:p>
    <w:p w14:paraId="50A39B85" w14:textId="77777777" w:rsidR="00813FE9" w:rsidRPr="00813FE9" w:rsidRDefault="00813FE9" w:rsidP="00813FE9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8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lastRenderedPageBreak/>
        <w:t xml:space="preserve">4.4 Машины для разделения </w:t>
      </w:r>
      <w:proofErr w:type="spellStart"/>
      <w:r w:rsidRPr="00813FE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рушанки</w:t>
      </w:r>
      <w:proofErr w:type="spellEnd"/>
    </w:p>
    <w:p w14:paraId="2F922A90" w14:textId="77777777" w:rsidR="00813FE9" w:rsidRPr="00813FE9" w:rsidRDefault="00813FE9" w:rsidP="00813FE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14:paraId="1577A9B6" w14:textId="77777777" w:rsidR="00813FE9" w:rsidRPr="00813FE9" w:rsidRDefault="00813FE9" w:rsidP="00813FE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14:paraId="2AB664F7" w14:textId="77777777" w:rsidR="00813FE9" w:rsidRPr="00813FE9" w:rsidRDefault="00813FE9" w:rsidP="00813F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 обрушивания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рушанка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поступает на разделение по фракциям: ядро, оболочку, целые семена,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недоруш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Разделение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рушанки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основано на различии их размеров и аэродинамических свойств. Лузга оказывает значительно большее, чем ядро, сопротивление воздушному потоку. Поэтому сначала получают фракции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рушанки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содержащие частицы лузги и ядра одного размера, а затем в воздушном потоке они разделяются на лузгу и ядро.</w:t>
      </w:r>
    </w:p>
    <w:p w14:paraId="324C13E6" w14:textId="77777777" w:rsidR="00813FE9" w:rsidRPr="00813FE9" w:rsidRDefault="00813FE9" w:rsidP="00813F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Для разделения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рушанки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семян подсолнеч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 xml:space="preserve">ника </w:t>
      </w:r>
      <w:proofErr w:type="gram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 настоящее</w:t>
      </w:r>
      <w:proofErr w:type="gram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время  получили  распространение машины, разделяющие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рушанку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вначале по размерам на ситах, а затем в воздушном потоке по аэродинамическим свойствам: М1С-50, М2С-50, Р1-МСТ. </w:t>
      </w:r>
    </w:p>
    <w:p w14:paraId="2BA432ED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14:paraId="554275CE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14:paraId="71AE3327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4.5 Машины для измельчения семян и ядра</w:t>
      </w:r>
    </w:p>
    <w:p w14:paraId="42ED5EC5" w14:textId="77777777" w:rsidR="00813FE9" w:rsidRPr="00813FE9" w:rsidRDefault="00813FE9" w:rsidP="00813F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759924C" w14:textId="77777777" w:rsidR="00813FE9" w:rsidRPr="00813FE9" w:rsidRDefault="00813FE9" w:rsidP="00813F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24E2236" w14:textId="77777777" w:rsidR="00813FE9" w:rsidRPr="00813FE9" w:rsidRDefault="00813FE9" w:rsidP="00813F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Измельчение в производстве растительных масел оказывает значительное влияние на выход масла и производительность основного оборудования.</w:t>
      </w:r>
    </w:p>
    <w:p w14:paraId="7A8338B9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Цель измельчения </w:t>
      </w:r>
      <w:proofErr w:type="gram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 разрушить</w:t>
      </w:r>
      <w:proofErr w:type="gram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клеточную структуру для создания эффективных условий для наиболее полного и быстрого извлечения масла, а также придание материалу определенного внешнего вида, оптимального для последующих технологических операций. Чем интенсивнее измельчение, тем меньше клеток остается неразрушенными, тем больше масла будет находиться в виде тонкой пленки на поверхности частиц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мятки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1723F983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Качество измельчения существенно зависит от содержания лузги и влажности семян. Повышенная влажность приводит к налипанию ядра на поверхность валков, забиванию рифлей и устройств, очищающих валки. Оптимальная влажность ядра для измельчения на вальцовых станках должна </w:t>
      </w:r>
      <w:proofErr w:type="gram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быть  5</w:t>
      </w:r>
      <w:proofErr w:type="gram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,6…6 %.  При избыточном содержании лузги, обла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 xml:space="preserve">дающей твердой структурой, ухудшается качество измельчения. Содержание лузги должно быть не выше 8 %. Продукт, образуемый при измельчении ядер семян подсолнечника, называется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мяткой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A27C412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Существуют различные способы измельчения ядра и семян: сжа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 xml:space="preserve">тие со сдвигом, истирание, удар, раздавливание. Наиболее широко используют для измельчения ядра и семян </w:t>
      </w:r>
      <w:proofErr w:type="gram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большинства  масличных</w:t>
      </w:r>
      <w:proofErr w:type="gram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культур вальцовые станки, в которых реализуются  названные выше способы измельчения в различных сочетаниях. Например, на валках 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преобладает истирающее-раздавливающее действие, но частично имеет </w:t>
      </w:r>
      <w:proofErr w:type="gram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место  и</w:t>
      </w:r>
      <w:proofErr w:type="gram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сжатие со сдвигом.</w:t>
      </w:r>
    </w:p>
    <w:p w14:paraId="4299CA32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Конструкции вальцовых станков, применяемых для измельчения масличных материалов, различаются расположением валков (вертикаль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 xml:space="preserve">ное, горизонтальное и диагональное), размером диаметра валков и поверхностью (гладкая или нарезная). </w:t>
      </w:r>
    </w:p>
    <w:p w14:paraId="20EEA9F8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маслозаводах наиболее распространен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пятивалковый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вальцовый станок ВС-5, а также более совершенный – Б6-МВА.</w:t>
      </w:r>
    </w:p>
    <w:p w14:paraId="7EFB65B5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Вальцовый станок Б6-МВА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 xml:space="preserve">новные составные части конструкции станка (рис. 4.2): станина, состоящая из плиты основания 8  и колонн 9 и 10; питатель 12 диаметром 120 мм и длиной 1230 мм для подачи ядра масличных семян и равномерного распределения его по всей длине первого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межвалкового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прохода; четыре расположенных один под другим валков 2 диаметром 400 мм и рабочей длиной 1250 мм с подшипниками, направляющих листов 3, скребков 4, механизма регулирования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межвалкового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зазора 5, пружинного устройства 11; привод, состоящий из двух электродвигателей  (левого и право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 xml:space="preserve">го), натяжное устройство  и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поликлиновые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ремни.</w:t>
      </w:r>
    </w:p>
    <w:p w14:paraId="0D79D00F" w14:textId="7EA93298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74BA73" wp14:editId="5351A80F">
                <wp:simplePos x="0" y="0"/>
                <wp:positionH relativeFrom="column">
                  <wp:posOffset>187960</wp:posOffset>
                </wp:positionH>
                <wp:positionV relativeFrom="paragraph">
                  <wp:posOffset>330835</wp:posOffset>
                </wp:positionV>
                <wp:extent cx="5563870" cy="4740910"/>
                <wp:effectExtent l="4445" t="2540" r="3810" b="0"/>
                <wp:wrapTopAndBottom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3870" cy="4740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5FF79A" w14:textId="77777777" w:rsidR="00813FE9" w:rsidRDefault="00813FE9" w:rsidP="00813FE9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  <w:bCs/>
                                <w:spacing w:val="-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pacing w:val="-9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3AC3D5D" wp14:editId="71BAF146">
                                  <wp:extent cx="5499248" cy="3520220"/>
                                  <wp:effectExtent l="19050" t="0" r="6202" b="0"/>
                                  <wp:docPr id="760" name="Рисунок 6" descr="Рис 8_11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 8_11.tif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10737" cy="3527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AA8BDC" w14:textId="77777777" w:rsidR="00813FE9" w:rsidRPr="00851868" w:rsidRDefault="00813FE9" w:rsidP="00813FE9">
                            <w:pPr>
                              <w:shd w:val="clear" w:color="auto" w:fill="FFFFFF"/>
                              <w:ind w:firstLine="709"/>
                              <w:jc w:val="center"/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</w:rPr>
                            </w:pPr>
                            <w:r w:rsidRPr="00851868">
                              <w:rPr>
                                <w:b/>
                                <w:bCs/>
                                <w:spacing w:val="-9"/>
                                <w:sz w:val="28"/>
                                <w:szCs w:val="28"/>
                              </w:rPr>
                              <w:t xml:space="preserve">Рис. </w:t>
                            </w:r>
                            <w:r>
                              <w:rPr>
                                <w:b/>
                                <w:bCs/>
                                <w:spacing w:val="-9"/>
                                <w:sz w:val="28"/>
                                <w:szCs w:val="28"/>
                              </w:rPr>
                              <w:t>4</w:t>
                            </w:r>
                            <w:r w:rsidRPr="00851868">
                              <w:rPr>
                                <w:b/>
                                <w:bCs/>
                                <w:spacing w:val="-9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spacing w:val="-9"/>
                                <w:sz w:val="28"/>
                                <w:szCs w:val="28"/>
                              </w:rPr>
                              <w:t>2.</w:t>
                            </w:r>
                            <w:r w:rsidRPr="00851868">
                              <w:rPr>
                                <w:b/>
                                <w:bCs/>
                                <w:spacing w:val="-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5186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Вальцовый станок</w:t>
                            </w:r>
                            <w:r w:rsidRPr="00851868"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</w:rPr>
                              <w:t xml:space="preserve"> Б6-МВА:</w:t>
                            </w:r>
                          </w:p>
                          <w:p w14:paraId="44C46A9C" w14:textId="77777777" w:rsidR="00813FE9" w:rsidRDefault="00813FE9" w:rsidP="00813FE9">
                            <w:pPr>
                              <w:jc w:val="both"/>
                              <w:rPr>
                                <w:spacing w:val="-4"/>
                                <w:sz w:val="28"/>
                                <w:szCs w:val="28"/>
                              </w:rPr>
                            </w:pPr>
                            <w:r w:rsidRPr="00851868">
                              <w:rPr>
                                <w:spacing w:val="-4"/>
                                <w:sz w:val="28"/>
                                <w:szCs w:val="28"/>
                              </w:rPr>
                              <w:t xml:space="preserve">1 – электродвигатель; 2 – валки; 3 – направляющие листы; 4 – скребки; </w:t>
                            </w:r>
                          </w:p>
                          <w:p w14:paraId="3E3ACDE5" w14:textId="77777777" w:rsidR="00813FE9" w:rsidRPr="00851868" w:rsidRDefault="00813FE9" w:rsidP="00813FE9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851868">
                              <w:rPr>
                                <w:spacing w:val="-4"/>
                                <w:sz w:val="28"/>
                                <w:szCs w:val="28"/>
                              </w:rPr>
                              <w:t xml:space="preserve">5 – механизм регулирования межвалкового зазора; 6 – натяжное устройство; 7 </w:t>
                            </w:r>
                            <w:r>
                              <w:rPr>
                                <w:spacing w:val="-4"/>
                                <w:sz w:val="28"/>
                                <w:szCs w:val="28"/>
                              </w:rPr>
                              <w:t>–</w:t>
                            </w:r>
                            <w:r w:rsidRPr="00851868">
                              <w:rPr>
                                <w:spacing w:val="-4"/>
                                <w:sz w:val="28"/>
                                <w:szCs w:val="28"/>
                              </w:rPr>
                              <w:t xml:space="preserve"> поликлиновые ремни; 8 – основание: 9,</w:t>
                            </w:r>
                            <w:r>
                              <w:rPr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51868">
                              <w:rPr>
                                <w:spacing w:val="-4"/>
                                <w:sz w:val="28"/>
                                <w:szCs w:val="28"/>
                              </w:rPr>
                              <w:t xml:space="preserve">10 – колонны; 11 – пружинное устройство; 12 </w:t>
                            </w:r>
                            <w:r>
                              <w:rPr>
                                <w:spacing w:val="-4"/>
                                <w:sz w:val="28"/>
                                <w:szCs w:val="28"/>
                              </w:rPr>
                              <w:t>–</w:t>
                            </w:r>
                            <w:r w:rsidRPr="00851868">
                              <w:rPr>
                                <w:spacing w:val="-4"/>
                                <w:sz w:val="28"/>
                                <w:szCs w:val="28"/>
                              </w:rPr>
                              <w:t xml:space="preserve"> питатель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4BA73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14.8pt;margin-top:26.05pt;width:438.1pt;height:37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FTdHwIAAPYDAAAOAAAAZHJzL2Uyb0RvYy54bWysU82O0zAQviPxDpbvNG1pt92o6Wrpqghp&#10;+ZEWHsBxnMYi8Zix26TcuPMKvAMHDtx4he4bMXa6pVpuCB8sj2fm83zfjBdXXVOznUKnwWR8NBhy&#10;poyEQptNxj+8Xz+bc+a8MIWowaiM75XjV8unTxatTdUYKqgLhYxAjEtbm/HKe5smiZOVaoQbgFWG&#10;nCVgIzyZuEkKFC2hN3UyHg4vkhawsAhSOUe3N72TLyN+WSrp35alU57VGafafNwx7nnYk+VCpBsU&#10;ttLyWIb4hyoaoQ09eoK6EV6wLeq/oBotERyUfiChSaAstVSRA7EZDR+xuauEVZELiePsSSb3/2Dl&#10;m907ZLrIODXKiIZadPh2+H74cfh1+Hn/5f4rmweNWutSCr2zFOy7F9BRryNfZ29BfnTMwKoSZqOu&#10;EaGtlCioxlHITM5SexwXQPL2NRT0mNh6iEBdiU0QkCRhhE692p/6ozrPJF1OpxfP5zNySfJNZpPh&#10;5Sh2MBHpQ7pF518qaFg4ZBxpACK82N06H8oR6UNIeM1BrYu1ruto4CZf1ch2goZlHVdk8CisNiHY&#10;QEjrEcNN5Bmo9SR9l3dH3XIo9sQYoR8++ix0qAA/c9bS4GXcfdoKVJzVrwypdjmaTMKkRmMynY3J&#10;wHNPfu4RRhJUxj1n/XHl++neWtSbil7q+2TgmpQuddQgtKSv6lg3DVeU5vgRwvSe2zHqz3dd/gYA&#10;AP//AwBQSwMEFAAGAAgAAAAhADfBDDneAAAACQEAAA8AAABkcnMvZG93bnJldi54bWxMj0FPg0AU&#10;hO8m/ofNM/Fi7FIiUCiPRk00Xlv7AxZ2C6TsW8JuC/33Pk96nMxk5ptyt9hBXM3ke0cI61UEwlDj&#10;dE8twvH743kDwgdFWg2ODMLNeNhV93elKrSbaW+uh9AKLiFfKIQuhLGQ0jedscqv3GiIvZObrAos&#10;p1bqSc1cbgcZR1EqreqJFzo1mvfONOfDxSKcvuanJJ/rz3DM9i/pm+qz2t0QHx+W1y2IYJbwF4Zf&#10;fEaHiplqdyHtxYAQ5yknEZJ4DYL9PEr4So2Q5ZsMZFXK/w+qHwAAAP//AwBQSwECLQAUAAYACAAA&#10;ACEAtoM4kv4AAADhAQAAEwAAAAAAAAAAAAAAAAAAAAAAW0NvbnRlbnRfVHlwZXNdLnhtbFBLAQIt&#10;ABQABgAIAAAAIQA4/SH/1gAAAJQBAAALAAAAAAAAAAAAAAAAAC8BAABfcmVscy8ucmVsc1BLAQIt&#10;ABQABgAIAAAAIQC6FFTdHwIAAPYDAAAOAAAAAAAAAAAAAAAAAC4CAABkcnMvZTJvRG9jLnhtbFBL&#10;AQItABQABgAIAAAAIQA3wQw53gAAAAkBAAAPAAAAAAAAAAAAAAAAAHkEAABkcnMvZG93bnJldi54&#10;bWxQSwUGAAAAAAQABADzAAAAhAUAAAAA&#10;" stroked="f">
                <v:textbox>
                  <w:txbxContent>
                    <w:p w14:paraId="175FF79A" w14:textId="77777777" w:rsidR="00813FE9" w:rsidRDefault="00813FE9" w:rsidP="00813FE9">
                      <w:pPr>
                        <w:shd w:val="clear" w:color="auto" w:fill="FFFFFF"/>
                        <w:jc w:val="center"/>
                        <w:rPr>
                          <w:b/>
                          <w:bCs/>
                          <w:spacing w:val="-9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noProof/>
                          <w:spacing w:val="-9"/>
                          <w:sz w:val="24"/>
                          <w:szCs w:val="24"/>
                        </w:rPr>
                        <w:drawing>
                          <wp:inline distT="0" distB="0" distL="0" distR="0" wp14:anchorId="33AC3D5D" wp14:editId="71BAF146">
                            <wp:extent cx="5499248" cy="3520220"/>
                            <wp:effectExtent l="19050" t="0" r="6202" b="0"/>
                            <wp:docPr id="760" name="Рисунок 6" descr="Рис 8_11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 8_11.tif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10737" cy="3527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AA8BDC" w14:textId="77777777" w:rsidR="00813FE9" w:rsidRPr="00851868" w:rsidRDefault="00813FE9" w:rsidP="00813FE9">
                      <w:pPr>
                        <w:shd w:val="clear" w:color="auto" w:fill="FFFFFF"/>
                        <w:ind w:firstLine="709"/>
                        <w:jc w:val="center"/>
                        <w:rPr>
                          <w:b/>
                          <w:bCs/>
                          <w:spacing w:val="-4"/>
                          <w:sz w:val="28"/>
                          <w:szCs w:val="28"/>
                        </w:rPr>
                      </w:pPr>
                      <w:r w:rsidRPr="00851868">
                        <w:rPr>
                          <w:b/>
                          <w:bCs/>
                          <w:spacing w:val="-9"/>
                          <w:sz w:val="28"/>
                          <w:szCs w:val="28"/>
                        </w:rPr>
                        <w:t xml:space="preserve">Рис. </w:t>
                      </w:r>
                      <w:r>
                        <w:rPr>
                          <w:b/>
                          <w:bCs/>
                          <w:spacing w:val="-9"/>
                          <w:sz w:val="28"/>
                          <w:szCs w:val="28"/>
                        </w:rPr>
                        <w:t>4</w:t>
                      </w:r>
                      <w:r w:rsidRPr="00851868">
                        <w:rPr>
                          <w:b/>
                          <w:bCs/>
                          <w:spacing w:val="-9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b/>
                          <w:bCs/>
                          <w:spacing w:val="-9"/>
                          <w:sz w:val="28"/>
                          <w:szCs w:val="28"/>
                        </w:rPr>
                        <w:t>2.</w:t>
                      </w:r>
                      <w:r w:rsidRPr="00851868">
                        <w:rPr>
                          <w:b/>
                          <w:bCs/>
                          <w:spacing w:val="-9"/>
                          <w:sz w:val="28"/>
                          <w:szCs w:val="28"/>
                        </w:rPr>
                        <w:t xml:space="preserve"> </w:t>
                      </w:r>
                      <w:r w:rsidRPr="00851868">
                        <w:rPr>
                          <w:b/>
                          <w:bCs/>
                          <w:sz w:val="28"/>
                          <w:szCs w:val="28"/>
                        </w:rPr>
                        <w:t>Вальцовый станок</w:t>
                      </w:r>
                      <w:r w:rsidRPr="00851868">
                        <w:rPr>
                          <w:b/>
                          <w:bCs/>
                          <w:spacing w:val="-4"/>
                          <w:sz w:val="28"/>
                          <w:szCs w:val="28"/>
                        </w:rPr>
                        <w:t xml:space="preserve"> Б6-МВА:</w:t>
                      </w:r>
                    </w:p>
                    <w:p w14:paraId="44C46A9C" w14:textId="77777777" w:rsidR="00813FE9" w:rsidRDefault="00813FE9" w:rsidP="00813FE9">
                      <w:pPr>
                        <w:jc w:val="both"/>
                        <w:rPr>
                          <w:spacing w:val="-4"/>
                          <w:sz w:val="28"/>
                          <w:szCs w:val="28"/>
                        </w:rPr>
                      </w:pPr>
                      <w:r w:rsidRPr="00851868">
                        <w:rPr>
                          <w:spacing w:val="-4"/>
                          <w:sz w:val="28"/>
                          <w:szCs w:val="28"/>
                        </w:rPr>
                        <w:t xml:space="preserve">1 – электродвигатель; 2 – валки; 3 – направляющие листы; 4 – скребки; </w:t>
                      </w:r>
                    </w:p>
                    <w:p w14:paraId="3E3ACDE5" w14:textId="77777777" w:rsidR="00813FE9" w:rsidRPr="00851868" w:rsidRDefault="00813FE9" w:rsidP="00813FE9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851868">
                        <w:rPr>
                          <w:spacing w:val="-4"/>
                          <w:sz w:val="28"/>
                          <w:szCs w:val="28"/>
                        </w:rPr>
                        <w:t xml:space="preserve">5 – механизм регулирования межвалкового зазора; 6 – натяжное устройство; 7 </w:t>
                      </w:r>
                      <w:r>
                        <w:rPr>
                          <w:spacing w:val="-4"/>
                          <w:sz w:val="28"/>
                          <w:szCs w:val="28"/>
                        </w:rPr>
                        <w:t>–</w:t>
                      </w:r>
                      <w:r w:rsidRPr="00851868">
                        <w:rPr>
                          <w:spacing w:val="-4"/>
                          <w:sz w:val="28"/>
                          <w:szCs w:val="28"/>
                        </w:rPr>
                        <w:t xml:space="preserve"> поликлиновые ремни; 8 – основание: 9,</w:t>
                      </w:r>
                      <w:r>
                        <w:rPr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 w:rsidRPr="00851868">
                        <w:rPr>
                          <w:spacing w:val="-4"/>
                          <w:sz w:val="28"/>
                          <w:szCs w:val="28"/>
                        </w:rPr>
                        <w:t xml:space="preserve">10 – колонны; 11 – пружинное устройство; 12 </w:t>
                      </w:r>
                      <w:r>
                        <w:rPr>
                          <w:spacing w:val="-4"/>
                          <w:sz w:val="28"/>
                          <w:szCs w:val="28"/>
                        </w:rPr>
                        <w:t>–</w:t>
                      </w:r>
                      <w:r w:rsidRPr="00851868">
                        <w:rPr>
                          <w:spacing w:val="-4"/>
                          <w:sz w:val="28"/>
                          <w:szCs w:val="28"/>
                        </w:rPr>
                        <w:t xml:space="preserve"> питатель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Технологический процесс. Масличный ма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>териал, подаваемый на измельчение, валковым питателем, вращающимся с частотой 68,7 мин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vertAlign w:val="superscript"/>
          <w:lang w:eastAsia="ru-RU"/>
        </w:rPr>
        <w:t xml:space="preserve">-1, 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распре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 xml:space="preserve">деляется на направляющий лист первого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межвалкового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прохода.</w:t>
      </w:r>
    </w:p>
    <w:p w14:paraId="152F9A4E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Первая (верхняя) пара валков выполнена рифленой. Частота вращения 1-го верхнего валка 229 мин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vertAlign w:val="superscript"/>
          <w:lang w:eastAsia="ru-RU"/>
        </w:rPr>
        <w:t>-1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2-го валка – 239 мин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vertAlign w:val="superscript"/>
          <w:lang w:eastAsia="ru-RU"/>
        </w:rPr>
        <w:t>-1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), что позволяет эффективно проводить пред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>варительное измельчение исходного масличного материала.</w:t>
      </w:r>
    </w:p>
    <w:p w14:paraId="5E3F676B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Техническая характеристика вальцового станка представлена в таблице 4.1.</w:t>
      </w:r>
    </w:p>
    <w:p w14:paraId="416F5FD8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Дальнейшее измельчение производят при прохождении материа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 xml:space="preserve">лом последовательно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межвалковых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зазоров второго и третьего про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>ходов. Нижние два валка гладкие, вращаются с одинаковой частотой 244 мин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vertAlign w:val="superscript"/>
          <w:lang w:eastAsia="ru-RU"/>
        </w:rPr>
        <w:t>-1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68BCB17D" w14:textId="77777777" w:rsidR="00813FE9" w:rsidRPr="00813FE9" w:rsidRDefault="00813FE9" w:rsidP="00813F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14:paraId="29F20850" w14:textId="77777777" w:rsidR="00813FE9" w:rsidRPr="00813FE9" w:rsidRDefault="00813FE9" w:rsidP="00813FE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8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4.1 Техническая характеристика вальцового станка Б6-МВА</w:t>
      </w:r>
    </w:p>
    <w:p w14:paraId="4535C139" w14:textId="77777777" w:rsidR="00813FE9" w:rsidRPr="00813FE9" w:rsidRDefault="00813FE9" w:rsidP="00813F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06"/>
        <w:gridCol w:w="2241"/>
      </w:tblGrid>
      <w:tr w:rsidR="00813FE9" w:rsidRPr="00813FE9" w14:paraId="40012466" w14:textId="77777777" w:rsidTr="00F94C0A">
        <w:trPr>
          <w:trHeight w:val="20"/>
        </w:trPr>
        <w:tc>
          <w:tcPr>
            <w:tcW w:w="7088" w:type="dxa"/>
            <w:tcBorders>
              <w:left w:val="nil"/>
            </w:tcBorders>
          </w:tcPr>
          <w:p w14:paraId="3A429195" w14:textId="77777777" w:rsidR="00813FE9" w:rsidRPr="00813FE9" w:rsidRDefault="00813FE9" w:rsidP="00813FE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Показатель</w:t>
            </w:r>
          </w:p>
        </w:tc>
        <w:tc>
          <w:tcPr>
            <w:tcW w:w="2268" w:type="dxa"/>
            <w:tcBorders>
              <w:right w:val="nil"/>
            </w:tcBorders>
          </w:tcPr>
          <w:p w14:paraId="26D7CDDB" w14:textId="77777777" w:rsidR="00813FE9" w:rsidRPr="00813FE9" w:rsidRDefault="00813FE9" w:rsidP="00813FE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Б6-МВА</w:t>
            </w:r>
          </w:p>
        </w:tc>
      </w:tr>
      <w:tr w:rsidR="00813FE9" w:rsidRPr="00813FE9" w14:paraId="42B4A198" w14:textId="77777777" w:rsidTr="00F94C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0"/>
        </w:trPr>
        <w:tc>
          <w:tcPr>
            <w:tcW w:w="7088" w:type="dxa"/>
          </w:tcPr>
          <w:p w14:paraId="06DE2EBB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Производительность по семенам подсолнечника, т/</w:t>
            </w:r>
            <w:proofErr w:type="spellStart"/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сут</w:t>
            </w:r>
            <w:proofErr w:type="spellEnd"/>
          </w:p>
        </w:tc>
        <w:tc>
          <w:tcPr>
            <w:tcW w:w="2268" w:type="dxa"/>
          </w:tcPr>
          <w:p w14:paraId="14B36EF6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  <w:tr w:rsidR="00813FE9" w:rsidRPr="00813FE9" w14:paraId="7D43A3C5" w14:textId="77777777" w:rsidTr="00F94C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0"/>
        </w:trPr>
        <w:tc>
          <w:tcPr>
            <w:tcW w:w="7088" w:type="dxa"/>
          </w:tcPr>
          <w:p w14:paraId="26A80FF9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Проход </w:t>
            </w:r>
            <w:proofErr w:type="spellStart"/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мятки</w:t>
            </w:r>
            <w:proofErr w:type="spellEnd"/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через </w:t>
            </w:r>
            <w:proofErr w:type="spellStart"/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одномиллиметровое</w:t>
            </w:r>
            <w:proofErr w:type="spellEnd"/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 xml:space="preserve"> сито, </w:t>
            </w:r>
          </w:p>
          <w:p w14:paraId="18798F70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%, не менее</w:t>
            </w:r>
          </w:p>
        </w:tc>
        <w:tc>
          <w:tcPr>
            <w:tcW w:w="2268" w:type="dxa"/>
          </w:tcPr>
          <w:p w14:paraId="0A807636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</w:tr>
      <w:tr w:rsidR="00813FE9" w:rsidRPr="00813FE9" w14:paraId="393AEA8B" w14:textId="77777777" w:rsidTr="00F94C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0"/>
        </w:trPr>
        <w:tc>
          <w:tcPr>
            <w:tcW w:w="7088" w:type="dxa"/>
          </w:tcPr>
          <w:p w14:paraId="26EEB893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Мощность электродвигателя 2×15, кВт</w:t>
            </w:r>
          </w:p>
        </w:tc>
        <w:tc>
          <w:tcPr>
            <w:tcW w:w="2268" w:type="dxa"/>
          </w:tcPr>
          <w:p w14:paraId="2F2BAA8F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</w:tr>
      <w:tr w:rsidR="00813FE9" w:rsidRPr="00813FE9" w14:paraId="3E2997FE" w14:textId="77777777" w:rsidTr="00F94C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0"/>
        </w:trPr>
        <w:tc>
          <w:tcPr>
            <w:tcW w:w="7088" w:type="dxa"/>
          </w:tcPr>
          <w:p w14:paraId="2444B1FC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Масса машины, кг</w:t>
            </w:r>
          </w:p>
        </w:tc>
        <w:tc>
          <w:tcPr>
            <w:tcW w:w="2268" w:type="dxa"/>
          </w:tcPr>
          <w:p w14:paraId="7A6CE211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7080</w:t>
            </w:r>
          </w:p>
        </w:tc>
      </w:tr>
      <w:tr w:rsidR="00813FE9" w:rsidRPr="00813FE9" w14:paraId="39F68674" w14:textId="77777777" w:rsidTr="00F94C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0"/>
        </w:trPr>
        <w:tc>
          <w:tcPr>
            <w:tcW w:w="7088" w:type="dxa"/>
          </w:tcPr>
          <w:p w14:paraId="5CB8C1D0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Занимаемая площадь, м</w:t>
            </w: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268" w:type="dxa"/>
          </w:tcPr>
          <w:p w14:paraId="36F040E6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4,1</w:t>
            </w:r>
          </w:p>
        </w:tc>
      </w:tr>
      <w:tr w:rsidR="00813FE9" w:rsidRPr="00813FE9" w14:paraId="4A4E3CF8" w14:textId="77777777" w:rsidTr="00F94C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0"/>
        </w:trPr>
        <w:tc>
          <w:tcPr>
            <w:tcW w:w="7088" w:type="dxa"/>
          </w:tcPr>
          <w:p w14:paraId="4190F43F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Габаритные размеры, мм:</w:t>
            </w:r>
          </w:p>
        </w:tc>
        <w:tc>
          <w:tcPr>
            <w:tcW w:w="2268" w:type="dxa"/>
          </w:tcPr>
          <w:p w14:paraId="70F6E223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13FE9" w:rsidRPr="00813FE9" w14:paraId="50A089AD" w14:textId="77777777" w:rsidTr="00F94C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0"/>
        </w:trPr>
        <w:tc>
          <w:tcPr>
            <w:tcW w:w="7088" w:type="dxa"/>
          </w:tcPr>
          <w:p w14:paraId="3685D16F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 xml:space="preserve">длина </w:t>
            </w:r>
          </w:p>
          <w:p w14:paraId="46C052E9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 xml:space="preserve">ширина </w:t>
            </w:r>
          </w:p>
          <w:p w14:paraId="5B398857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>высота</w:t>
            </w:r>
          </w:p>
        </w:tc>
        <w:tc>
          <w:tcPr>
            <w:tcW w:w="2268" w:type="dxa"/>
          </w:tcPr>
          <w:p w14:paraId="49304753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2322</w:t>
            </w:r>
          </w:p>
          <w:p w14:paraId="5C2D0D33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1700</w:t>
            </w:r>
          </w:p>
          <w:p w14:paraId="47603365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2395</w:t>
            </w:r>
          </w:p>
        </w:tc>
      </w:tr>
    </w:tbl>
    <w:p w14:paraId="39CE7F79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41FD25B1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Налипающий на валки продукт счищают специальными скребка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>ми. Измельченный продукт (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мятку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) с помощью двух направляющих щитков выводят из станка. </w:t>
      </w:r>
    </w:p>
    <w:p w14:paraId="279BBDE3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1CD064FD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01BF083E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4.6 Аппараты для влаготепловой обработки </w:t>
      </w:r>
      <w:proofErr w:type="spellStart"/>
      <w:r w:rsidRPr="00813FE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мятки</w:t>
      </w:r>
      <w:proofErr w:type="spellEnd"/>
    </w:p>
    <w:p w14:paraId="18ABED32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16B75343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1201EF62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Влаготепловая обработка </w:t>
      </w:r>
      <w:proofErr w:type="spellStart"/>
      <w:proofErr w:type="gram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мятки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способствует</w:t>
      </w:r>
      <w:proofErr w:type="gram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существенному уменьшению поверхностных сил, связывающих масло с поверхностью частиц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мятки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интенсифицирует и углубляет съем масла на после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>дующей стадии прессования.</w:t>
      </w:r>
      <w:r w:rsidRPr="00813FE9">
        <w:rPr>
          <w:rFonts w:ascii="Times New Roman" w:eastAsia="Times New Roman" w:hAnsi="Times New Roman" w:cs="Times New Roman"/>
          <w:smallCaps/>
          <w:color w:val="000000"/>
          <w:sz w:val="30"/>
          <w:szCs w:val="30"/>
          <w:lang w:eastAsia="ru-RU"/>
        </w:rPr>
        <w:t xml:space="preserve"> 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Процесс влаготепловой обработки (приготовление мезги) включает два этапа. </w:t>
      </w:r>
    </w:p>
    <w:p w14:paraId="6F49455C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первом этапе происходит увлажнение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мятки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подогрев в аппаратах для предварительной влаготепловой обработки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мятки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инактиваторах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или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пропарочно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-увлажнительных шнеках. Интенсивное кратковременное нагревание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мятки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температуры 80…85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vertAlign w:val="superscript"/>
          <w:lang w:eastAsia="ru-RU"/>
        </w:rPr>
        <w:t>о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с одновременным увлажнением, служит для равномерного распределения влажности в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мятке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инактивирования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ее ферментной системы, что приводит к подавлению нежелательных процессов накопления в масле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негидратируемых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фосфолипидов и свободных жирных кислот. Влажность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мятки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 увлажнения должна составлять 8…9 </w:t>
      </w:r>
      <w:proofErr w:type="gram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  (</w:t>
      </w:r>
      <w:proofErr w:type="gram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для семян подсолнечника).</w:t>
      </w:r>
    </w:p>
    <w:p w14:paraId="68F6D48E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Второй этап влаготепловой обработки – сушка и нагрев (</w:t>
      </w:r>
      <w:proofErr w:type="gram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жарение)  увлажненной</w:t>
      </w:r>
      <w:proofErr w:type="gram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мятки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осуществляется в жаровнях разнообразных конструкций. Высушивание и нагрев происходит до влажности мезги 5…6 </w:t>
      </w:r>
      <w:proofErr w:type="gram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  и</w:t>
      </w:r>
      <w:proofErr w:type="gram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температуры 100…105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vertAlign w:val="superscript"/>
          <w:lang w:eastAsia="ru-RU"/>
        </w:rPr>
        <w:t>о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С. </w:t>
      </w:r>
    </w:p>
    <w:p w14:paraId="6045286C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Мезга представляет собой сыпучий пористый материал, </w:t>
      </w:r>
      <w:proofErr w:type="gram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который  направляют</w:t>
      </w:r>
      <w:proofErr w:type="gram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 влаготепловой обработки на прессы для отжима масла. </w:t>
      </w:r>
    </w:p>
    <w:p w14:paraId="582C9318" w14:textId="28CEA6CF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219FD3" wp14:editId="595EE6F2">
                <wp:simplePos x="0" y="0"/>
                <wp:positionH relativeFrom="column">
                  <wp:posOffset>-22860</wp:posOffset>
                </wp:positionH>
                <wp:positionV relativeFrom="paragraph">
                  <wp:posOffset>1363980</wp:posOffset>
                </wp:positionV>
                <wp:extent cx="5986145" cy="5174615"/>
                <wp:effectExtent l="3175" t="0" r="1905" b="0"/>
                <wp:wrapTopAndBottom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6145" cy="5174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6F820" w14:textId="77777777" w:rsidR="00813FE9" w:rsidRDefault="00813FE9" w:rsidP="00813FE9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  <w:bCs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6C32B0" wp14:editId="35E16C3F">
                                  <wp:extent cx="5844407" cy="3253563"/>
                                  <wp:effectExtent l="19050" t="0" r="3943" b="0"/>
                                  <wp:docPr id="897" name="Рисунок 7" descr="инактиватор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инактиватор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4577" cy="32536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29BA78" w14:textId="77777777" w:rsidR="00813FE9" w:rsidRPr="000E6B80" w:rsidRDefault="00813FE9" w:rsidP="00813FE9">
                            <w:pPr>
                              <w:shd w:val="clear" w:color="auto" w:fill="FFFFFF"/>
                              <w:ind w:firstLine="709"/>
                              <w:jc w:val="center"/>
                              <w:rPr>
                                <w:b/>
                                <w:bCs/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  <w:t>Рис. 4.3.</w:t>
                            </w:r>
                            <w:r w:rsidRPr="000E6B80">
                              <w:rPr>
                                <w:b/>
                                <w:bCs/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  <w:t xml:space="preserve"> Групповой шнековый инактиватор:</w:t>
                            </w:r>
                          </w:p>
                          <w:p w14:paraId="5AE35513" w14:textId="77777777" w:rsidR="00813FE9" w:rsidRDefault="00813FE9" w:rsidP="00813FE9">
                            <w:pPr>
                              <w:shd w:val="clear" w:color="auto" w:fill="FFFFFF"/>
                              <w:jc w:val="both"/>
                              <w:rPr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</w:pPr>
                            <w:r w:rsidRPr="000E6B80">
                              <w:rPr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  <w:t xml:space="preserve">1 – приемный патрубок; 2 – патрубок для выпуска избытка паров; </w:t>
                            </w:r>
                          </w:p>
                          <w:p w14:paraId="5E439EAE" w14:textId="77777777" w:rsidR="00813FE9" w:rsidRDefault="00813FE9" w:rsidP="00813FE9">
                            <w:pPr>
                              <w:shd w:val="clear" w:color="auto" w:fill="FFFFFF"/>
                              <w:jc w:val="both"/>
                              <w:rPr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</w:pPr>
                            <w:r w:rsidRPr="000E6B80">
                              <w:rPr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  <w:t xml:space="preserve">3 </w:t>
                            </w:r>
                            <w:r>
                              <w:rPr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  <w:t>–</w:t>
                            </w:r>
                            <w:r w:rsidRPr="000E6B80">
                              <w:rPr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  <w:t xml:space="preserve"> подшипники; 4,9 – сальниковые уплотнения; 5 </w:t>
                            </w:r>
                            <w:r>
                              <w:rPr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  <w:t>–</w:t>
                            </w:r>
                            <w:r w:rsidRPr="000E6B80">
                              <w:rPr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  <w:t xml:space="preserve"> паровые трубы; </w:t>
                            </w:r>
                          </w:p>
                          <w:p w14:paraId="632B5ED0" w14:textId="77777777" w:rsidR="00813FE9" w:rsidRDefault="00813FE9" w:rsidP="00813FE9">
                            <w:pPr>
                              <w:shd w:val="clear" w:color="auto" w:fill="FFFFFF"/>
                              <w:jc w:val="both"/>
                              <w:rPr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</w:pPr>
                            <w:r w:rsidRPr="000E6B80">
                              <w:rPr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  <w:t xml:space="preserve">6 – выпускной патрубок; 7- разгрузочные крыльчатки; 8 – шнек с обратной навивкой;  10 </w:t>
                            </w:r>
                            <w:r>
                              <w:rPr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  <w:t>–</w:t>
                            </w:r>
                            <w:r w:rsidRPr="000E6B80">
                              <w:rPr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  <w:t xml:space="preserve"> электродвигатель; 11 – редуктор; 12 – муфта; 13 – патрубок для отвода конденсата; 14, 16 – спаренные шнеки; 15 – патрубки для подвода пара; 17, 18 – шнековые валы; 19 – зубчатая пара; 20 - форсунки; 21 – коллектор; </w:t>
                            </w:r>
                          </w:p>
                          <w:p w14:paraId="11E13718" w14:textId="77777777" w:rsidR="00813FE9" w:rsidRPr="000E6B80" w:rsidRDefault="00813FE9" w:rsidP="00813FE9">
                            <w:pPr>
                              <w:shd w:val="clear" w:color="auto" w:fill="FFFFFF"/>
                              <w:jc w:val="both"/>
                              <w:rPr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</w:pPr>
                            <w:r w:rsidRPr="000E6B80">
                              <w:rPr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  <w:t xml:space="preserve">22 – крышка инактиватора; 23 – спаренный желоб; 24 </w:t>
                            </w:r>
                            <w:r>
                              <w:rPr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  <w:t>–</w:t>
                            </w:r>
                            <w:r w:rsidRPr="000E6B80">
                              <w:rPr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  <w:t xml:space="preserve"> сопло</w:t>
                            </w:r>
                            <w:r>
                              <w:rPr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19FD3" id="Надпись 7" o:spid="_x0000_s1027" type="#_x0000_t202" style="position:absolute;left:0;text-align:left;margin-left:-1.8pt;margin-top:107.4pt;width:471.35pt;height:407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8kfIQIAAP0DAAAOAAAAZHJzL2Uyb0RvYy54bWysU0uOEzEQ3SNxB8t70ukon5lWOqMhoyCk&#10;4SMNHMDtdn9Et8uUnXSHHXuuwB1YsGDHFTI3ouzOZALsEF5YLlf5Vb1X5eVV3zZsp9DWoFMej8ac&#10;KS0hr3WZ8vfvNs8uOLNO6Fw0oFXK98ryq9XTJ8vOJGoCFTS5QkYg2iadSXnlnEmiyMpKtcKOwChN&#10;zgKwFY5MLKMcRUfobRNNxuN51AHmBkEqa+n2ZnDyVcAvCiXdm6KwyrEm5VSbCzuGPfN7tFqKpERh&#10;qloeyxD/UEUrak1JT1A3wgm2xfovqLaWCBYKN5LQRlAUtVSBA7GJx3+wuauEUYELiWPNSSb7/2Dl&#10;691bZHWe8gVnWrTUosPXw7fD98PPw4/7z/df2MJr1BmbUOidoWDXP4eeeh34WnML8oNlGtaV0KW6&#10;RoSuUiKnGmP/Mjp7OuBYD5J1ryCnZGLrIAD1BbZeQJKEETr1an/qj+odk3Q5u7yYx9MZZ5J8s3gx&#10;ncezkEMkD88NWvdCQcv8IeVIAxDgxe7WOl+OSB5CfDYLTZ1v6qYJBpbZukG2EzQsm7CO6L+FNdoH&#10;a/DPBkR/E3h6agNJ12d9kDWI4DXIIN8TcYRhBunP0KEC/MRZR/OXcvtxK1Bx1rzUJN5lPJ36gQ3G&#10;dLaYkIHnnuzcI7QkqJQ7zobj2g1DvjVYlxVlGtql4ZoEL+ogxWNVx/JpxoJCx//gh/jcDlGPv3b1&#10;CwAA//8DAFBLAwQUAAYACAAAACEAp9mfu98AAAALAQAADwAAAGRycy9kb3ducmV2LnhtbEyP0U6D&#10;QBBF3038h82Y+GLaBVpBkKVRE42vrf2Agd0CkZ0l7LbQv3d80sfJnNx7brlb7CAuZvK9IwXxOgJh&#10;qHG6p1bB8et99QTCBySNgyOj4Go87KrbmxIL7Wbam8shtIJDyBeooAthLKT0TWcs+rUbDfHv5CaL&#10;gc+plXrCmcPtIJMoSqXFnrihw9G8dab5PpytgtPn/PCYz/VHOGb7bfqKfVa7q1L3d8vLM4hglvAH&#10;w68+q0PFTrU7k/ZiULDapEwqSOItT2Ag3+QxiJrJKMkzkFUp/2+ofgAAAP//AwBQSwECLQAUAAYA&#10;CAAAACEAtoM4kv4AAADhAQAAEwAAAAAAAAAAAAAAAAAAAAAAW0NvbnRlbnRfVHlwZXNdLnhtbFBL&#10;AQItABQABgAIAAAAIQA4/SH/1gAAAJQBAAALAAAAAAAAAAAAAAAAAC8BAABfcmVscy8ucmVsc1BL&#10;AQItABQABgAIAAAAIQAiF8kfIQIAAP0DAAAOAAAAAAAAAAAAAAAAAC4CAABkcnMvZTJvRG9jLnht&#10;bFBLAQItABQABgAIAAAAIQCn2Z+73wAAAAsBAAAPAAAAAAAAAAAAAAAAAHsEAABkcnMvZG93bnJl&#10;di54bWxQSwUGAAAAAAQABADzAAAAhwUAAAAA&#10;" stroked="f">
                <v:textbox>
                  <w:txbxContent>
                    <w:p w14:paraId="2BC6F820" w14:textId="77777777" w:rsidR="00813FE9" w:rsidRDefault="00813FE9" w:rsidP="00813FE9">
                      <w:pPr>
                        <w:shd w:val="clear" w:color="auto" w:fill="FFFFFF"/>
                        <w:jc w:val="center"/>
                        <w:rPr>
                          <w:b/>
                          <w:bCs/>
                          <w:color w:val="000000"/>
                          <w:spacing w:val="-5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6C32B0" wp14:editId="35E16C3F">
                            <wp:extent cx="5844407" cy="3253563"/>
                            <wp:effectExtent l="19050" t="0" r="3943" b="0"/>
                            <wp:docPr id="897" name="Рисунок 7" descr="инактиватор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инактиватор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4577" cy="32536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29BA78" w14:textId="77777777" w:rsidR="00813FE9" w:rsidRPr="000E6B80" w:rsidRDefault="00813FE9" w:rsidP="00813FE9">
                      <w:pPr>
                        <w:shd w:val="clear" w:color="auto" w:fill="FFFFFF"/>
                        <w:ind w:firstLine="709"/>
                        <w:jc w:val="center"/>
                        <w:rPr>
                          <w:b/>
                          <w:bCs/>
                          <w:color w:val="000000"/>
                          <w:spacing w:val="-5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-5"/>
                          <w:sz w:val="28"/>
                          <w:szCs w:val="28"/>
                        </w:rPr>
                        <w:t>Рис. 4.3.</w:t>
                      </w:r>
                      <w:r w:rsidRPr="000E6B80">
                        <w:rPr>
                          <w:b/>
                          <w:bCs/>
                          <w:color w:val="000000"/>
                          <w:spacing w:val="-5"/>
                          <w:sz w:val="28"/>
                          <w:szCs w:val="28"/>
                        </w:rPr>
                        <w:t xml:space="preserve"> Групповой шнековый инактиватор:</w:t>
                      </w:r>
                    </w:p>
                    <w:p w14:paraId="5AE35513" w14:textId="77777777" w:rsidR="00813FE9" w:rsidRDefault="00813FE9" w:rsidP="00813FE9">
                      <w:pPr>
                        <w:shd w:val="clear" w:color="auto" w:fill="FFFFFF"/>
                        <w:jc w:val="both"/>
                        <w:rPr>
                          <w:color w:val="000000"/>
                          <w:spacing w:val="-5"/>
                          <w:sz w:val="28"/>
                          <w:szCs w:val="28"/>
                        </w:rPr>
                      </w:pPr>
                      <w:r w:rsidRPr="000E6B80">
                        <w:rPr>
                          <w:color w:val="000000"/>
                          <w:spacing w:val="-5"/>
                          <w:sz w:val="28"/>
                          <w:szCs w:val="28"/>
                        </w:rPr>
                        <w:t xml:space="preserve">1 – приемный патрубок; 2 – патрубок для выпуска избытка паров; </w:t>
                      </w:r>
                    </w:p>
                    <w:p w14:paraId="5E439EAE" w14:textId="77777777" w:rsidR="00813FE9" w:rsidRDefault="00813FE9" w:rsidP="00813FE9">
                      <w:pPr>
                        <w:shd w:val="clear" w:color="auto" w:fill="FFFFFF"/>
                        <w:jc w:val="both"/>
                        <w:rPr>
                          <w:color w:val="000000"/>
                          <w:spacing w:val="-5"/>
                          <w:sz w:val="28"/>
                          <w:szCs w:val="28"/>
                        </w:rPr>
                      </w:pPr>
                      <w:r w:rsidRPr="000E6B80">
                        <w:rPr>
                          <w:color w:val="000000"/>
                          <w:spacing w:val="-5"/>
                          <w:sz w:val="28"/>
                          <w:szCs w:val="28"/>
                        </w:rPr>
                        <w:t xml:space="preserve">3 </w:t>
                      </w:r>
                      <w:r>
                        <w:rPr>
                          <w:color w:val="000000"/>
                          <w:spacing w:val="-5"/>
                          <w:sz w:val="28"/>
                          <w:szCs w:val="28"/>
                        </w:rPr>
                        <w:t>–</w:t>
                      </w:r>
                      <w:r w:rsidRPr="000E6B80">
                        <w:rPr>
                          <w:color w:val="000000"/>
                          <w:spacing w:val="-5"/>
                          <w:sz w:val="28"/>
                          <w:szCs w:val="28"/>
                        </w:rPr>
                        <w:t xml:space="preserve"> подшипники; 4,9 – сальниковые уплотнения; 5 </w:t>
                      </w:r>
                      <w:r>
                        <w:rPr>
                          <w:color w:val="000000"/>
                          <w:spacing w:val="-5"/>
                          <w:sz w:val="28"/>
                          <w:szCs w:val="28"/>
                        </w:rPr>
                        <w:t>–</w:t>
                      </w:r>
                      <w:r w:rsidRPr="000E6B80">
                        <w:rPr>
                          <w:color w:val="000000"/>
                          <w:spacing w:val="-5"/>
                          <w:sz w:val="28"/>
                          <w:szCs w:val="28"/>
                        </w:rPr>
                        <w:t xml:space="preserve"> паровые трубы; </w:t>
                      </w:r>
                    </w:p>
                    <w:p w14:paraId="632B5ED0" w14:textId="77777777" w:rsidR="00813FE9" w:rsidRDefault="00813FE9" w:rsidP="00813FE9">
                      <w:pPr>
                        <w:shd w:val="clear" w:color="auto" w:fill="FFFFFF"/>
                        <w:jc w:val="both"/>
                        <w:rPr>
                          <w:color w:val="000000"/>
                          <w:spacing w:val="-5"/>
                          <w:sz w:val="28"/>
                          <w:szCs w:val="28"/>
                        </w:rPr>
                      </w:pPr>
                      <w:r w:rsidRPr="000E6B80">
                        <w:rPr>
                          <w:color w:val="000000"/>
                          <w:spacing w:val="-5"/>
                          <w:sz w:val="28"/>
                          <w:szCs w:val="28"/>
                        </w:rPr>
                        <w:t xml:space="preserve">6 – выпускной патрубок; 7- разгрузочные крыльчатки; 8 – шнек с обратной навивкой;  10 </w:t>
                      </w:r>
                      <w:r>
                        <w:rPr>
                          <w:color w:val="000000"/>
                          <w:spacing w:val="-5"/>
                          <w:sz w:val="28"/>
                          <w:szCs w:val="28"/>
                        </w:rPr>
                        <w:t>–</w:t>
                      </w:r>
                      <w:r w:rsidRPr="000E6B80">
                        <w:rPr>
                          <w:color w:val="000000"/>
                          <w:spacing w:val="-5"/>
                          <w:sz w:val="28"/>
                          <w:szCs w:val="28"/>
                        </w:rPr>
                        <w:t xml:space="preserve"> электродвигатель; 11 – редуктор; 12 – муфта; 13 – патрубок для отвода конденсата; 14, 16 – спаренные шнеки; 15 – патрубки для подвода пара; 17, 18 – шнековые валы; 19 – зубчатая пара; 20 - форсунки; 21 – коллектор; </w:t>
                      </w:r>
                    </w:p>
                    <w:p w14:paraId="11E13718" w14:textId="77777777" w:rsidR="00813FE9" w:rsidRPr="000E6B80" w:rsidRDefault="00813FE9" w:rsidP="00813FE9">
                      <w:pPr>
                        <w:shd w:val="clear" w:color="auto" w:fill="FFFFFF"/>
                        <w:jc w:val="both"/>
                        <w:rPr>
                          <w:color w:val="000000"/>
                          <w:spacing w:val="-5"/>
                          <w:sz w:val="28"/>
                          <w:szCs w:val="28"/>
                        </w:rPr>
                      </w:pPr>
                      <w:r w:rsidRPr="000E6B80">
                        <w:rPr>
                          <w:color w:val="000000"/>
                          <w:spacing w:val="-5"/>
                          <w:sz w:val="28"/>
                          <w:szCs w:val="28"/>
                        </w:rPr>
                        <w:t xml:space="preserve">22 – крышка инактиватора; 23 – спаренный желоб; 24 </w:t>
                      </w:r>
                      <w:r>
                        <w:rPr>
                          <w:color w:val="000000"/>
                          <w:spacing w:val="-5"/>
                          <w:sz w:val="28"/>
                          <w:szCs w:val="28"/>
                        </w:rPr>
                        <w:t>–</w:t>
                      </w:r>
                      <w:r w:rsidRPr="000E6B80">
                        <w:rPr>
                          <w:color w:val="000000"/>
                          <w:spacing w:val="-5"/>
                          <w:sz w:val="28"/>
                          <w:szCs w:val="28"/>
                        </w:rPr>
                        <w:t xml:space="preserve"> сопло</w:t>
                      </w:r>
                      <w:r>
                        <w:rPr>
                          <w:color w:val="000000"/>
                          <w:spacing w:val="-5"/>
                          <w:sz w:val="28"/>
                          <w:szCs w:val="28"/>
                        </w:rPr>
                        <w:t xml:space="preserve">   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Инактиватор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(рис. 4.3) устанавливают под распределительным шнеком перед чанными жаровнями форпрессовых агрегатов. Корпус шнекового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инактиватора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представляет собой спаренный желоб </w:t>
      </w:r>
      <w:proofErr w:type="gram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23  сварной</w:t>
      </w:r>
      <w:proofErr w:type="gram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конструкции. В желобе расположены два спаренных шнека 14, 16 с противоположной навивкой, вращающихся в противоположном направлении и находя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>щихся в зацеплении. Такая конструкция обеспечивает эффект само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>очистки перьев шнека от налипающего материала.   Каждый из шнеков покоится на двух концевых подшипниках 3, вынесенных из рабочей зоны. Валы шне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>ков 17, 18 в местах входа и выхода из рабочей зоны проходят через саль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 xml:space="preserve">никовые уплотнения 4, 9. Острый пар в корпус (в нижней части желоба) подается через форсунки 20  с соплами 24. Форсунки устанавливают с обеих сторон желоба, и группа форсунок с каждой стороны объединена общим коллектором 21. При работе форсунок давление пара перед ними поддерживается 0,2…0,25 МПа. На верхней крышке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инактиватора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22 имеется два патрубка: </w:t>
      </w:r>
      <w:proofErr w:type="gram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патрубок  1</w:t>
      </w:r>
      <w:proofErr w:type="gram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для приема исходной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мятки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патрубок 2 для выпуска избытка паров из рабочей зоны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инакти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>ватора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С другого конца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инактиватора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 отношению к входу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мятки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днище желоба имеется 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патрубок 6 для выпуска обработанной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мят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>ки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На шнековом валу в месте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выходаматериала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установлены разгру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>зочные крыльчатки 7, а за ними - шнек с обратной навивкой 8. Для обогрева желоба к его наружной поверхности крепятся паровые трубы 5 с патрубками для подвода пара 15 и отвода конденсата 13. Шнеки приводятся во вращение от электродвигателя 10 через ре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>дуктор 11 и муфту 12. Во вращение приводится один из шнеков, второй вращается синхронно в обратном направлении через зубчатую передачу 19</w:t>
      </w:r>
    </w:p>
    <w:p w14:paraId="4113F415" w14:textId="3CAC586E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4FD3785" wp14:editId="414CDC4D">
                <wp:simplePos x="0" y="0"/>
                <wp:positionH relativeFrom="column">
                  <wp:posOffset>10160</wp:posOffset>
                </wp:positionH>
                <wp:positionV relativeFrom="paragraph">
                  <wp:posOffset>-1663700</wp:posOffset>
                </wp:positionV>
                <wp:extent cx="3910965" cy="5171440"/>
                <wp:effectExtent l="4445" t="0" r="0" b="1905"/>
                <wp:wrapTight wrapText="bothSides">
                  <wp:wrapPolygon edited="0">
                    <wp:start x="-88" y="0"/>
                    <wp:lineTo x="-88" y="21526"/>
                    <wp:lineTo x="21600" y="21526"/>
                    <wp:lineTo x="21600" y="0"/>
                    <wp:lineTo x="-88" y="0"/>
                  </wp:wrapPolygon>
                </wp:wrapTight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0965" cy="517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026C5A" w14:textId="77777777" w:rsidR="00813FE9" w:rsidRDefault="00813FE9" w:rsidP="00813FE9">
                            <w:pPr>
                              <w:rPr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pacing w:val="-8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DDAE5DC" wp14:editId="11B100AB">
                                  <wp:extent cx="3826466" cy="4745421"/>
                                  <wp:effectExtent l="19050" t="0" r="2584" b="0"/>
                                  <wp:docPr id="2346" name="Рисунок 8" descr="Рис 8_13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 8_13.tif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40364" cy="47626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038CC5" w14:textId="77777777" w:rsidR="00813FE9" w:rsidRPr="000E6B80" w:rsidRDefault="00813FE9" w:rsidP="00813FE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E6B80">
                              <w:rPr>
                                <w:b/>
                                <w:spacing w:val="-8"/>
                                <w:sz w:val="28"/>
                                <w:szCs w:val="28"/>
                              </w:rPr>
                              <w:t xml:space="preserve">Рис. </w:t>
                            </w:r>
                            <w:r>
                              <w:rPr>
                                <w:b/>
                                <w:spacing w:val="-8"/>
                                <w:sz w:val="28"/>
                                <w:szCs w:val="28"/>
                              </w:rPr>
                              <w:t>4</w:t>
                            </w:r>
                            <w:r w:rsidRPr="000E6B80">
                              <w:rPr>
                                <w:b/>
                                <w:spacing w:val="-8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-8"/>
                                <w:sz w:val="28"/>
                                <w:szCs w:val="28"/>
                              </w:rPr>
                              <w:t>4.</w:t>
                            </w:r>
                            <w:r w:rsidRPr="000E6B80">
                              <w:rPr>
                                <w:b/>
                                <w:spacing w:val="-8"/>
                                <w:sz w:val="28"/>
                                <w:szCs w:val="28"/>
                              </w:rPr>
                              <w:t xml:space="preserve"> Чанная жаровня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D3785" id="Надпись 6" o:spid="_x0000_s1028" type="#_x0000_t202" style="position:absolute;left:0;text-align:left;margin-left:.8pt;margin-top:-131pt;width:307.95pt;height:407.2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l8bIgIAAP0DAAAOAAAAZHJzL2Uyb0RvYy54bWysU82O0zAQviPxDpbvNE1puzRqulq6KkJa&#10;fqSFB3Ac50ckHjN2myw37vsKvAMHDtx4he4bMXbaUi03hA+WxzP+Zr5vxsvLvm3YTqGtQac8Ho05&#10;U1pCXusy5R8/bJ694Mw6oXPRgFYpv1OWX66ePll2JlETqKDJFTIC0TbpTMor50wSRVZWqhV2BEZp&#10;chaArXBkYhnlKDpCb5toMh7Pow4wNwhSWUu314OTrwJ+USjp3hWFVY41KafaXNgx7Jnfo9VSJCUK&#10;U9XyUIb4hypaUWtKeoK6Fk6wLdZ/QbW1RLBQuJGENoKiqKUKHIhNPH7E5rYSRgUuJI41J5ns/4OV&#10;b3fvkdV5yuecadFSi/bf9t/3P/a/9j8fvj7cs7nXqDM2odBbQ8Gufwk99TrwteYG5CfLNKwroUt1&#10;hQhdpURONcb+ZXT2dMCxHiTr3kBOycTWQQDqC2y9gCQJI3Tq1d2pP6p3TNLl80U8XsxnnEnyzeKL&#10;eDoNHYxEcnxu0LpXClrmDylHGoAAL3Y31vlyRHIM8dksNHW+qZsmGFhm6wbZTtCwbMIKDB6FNdoH&#10;a/DPBkR/E3h6agNJ12d9kHVylC+D/I6IIwwzSH+GDhXgF846mr+U289bgYqz5rUm8RaBHHPBmM4u&#10;JqQInnuyc4/QkqBS7jgbjms3DPnWYF1WlGlol4YrEryogxS+M0NVh/JpxoJCh//gh/jcDlF/fu3q&#10;NwAAAP//AwBQSwMEFAAGAAgAAAAhAHZA3qreAAAACgEAAA8AAABkcnMvZG93bnJldi54bWxMj0FO&#10;wzAQRfdI3MEaJDaodRo1DoQ4FSCB2Lb0AJN4mkTEdhS7TXp7hhUsv+bpz/vlbrGDuNAUeu80bNYJ&#10;CHKNN71rNRy/3lePIEJEZ3DwjjRcKcCuur0psTB+dnu6HGIruMSFAjV0MY6FlKHpyGJY+5Ec305+&#10;shg5Tq00E85cbgeZJomSFnvHHzoc6a2j5vtwthpOn/ND9jTXH/GY77fqFfu89let7++Wl2cQkZb4&#10;B8OvPqtDxU61PzsTxMBZMahhlaqUNzGgNnkGotaQZekWZFXK/xOqHwAAAP//AwBQSwECLQAUAAYA&#10;CAAAACEAtoM4kv4AAADhAQAAEwAAAAAAAAAAAAAAAAAAAAAAW0NvbnRlbnRfVHlwZXNdLnhtbFBL&#10;AQItABQABgAIAAAAIQA4/SH/1gAAAJQBAAALAAAAAAAAAAAAAAAAAC8BAABfcmVscy8ucmVsc1BL&#10;AQItABQABgAIAAAAIQAW8l8bIgIAAP0DAAAOAAAAAAAAAAAAAAAAAC4CAABkcnMvZTJvRG9jLnht&#10;bFBLAQItABQABgAIAAAAIQB2QN6q3gAAAAoBAAAPAAAAAAAAAAAAAAAAAHwEAABkcnMvZG93bnJl&#10;di54bWxQSwUGAAAAAAQABADzAAAAhwUAAAAA&#10;" stroked="f">
                <v:textbox>
                  <w:txbxContent>
                    <w:p w14:paraId="24026C5A" w14:textId="77777777" w:rsidR="00813FE9" w:rsidRDefault="00813FE9" w:rsidP="00813FE9">
                      <w:pPr>
                        <w:rPr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pacing w:val="-8"/>
                          <w:sz w:val="24"/>
                          <w:szCs w:val="24"/>
                        </w:rPr>
                        <w:drawing>
                          <wp:inline distT="0" distB="0" distL="0" distR="0" wp14:anchorId="3DDAE5DC" wp14:editId="11B100AB">
                            <wp:extent cx="3826466" cy="4745421"/>
                            <wp:effectExtent l="19050" t="0" r="2584" b="0"/>
                            <wp:docPr id="2346" name="Рисунок 8" descr="Рис 8_13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 8_13.tif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40364" cy="47626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038CC5" w14:textId="77777777" w:rsidR="00813FE9" w:rsidRPr="000E6B80" w:rsidRDefault="00813FE9" w:rsidP="00813FE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E6B80">
                        <w:rPr>
                          <w:b/>
                          <w:spacing w:val="-8"/>
                          <w:sz w:val="28"/>
                          <w:szCs w:val="28"/>
                        </w:rPr>
                        <w:t xml:space="preserve">Рис. </w:t>
                      </w:r>
                      <w:r>
                        <w:rPr>
                          <w:b/>
                          <w:spacing w:val="-8"/>
                          <w:sz w:val="28"/>
                          <w:szCs w:val="28"/>
                        </w:rPr>
                        <w:t>4</w:t>
                      </w:r>
                      <w:r w:rsidRPr="000E6B80">
                        <w:rPr>
                          <w:b/>
                          <w:spacing w:val="-8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b/>
                          <w:spacing w:val="-8"/>
                          <w:sz w:val="28"/>
                          <w:szCs w:val="28"/>
                        </w:rPr>
                        <w:t>4.</w:t>
                      </w:r>
                      <w:r w:rsidRPr="000E6B80">
                        <w:rPr>
                          <w:b/>
                          <w:spacing w:val="-8"/>
                          <w:sz w:val="28"/>
                          <w:szCs w:val="28"/>
                        </w:rPr>
                        <w:t xml:space="preserve"> Чанная жаровня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Технологический процесс. При работе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мятка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инактиватор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подается через патрубок на верх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 xml:space="preserve">ней крышке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инактиватора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транспортируется к выходу из аппара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>та парой синхронно вращающихся шнеков. При этом на всем пути дви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 xml:space="preserve">жения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мятка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обрабатывается струями острого водяного пара, выхо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>дящими из форсунок с соплами, расположенными в ряд с обеих сто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 xml:space="preserve">рон желоба. Важно обеспечить равномерное пропаривание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мятки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 xml:space="preserve">зультате равномерной подачи и транспортирования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мятки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а также равномерного и непрерывного поступления пара через форсунки. Ко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>личество пара можно регулировать с помощью вентиля, и в случае из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 xml:space="preserve">менения подачи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мятки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аппарат соответственно изменяют, подачу па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>ра. Путем строгого кон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 xml:space="preserve">троля за параметрами пара достигают требуемую температуру (80…85°С) и влажность (8…9 %)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мятки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без увлажнения капельной влагой. Температура пара не должна снижаться </w:t>
      </w:r>
      <w:proofErr w:type="gram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ниже  180</w:t>
      </w:r>
      <w:proofErr w:type="gram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…200° С. </w:t>
      </w:r>
    </w:p>
    <w:p w14:paraId="3587A6D7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Для реализации первого этапа жарения применяют также более простые по конструкции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пропарочно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-увлажнительные шнеки. </w:t>
      </w:r>
    </w:p>
    <w:p w14:paraId="30185E72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lastRenderedPageBreak/>
        <w:t xml:space="preserve">Чанная жаровня 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(рис. 4.4</w:t>
      </w:r>
      <w:proofErr w:type="gram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) </w:t>
      </w:r>
      <w:r w:rsidRPr="00813FE9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 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является</w:t>
      </w:r>
      <w:proofErr w:type="gram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широко распространенным аппаратом для проведения опе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 xml:space="preserve">рации влаготепловой обработки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мятки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особенно второго этапа жарения (сушки). Наиболее распространены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шестичанные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жаровни. Основным элементом являются чаны, в которых возможно проведение обоих этапов процесса жарения. Обычно выделяют для этапа увлажнения один верхний чан, а все остальные чаны — для этапа сушки.</w:t>
      </w:r>
    </w:p>
    <w:p w14:paraId="31EC1B2C" w14:textId="5DC6C60C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147C94C" wp14:editId="26106386">
                <wp:simplePos x="0" y="0"/>
                <wp:positionH relativeFrom="column">
                  <wp:posOffset>-11430</wp:posOffset>
                </wp:positionH>
                <wp:positionV relativeFrom="paragraph">
                  <wp:posOffset>605155</wp:posOffset>
                </wp:positionV>
                <wp:extent cx="5977890" cy="4222750"/>
                <wp:effectExtent l="0" t="635" r="0" b="0"/>
                <wp:wrapTight wrapText="bothSides">
                  <wp:wrapPolygon edited="0">
                    <wp:start x="-57" y="0"/>
                    <wp:lineTo x="-57" y="21529"/>
                    <wp:lineTo x="21600" y="21529"/>
                    <wp:lineTo x="21600" y="0"/>
                    <wp:lineTo x="-57" y="0"/>
                  </wp:wrapPolygon>
                </wp:wrapTight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22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734822" w14:textId="77777777" w:rsidR="00813FE9" w:rsidRDefault="00813FE9" w:rsidP="00813FE9">
                            <w:pPr>
                              <w:pStyle w:val="1"/>
                              <w:rPr>
                                <w:spacing w:val="-8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pacing w:val="-8"/>
                                <w:szCs w:val="24"/>
                              </w:rPr>
                              <w:drawing>
                                <wp:inline distT="0" distB="0" distL="0" distR="0" wp14:anchorId="349D6627" wp14:editId="1564B8F7">
                                  <wp:extent cx="5063313" cy="3316650"/>
                                  <wp:effectExtent l="19050" t="0" r="3987" b="0"/>
                                  <wp:docPr id="1203" name="Рисунок 9" descr="Рис 8_14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 8_14.tif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83961" cy="3330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A31A0B" w14:textId="77777777" w:rsidR="00813FE9" w:rsidRPr="000E6B80" w:rsidRDefault="00813FE9" w:rsidP="00813FE9">
                            <w:pPr>
                              <w:pStyle w:val="1"/>
                              <w:rPr>
                                <w:b/>
                                <w:spacing w:val="-8"/>
                                <w:sz w:val="28"/>
                                <w:szCs w:val="28"/>
                              </w:rPr>
                            </w:pPr>
                            <w:r w:rsidRPr="000E6B80">
                              <w:rPr>
                                <w:b/>
                                <w:spacing w:val="-8"/>
                                <w:sz w:val="28"/>
                                <w:szCs w:val="28"/>
                              </w:rPr>
                              <w:t xml:space="preserve">Рис. </w:t>
                            </w:r>
                            <w:r>
                              <w:rPr>
                                <w:b/>
                                <w:spacing w:val="-8"/>
                                <w:sz w:val="28"/>
                                <w:szCs w:val="28"/>
                              </w:rPr>
                              <w:t>4</w:t>
                            </w:r>
                            <w:r w:rsidRPr="000E6B80">
                              <w:rPr>
                                <w:b/>
                                <w:spacing w:val="-8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-8"/>
                                <w:sz w:val="28"/>
                                <w:szCs w:val="28"/>
                              </w:rPr>
                              <w:t>5.</w:t>
                            </w:r>
                            <w:r w:rsidRPr="000E6B80">
                              <w:rPr>
                                <w:b/>
                                <w:spacing w:val="-8"/>
                                <w:sz w:val="28"/>
                                <w:szCs w:val="28"/>
                              </w:rPr>
                              <w:t xml:space="preserve"> Чан жаровни:</w:t>
                            </w:r>
                          </w:p>
                          <w:p w14:paraId="072ADBBC" w14:textId="77777777" w:rsidR="00813FE9" w:rsidRPr="000E6B80" w:rsidRDefault="00813FE9" w:rsidP="00813F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E6B80">
                              <w:rPr>
                                <w:color w:val="000000"/>
                                <w:spacing w:val="-8"/>
                                <w:sz w:val="28"/>
                                <w:szCs w:val="28"/>
                              </w:rPr>
                              <w:t>1 – днище; 2 – обечайка; 3 – рубашка; 4 – анкерные связи; 5 – вал; 6 – мешалка; 7 – трубка; 8 – кронштейн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7C94C" id="Надпись 5" o:spid="_x0000_s1029" type="#_x0000_t202" style="position:absolute;left:0;text-align:left;margin-left:-.9pt;margin-top:47.65pt;width:470.7pt;height:332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xneIgIAAP0DAAAOAAAAZHJzL2Uyb0RvYy54bWysU82O0zAQviPxDpbvNG1o6TZqulq6KkJa&#10;fqSFB3Ac50ckHjN2myw37vsKvAMHDtx4he4bMXbaUi03hA+WxzPzeb5vxsvLvm3YTqGtQad8Mhpz&#10;prSEvNZlyj9+2Dy74Mw6oXPRgFYpv1OWX66ePll2JlExVNDkChmBaJt0JuWVcyaJIisr1Qo7AqM0&#10;OQvAVjgysYxyFB2ht00Uj8cvog4wNwhSWUu314OTrwJ+USjp3hWFVY41KafaXNgx7Jnfo9VSJCUK&#10;U9XyUIb4hypaUWt69AR1LZxgW6z/gmpriWChcCMJbQRFUUsVOBCbyfgRm9tKGBW4kDjWnGSy/w9W&#10;vt29R1bnKZ9xpkVLLdp/23/f/9j/2v98+Ppwz2Zeo87YhEJvDQW7/iX01OvA15obkJ8s07CuhC7V&#10;FSJ0lRI51TjxmdFZ6oBjPUjWvYGcHhNbBwGoL7D1ApIkjNCpV3en/qjeMUmXs8V8frEglyTfNI7j&#10;+Sx0MBLJMd2gda8UtMwfUo40AAFe7G6s8+WI5BjiX7PQ1PmmbppgYJmtG2Q7QcOyCSsweBTWaB+s&#10;wacNiP4m8PTUBpKuz/og6/OjfBnkd0QcYZhB+jN0qAC/cNbR/KXcft4KVJw1rzWJt5hMp35ggzGd&#10;zWMy8NyTnXuElgSVcsfZcFy7Yci3BuuyopeGdmm4IsGLOkjhOzNUdSifZiwodPgPfojP7RD159eu&#10;fgMAAP//AwBQSwMEFAAGAAgAAAAhAOvvIrLeAAAACQEAAA8AAABkcnMvZG93bnJldi54bWxMj0FP&#10;g0AUhO8m/ofNa+LFtEvFgiBLoyYar639AQ/2FUjZt4TdFvrvXU/2OJnJzDfFdja9uNDoOssK1qsI&#10;BHFtdceNgsPP5/IFhPPIGnvLpOBKDrbl/V2BubYT7+iy940IJexyVNB6P+RSurolg25lB+LgHe1o&#10;0Ac5NlKPOIVy08unKEqkwY7DQosDfbRUn/Zno+D4PT1usqn68od095y8Y5dW9qrUw2J+ewXhafb/&#10;YfjDD+hQBqbKnlk70StYrgO5V5BtYhDBz+IsAVEpSJMoBlkW8vZB+QsAAP//AwBQSwECLQAUAAYA&#10;CAAAACEAtoM4kv4AAADhAQAAEwAAAAAAAAAAAAAAAAAAAAAAW0NvbnRlbnRfVHlwZXNdLnhtbFBL&#10;AQItABQABgAIAAAAIQA4/SH/1gAAAJQBAAALAAAAAAAAAAAAAAAAAC8BAABfcmVscy8ucmVsc1BL&#10;AQItABQABgAIAAAAIQCA1xneIgIAAP0DAAAOAAAAAAAAAAAAAAAAAC4CAABkcnMvZTJvRG9jLnht&#10;bFBLAQItABQABgAIAAAAIQDr7yKy3gAAAAkBAAAPAAAAAAAAAAAAAAAAAHwEAABkcnMvZG93bnJl&#10;di54bWxQSwUGAAAAAAQABADzAAAAhwUAAAAA&#10;" stroked="f">
                <v:textbox>
                  <w:txbxContent>
                    <w:p w14:paraId="4E734822" w14:textId="77777777" w:rsidR="00813FE9" w:rsidRDefault="00813FE9" w:rsidP="00813FE9">
                      <w:pPr>
                        <w:pStyle w:val="1"/>
                        <w:rPr>
                          <w:spacing w:val="-8"/>
                          <w:szCs w:val="24"/>
                        </w:rPr>
                      </w:pPr>
                      <w:r>
                        <w:rPr>
                          <w:noProof/>
                          <w:spacing w:val="-8"/>
                          <w:szCs w:val="24"/>
                        </w:rPr>
                        <w:drawing>
                          <wp:inline distT="0" distB="0" distL="0" distR="0" wp14:anchorId="349D6627" wp14:editId="1564B8F7">
                            <wp:extent cx="5063313" cy="3316650"/>
                            <wp:effectExtent l="19050" t="0" r="3987" b="0"/>
                            <wp:docPr id="1203" name="Рисунок 9" descr="Рис 8_14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 8_14.tif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83961" cy="3330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A31A0B" w14:textId="77777777" w:rsidR="00813FE9" w:rsidRPr="000E6B80" w:rsidRDefault="00813FE9" w:rsidP="00813FE9">
                      <w:pPr>
                        <w:pStyle w:val="1"/>
                        <w:rPr>
                          <w:b/>
                          <w:spacing w:val="-8"/>
                          <w:sz w:val="28"/>
                          <w:szCs w:val="28"/>
                        </w:rPr>
                      </w:pPr>
                      <w:r w:rsidRPr="000E6B80">
                        <w:rPr>
                          <w:b/>
                          <w:spacing w:val="-8"/>
                          <w:sz w:val="28"/>
                          <w:szCs w:val="28"/>
                        </w:rPr>
                        <w:t xml:space="preserve">Рис. </w:t>
                      </w:r>
                      <w:r>
                        <w:rPr>
                          <w:b/>
                          <w:spacing w:val="-8"/>
                          <w:sz w:val="28"/>
                          <w:szCs w:val="28"/>
                        </w:rPr>
                        <w:t>4</w:t>
                      </w:r>
                      <w:r w:rsidRPr="000E6B80">
                        <w:rPr>
                          <w:b/>
                          <w:spacing w:val="-8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b/>
                          <w:spacing w:val="-8"/>
                          <w:sz w:val="28"/>
                          <w:szCs w:val="28"/>
                        </w:rPr>
                        <w:t>5.</w:t>
                      </w:r>
                      <w:r w:rsidRPr="000E6B80">
                        <w:rPr>
                          <w:b/>
                          <w:spacing w:val="-8"/>
                          <w:sz w:val="28"/>
                          <w:szCs w:val="28"/>
                        </w:rPr>
                        <w:t xml:space="preserve"> Чан жаровни:</w:t>
                      </w:r>
                    </w:p>
                    <w:p w14:paraId="072ADBBC" w14:textId="77777777" w:rsidR="00813FE9" w:rsidRPr="000E6B80" w:rsidRDefault="00813FE9" w:rsidP="00813FE9">
                      <w:pPr>
                        <w:rPr>
                          <w:sz w:val="28"/>
                          <w:szCs w:val="28"/>
                        </w:rPr>
                      </w:pPr>
                      <w:r w:rsidRPr="000E6B80">
                        <w:rPr>
                          <w:color w:val="000000"/>
                          <w:spacing w:val="-8"/>
                          <w:sz w:val="28"/>
                          <w:szCs w:val="28"/>
                        </w:rPr>
                        <w:t>1 – днище; 2 – обечайка; 3 – рубашка; 4 – анкерные связи; 5 – вал; 6 – мешалка; 7 – трубка; 8 – кронштейн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Основными частями чана являются днище 1 и обечайка 2 (рис. 4.5).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Кондуктивный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теплоподвод к обрабатываемому в чане ма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>териалу через стенки чана производится от конденсирующего в рубашке 3 водяного пара. В чугунных литых конструкциях чана рубашка расположена в пустотелом днище. Чан снабжен мешалкой. Пар, подаваемый в обечайку, имеет давление до 0,7 МПа. Сварное стальное днище изготавливают из двух дисков (верхнего и нижнего), и жесткость конструкции обеспечивается установкой анкерных связей 4 по всей площади днища с шагом 250…300 мм.</w:t>
      </w:r>
    </w:p>
    <w:p w14:paraId="49DB4611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Для перепуска материала из чана в днищах предусмотрены перепускные отверстия размером 350 × 350 мм. Автоматический перепуск с поддержанием заданного уровня материала в чанах обеспечивается перепускными клапанами.   </w:t>
      </w:r>
    </w:p>
    <w:p w14:paraId="7C1BE745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проведении обоих этапов жарения в чанной жаровне увлажнение осуществляют в верхнем чане. Подвод влаги осуществляют 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через трубку 7 с отверстиями. Трубка размещена внутри слоя обрабатываемого материала и крепится у стенки обечайки при помощи специального кронштейна 8, а другой конец трубки заглушен и сгибается петлей вокруг вертикального вала.</w:t>
      </w:r>
    </w:p>
    <w:p w14:paraId="55842DE3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Чаны в жаровне установлены один на другом, и на крышке верхнего находится рама с приводом, включающим электродвигатель и редуктор. Вся жаровня смонтирована на трех колоннах. </w:t>
      </w:r>
    </w:p>
    <w:p w14:paraId="4AE145FD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Для отвода паров, образующихся при сушке мезги, в чанах жаровни имеется аспирационная система, которая представляет собой трубу-стояк, соединенную индивидуально с каждым чаном. Тяга в аспирационной системе естественная.</w:t>
      </w:r>
    </w:p>
    <w:p w14:paraId="3F46E3A9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Техническая характеристика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шестичанной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жаровни представлена в таблице 4.2.</w:t>
      </w:r>
    </w:p>
    <w:p w14:paraId="1D98A1B0" w14:textId="77777777" w:rsidR="00813FE9" w:rsidRPr="00813FE9" w:rsidRDefault="00813FE9" w:rsidP="00813FE9">
      <w:pPr>
        <w:tabs>
          <w:tab w:val="left" w:pos="4512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8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14:paraId="037FA7DF" w14:textId="77777777" w:rsidR="00813FE9" w:rsidRPr="00813FE9" w:rsidRDefault="00813FE9" w:rsidP="00813FE9">
      <w:pPr>
        <w:tabs>
          <w:tab w:val="left" w:pos="4512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8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4.2 Техническая характеристика </w:t>
      </w:r>
      <w:proofErr w:type="spellStart"/>
      <w:r w:rsidRPr="00813FE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шестичанной</w:t>
      </w:r>
      <w:proofErr w:type="spellEnd"/>
      <w:r w:rsidRPr="00813FE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жаровни Ж-68</w:t>
      </w:r>
    </w:p>
    <w:p w14:paraId="5357BBB3" w14:textId="77777777" w:rsidR="00813FE9" w:rsidRPr="00813FE9" w:rsidRDefault="00813FE9" w:rsidP="00813F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86"/>
        <w:gridCol w:w="3369"/>
      </w:tblGrid>
      <w:tr w:rsidR="00813FE9" w:rsidRPr="00813FE9" w14:paraId="1B7B2DBC" w14:textId="77777777" w:rsidTr="00F94C0A">
        <w:trPr>
          <w:trHeight w:val="20"/>
        </w:trPr>
        <w:tc>
          <w:tcPr>
            <w:tcW w:w="6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C8A9E0" w14:textId="77777777" w:rsidR="00813FE9" w:rsidRPr="00813FE9" w:rsidRDefault="00813FE9" w:rsidP="00813F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Показатель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829ED24" w14:textId="77777777" w:rsidR="00813FE9" w:rsidRPr="00813FE9" w:rsidRDefault="00813FE9" w:rsidP="00813F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Ж-68</w:t>
            </w:r>
          </w:p>
        </w:tc>
      </w:tr>
      <w:tr w:rsidR="00813FE9" w:rsidRPr="00813FE9" w14:paraId="76222908" w14:textId="77777777" w:rsidTr="00F94C0A">
        <w:trPr>
          <w:trHeight w:val="20"/>
        </w:trPr>
        <w:tc>
          <w:tcPr>
            <w:tcW w:w="604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F964CDA" w14:textId="77777777" w:rsidR="00813FE9" w:rsidRPr="00813FE9" w:rsidRDefault="00813FE9" w:rsidP="00813FE9">
            <w:pPr>
              <w:tabs>
                <w:tab w:val="left" w:pos="45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Производительность, т/</w:t>
            </w:r>
            <w:proofErr w:type="spellStart"/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сут</w:t>
            </w:r>
            <w:proofErr w:type="spellEnd"/>
          </w:p>
        </w:tc>
        <w:tc>
          <w:tcPr>
            <w:tcW w:w="341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40F32F2" w14:textId="77777777" w:rsidR="00813FE9" w:rsidRPr="00813FE9" w:rsidRDefault="00813FE9" w:rsidP="00813FE9">
            <w:pPr>
              <w:tabs>
                <w:tab w:val="left" w:pos="45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</w:tr>
      <w:tr w:rsidR="00813FE9" w:rsidRPr="00813FE9" w14:paraId="54C1F73C" w14:textId="77777777" w:rsidTr="00F94C0A">
        <w:trPr>
          <w:trHeight w:val="20"/>
        </w:trPr>
        <w:tc>
          <w:tcPr>
            <w:tcW w:w="6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8CFDD0" w14:textId="77777777" w:rsidR="00813FE9" w:rsidRPr="00813FE9" w:rsidRDefault="00813FE9" w:rsidP="00813FE9">
            <w:pPr>
              <w:tabs>
                <w:tab w:val="left" w:pos="45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Диаметр чана (внутренний), мм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F1C93D" w14:textId="77777777" w:rsidR="00813FE9" w:rsidRPr="00813FE9" w:rsidRDefault="00813FE9" w:rsidP="00813FE9">
            <w:pPr>
              <w:tabs>
                <w:tab w:val="left" w:pos="45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2100</w:t>
            </w:r>
          </w:p>
        </w:tc>
      </w:tr>
      <w:tr w:rsidR="00813FE9" w:rsidRPr="00813FE9" w14:paraId="03821AC5" w14:textId="77777777" w:rsidTr="00F94C0A">
        <w:trPr>
          <w:trHeight w:val="20"/>
        </w:trPr>
        <w:tc>
          <w:tcPr>
            <w:tcW w:w="6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369CFA" w14:textId="77777777" w:rsidR="00813FE9" w:rsidRPr="00813FE9" w:rsidRDefault="00813FE9" w:rsidP="00813FE9">
            <w:pPr>
              <w:tabs>
                <w:tab w:val="left" w:pos="45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Высота чана, мм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0F70A" w14:textId="77777777" w:rsidR="00813FE9" w:rsidRPr="00813FE9" w:rsidRDefault="00813FE9" w:rsidP="00813FE9">
            <w:pPr>
              <w:tabs>
                <w:tab w:val="left" w:pos="45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528</w:t>
            </w:r>
          </w:p>
        </w:tc>
      </w:tr>
      <w:tr w:rsidR="00813FE9" w:rsidRPr="00813FE9" w14:paraId="287B7AFF" w14:textId="77777777" w:rsidTr="00F94C0A">
        <w:trPr>
          <w:trHeight w:val="20"/>
        </w:trPr>
        <w:tc>
          <w:tcPr>
            <w:tcW w:w="6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49ACC4" w14:textId="77777777" w:rsidR="00813FE9" w:rsidRPr="00813FE9" w:rsidRDefault="00813FE9" w:rsidP="00813FE9">
            <w:pPr>
              <w:tabs>
                <w:tab w:val="left" w:pos="45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Общая поверхность нагрева чанов, м</w:t>
            </w: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75B3B1" w14:textId="77777777" w:rsidR="00813FE9" w:rsidRPr="00813FE9" w:rsidRDefault="00813FE9" w:rsidP="00813FE9">
            <w:pPr>
              <w:tabs>
                <w:tab w:val="left" w:pos="45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33,5</w:t>
            </w:r>
          </w:p>
        </w:tc>
      </w:tr>
      <w:tr w:rsidR="00813FE9" w:rsidRPr="00813FE9" w14:paraId="25D5650A" w14:textId="77777777" w:rsidTr="00F94C0A">
        <w:trPr>
          <w:trHeight w:val="20"/>
        </w:trPr>
        <w:tc>
          <w:tcPr>
            <w:tcW w:w="6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2A5F7B" w14:textId="77777777" w:rsidR="00813FE9" w:rsidRPr="00813FE9" w:rsidRDefault="00813FE9" w:rsidP="00813FE9">
            <w:pPr>
              <w:tabs>
                <w:tab w:val="left" w:pos="45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Рабочее давление пара, МПа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DB92B" w14:textId="77777777" w:rsidR="00813FE9" w:rsidRPr="00813FE9" w:rsidRDefault="00813FE9" w:rsidP="00813FE9">
            <w:pPr>
              <w:tabs>
                <w:tab w:val="left" w:pos="45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</w:t>
            </w:r>
          </w:p>
        </w:tc>
      </w:tr>
      <w:tr w:rsidR="00813FE9" w:rsidRPr="00813FE9" w14:paraId="11DC43B2" w14:textId="77777777" w:rsidTr="00F94C0A">
        <w:trPr>
          <w:trHeight w:val="20"/>
        </w:trPr>
        <w:tc>
          <w:tcPr>
            <w:tcW w:w="6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91EFE0" w14:textId="77777777" w:rsidR="00813FE9" w:rsidRPr="00813FE9" w:rsidRDefault="00813FE9" w:rsidP="00813FE9">
            <w:pPr>
              <w:tabs>
                <w:tab w:val="left" w:pos="45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Частота вращения мешалки, об/мин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AC238B" w14:textId="77777777" w:rsidR="00813FE9" w:rsidRPr="00813FE9" w:rsidRDefault="00813FE9" w:rsidP="00813FE9">
            <w:pPr>
              <w:tabs>
                <w:tab w:val="left" w:pos="45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</w:tr>
      <w:tr w:rsidR="00813FE9" w:rsidRPr="00813FE9" w14:paraId="23AFBB3D" w14:textId="77777777" w:rsidTr="00F94C0A">
        <w:trPr>
          <w:trHeight w:val="20"/>
        </w:trPr>
        <w:tc>
          <w:tcPr>
            <w:tcW w:w="6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1DBFFB" w14:textId="77777777" w:rsidR="00813FE9" w:rsidRPr="00813FE9" w:rsidRDefault="00813FE9" w:rsidP="00813FE9">
            <w:pPr>
              <w:tabs>
                <w:tab w:val="left" w:pos="45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Мощность привода жаровни, кВт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5AE27D" w14:textId="77777777" w:rsidR="00813FE9" w:rsidRPr="00813FE9" w:rsidRDefault="00813FE9" w:rsidP="00813FE9">
            <w:pPr>
              <w:tabs>
                <w:tab w:val="left" w:pos="45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</w:tr>
      <w:tr w:rsidR="00813FE9" w:rsidRPr="00813FE9" w14:paraId="393E322F" w14:textId="77777777" w:rsidTr="00F94C0A">
        <w:trPr>
          <w:trHeight w:val="20"/>
        </w:trPr>
        <w:tc>
          <w:tcPr>
            <w:tcW w:w="6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AEE74E" w14:textId="77777777" w:rsidR="00813FE9" w:rsidRPr="00813FE9" w:rsidRDefault="00813FE9" w:rsidP="00813FE9">
            <w:pPr>
              <w:tabs>
                <w:tab w:val="left" w:pos="45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Общая высота жаровни, мм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EC747F" w14:textId="77777777" w:rsidR="00813FE9" w:rsidRPr="00813FE9" w:rsidRDefault="00813FE9" w:rsidP="00813FE9">
            <w:pPr>
              <w:tabs>
                <w:tab w:val="left" w:pos="45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6830</w:t>
            </w:r>
          </w:p>
        </w:tc>
      </w:tr>
      <w:tr w:rsidR="00813FE9" w:rsidRPr="00813FE9" w14:paraId="1643EB02" w14:textId="77777777" w:rsidTr="00F94C0A">
        <w:trPr>
          <w:trHeight w:val="20"/>
        </w:trPr>
        <w:tc>
          <w:tcPr>
            <w:tcW w:w="6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180D44" w14:textId="77777777" w:rsidR="00813FE9" w:rsidRPr="00813FE9" w:rsidRDefault="00813FE9" w:rsidP="00813FE9">
            <w:pPr>
              <w:tabs>
                <w:tab w:val="left" w:pos="45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Масса, кг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1BB87" w14:textId="77777777" w:rsidR="00813FE9" w:rsidRPr="00813FE9" w:rsidRDefault="00813FE9" w:rsidP="00813FE9">
            <w:pPr>
              <w:tabs>
                <w:tab w:val="left" w:pos="45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12000</w:t>
            </w:r>
          </w:p>
        </w:tc>
      </w:tr>
    </w:tbl>
    <w:p w14:paraId="469B71B6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4661F9E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14:paraId="6CD7DBB1" w14:textId="77777777" w:rsidR="00813FE9" w:rsidRPr="00813FE9" w:rsidRDefault="00813FE9" w:rsidP="00813FE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 w:type="page"/>
      </w:r>
    </w:p>
    <w:p w14:paraId="301419B3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lastRenderedPageBreak/>
        <w:t>4.7 Машины для извлечения масла путем прессования</w:t>
      </w:r>
    </w:p>
    <w:p w14:paraId="0E2AC05F" w14:textId="77777777" w:rsidR="00813FE9" w:rsidRPr="00813FE9" w:rsidRDefault="00813FE9" w:rsidP="00813F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1922B5E9" w14:textId="77777777" w:rsidR="00813FE9" w:rsidRPr="00813FE9" w:rsidRDefault="00813FE9" w:rsidP="00813F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Существует несколько технологических приемов для извлечения масла: прессование, экстракция органическими растворителями (гексан, бензин) и сочетание этих методов. Извлечение масла прессованием – способ, известный с глубокой древности. В современных условиях на крупных предприятиях производства растительных масел прессование как способ извлечения масла из семян является предшествующим окончательному обезжириванию материала действием органического растворителя – экстракции. На предприятиях малой и средней мощности осуществляется прессовое извлечение масла путем однократного или двукратного отжима.</w:t>
      </w:r>
    </w:p>
    <w:p w14:paraId="63A9645D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настоящее время для прессования применяют </w:t>
      </w:r>
      <w:proofErr w:type="gram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шнековые  прессы</w:t>
      </w:r>
      <w:proofErr w:type="gram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непрерывного действия. Шнековые прессы делят на прессы предварительного (неглубокого) съема масла –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форпрессы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прессы окончательного (глубокого) съема масла –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экспеллеры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747C30E1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Форпрессы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наиболее широко применяются в технологических схемах экстракционных заводов. Производительность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форпрессов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70…80 т в сутки в пересчете на семена. Съем масла сравнительно невысокий и составляет 60…85 %, масличность жмыха при этом – 15…17 %. Частота вращения шнекового вала у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форпрессов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составляет 18…36 мин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vertAlign w:val="superscript"/>
          <w:lang w:eastAsia="ru-RU"/>
        </w:rPr>
        <w:t>-1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толщина выходящей ракушки жмыха – 8…12 мм. Продолжительность прессования не превышает 80 с.</w:t>
      </w:r>
    </w:p>
    <w:p w14:paraId="5B6C138F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Производительность прессов глубокого съема масла значительно меньше и составляет 18…30 т в сутки. Масличность жмыха значительно ниже – 4…7 %, что обусловлено длительным нахождением материала в прессе (220…225 с), вследствие медленного вращения вала (5…18 мин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vertAlign w:val="superscript"/>
          <w:lang w:eastAsia="ru-RU"/>
        </w:rPr>
        <w:t>-1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 и небольшой ширины выходной кольцевой щели для жмыха. Толщина ракушки, выходящей из пресса, находится в пределах 3…5 мм. Температура материала, поступающего в пресс окончательного отжима, составляет 110…115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vertAlign w:val="superscript"/>
          <w:lang w:eastAsia="ru-RU"/>
        </w:rPr>
        <w:t>о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С. </w:t>
      </w:r>
    </w:p>
    <w:p w14:paraId="5C373D79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Главное различие между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форпрессами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экспеллерами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заключено в конструкции основного рабо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 xml:space="preserve">чего органа шнекового пресса – шнекового вала, который собран из отдельных витков, насаживаемых на общий вал. Для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форпрессов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характерно уменьшение шага витков от начала к концу вала, при этом в некоторых случаях диаметр тела витка увеличивается. Для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экспеллеров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шаг витков и диаметр тела витков изменяются в значительно меньшей степени. </w:t>
      </w:r>
    </w:p>
    <w:p w14:paraId="4E3E33B5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Принцип работы шнековых прессов заключается в ниже следующем. При враще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 xml:space="preserve">нии шнекового вала, помещенного в барабан, собранный из пластин (называемых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зеерными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) с малыми зазорами между  </w:t>
      </w:r>
    </w:p>
    <w:p w14:paraId="43527E0C" w14:textId="28AA1714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025C99" wp14:editId="551BDAEA">
                <wp:simplePos x="0" y="0"/>
                <wp:positionH relativeFrom="column">
                  <wp:posOffset>311150</wp:posOffset>
                </wp:positionH>
                <wp:positionV relativeFrom="paragraph">
                  <wp:posOffset>52705</wp:posOffset>
                </wp:positionV>
                <wp:extent cx="6151880" cy="8860155"/>
                <wp:effectExtent l="635" t="1270" r="635" b="0"/>
                <wp:wrapTopAndBottom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1880" cy="8860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8AA8E" w14:textId="77777777" w:rsidR="00813FE9" w:rsidRDefault="00813FE9" w:rsidP="00813FE9">
                            <w:pPr>
                              <w:pStyle w:val="3"/>
                              <w:ind w:left="-1217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B30CCC" wp14:editId="70FED4AF">
                                  <wp:extent cx="8194916" cy="5378767"/>
                                  <wp:effectExtent l="0" t="1409700" r="0" b="1383983"/>
                                  <wp:docPr id="3258" name="Рисунок 10" descr="Рис 8_15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 8_15.tif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8207595" cy="5387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53E6B9" w14:textId="77777777" w:rsidR="00813FE9" w:rsidRPr="008248ED" w:rsidRDefault="00813FE9" w:rsidP="00813FE9">
                            <w:pPr>
                              <w:pStyle w:val="3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248E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Рис.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Pr="008248ED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Pr="008248E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Форпресс ФП:</w:t>
                            </w:r>
                          </w:p>
                          <w:p w14:paraId="1AC71895" w14:textId="77777777" w:rsidR="00813FE9" w:rsidRDefault="00813FE9" w:rsidP="00813F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248ED">
                              <w:rPr>
                                <w:sz w:val="28"/>
                                <w:szCs w:val="28"/>
                              </w:rPr>
                              <w:t xml:space="preserve">1 – станина; 2 – привод пресса; 3 – регулятор питания; 4 – барабан; </w:t>
                            </w:r>
                          </w:p>
                          <w:p w14:paraId="6306C9A5" w14:textId="77777777" w:rsidR="00813FE9" w:rsidRPr="008248ED" w:rsidRDefault="00813FE9" w:rsidP="00813F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248ED">
                              <w:rPr>
                                <w:sz w:val="28"/>
                                <w:szCs w:val="28"/>
                              </w:rPr>
                              <w:t>5 – шнековый вал; 6 – регулировочное устройство</w:t>
                            </w:r>
                          </w:p>
                          <w:p w14:paraId="16729DA7" w14:textId="77777777" w:rsidR="00813FE9" w:rsidRDefault="00813FE9" w:rsidP="00813F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25C99" id="Надпись 4" o:spid="_x0000_s1030" type="#_x0000_t202" style="position:absolute;left:0;text-align:left;margin-left:24.5pt;margin-top:4.15pt;width:484.4pt;height:69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W3VIAIAAP0DAAAOAAAAZHJzL2Uyb0RvYy54bWysU82O0zAQviPxDpbvNM2qLSVqulq6KkJa&#10;fqSFB3Ac50ckHjN2m5Qbd15h34EDB268QveNGDvZUuCG8MHyeMbfzPfNeHXZtw3bK7Q16JTHkyln&#10;SkvIa12m/P277ZMlZ9YJnYsGtEr5QVl+uX78aNWZRF1ABU2ukBGItklnUl45Z5IosrJSrbATMEqT&#10;swBshSMTyyhH0RF620QX0+ki6gBzgyCVtXR7PTj5OuAXhZLuTVFY5ViTcqrNhR3Dnvk9Wq9EUqIw&#10;VS3HMsQ/VNGKWlPSE9S1cILtsP4Lqq0lgoXCTSS0ERRFLVXgQGzi6R9sbithVOBC4lhzksn+P1j5&#10;ev8WWZ2nfMaZFi216Hh3/Hr8dvxx/H7/+f4Lm3mNOmMTCr01FOz659BTrwNfa25AfrBMw6YSulRX&#10;iNBVSuRUY+xfRmdPBxzrQbLuFeSUTOwcBKC+wNYLSJIwQqdeHU79Ub1jki4X8TxeLsklybdcLqbx&#10;fB5yiOThuUHrXihomT+kHGkAArzY31jnyxHJQ4jPZqGp823dNMHAMts0yPaChmUb1oj+W1ijfbAG&#10;/2xA9DeBp6c2kHR91o+yjvJlkB+IOMIwg/Rn6FABfuKso/lLuf24E6g4a15qEu9ZPJv5gQ3GbP70&#10;ggw892TnHqElQaXccTYcN24Y8p3Buqwo09AuDVckeFEHKXxnhqrG8mnGgkLjf/BDfG6HqF+/dv0T&#10;AAD//wMAUEsDBBQABgAIAAAAIQDMu0C73gAAAAoBAAAPAAAAZHJzL2Rvd25yZXYueG1sTI/BTsMw&#10;DIbvSLxDZCQuiCVjpd1K0wmQQFw39gBuk7UVjVM12dq9Pd4JbrZ+6/f3FdvZ9eJsx9B50rBcKBCW&#10;am86ajQcvj8e1yBCRDLYe7IaLjbAtry9KTA3fqKdPe9jI7iEQo4a2hiHXMpQt9ZhWPjBEmdHPzqM&#10;vI6NNCNOXO56+aRUKh12xB9aHOx7a+uf/clpOH5ND8+bqfqMh2yXpG/YZZW/aH1/N7++gIh2jn/H&#10;cMVndCiZqfInMkH0GpINq0QN6xWIa6yWGatUPCVqlYIsC/lfofwFAAD//wMAUEsBAi0AFAAGAAgA&#10;AAAhALaDOJL+AAAA4QEAABMAAAAAAAAAAAAAAAAAAAAAAFtDb250ZW50X1R5cGVzXS54bWxQSwEC&#10;LQAUAAYACAAAACEAOP0h/9YAAACUAQAACwAAAAAAAAAAAAAAAAAvAQAAX3JlbHMvLnJlbHNQSwEC&#10;LQAUAAYACAAAACEAh+Vt1SACAAD9AwAADgAAAAAAAAAAAAAAAAAuAgAAZHJzL2Uyb0RvYy54bWxQ&#10;SwECLQAUAAYACAAAACEAzLtAu94AAAAKAQAADwAAAAAAAAAAAAAAAAB6BAAAZHJzL2Rvd25yZXYu&#10;eG1sUEsFBgAAAAAEAAQA8wAAAIUFAAAAAA==&#10;" stroked="f">
                <v:textbox>
                  <w:txbxContent>
                    <w:p w14:paraId="5418AA8E" w14:textId="77777777" w:rsidR="00813FE9" w:rsidRDefault="00813FE9" w:rsidP="00813FE9">
                      <w:pPr>
                        <w:pStyle w:val="3"/>
                        <w:ind w:left="-1217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B30CCC" wp14:editId="70FED4AF">
                            <wp:extent cx="8194916" cy="5378767"/>
                            <wp:effectExtent l="0" t="1409700" r="0" b="1383983"/>
                            <wp:docPr id="3258" name="Рисунок 10" descr="Рис 8_15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 8_15.tif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8207595" cy="53870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53E6B9" w14:textId="77777777" w:rsidR="00813FE9" w:rsidRPr="008248ED" w:rsidRDefault="00813FE9" w:rsidP="00813FE9">
                      <w:pPr>
                        <w:pStyle w:val="3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8248ED">
                        <w:rPr>
                          <w:b/>
                          <w:sz w:val="28"/>
                          <w:szCs w:val="28"/>
                        </w:rPr>
                        <w:t xml:space="preserve">Рис.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  <w:r w:rsidRPr="008248ED"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6</w:t>
                      </w:r>
                      <w:r w:rsidRPr="008248ED">
                        <w:rPr>
                          <w:b/>
                          <w:sz w:val="28"/>
                          <w:szCs w:val="28"/>
                        </w:rPr>
                        <w:t xml:space="preserve"> Форпресс ФП:</w:t>
                      </w:r>
                    </w:p>
                    <w:p w14:paraId="1AC71895" w14:textId="77777777" w:rsidR="00813FE9" w:rsidRDefault="00813FE9" w:rsidP="00813FE9">
                      <w:pPr>
                        <w:rPr>
                          <w:sz w:val="28"/>
                          <w:szCs w:val="28"/>
                        </w:rPr>
                      </w:pPr>
                      <w:r w:rsidRPr="008248ED">
                        <w:rPr>
                          <w:sz w:val="28"/>
                          <w:szCs w:val="28"/>
                        </w:rPr>
                        <w:t xml:space="preserve">1 – станина; 2 – привод пресса; 3 – регулятор питания; 4 – барабан; </w:t>
                      </w:r>
                    </w:p>
                    <w:p w14:paraId="6306C9A5" w14:textId="77777777" w:rsidR="00813FE9" w:rsidRPr="008248ED" w:rsidRDefault="00813FE9" w:rsidP="00813FE9">
                      <w:pPr>
                        <w:rPr>
                          <w:sz w:val="28"/>
                          <w:szCs w:val="28"/>
                        </w:rPr>
                      </w:pPr>
                      <w:r w:rsidRPr="008248ED">
                        <w:rPr>
                          <w:sz w:val="28"/>
                          <w:szCs w:val="28"/>
                        </w:rPr>
                        <w:t>5 – шнековый вал; 6 – регулировочное устройство</w:t>
                      </w:r>
                    </w:p>
                    <w:p w14:paraId="16729DA7" w14:textId="77777777" w:rsidR="00813FE9" w:rsidRDefault="00813FE9" w:rsidP="00813FE9"/>
                  </w:txbxContent>
                </v:textbox>
                <w10:wrap type="topAndBottom"/>
              </v:shape>
            </w:pict>
          </mc:Fallback>
        </mc:AlternateContent>
      </w:r>
    </w:p>
    <w:p w14:paraId="4EBA5D49" w14:textId="77777777" w:rsidR="00813FE9" w:rsidRPr="00813FE9" w:rsidRDefault="00813FE9" w:rsidP="00813F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ними, происходит транспортирование прессуемого материала от места загрузки к выходу. В результате снижения свободного объема витков материал подвергается сжатию. При этом в материале возникает давление, благодаря которому отжимается масло из мезги. Масло проходит через зазоры в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зеерном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барабане и собира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 xml:space="preserve">ется в поддоне. Отжатый масличный материал (называемый жмыхом) на выходе из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зеерного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барабана встречается с устройством, регули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>рующим толщину выходной щели и тем самым противодавление во всем шнековом тракте пресса.</w:t>
      </w:r>
    </w:p>
    <w:p w14:paraId="5E99ABEF" w14:textId="77777777" w:rsidR="00813FE9" w:rsidRPr="00813FE9" w:rsidRDefault="00813FE9" w:rsidP="00813F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Наиболее распространены шнековые прессы </w:t>
      </w:r>
      <w:proofErr w:type="gram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марок  ФП</w:t>
      </w:r>
      <w:proofErr w:type="gram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МП-68, ЕТП-20 и РЗ-МОА. </w:t>
      </w:r>
    </w:p>
    <w:p w14:paraId="4865D7AD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spellStart"/>
      <w:r w:rsidRPr="00813FE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Маслопресс</w:t>
      </w:r>
      <w:proofErr w:type="spellEnd"/>
      <w:r w:rsidRPr="00813FE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ФП</w:t>
      </w:r>
      <w:r w:rsidRPr="00813FE9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 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(рис. 4.6) состоит из основных узлов: станины 1,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зеерного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барабана 4, шнекового вала 5, регулировочного устройства 6 и регулятора питания 3 и привода пресса 2.  Станина выполнена литой из чугуна. Она состоит из двух стоек, соединенных стяж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 xml:space="preserve">ными болтами.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Зеерный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барабан чаще выполняют из нескольких ступеней, различающихся диаметром. В поперечном се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 xml:space="preserve">чении каждая ступень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зеерного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барабана состоит из стяжных скоб из толстой листовой стали толщиной 30 мм, имеющих осевой разъем,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зеерных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планок, набранных цилиндрической поверхностью и опира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 xml:space="preserve">ющихся на кромку центрального отверстия стяжных скоб.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Зеерные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планки в скобах закреплены между упорным клином в разъеме и на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 xml:space="preserve">тяжным клином, установленным на вертикальной оси. По всей длине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зеерного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барабана установлено несколько стяжных скоб (например, в прессе ФП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зеерный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барабан имеет длину 1167,5 мм и четыре секции-ступени, а стяжных скоб – тринадцать). </w:t>
      </w:r>
    </w:p>
    <w:p w14:paraId="060FD840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Между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зеерными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планками имеются зазоры для выхода выделяющегося при прессовании масла.  Величина зазора между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зеерными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планками зависит от того, ка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 xml:space="preserve">кой съем масла (предварительный или </w:t>
      </w:r>
      <w:proofErr w:type="gram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окончательный)  производят</w:t>
      </w:r>
      <w:proofErr w:type="gram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прессе, а также от вида перерабатываемого масличного сырья. В случае предварительного прессования зазор между планками несколь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 xml:space="preserve">ко больше, чем в случае окончательного прессования.  Зазор между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зеерными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планками изменяется от ступени к ступени, уменьшаясь по направлению к выходу прессуемого материала. Уменьшение зазора </w:t>
      </w:r>
      <w:proofErr w:type="gram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обеспечивает  облегчение</w:t>
      </w:r>
      <w:proofErr w:type="gram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стока отпрессованного масла. Чем больше давление в прессе, тем меньше должен быть зазор между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зеер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>ными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планками. Общее изменение зазора от 1,50 до 0,15 мм. </w:t>
      </w:r>
    </w:p>
    <w:p w14:paraId="28E7BEE8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Регулировочное устройство конус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>ного типа обеспечивает регулирование давления в рабочей камере прес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>са.  Принцип регулирования давления в рабочей камере пресса заклю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>чается в изменении сечения выходной щели и соответственно связан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 xml:space="preserve">ного с ним 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местного сопротивления. Регулятор питания обеспечивает равномер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 xml:space="preserve">ную подачу материала в рабочую камеру пресса. </w:t>
      </w:r>
    </w:p>
    <w:p w14:paraId="5D9391D6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Привод пресса осуществляется от электродви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 xml:space="preserve">гателя через редуктор. </w:t>
      </w:r>
    </w:p>
    <w:p w14:paraId="014EAA7E" w14:textId="77777777" w:rsidR="00813FE9" w:rsidRPr="00813FE9" w:rsidRDefault="00813FE9" w:rsidP="00813F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Техническая характеристика пресса представлена в таблице 4.3.</w:t>
      </w:r>
    </w:p>
    <w:p w14:paraId="41EF5EE4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171836BC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4.3. Техническая характеристика пресса ФП</w:t>
      </w:r>
    </w:p>
    <w:p w14:paraId="16F88A70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73"/>
        <w:gridCol w:w="3983"/>
      </w:tblGrid>
      <w:tr w:rsidR="00813FE9" w:rsidRPr="00813FE9" w14:paraId="0ADD52BD" w14:textId="77777777" w:rsidTr="00F94C0A">
        <w:tc>
          <w:tcPr>
            <w:tcW w:w="5373" w:type="dxa"/>
            <w:tcBorders>
              <w:left w:val="nil"/>
            </w:tcBorders>
          </w:tcPr>
          <w:p w14:paraId="57E3B0BF" w14:textId="77777777" w:rsidR="00813FE9" w:rsidRPr="00813FE9" w:rsidRDefault="00813FE9" w:rsidP="00813FE9">
            <w:pPr>
              <w:tabs>
                <w:tab w:val="left" w:pos="1942"/>
              </w:tabs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Показатель</w:t>
            </w:r>
          </w:p>
        </w:tc>
        <w:tc>
          <w:tcPr>
            <w:tcW w:w="3983" w:type="dxa"/>
            <w:tcBorders>
              <w:right w:val="nil"/>
            </w:tcBorders>
          </w:tcPr>
          <w:p w14:paraId="550062DB" w14:textId="77777777" w:rsidR="00813FE9" w:rsidRPr="00813FE9" w:rsidRDefault="00813FE9" w:rsidP="00813FE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ФП</w:t>
            </w:r>
          </w:p>
        </w:tc>
      </w:tr>
      <w:tr w:rsidR="00813FE9" w:rsidRPr="00813FE9" w14:paraId="30D90AB0" w14:textId="77777777" w:rsidTr="00F94C0A">
        <w:tblPrEx>
          <w:tblLook w:val="01E0" w:firstRow="1" w:lastRow="1" w:firstColumn="1" w:lastColumn="1" w:noHBand="0" w:noVBand="0"/>
        </w:tblPrEx>
        <w:tc>
          <w:tcPr>
            <w:tcW w:w="5373" w:type="dxa"/>
            <w:tcBorders>
              <w:top w:val="nil"/>
              <w:left w:val="nil"/>
              <w:bottom w:val="nil"/>
              <w:right w:val="nil"/>
            </w:tcBorders>
          </w:tcPr>
          <w:p w14:paraId="67BBD4B4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Производительность для семян подсолнечника, т/</w:t>
            </w:r>
            <w:proofErr w:type="spellStart"/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сут</w:t>
            </w:r>
            <w:proofErr w:type="spellEnd"/>
          </w:p>
        </w:tc>
        <w:tc>
          <w:tcPr>
            <w:tcW w:w="3983" w:type="dxa"/>
            <w:tcBorders>
              <w:top w:val="nil"/>
              <w:left w:val="nil"/>
              <w:bottom w:val="nil"/>
              <w:right w:val="nil"/>
            </w:tcBorders>
          </w:tcPr>
          <w:p w14:paraId="2BDBF880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35…45</w:t>
            </w:r>
          </w:p>
        </w:tc>
      </w:tr>
      <w:tr w:rsidR="00813FE9" w:rsidRPr="00813FE9" w14:paraId="6E3D4AB3" w14:textId="77777777" w:rsidTr="00F94C0A">
        <w:tblPrEx>
          <w:tblLook w:val="01E0" w:firstRow="1" w:lastRow="1" w:firstColumn="1" w:lastColumn="1" w:noHBand="0" w:noVBand="0"/>
        </w:tblPrEx>
        <w:tc>
          <w:tcPr>
            <w:tcW w:w="5373" w:type="dxa"/>
            <w:tcBorders>
              <w:top w:val="nil"/>
              <w:left w:val="nil"/>
              <w:bottom w:val="nil"/>
              <w:right w:val="nil"/>
            </w:tcBorders>
          </w:tcPr>
          <w:p w14:paraId="117BC0A8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Масличность жмыха, %</w:t>
            </w:r>
          </w:p>
        </w:tc>
        <w:tc>
          <w:tcPr>
            <w:tcW w:w="3983" w:type="dxa"/>
            <w:tcBorders>
              <w:top w:val="nil"/>
              <w:left w:val="nil"/>
              <w:bottom w:val="nil"/>
              <w:right w:val="nil"/>
            </w:tcBorders>
          </w:tcPr>
          <w:p w14:paraId="539AA1C8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20…12</w:t>
            </w:r>
          </w:p>
        </w:tc>
      </w:tr>
      <w:tr w:rsidR="00813FE9" w:rsidRPr="00813FE9" w14:paraId="0A19B3D9" w14:textId="77777777" w:rsidTr="00F94C0A">
        <w:tblPrEx>
          <w:tblLook w:val="01E0" w:firstRow="1" w:lastRow="1" w:firstColumn="1" w:lastColumn="1" w:noHBand="0" w:noVBand="0"/>
        </w:tblPrEx>
        <w:tc>
          <w:tcPr>
            <w:tcW w:w="5373" w:type="dxa"/>
            <w:tcBorders>
              <w:top w:val="nil"/>
              <w:left w:val="nil"/>
              <w:bottom w:val="nil"/>
              <w:right w:val="nil"/>
            </w:tcBorders>
          </w:tcPr>
          <w:p w14:paraId="40679516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Частота вращения шнекового вала, об/мин</w:t>
            </w:r>
          </w:p>
        </w:tc>
        <w:tc>
          <w:tcPr>
            <w:tcW w:w="3983" w:type="dxa"/>
            <w:tcBorders>
              <w:top w:val="nil"/>
              <w:left w:val="nil"/>
              <w:bottom w:val="nil"/>
              <w:right w:val="nil"/>
            </w:tcBorders>
          </w:tcPr>
          <w:p w14:paraId="60CF41BC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12…25</w:t>
            </w:r>
          </w:p>
        </w:tc>
      </w:tr>
      <w:tr w:rsidR="00813FE9" w:rsidRPr="00813FE9" w14:paraId="0973A081" w14:textId="77777777" w:rsidTr="00F94C0A">
        <w:tblPrEx>
          <w:tblLook w:val="01E0" w:firstRow="1" w:lastRow="1" w:firstColumn="1" w:lastColumn="1" w:noHBand="0" w:noVBand="0"/>
        </w:tblPrEx>
        <w:tc>
          <w:tcPr>
            <w:tcW w:w="5373" w:type="dxa"/>
            <w:tcBorders>
              <w:top w:val="nil"/>
              <w:left w:val="nil"/>
              <w:bottom w:val="nil"/>
              <w:right w:val="nil"/>
            </w:tcBorders>
          </w:tcPr>
          <w:p w14:paraId="17154A8D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Мощность электродвигателя, </w:t>
            </w:r>
            <w:r w:rsidRPr="00813F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кВт</w:t>
            </w:r>
          </w:p>
        </w:tc>
        <w:tc>
          <w:tcPr>
            <w:tcW w:w="3983" w:type="dxa"/>
            <w:tcBorders>
              <w:top w:val="nil"/>
              <w:left w:val="nil"/>
              <w:bottom w:val="nil"/>
              <w:right w:val="nil"/>
            </w:tcBorders>
          </w:tcPr>
          <w:p w14:paraId="26D9B7F9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8…20</w:t>
            </w:r>
          </w:p>
        </w:tc>
      </w:tr>
      <w:tr w:rsidR="00813FE9" w:rsidRPr="00813FE9" w14:paraId="5922C91B" w14:textId="77777777" w:rsidTr="00F94C0A">
        <w:tblPrEx>
          <w:tblLook w:val="01E0" w:firstRow="1" w:lastRow="1" w:firstColumn="1" w:lastColumn="1" w:noHBand="0" w:noVBand="0"/>
        </w:tblPrEx>
        <w:tc>
          <w:tcPr>
            <w:tcW w:w="5373" w:type="dxa"/>
            <w:tcBorders>
              <w:top w:val="nil"/>
              <w:left w:val="nil"/>
              <w:bottom w:val="nil"/>
              <w:right w:val="nil"/>
            </w:tcBorders>
          </w:tcPr>
          <w:p w14:paraId="33E12E8F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Габаритные размеры, мм:</w:t>
            </w:r>
          </w:p>
        </w:tc>
        <w:tc>
          <w:tcPr>
            <w:tcW w:w="3983" w:type="dxa"/>
            <w:tcBorders>
              <w:top w:val="nil"/>
              <w:left w:val="nil"/>
              <w:bottom w:val="nil"/>
              <w:right w:val="nil"/>
            </w:tcBorders>
          </w:tcPr>
          <w:p w14:paraId="60C3F88B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13FE9" w:rsidRPr="00813FE9" w14:paraId="2F42FA9E" w14:textId="77777777" w:rsidTr="00F94C0A">
        <w:tblPrEx>
          <w:tblLook w:val="01E0" w:firstRow="1" w:lastRow="1" w:firstColumn="1" w:lastColumn="1" w:noHBand="0" w:noVBand="0"/>
        </w:tblPrEx>
        <w:tc>
          <w:tcPr>
            <w:tcW w:w="5373" w:type="dxa"/>
            <w:tcBorders>
              <w:top w:val="nil"/>
              <w:left w:val="nil"/>
              <w:bottom w:val="nil"/>
              <w:right w:val="nil"/>
            </w:tcBorders>
          </w:tcPr>
          <w:p w14:paraId="2689FE21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 xml:space="preserve">длина </w:t>
            </w:r>
          </w:p>
          <w:p w14:paraId="16E7125B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 xml:space="preserve">ширина </w:t>
            </w:r>
          </w:p>
          <w:p w14:paraId="39B7E2C8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>высота</w:t>
            </w:r>
          </w:p>
        </w:tc>
        <w:tc>
          <w:tcPr>
            <w:tcW w:w="3983" w:type="dxa"/>
            <w:tcBorders>
              <w:top w:val="nil"/>
              <w:left w:val="nil"/>
              <w:bottom w:val="nil"/>
              <w:right w:val="nil"/>
            </w:tcBorders>
          </w:tcPr>
          <w:p w14:paraId="5E83F58F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1563</w:t>
            </w:r>
          </w:p>
          <w:p w14:paraId="0770662A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1400</w:t>
            </w:r>
          </w:p>
          <w:p w14:paraId="7E0C0C5B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1950</w:t>
            </w:r>
          </w:p>
        </w:tc>
      </w:tr>
      <w:tr w:rsidR="00813FE9" w:rsidRPr="00813FE9" w14:paraId="43EC8D3A" w14:textId="77777777" w:rsidTr="00F94C0A">
        <w:tblPrEx>
          <w:tblLook w:val="01E0" w:firstRow="1" w:lastRow="1" w:firstColumn="1" w:lastColumn="1" w:noHBand="0" w:noVBand="0"/>
        </w:tblPrEx>
        <w:tc>
          <w:tcPr>
            <w:tcW w:w="5373" w:type="dxa"/>
            <w:tcBorders>
              <w:top w:val="nil"/>
              <w:left w:val="nil"/>
              <w:bottom w:val="nil"/>
              <w:right w:val="nil"/>
            </w:tcBorders>
          </w:tcPr>
          <w:p w14:paraId="3795471B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Масса, кг</w:t>
            </w:r>
          </w:p>
        </w:tc>
        <w:tc>
          <w:tcPr>
            <w:tcW w:w="3983" w:type="dxa"/>
            <w:tcBorders>
              <w:top w:val="nil"/>
              <w:left w:val="nil"/>
              <w:bottom w:val="nil"/>
              <w:right w:val="nil"/>
            </w:tcBorders>
          </w:tcPr>
          <w:p w14:paraId="74D5AA20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4250</w:t>
            </w:r>
          </w:p>
        </w:tc>
      </w:tr>
    </w:tbl>
    <w:p w14:paraId="64F2D0CC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14:paraId="5240FD12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14:paraId="22398903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14:paraId="1449FA08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4.8 Оборудование для получения растительного масла методом экстракции</w:t>
      </w:r>
    </w:p>
    <w:p w14:paraId="7509B263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100D639F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6CB394B7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405D1509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Прессовым способом невозможно добиться полного обезжиривания материала, так как на поверхности жмыха остаются слои масла, удерживаемые большими поверхностными силами.</w:t>
      </w:r>
    </w:p>
    <w:p w14:paraId="4DFCCB1E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Способом, позволяющим обеспечить практически полное извлечение масла, является экстракционный способ. Экстракция – это процесс массопереноса масла из маслосодержащего материала в растворитель, осуществляемый посредством молекулярной и конвективной диффузии. В настоящее время в качестве экстракционного растворителя применяют бензин (темпе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 xml:space="preserve">ратура кипения при атмосферном давлении 65…68°С). </w:t>
      </w:r>
    </w:p>
    <w:p w14:paraId="7609175C" w14:textId="5F6AF0A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Эффективность экстракции масла органическими растворителями обусловлена качественной подготовкой экстракционного материала. Основным требованием к экстрагируемому материалу является максимальное разрушение клеточных структур. Перед поступлением на экстракцию форпрессовый жмых подвергают обработке с целью придания ему структуры, обеспечивающей максимальное извлечение 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масла органическими растворителями. Такой структурой является форпрессовый </w:t>
      </w:r>
      <w:r w:rsidRPr="00813FE9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7A73A50" wp14:editId="44BB45A0">
                <wp:simplePos x="0" y="0"/>
                <wp:positionH relativeFrom="column">
                  <wp:posOffset>15240</wp:posOffset>
                </wp:positionH>
                <wp:positionV relativeFrom="paragraph">
                  <wp:posOffset>528955</wp:posOffset>
                </wp:positionV>
                <wp:extent cx="5895340" cy="8061325"/>
                <wp:effectExtent l="3175" t="1270" r="0" b="0"/>
                <wp:wrapTopAndBottom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340" cy="806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23109" w14:textId="77777777" w:rsidR="00813FE9" w:rsidRDefault="00813FE9" w:rsidP="00813FE9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8403C9" wp14:editId="45922091">
                                  <wp:extent cx="3804805" cy="6539712"/>
                                  <wp:effectExtent l="19050" t="0" r="5195" b="0"/>
                                  <wp:docPr id="3655" name="Рисунок 25" descr="экстрактор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экстрактор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21743" cy="65688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902306" w14:textId="77777777" w:rsidR="00813FE9" w:rsidRDefault="00813FE9" w:rsidP="00813FE9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79C87A7" w14:textId="77777777" w:rsidR="00813FE9" w:rsidRPr="000D0AD8" w:rsidRDefault="00813FE9" w:rsidP="00813FE9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D0AD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Рис.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 w:rsidRPr="000D0AD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7.</w:t>
                            </w:r>
                            <w:r w:rsidRPr="000D0AD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Шнековый экстрактор НД-1250:</w:t>
                            </w:r>
                          </w:p>
                          <w:p w14:paraId="7B0CEFC6" w14:textId="77777777" w:rsidR="00813FE9" w:rsidRPr="000D0AD8" w:rsidRDefault="00813FE9" w:rsidP="00813FE9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0D0AD8">
                              <w:rPr>
                                <w:sz w:val="28"/>
                                <w:szCs w:val="28"/>
                              </w:rPr>
                              <w:t xml:space="preserve">1 – загрузочная колонна; 2,5 – шнековый вал; 3 –передаточный шнек;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0D0AD8">
                              <w:rPr>
                                <w:sz w:val="28"/>
                                <w:szCs w:val="28"/>
                              </w:rPr>
                              <w:t xml:space="preserve">4 – вертикальная экстракционная колонна; 6 – декантатор-отстойник;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 w:rsidRPr="000D0AD8">
                              <w:rPr>
                                <w:sz w:val="28"/>
                                <w:szCs w:val="28"/>
                              </w:rPr>
                              <w:t>7 –направляющая планка; 8 – мешалки; 9 – люк; 10 – верхний виток вала загрузочной колонны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73A50" id="Надпись 3" o:spid="_x0000_s1031" type="#_x0000_t202" style="position:absolute;left:0;text-align:left;margin-left:1.2pt;margin-top:41.65pt;width:464.2pt;height:634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3xNIAIAAP0DAAAOAAAAZHJzL2Uyb0RvYy54bWysU82O0zAQviPxDpbvNP1dulHT1dJVEdLy&#10;Iy08gOM4jUXiMWO3yXLjvq/AO3DgwI1X6L4RY6fbLXBD+GB5PONv5vtmvLjomprtFDoNJuOjwZAz&#10;ZSQU2mwy/uH9+tmcM+eFKUQNRmX8Vjl+sXz6ZNHaVI2hgrpQyAjEuLS1Ga+8t2mSOFmpRrgBWGXI&#10;WQI2wpOJm6RA0RJ6Uyfj4fAsaQELiyCVc3R71Tv5MuKXpZL+bVk65VmdcarNxx3jnoc9WS5EukFh&#10;Ky0PZYh/qKIR2lDSI9SV8IJtUf8F1WiJ4KD0AwlNAmWppYociM1o+Aebm0pYFbmQOM4eZXL/D1a+&#10;2b1DpouMTzgzoqEW7b/uv+2/73/uf9x/ub9jk6BRa11KoTeWgn33AjrqdeTr7DXIj44ZWFXCbNQl&#10;IrSVEgXVOAovk5OnPY4LIHn7GgpKJrYeIlBXYhMEJEkYoVOvbo/9UZ1nki5n8/PZZEouSb758Gw0&#10;Gc9iDpE+PLfo/EsFDQuHjCMNQIQXu2vnQzkifQgJ2RzUuljruo4GbvJVjWwnaFjWcR3QfwurTQg2&#10;EJ71iOEm8gzUepK+y7soaywwaJBDcUvEEfoZpD9DhwrwM2ctzV/G3aetQMVZ/cqQeOejaWDqozGd&#10;PR+Tgaee/NQjjCSojHvO+uPK90O+tag3FWXq22XgkgQvdZTisapD+TRjUaHDfwhDfGrHqMdfu/wF&#10;AAD//wMAUEsDBBQABgAIAAAAIQAPv5de3QAAAAkBAAAPAAAAZHJzL2Rvd25yZXYueG1sTI/dToNA&#10;EIXvTXyHzZh4Y+wi9IciS6MmGm9b+wADTIHIzhJ2W+jbO17p5eR8OfOdfDfbXl1o9J1jA0+LCBRx&#10;5eqOGwPHr/fHFJQPyDX2jsnAlTzsitubHLPaTbynyyE0SkrYZ2igDWHItPZVSxb9wg3Ekp3caDHI&#10;OTa6HnGSctvrOIrW2mLH8qHFgd5aqr4PZ2vg9Dk9rLZT+RGOm/1y/YrdpnRXY+7v5pdnUIHm8AfD&#10;r76oQyFOpTtz7VVvIF4KaCBNElASb5NIlpTCJas4BV3k+v+C4gcAAP//AwBQSwECLQAUAAYACAAA&#10;ACEAtoM4kv4AAADhAQAAEwAAAAAAAAAAAAAAAAAAAAAAW0NvbnRlbnRfVHlwZXNdLnhtbFBLAQIt&#10;ABQABgAIAAAAIQA4/SH/1gAAAJQBAAALAAAAAAAAAAAAAAAAAC8BAABfcmVscy8ucmVsc1BLAQIt&#10;ABQABgAIAAAAIQArj3xNIAIAAP0DAAAOAAAAAAAAAAAAAAAAAC4CAABkcnMvZTJvRG9jLnhtbFBL&#10;AQItABQABgAIAAAAIQAPv5de3QAAAAkBAAAPAAAAAAAAAAAAAAAAAHoEAABkcnMvZG93bnJldi54&#10;bWxQSwUGAAAAAAQABADzAAAAhAUAAAAA&#10;" stroked="f">
                <v:textbox>
                  <w:txbxContent>
                    <w:p w14:paraId="7B323109" w14:textId="77777777" w:rsidR="00813FE9" w:rsidRDefault="00813FE9" w:rsidP="00813FE9">
                      <w:pPr>
                        <w:shd w:val="clear" w:color="auto" w:fill="FFFFFF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8403C9" wp14:editId="45922091">
                            <wp:extent cx="3804805" cy="6539712"/>
                            <wp:effectExtent l="19050" t="0" r="5195" b="0"/>
                            <wp:docPr id="3655" name="Рисунок 25" descr="экстрактор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экстрактор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21743" cy="65688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902306" w14:textId="77777777" w:rsidR="00813FE9" w:rsidRDefault="00813FE9" w:rsidP="00813FE9">
                      <w:pPr>
                        <w:shd w:val="clear" w:color="auto" w:fill="FFFFFF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79C87A7" w14:textId="77777777" w:rsidR="00813FE9" w:rsidRPr="000D0AD8" w:rsidRDefault="00813FE9" w:rsidP="00813FE9">
                      <w:pPr>
                        <w:shd w:val="clear" w:color="auto" w:fill="FFFFFF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D0AD8">
                        <w:rPr>
                          <w:b/>
                          <w:bCs/>
                          <w:sz w:val="28"/>
                          <w:szCs w:val="28"/>
                        </w:rPr>
                        <w:t xml:space="preserve">Рис.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 w:rsidRPr="000D0AD8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7.</w:t>
                      </w:r>
                      <w:r w:rsidRPr="000D0AD8">
                        <w:rPr>
                          <w:b/>
                          <w:bCs/>
                          <w:sz w:val="28"/>
                          <w:szCs w:val="28"/>
                        </w:rPr>
                        <w:t xml:space="preserve"> Шнековый экстрактор НД-1250:</w:t>
                      </w:r>
                    </w:p>
                    <w:p w14:paraId="7B0CEFC6" w14:textId="77777777" w:rsidR="00813FE9" w:rsidRPr="000D0AD8" w:rsidRDefault="00813FE9" w:rsidP="00813FE9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0D0AD8">
                        <w:rPr>
                          <w:sz w:val="28"/>
                          <w:szCs w:val="28"/>
                        </w:rPr>
                        <w:t xml:space="preserve">1 – загрузочная колонна; 2,5 – шнековый вал; 3 –передаточный шнек; </w:t>
                      </w:r>
                      <w:r>
                        <w:rPr>
                          <w:sz w:val="28"/>
                          <w:szCs w:val="28"/>
                        </w:rPr>
                        <w:t xml:space="preserve">       </w:t>
                      </w:r>
                      <w:r w:rsidRPr="000D0AD8">
                        <w:rPr>
                          <w:sz w:val="28"/>
                          <w:szCs w:val="28"/>
                        </w:rPr>
                        <w:t xml:space="preserve">4 – вертикальная экстракционная колонна; 6 – декантатор-отстойник; </w:t>
                      </w:r>
                      <w:r>
                        <w:rPr>
                          <w:sz w:val="28"/>
                          <w:szCs w:val="28"/>
                        </w:rPr>
                        <w:t xml:space="preserve">              </w:t>
                      </w:r>
                      <w:r w:rsidRPr="000D0AD8">
                        <w:rPr>
                          <w:sz w:val="28"/>
                          <w:szCs w:val="28"/>
                        </w:rPr>
                        <w:t>7 –направляющая планка; 8 – мешалки; 9 – люк; 10 – верхний виток вала загрузочной колонны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лепесток, крупка, а также гранула.</w:t>
      </w:r>
    </w:p>
    <w:p w14:paraId="55D21FFA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Для получения крупки ракушка из форпрессового цеха поступает на дис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>ковые или молотковые дробилки. В некоторых схе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>мах масличный материал непосредственно в виде крупки направляет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 xml:space="preserve">ся в экстрактор. 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Крупку подвергают влаготепловой обработке в жаровнях (увлажнению и подогреву) с целью повышения проницаемости для растворителя, а затем направляют на плющильные вальцы. В результате получают частицы материала в виде лепестка (пластинки материала толщиной 0,25…0,50 мм). </w:t>
      </w:r>
    </w:p>
    <w:p w14:paraId="7921A7E3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После плющильных вальцов транспортерами лепесток направ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 xml:space="preserve">ляется в экстрактор. Экстрактор предназначен для извлечения масла в растворитель при противоточном контактировании. Раствор масла в бензине называют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мисцеллой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а обезжиренный </w:t>
      </w:r>
      <w:proofErr w:type="gram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материал  –</w:t>
      </w:r>
      <w:proofErr w:type="gram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шротом. Остаточная масличность шрота около 1 %.</w:t>
      </w:r>
    </w:p>
    <w:p w14:paraId="1B32A927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Процесс экстракции растительных масел в настоящее время может быть выполнен двумя основными способами: погружением экстрагируемого материала в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противоточно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движущийся растворитель и ступенчатым орошением материала в противотоке с растворителем. Известны комбинации этих двух способов. </w:t>
      </w:r>
    </w:p>
    <w:p w14:paraId="018FF00C" w14:textId="77777777" w:rsidR="00813FE9" w:rsidRPr="00813FE9" w:rsidRDefault="00813FE9" w:rsidP="00813F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способу погружения работает вертикальный шнековый экстрактор НД-1250.</w:t>
      </w:r>
    </w:p>
    <w:p w14:paraId="09F8BCA7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Экстрактор </w:t>
      </w:r>
      <w:proofErr w:type="gramStart"/>
      <w:r w:rsidRPr="00813FE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вертикальный  шнековый</w:t>
      </w:r>
      <w:proofErr w:type="gramEnd"/>
      <w:r w:rsidRPr="00813FE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НД-1250.</w:t>
      </w:r>
      <w:r w:rsidRPr="00813FE9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 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Этот тип экстрактора появился еще в 20-е годы ХХ-го века и в настоящее время эксплуатируется в промышленности в виде модернизированного экстрактора НД-1250 (рис. 4.7). Экстрактор состоит из загрузочной колонны 1 с шнековым валом 2, горизонтальной колонны, представляющей собой горизонтальный передаточный шнек 3, и вертикальной экстракционной колонны 4 с шнековым валом 5. Горизонтальный шнек выполняет роль транспортного элемента, который подает экстрагируемый материал на шнековый вал 5. На загрузочной ко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 xml:space="preserve">лонне расположен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декантатор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6 – устройство, в котором отходящая из экстрактора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мисцелла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очищается путем отстаивания от основного количества крупных взвешенных в ней частиц. В верхней части экстрак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>ционной колонны на валу 5 расположен механизм сбрасывателя отходящего из экстрактора шрота. Шнеки всех трех колонн имеют индивидуаль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>ные приводы. В экстракционной колонне для предотвращения проворачивания материала вместе со шнеком имеется направляющая планка 7 и система оросительных форсунок для ввода растворителя в экстрактор.</w:t>
      </w:r>
    </w:p>
    <w:p w14:paraId="266A004D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Технологический процесс. Экстрагируемый материал в виде лепестка, крупки или гранул поступает в загрузочную колонну. В верхней части колонны материал мешалками распределяется равномерно в цилиндре экстрактора. Масличный материал перемещается вниз при одновременной подаче бензина ему навстречу.</w:t>
      </w:r>
    </w:p>
    <w:p w14:paraId="4B9A60B4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последнего шнекового витка масличный материал опускается на витки горизонтального шнекового вала, которые транспортируют и 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проталкивают его в экстракционную колонну. Материал перемещается по плоскости шнекового витка вверх к выталкивателю, который через люк экстрактора удаляет шрот из экстрактора. Чистый растворитель, поступающий навстречу экстрагируемому материалу, промывает шрот перед выходом его из экстрактора и стекает вниз. Шрот выходит из экстрактора с содержанием бен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 xml:space="preserve">зина 20…40 %. Проходя через горизонтальный цилиндр, бензин поднимается к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декантатору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-отстойнику, из которого по трубам в виде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мисцеллы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выводится из экстрактора.</w:t>
      </w:r>
    </w:p>
    <w:p w14:paraId="7C7CA999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Экстрагирование масличного материала в шнековом экстракторе происходит в противотоке. Растворитель центробежным насосом подается в верхнюю часть экстракционной колонны через форсунки и опускается вниз сплошным потоком, заполняя весь свободный объем колонны, включая пространство между частицами экстрагируемого материала. На всем пути по трем колоннам экстрактора жидкая фаза последовательно насыщается извлекаемым маслом. В результате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мисцелла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имеет наибольшую концентрацию масла на выходе из экстрактора. Уровень отвода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мисцеллы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из экстрактора расположен ниже форсунок для подачи растворителя в экстрактор. Разность уровней мест входа растворителя и выхода его из загрузочной колонны создает избыточный гидростатиче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 xml:space="preserve">ский напор для обеспечения течения жидкой фазы по экстракционной колонне, горизонтальному цилиндру и загрузочной колонне экстрактора. </w:t>
      </w:r>
    </w:p>
    <w:p w14:paraId="558350C3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Мисцелла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поступающая снизу в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декантатор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подвергается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самофильтрации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через опускающийся слой жмыха, а затем отстаивается в расши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 xml:space="preserve">ренной части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декантатора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результате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мисцелла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выходящая из экстрактора, имеет содержание частиц экстрагируемого материала 0,4…1,0 %. Продолжительность экстрагирования масла из лепестка или крупки составляет 45…60 мин.</w:t>
      </w:r>
    </w:p>
    <w:p w14:paraId="29BE1E2F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Кроме описанного экстрактора НД-1250 по способу погружения масличного материала в растворитель на заводах России применяют также башенные экстракторы французской фирмы «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Олье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», технологические характеристики которых аналогичны характеристикам экстракторов НД-1250.</w:t>
      </w:r>
    </w:p>
    <w:p w14:paraId="7D98C6A4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способу ступенчатого орошения работает </w:t>
      </w:r>
      <w:proofErr w:type="gram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ленточный  экстрактор</w:t>
      </w:r>
      <w:proofErr w:type="gram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МЭЗ-350.</w:t>
      </w:r>
    </w:p>
    <w:p w14:paraId="69096C0D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Техническая характеристика экстрактора представлена в таблице 4.4.</w:t>
      </w:r>
    </w:p>
    <w:p w14:paraId="29830CE9" w14:textId="77777777" w:rsidR="00813FE9" w:rsidRPr="00813FE9" w:rsidRDefault="00813FE9" w:rsidP="00813FE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 w:type="page"/>
      </w:r>
    </w:p>
    <w:p w14:paraId="2393067C" w14:textId="77777777" w:rsidR="00813FE9" w:rsidRPr="00813FE9" w:rsidRDefault="00813FE9" w:rsidP="00813F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lastRenderedPageBreak/>
        <w:t>4.4. Техническая характеристика экстрактора НД-1250</w:t>
      </w:r>
    </w:p>
    <w:p w14:paraId="5A6C9398" w14:textId="77777777" w:rsidR="00813FE9" w:rsidRPr="00813FE9" w:rsidRDefault="00813FE9" w:rsidP="00813F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61"/>
        <w:gridCol w:w="1686"/>
      </w:tblGrid>
      <w:tr w:rsidR="00813FE9" w:rsidRPr="00813FE9" w14:paraId="4EFFCAE4" w14:textId="77777777" w:rsidTr="00F94C0A">
        <w:tc>
          <w:tcPr>
            <w:tcW w:w="7655" w:type="dxa"/>
            <w:tcBorders>
              <w:left w:val="nil"/>
            </w:tcBorders>
          </w:tcPr>
          <w:p w14:paraId="1267122D" w14:textId="77777777" w:rsidR="00813FE9" w:rsidRPr="00813FE9" w:rsidRDefault="00813FE9" w:rsidP="00813FE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Показатель</w:t>
            </w:r>
          </w:p>
        </w:tc>
        <w:tc>
          <w:tcPr>
            <w:tcW w:w="1701" w:type="dxa"/>
            <w:tcBorders>
              <w:right w:val="nil"/>
            </w:tcBorders>
          </w:tcPr>
          <w:p w14:paraId="173107AA" w14:textId="77777777" w:rsidR="00813FE9" w:rsidRPr="00813FE9" w:rsidRDefault="00813FE9" w:rsidP="00813FE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НД-1250</w:t>
            </w:r>
          </w:p>
        </w:tc>
      </w:tr>
      <w:tr w:rsidR="00813FE9" w:rsidRPr="00813FE9" w14:paraId="07C8B744" w14:textId="77777777" w:rsidTr="00F94C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7655" w:type="dxa"/>
          </w:tcPr>
          <w:p w14:paraId="46176744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Производительность, т/</w:t>
            </w:r>
            <w:proofErr w:type="spellStart"/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сут</w:t>
            </w:r>
            <w:proofErr w:type="spellEnd"/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семенам подсолнечника</w:t>
            </w:r>
          </w:p>
        </w:tc>
        <w:tc>
          <w:tcPr>
            <w:tcW w:w="1701" w:type="dxa"/>
          </w:tcPr>
          <w:p w14:paraId="0AE17EC3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500</w:t>
            </w:r>
          </w:p>
        </w:tc>
      </w:tr>
      <w:tr w:rsidR="00813FE9" w:rsidRPr="00813FE9" w14:paraId="7B04002D" w14:textId="77777777" w:rsidTr="00F94C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7655" w:type="dxa"/>
          </w:tcPr>
          <w:p w14:paraId="3A2B5690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 схеме </w:t>
            </w:r>
            <w:proofErr w:type="spellStart"/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форпрессования</w:t>
            </w:r>
            <w:proofErr w:type="spellEnd"/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экстракция в расчете </w:t>
            </w:r>
          </w:p>
          <w:p w14:paraId="2BA4A842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семена при переработке сои</w:t>
            </w:r>
          </w:p>
        </w:tc>
        <w:tc>
          <w:tcPr>
            <w:tcW w:w="1701" w:type="dxa"/>
          </w:tcPr>
          <w:p w14:paraId="66D7AC90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13FE9" w:rsidRPr="00813FE9" w14:paraId="67F861F9" w14:textId="77777777" w:rsidTr="00F94C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7655" w:type="dxa"/>
          </w:tcPr>
          <w:p w14:paraId="6387C5D1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схеме прямой экстракции сырого лепестка</w:t>
            </w:r>
          </w:p>
        </w:tc>
        <w:tc>
          <w:tcPr>
            <w:tcW w:w="1701" w:type="dxa"/>
          </w:tcPr>
          <w:p w14:paraId="6ABCCC59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160</w:t>
            </w:r>
          </w:p>
        </w:tc>
      </w:tr>
      <w:tr w:rsidR="00813FE9" w:rsidRPr="00813FE9" w14:paraId="718C4376" w14:textId="77777777" w:rsidTr="00F94C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7655" w:type="dxa"/>
          </w:tcPr>
          <w:p w14:paraId="3ED38006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 схеме </w:t>
            </w:r>
            <w:proofErr w:type="spellStart"/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форпрессование</w:t>
            </w:r>
            <w:proofErr w:type="spellEnd"/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экстракция жмыхового лепестка</w:t>
            </w:r>
          </w:p>
        </w:tc>
        <w:tc>
          <w:tcPr>
            <w:tcW w:w="1701" w:type="dxa"/>
          </w:tcPr>
          <w:p w14:paraId="52E3359A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</w:t>
            </w:r>
          </w:p>
        </w:tc>
      </w:tr>
      <w:tr w:rsidR="00813FE9" w:rsidRPr="00813FE9" w14:paraId="522E656B" w14:textId="77777777" w:rsidTr="00F94C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7655" w:type="dxa"/>
          </w:tcPr>
          <w:p w14:paraId="2D050300" w14:textId="77777777" w:rsidR="00813FE9" w:rsidRPr="00813FE9" w:rsidRDefault="00813FE9" w:rsidP="00813FE9">
            <w:pPr>
              <w:shd w:val="clear" w:color="auto" w:fill="FFFFFF"/>
              <w:tabs>
                <w:tab w:val="left" w:pos="5266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 схеме </w:t>
            </w:r>
            <w:proofErr w:type="spellStart"/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форпрессование</w:t>
            </w:r>
            <w:proofErr w:type="spellEnd"/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экстракция жмыховой</w:t>
            </w:r>
          </w:p>
          <w:p w14:paraId="3450D7AA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крупки</w:t>
            </w:r>
          </w:p>
        </w:tc>
        <w:tc>
          <w:tcPr>
            <w:tcW w:w="1701" w:type="dxa"/>
          </w:tcPr>
          <w:p w14:paraId="1C6E653C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220</w:t>
            </w:r>
          </w:p>
        </w:tc>
      </w:tr>
      <w:tr w:rsidR="00813FE9" w:rsidRPr="00813FE9" w14:paraId="74D351E1" w14:textId="77777777" w:rsidTr="00F94C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7655" w:type="dxa"/>
          </w:tcPr>
          <w:p w14:paraId="58F5A3AB" w14:textId="77777777" w:rsidR="00813FE9" w:rsidRPr="00813FE9" w:rsidRDefault="00813FE9" w:rsidP="00813FE9">
            <w:pPr>
              <w:shd w:val="clear" w:color="auto" w:fill="FFFFFF"/>
              <w:tabs>
                <w:tab w:val="left" w:pos="5261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Установленная мощность электродвигателей приводов, кВт</w:t>
            </w:r>
          </w:p>
          <w:p w14:paraId="6294C33E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загрузочной колонны</w:t>
            </w:r>
          </w:p>
        </w:tc>
        <w:tc>
          <w:tcPr>
            <w:tcW w:w="1701" w:type="dxa"/>
          </w:tcPr>
          <w:p w14:paraId="0012FF7D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73E00957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4,4</w:t>
            </w:r>
          </w:p>
        </w:tc>
      </w:tr>
      <w:tr w:rsidR="00813FE9" w:rsidRPr="00813FE9" w14:paraId="265451B6" w14:textId="77777777" w:rsidTr="00F94C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7655" w:type="dxa"/>
          </w:tcPr>
          <w:p w14:paraId="69F9155A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горизонтального шнека</w:t>
            </w:r>
          </w:p>
        </w:tc>
        <w:tc>
          <w:tcPr>
            <w:tcW w:w="1701" w:type="dxa"/>
          </w:tcPr>
          <w:p w14:paraId="13B51E33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3,5</w:t>
            </w:r>
          </w:p>
        </w:tc>
      </w:tr>
      <w:tr w:rsidR="00813FE9" w:rsidRPr="00813FE9" w14:paraId="707C9EF2" w14:textId="77777777" w:rsidTr="00F94C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7655" w:type="dxa"/>
          </w:tcPr>
          <w:p w14:paraId="0BCF7C07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экстракционной колонны</w:t>
            </w:r>
          </w:p>
        </w:tc>
        <w:tc>
          <w:tcPr>
            <w:tcW w:w="1701" w:type="dxa"/>
          </w:tcPr>
          <w:p w14:paraId="31D5C1E8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5,0</w:t>
            </w:r>
          </w:p>
        </w:tc>
      </w:tr>
      <w:tr w:rsidR="00813FE9" w:rsidRPr="00813FE9" w14:paraId="514A0EC8" w14:textId="77777777" w:rsidTr="00F94C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7655" w:type="dxa"/>
          </w:tcPr>
          <w:p w14:paraId="77EA968F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Габаритные размеры, мм:</w:t>
            </w:r>
          </w:p>
        </w:tc>
        <w:tc>
          <w:tcPr>
            <w:tcW w:w="1701" w:type="dxa"/>
          </w:tcPr>
          <w:p w14:paraId="7D9ED479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13FE9" w:rsidRPr="00813FE9" w14:paraId="0C48D5CA" w14:textId="77777777" w:rsidTr="00F94C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7655" w:type="dxa"/>
          </w:tcPr>
          <w:p w14:paraId="2125ECFE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 xml:space="preserve">длина </w:t>
            </w:r>
          </w:p>
          <w:p w14:paraId="47019A0D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 xml:space="preserve">ширина </w:t>
            </w:r>
          </w:p>
          <w:p w14:paraId="237FAD08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>высота</w:t>
            </w:r>
          </w:p>
        </w:tc>
        <w:tc>
          <w:tcPr>
            <w:tcW w:w="1701" w:type="dxa"/>
          </w:tcPr>
          <w:p w14:paraId="741DCA3E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5838</w:t>
            </w:r>
          </w:p>
          <w:p w14:paraId="35E4B186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2535</w:t>
            </w:r>
          </w:p>
          <w:p w14:paraId="217B250B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13340</w:t>
            </w:r>
          </w:p>
        </w:tc>
      </w:tr>
      <w:tr w:rsidR="00813FE9" w:rsidRPr="00813FE9" w14:paraId="71860694" w14:textId="77777777" w:rsidTr="00F94C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7655" w:type="dxa"/>
          </w:tcPr>
          <w:p w14:paraId="613E6219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Масса, кг</w:t>
            </w:r>
          </w:p>
        </w:tc>
        <w:tc>
          <w:tcPr>
            <w:tcW w:w="1701" w:type="dxa"/>
          </w:tcPr>
          <w:p w14:paraId="3146505E" w14:textId="77777777" w:rsidR="00813FE9" w:rsidRPr="00813FE9" w:rsidRDefault="00813FE9" w:rsidP="00813FE9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13340</w:t>
            </w:r>
          </w:p>
        </w:tc>
      </w:tr>
    </w:tbl>
    <w:p w14:paraId="3DB75334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CFFBA0C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14:paraId="39913521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b/>
          <w:caps/>
          <w:color w:val="000000"/>
          <w:sz w:val="30"/>
          <w:szCs w:val="30"/>
          <w:lang w:eastAsia="ru-RU"/>
        </w:rPr>
        <w:t xml:space="preserve">4.9 </w:t>
      </w:r>
      <w:r w:rsidRPr="00813FE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Аппараты для дистилляции </w:t>
      </w:r>
      <w:proofErr w:type="spellStart"/>
      <w:r w:rsidRPr="00813FE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мисцеллы</w:t>
      </w:r>
      <w:proofErr w:type="spellEnd"/>
    </w:p>
    <w:p w14:paraId="12AFF381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031D5E67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18BB5449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Мисцелла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выходящая из экстрактора, представляет собой раствор двух жидкостей: летучей (растворителя) и нелетучей (масла).</w:t>
      </w:r>
    </w:p>
    <w:p w14:paraId="659D3735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Доля масла в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мисцелле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составляет 10…15 % при экстракции по способу погружения масличного материала в растворитель и 30…35 % при экстракции по способу многократного ступенчатого орошения. Чем выше концентрация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мисцеллы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тем ближе ее свойства к свойствам масла. </w:t>
      </w:r>
    </w:p>
    <w:p w14:paraId="5B5BD00F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Разделение растворенного масла в растворителе при помощи отгонки летучего растворителя из нелетучего масла осуществляется путем дистилляции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мисцеллы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6C49A730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Получаемое экстракционное масло должно удовлетворять следующим требованиям: температура вспышки не менее 225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vertAlign w:val="superscript"/>
          <w:lang w:eastAsia="ru-RU"/>
        </w:rPr>
        <w:t>о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 и влажность не более 0,3 %.</w:t>
      </w:r>
    </w:p>
    <w:p w14:paraId="609FD12D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Различают двухступенчатую, трехступенчатую и четырехступенчатую дистилляцию.</w:t>
      </w:r>
    </w:p>
    <w:p w14:paraId="6E28852F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Двухступенчатая дистилляционная установка НД-1250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Установка состоит из предварительного пленочного дистиллятора и окончательного дистиллятора, работающего под вакуумом. </w:t>
      </w:r>
    </w:p>
    <w:p w14:paraId="238A541D" w14:textId="64C9F5EF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574FC02" wp14:editId="775A7867">
                <wp:simplePos x="0" y="0"/>
                <wp:positionH relativeFrom="column">
                  <wp:posOffset>15875</wp:posOffset>
                </wp:positionH>
                <wp:positionV relativeFrom="paragraph">
                  <wp:posOffset>78105</wp:posOffset>
                </wp:positionV>
                <wp:extent cx="5975985" cy="8155940"/>
                <wp:effectExtent l="3810" t="0" r="1905" b="0"/>
                <wp:wrapTopAndBottom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985" cy="815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83FC2" w14:textId="77777777" w:rsidR="00813FE9" w:rsidRDefault="00813FE9" w:rsidP="00813FE9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69F2111" wp14:editId="31C45BF9">
                                  <wp:extent cx="3130436" cy="5962585"/>
                                  <wp:effectExtent l="19050" t="0" r="0" b="0"/>
                                  <wp:docPr id="396" name="Рисунок 13" descr="Рис 8_20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 8_20.tif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0270" cy="5981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B2AA39" w14:textId="77777777" w:rsidR="00813FE9" w:rsidRPr="00D16E7A" w:rsidRDefault="00813FE9" w:rsidP="00813FE9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16E7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Рис.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 w:rsidRPr="00D16E7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8</w:t>
                            </w:r>
                            <w:r w:rsidRPr="00D16E7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Предварительный трубчатый пленочный</w:t>
                            </w:r>
                          </w:p>
                          <w:p w14:paraId="1039481E" w14:textId="77777777" w:rsidR="00813FE9" w:rsidRPr="00D16E7A" w:rsidRDefault="00813FE9" w:rsidP="00813FE9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16E7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дистиллятор:</w:t>
                            </w:r>
                          </w:p>
                          <w:p w14:paraId="009060AC" w14:textId="77777777" w:rsidR="00813FE9" w:rsidRPr="00D16E7A" w:rsidRDefault="00813FE9" w:rsidP="00813FE9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D16E7A">
                              <w:rPr>
                                <w:sz w:val="28"/>
                                <w:szCs w:val="28"/>
                              </w:rPr>
                              <w:t>1– патрубок для отвода конденсата пара; 2 – корпус нагревательной секции; 3 – нагревательная секция; 4 – пучок нагревательных трубок; 5 - лапы; 6 - патрубок для отвода  упаренной мисцеллы;  7 – сепаратор; 8 – сепарационная секция; 9 – каплеотражатель; 10 - патрубок для паров растворителя; 11 – корпус сепарационной секции; 12 – люк;  13,17 – верхняя и нижняя трубные решетки; 14,15 – патрубки для подвода водяного пара и мисцеллы; 16 – патрубок для слива мисцеллы из аппарата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4FC02" id="Надпись 2" o:spid="_x0000_s1032" type="#_x0000_t202" style="position:absolute;left:0;text-align:left;margin-left:1.25pt;margin-top:6.15pt;width:470.55pt;height:642.2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+ZwIwIAAP0DAAAOAAAAZHJzL2Uyb0RvYy54bWysU82O0zAQviPxDpbvNG3V7G6jpqulqyKk&#10;5UdaeADHcX5E4jFjt0m5cecV9h04cODGK3TfiLHTlmq5IXywPJ6Zz/N9M15c923DtgptDTrlk9GY&#10;M6Ul5LUuU/7xw/rFFWfWCZ2LBrRK+U5Zfr18/mzRmURNoYImV8gIRNukMymvnDNJFFlZqVbYERil&#10;yVkAtsKRiWWUo+gIvW2i6Xh8EXWAuUGQylq6vR2cfBnwi0JJ964orHKsSTnV5sKOYc/8Hi0XIilR&#10;mKqWhzLEP1TRilrToyeoW+EE22D9F1RbSwQLhRtJaCMoilqqwIHYTMZP2NxXwqjAhcSx5iST/X+w&#10;8u32PbI6T/mUMy1aatH+Yf99/2P/a//z8evjNzb1GnXGJhR6byjY9S+hp14HvtbcgfxkmYZVJXSp&#10;bhChq5TIqcaJz4zOUgcc60Gy7g3k9JjYOAhAfYGtF5AkYYROvdqd+qN6xyRdxvPLeH4VcybJdzWJ&#10;4/ksdDASyTHdoHWvFLTMH1KONAABXmzvrPPliOQY4l+z0NT5um6aYGCZrRpkW0HDsg4rMHgS1mgf&#10;rMGnDYj+JvD01AaSrs/6IOvFUb4M8h0RRxhmkP4MHSrAL5x1NH8pt583AhVnzWtN4s0nMyLHXDBm&#10;8eWUDDz3ZOceoSVBpdxxNhxXbhjyjcG6rOiloV0abkjwog5S+M4MVR3KpxkLCh3+gx/icztE/fm1&#10;y98AAAD//wMAUEsDBBQABgAIAAAAIQADghrE3QAAAAkBAAAPAAAAZHJzL2Rvd25yZXYueG1sTI/B&#10;TsMwEETvSPyDtUhcEHVI26RJ41SABOLa0g/YxNskIl5Hsdukf497guPOjGbfFLvZ9OJCo+ssK3hZ&#10;RCCIa6s7bhQcvz+eNyCcR9bYWyYFV3KwK+/vCsy1nXhPl4NvRChhl6OC1vshl9LVLRl0CzsQB+9k&#10;R4M+nGMj9YhTKDe9jKMokQY7Dh9aHOi9pfrncDYKTl/T0zqbqk9/TPer5A27tLJXpR4f5tctCE+z&#10;/wvDDT+gQxmYKntm7USvIF6HYJDjJYhgZ6tlAqK6CVmSgiwL+X9B+QsAAP//AwBQSwECLQAUAAYA&#10;CAAAACEAtoM4kv4AAADhAQAAEwAAAAAAAAAAAAAAAAAAAAAAW0NvbnRlbnRfVHlwZXNdLnhtbFBL&#10;AQItABQABgAIAAAAIQA4/SH/1gAAAJQBAAALAAAAAAAAAAAAAAAAAC8BAABfcmVscy8ucmVsc1BL&#10;AQItABQABgAIAAAAIQA6X+ZwIwIAAP0DAAAOAAAAAAAAAAAAAAAAAC4CAABkcnMvZTJvRG9jLnht&#10;bFBLAQItABQABgAIAAAAIQADghrE3QAAAAkBAAAPAAAAAAAAAAAAAAAAAH0EAABkcnMvZG93bnJl&#10;di54bWxQSwUGAAAAAAQABADzAAAAhwUAAAAA&#10;" stroked="f">
                <v:textbox>
                  <w:txbxContent>
                    <w:p w14:paraId="11F83FC2" w14:textId="77777777" w:rsidR="00813FE9" w:rsidRDefault="00813FE9" w:rsidP="00813FE9">
                      <w:pPr>
                        <w:shd w:val="clear" w:color="auto" w:fill="FFFFFF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69F2111" wp14:editId="31C45BF9">
                            <wp:extent cx="3130436" cy="5962585"/>
                            <wp:effectExtent l="19050" t="0" r="0" b="0"/>
                            <wp:docPr id="396" name="Рисунок 13" descr="Рис 8_20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 8_20.tif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0270" cy="5981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B2AA39" w14:textId="77777777" w:rsidR="00813FE9" w:rsidRPr="00D16E7A" w:rsidRDefault="00813FE9" w:rsidP="00813FE9">
                      <w:pPr>
                        <w:shd w:val="clear" w:color="auto" w:fill="FFFFFF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16E7A">
                        <w:rPr>
                          <w:b/>
                          <w:bCs/>
                          <w:sz w:val="28"/>
                          <w:szCs w:val="28"/>
                        </w:rPr>
                        <w:t xml:space="preserve">Рис.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 w:rsidRPr="00D16E7A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8</w:t>
                      </w:r>
                      <w:r w:rsidRPr="00D16E7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Предварительный трубчатый пленочный</w:t>
                      </w:r>
                    </w:p>
                    <w:p w14:paraId="1039481E" w14:textId="77777777" w:rsidR="00813FE9" w:rsidRPr="00D16E7A" w:rsidRDefault="00813FE9" w:rsidP="00813FE9">
                      <w:pPr>
                        <w:shd w:val="clear" w:color="auto" w:fill="FFFFFF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16E7A">
                        <w:rPr>
                          <w:b/>
                          <w:bCs/>
                          <w:sz w:val="28"/>
                          <w:szCs w:val="28"/>
                        </w:rPr>
                        <w:t>дистиллятор:</w:t>
                      </w:r>
                    </w:p>
                    <w:p w14:paraId="009060AC" w14:textId="77777777" w:rsidR="00813FE9" w:rsidRPr="00D16E7A" w:rsidRDefault="00813FE9" w:rsidP="00813FE9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D16E7A">
                        <w:rPr>
                          <w:sz w:val="28"/>
                          <w:szCs w:val="28"/>
                        </w:rPr>
                        <w:t>1– патрубок для отвода конденсата пара; 2 – корпус нагревательной секции; 3 – нагревательная секция; 4 – пучок нагревательных трубок; 5 - лапы; 6 - патрубок для отвода  упаренной мисцеллы;  7 – сепаратор; 8 – сепарационная секция; 9 – каплеотражатель; 10 - патрубок для паров растворителя; 11 – корпус сепарационной секции; 12 – люк;  13,17 – верхняя и нижняя трубные решетки; 14,15 – патрубки для подвода водяного пара и мисцеллы; 16 – патрубок для слива мисцеллы из аппарата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Пленочный дистиллятор (рис. 4.8) сос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>тоит из нагревательной секции 3 и сепарационной секции 8, соеди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>ненных между собой. Нагревательная секция 3 представляет собой цилиндрический корпус 2, внутри которого установлен пучок нагре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 xml:space="preserve">вательных трубок 4, 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развальцованных в верхней и нижней трубных решетках 13 и 17. Общая поверхность нагрева 100 м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vertAlign w:val="superscript"/>
          <w:lang w:eastAsia="ru-RU"/>
        </w:rPr>
        <w:t>2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Над верхней трубной решеткой 13 расположен центро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 xml:space="preserve">бежный сепаратор 7, выполненный из спирально изогнутых пластин. В сепарационной секции 8 вмонтирован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каплеотражатель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9. Пленоч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 xml:space="preserve">ный дистиллятор снабжен патрубками 14 и 15 для подвода глухого водяного пара и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мисцеллы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патрубками 1 и 6 для отвода конденсата упаренной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мисцеллы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паров раство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>рителя и патрубка 16 для окончатель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 xml:space="preserve">ного слива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мисцеллы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из аппарата. Кроме этого, в корпусе 11 сепара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>ционной секции 8 приварен люк 12. Дистиллятор смонтирован лапами 5 в перекрытиях здания в вертикальном положении.</w:t>
      </w:r>
    </w:p>
    <w:p w14:paraId="0CC98FB7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Технологический процесс.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Мисцелла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нагретая до температуры, близкой к кипению, подается через </w:t>
      </w:r>
      <w:proofErr w:type="gram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патрубок  в</w:t>
      </w:r>
      <w:proofErr w:type="gram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нижнюю часть нагревательной секции. Проходя по трубкам, в межтрубное пространство которых вводится перегретый пар при температуре 180…220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vertAlign w:val="superscript"/>
          <w:lang w:eastAsia="ru-RU"/>
        </w:rPr>
        <w:t>о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С,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мисцелла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примерно на 1/3 высоты трубок начинает кипеть. Во время кипения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мисцеллы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образуется большое количество паров растворителя, увлекающих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мисцеллу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большой скоростью вверх в виде тонкой пленки, покрывающей внутреннюю поверхность нагретых паром трубок. Благодаря тонкому слою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мисцеллы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из нее быстро испаряется растворитель. Парожидкостная смесь с большой скоростью ударяется о пластины центробежного сепаратора, направляющего парожидкостную смесь к стенке корпуса. Отделив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>шиеся пары растворителя поднимают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 xml:space="preserve">ся вверх, а механически уносимые капельки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мисцеллы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задерживаются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каплеотражателем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B9B1548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Далее паровой поток через патру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>бок 10 поступает на конденсацию в конденсатор.</w:t>
      </w:r>
    </w:p>
    <w:p w14:paraId="778C2EAA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Упаренная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мисцелла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через патрубок отводится на следующую сту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>пень дистилляции. В греющую камеру секции через патрубок по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>дают глухой насыщенный водяной пар давлением до 0,3 МПа.</w:t>
      </w:r>
    </w:p>
    <w:p w14:paraId="57E722D9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первой ступени, работающей при атмосферном давлении, в пле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 xml:space="preserve">ночном дистилляторе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мисцеллу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упаривают до концентрации 60…70 % по маслу. На второй ступени в пленочном дистилляторе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мисцеллу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>водят до концентрации 90…95 %, вакуум поддерживают в интервале 0,01…0,03 МПа. Продолжительность дистилляции 6…10 мин.</w:t>
      </w:r>
    </w:p>
    <w:p w14:paraId="5930B8AB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Техническая характеристика предварительного дистиллятора представлена в таблице 4.5.</w:t>
      </w:r>
    </w:p>
    <w:p w14:paraId="3D297028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79C087EB" w14:textId="77777777" w:rsidR="00813FE9" w:rsidRPr="00813FE9" w:rsidRDefault="00813FE9" w:rsidP="00813FE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br w:type="page"/>
      </w:r>
    </w:p>
    <w:p w14:paraId="6A2B36F5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lastRenderedPageBreak/>
        <w:t>4.5 Техническая характеристика</w:t>
      </w:r>
    </w:p>
    <w:p w14:paraId="16E8471F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предварительного дистиллятора с восходящей пленкой</w:t>
      </w:r>
    </w:p>
    <w:p w14:paraId="67FD3C3D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7108"/>
        <w:gridCol w:w="2462"/>
      </w:tblGrid>
      <w:tr w:rsidR="00813FE9" w:rsidRPr="00813FE9" w14:paraId="294C0899" w14:textId="77777777" w:rsidTr="00F94C0A">
        <w:trPr>
          <w:trHeight w:val="227"/>
        </w:trPr>
        <w:tc>
          <w:tcPr>
            <w:tcW w:w="71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CD10A" w14:textId="77777777" w:rsidR="00813FE9" w:rsidRPr="00813FE9" w:rsidRDefault="00813FE9" w:rsidP="00813F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Показатель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EC6785" w14:textId="77777777" w:rsidR="00813FE9" w:rsidRPr="00813FE9" w:rsidRDefault="00813FE9" w:rsidP="00813F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НД-1250</w:t>
            </w:r>
          </w:p>
        </w:tc>
      </w:tr>
      <w:tr w:rsidR="00813FE9" w:rsidRPr="00813FE9" w14:paraId="65478835" w14:textId="77777777" w:rsidTr="00F94C0A">
        <w:trPr>
          <w:trHeight w:val="227"/>
        </w:trPr>
        <w:tc>
          <w:tcPr>
            <w:tcW w:w="7108" w:type="dxa"/>
            <w:tcBorders>
              <w:top w:val="single" w:sz="4" w:space="0" w:color="auto"/>
            </w:tcBorders>
          </w:tcPr>
          <w:p w14:paraId="64F2A0A9" w14:textId="77777777" w:rsidR="00813FE9" w:rsidRPr="00813FE9" w:rsidRDefault="00813FE9" w:rsidP="00813F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Производительность, м</w:t>
            </w: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/ч</w:t>
            </w:r>
          </w:p>
        </w:tc>
        <w:tc>
          <w:tcPr>
            <w:tcW w:w="2462" w:type="dxa"/>
            <w:tcBorders>
              <w:top w:val="single" w:sz="4" w:space="0" w:color="auto"/>
            </w:tcBorders>
          </w:tcPr>
          <w:p w14:paraId="4B0A4D62" w14:textId="77777777" w:rsidR="00813FE9" w:rsidRPr="00813FE9" w:rsidRDefault="00813FE9" w:rsidP="00813F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 12</w:t>
            </w:r>
          </w:p>
        </w:tc>
      </w:tr>
      <w:tr w:rsidR="00813FE9" w:rsidRPr="00813FE9" w14:paraId="7B922F6B" w14:textId="77777777" w:rsidTr="00F94C0A">
        <w:trPr>
          <w:trHeight w:val="227"/>
        </w:trPr>
        <w:tc>
          <w:tcPr>
            <w:tcW w:w="7108" w:type="dxa"/>
          </w:tcPr>
          <w:p w14:paraId="044150C5" w14:textId="77777777" w:rsidR="00813FE9" w:rsidRPr="00813FE9" w:rsidRDefault="00813FE9" w:rsidP="00813F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Поверхность теплообмена, м</w:t>
            </w: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462" w:type="dxa"/>
          </w:tcPr>
          <w:p w14:paraId="58C43E2D" w14:textId="77777777" w:rsidR="00813FE9" w:rsidRPr="00813FE9" w:rsidRDefault="00813FE9" w:rsidP="00813F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  <w:tr w:rsidR="00813FE9" w:rsidRPr="00813FE9" w14:paraId="7FBD612C" w14:textId="77777777" w:rsidTr="00F94C0A">
        <w:trPr>
          <w:trHeight w:val="227"/>
        </w:trPr>
        <w:tc>
          <w:tcPr>
            <w:tcW w:w="7108" w:type="dxa"/>
          </w:tcPr>
          <w:p w14:paraId="32320B5E" w14:textId="77777777" w:rsidR="00813FE9" w:rsidRPr="00813FE9" w:rsidRDefault="00813FE9" w:rsidP="00813F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Диаметры (наружный/внутренний) греющих трубок, мм</w:t>
            </w:r>
          </w:p>
        </w:tc>
        <w:tc>
          <w:tcPr>
            <w:tcW w:w="2462" w:type="dxa"/>
          </w:tcPr>
          <w:p w14:paraId="44EAD36A" w14:textId="77777777" w:rsidR="00813FE9" w:rsidRPr="00813FE9" w:rsidRDefault="00813FE9" w:rsidP="00813F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35/30</w:t>
            </w:r>
          </w:p>
        </w:tc>
      </w:tr>
      <w:tr w:rsidR="00813FE9" w:rsidRPr="00813FE9" w14:paraId="79367E53" w14:textId="77777777" w:rsidTr="00F94C0A">
        <w:trPr>
          <w:trHeight w:val="227"/>
        </w:trPr>
        <w:tc>
          <w:tcPr>
            <w:tcW w:w="7108" w:type="dxa"/>
          </w:tcPr>
          <w:p w14:paraId="1F45C2C2" w14:textId="77777777" w:rsidR="00813FE9" w:rsidRPr="00813FE9" w:rsidRDefault="00813FE9" w:rsidP="00813F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Длина греющих трубок, мм</w:t>
            </w:r>
          </w:p>
        </w:tc>
        <w:tc>
          <w:tcPr>
            <w:tcW w:w="2462" w:type="dxa"/>
          </w:tcPr>
          <w:p w14:paraId="524D43FF" w14:textId="77777777" w:rsidR="00813FE9" w:rsidRPr="00813FE9" w:rsidRDefault="00813FE9" w:rsidP="00813F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5000</w:t>
            </w:r>
          </w:p>
        </w:tc>
      </w:tr>
      <w:tr w:rsidR="00813FE9" w:rsidRPr="00813FE9" w14:paraId="2490FEB3" w14:textId="77777777" w:rsidTr="00F94C0A">
        <w:trPr>
          <w:trHeight w:val="227"/>
        </w:trPr>
        <w:tc>
          <w:tcPr>
            <w:tcW w:w="7108" w:type="dxa"/>
          </w:tcPr>
          <w:p w14:paraId="3A993D8C" w14:textId="77777777" w:rsidR="00813FE9" w:rsidRPr="00813FE9" w:rsidRDefault="00813FE9" w:rsidP="00813F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Масса, кг</w:t>
            </w:r>
          </w:p>
        </w:tc>
        <w:tc>
          <w:tcPr>
            <w:tcW w:w="2462" w:type="dxa"/>
          </w:tcPr>
          <w:p w14:paraId="23DB0664" w14:textId="77777777" w:rsidR="00813FE9" w:rsidRPr="00813FE9" w:rsidRDefault="00813FE9" w:rsidP="00813F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4610</w:t>
            </w:r>
          </w:p>
        </w:tc>
      </w:tr>
    </w:tbl>
    <w:p w14:paraId="6987E0BB" w14:textId="1781DE99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mc:AlternateContent>
          <mc:Choice Requires="wps">
            <w:drawing>
              <wp:inline distT="0" distB="0" distL="0" distR="0" wp14:anchorId="53F4B6C3" wp14:editId="4DD5A0AD">
                <wp:extent cx="5905500" cy="7117715"/>
                <wp:effectExtent l="0" t="0" r="0" b="0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7117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092E48" w14:textId="77777777" w:rsidR="00813FE9" w:rsidRDefault="00813FE9" w:rsidP="00813FE9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40DFE80" wp14:editId="07E9651F">
                                  <wp:extent cx="2833356" cy="5462211"/>
                                  <wp:effectExtent l="19050" t="0" r="5094" b="0"/>
                                  <wp:docPr id="404" name="Рисунок 14" descr="Рис 8_21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 8_21.tif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4498" cy="54644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415D4A" w14:textId="77777777" w:rsidR="00813FE9" w:rsidRPr="00933852" w:rsidRDefault="00813FE9" w:rsidP="00813FE9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Рис. 4.</w:t>
                            </w:r>
                            <w:r w:rsidRPr="00933852">
                              <w:rPr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9 Окончательный дистиллятор:</w:t>
                            </w:r>
                          </w:p>
                          <w:p w14:paraId="52A4D79E" w14:textId="77777777" w:rsidR="00813FE9" w:rsidRPr="00933852" w:rsidRDefault="00813FE9" w:rsidP="00813FE9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33852">
                              <w:rPr>
                                <w:iCs/>
                                <w:sz w:val="28"/>
                                <w:szCs w:val="28"/>
                              </w:rPr>
                              <w:t>1,3,5 – паровые рубашки; 2 – дезодорационная камера; 4 – пленочная камера; 6 – распылительная камера; 7 – труба; 8 – фонарь; 9 – люк-лаз; 10 – каплеуловитель; 11,13 – отбойники; 12 – патрубок для паров растворителя; 14 – трубка пеногасителя; 15 – форсунки; 16 - смотровое окно; 17 – змеевик; 18 – щитки; 19 – сетчатая тарелка; 20 – барботер; 21 – патрубок для слива жидкости из аппарата; 22 – переливная труба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F4B6C3" id="Надпись 1" o:spid="_x0000_s1033" type="#_x0000_t202" style="width:465pt;height:56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E7KHgIAAP0DAAAOAAAAZHJzL2Uyb0RvYy54bWysU82O0zAQviPxDpbvNEnVUjZqulq6KkJa&#10;fqSFB3Ac50ckHjN2m5Qbd16Bd+DAgRuv0H0jxk5bKrghfLA8npnP830zXl4PXct2Cm0DOuPJJOZM&#10;aQlFo6uMv3+3efKMM+uELkQLWmV8ryy/Xj1+tOxNqqZQQ1soZASibdqbjNfOmTSKrKxVJ+wEjNLk&#10;LAE74cjEKipQ9ITetdE0jp9GPWBhEKSylm5vRydfBfyyVNK9KUurHGszTrW5sGPYc79Hq6VIKxSm&#10;buSxDPEPVXSi0fToGepWOMG22PwF1TUSwULpJhK6CMqykSpwIDZJ/Aeb+1oYFbiQONacZbL/D1a+&#10;3r1F1hTUO8606KhFh6+Hb4fvh5+HHw+fH76wxGvUG5tS6L2hYDc8h8HHe77W3IH8YJmGdS10pW4Q&#10;oa+VKKjGkBldpI441oPk/Sso6DGxdRCAhhI7D0iSMEKnXu3P/VGDY5Iu51fxfB6TS5JvkSSLRTL3&#10;1UUiPaUbtO6Fgo75Q8aRBiDAi92ddWPoKSSUD21TbJq2DQZW+bpFthM0LJuwjuj2MqzVPliDTxsR&#10;/U3g6amNJN2QD0HWxUm+HIo9EUcYZ5D+DB1qwE+c9TR/GbcftwIVZ+1LTeJdJbOZH9hgzOaLKRl4&#10;6ckvPUJLgsq442w8rt045FuDTVXTS2O7NNyQ4GUTpPCdGas6lk8zFsQ8/gc/xJd2iPr9a1e/AAAA&#10;//8DAFBLAwQUAAYACAAAACEAIv3bSNsAAAAGAQAADwAAAGRycy9kb3ducmV2LnhtbEyPwU7DMBBE&#10;70j8g7VIXBB1WqBt0jgVIIG4tvQDNvE2iYjXUew26d+zcIHLSqMZzb7Jt5Pr1JmG0Ho2MJ8loIgr&#10;b1uuDRw+3+7XoEJEtth5JgMXCrAtrq9yzKwfeUfnfayVlHDI0EATY59pHaqGHIaZ74nFO/rBYRQ5&#10;1NoOOEq56/QiSZbaYcvyocGeXhuqvvYnZ+D4Md49pWP5Hg+r3ePyBdtV6S/G3N5MzxtQkab4F4Yf&#10;fEGHQphKf2IbVGdAhsTfK176kIgsJTRfJCnoItf/8YtvAAAA//8DAFBLAQItABQABgAIAAAAIQC2&#10;gziS/gAAAOEBAAATAAAAAAAAAAAAAAAAAAAAAABbQ29udGVudF9UeXBlc10ueG1sUEsBAi0AFAAG&#10;AAgAAAAhADj9If/WAAAAlAEAAAsAAAAAAAAAAAAAAAAALwEAAF9yZWxzLy5yZWxzUEsBAi0AFAAG&#10;AAgAAAAhAMpYTsoeAgAA/QMAAA4AAAAAAAAAAAAAAAAALgIAAGRycy9lMm9Eb2MueG1sUEsBAi0A&#10;FAAGAAgAAAAhACL920jbAAAABgEAAA8AAAAAAAAAAAAAAAAAeAQAAGRycy9kb3ducmV2LnhtbFBL&#10;BQYAAAAABAAEAPMAAACABQAAAAA=&#10;" stroked="f">
                <v:textbox>
                  <w:txbxContent>
                    <w:p w14:paraId="55092E48" w14:textId="77777777" w:rsidR="00813FE9" w:rsidRDefault="00813FE9" w:rsidP="00813FE9">
                      <w:pPr>
                        <w:shd w:val="clear" w:color="auto" w:fill="FFFFFF"/>
                        <w:jc w:val="center"/>
                        <w:rPr>
                          <w:b/>
                          <w:bCs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i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40DFE80" wp14:editId="07E9651F">
                            <wp:extent cx="2833356" cy="5462211"/>
                            <wp:effectExtent l="19050" t="0" r="5094" b="0"/>
                            <wp:docPr id="404" name="Рисунок 14" descr="Рис 8_21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 8_21.tif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4498" cy="54644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415D4A" w14:textId="77777777" w:rsidR="00813FE9" w:rsidRPr="00933852" w:rsidRDefault="00813FE9" w:rsidP="00813FE9">
                      <w:pPr>
                        <w:shd w:val="clear" w:color="auto" w:fill="FFFFFF"/>
                        <w:jc w:val="center"/>
                        <w:rPr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Cs/>
                          <w:sz w:val="28"/>
                          <w:szCs w:val="28"/>
                        </w:rPr>
                        <w:t>Рис. 4.</w:t>
                      </w:r>
                      <w:r w:rsidRPr="00933852">
                        <w:rPr>
                          <w:b/>
                          <w:bCs/>
                          <w:iCs/>
                          <w:sz w:val="28"/>
                          <w:szCs w:val="28"/>
                        </w:rPr>
                        <w:t>9 Окончательный дистиллятор:</w:t>
                      </w:r>
                    </w:p>
                    <w:p w14:paraId="52A4D79E" w14:textId="77777777" w:rsidR="00813FE9" w:rsidRPr="00933852" w:rsidRDefault="00813FE9" w:rsidP="00813FE9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933852">
                        <w:rPr>
                          <w:iCs/>
                          <w:sz w:val="28"/>
                          <w:szCs w:val="28"/>
                        </w:rPr>
                        <w:t>1,3,5 – паровые рубашки; 2 – дезодорационная камера; 4 – пленочная камера; 6 – распылительная камера; 7 – труба; 8 – фонарь; 9 – люк-лаз; 10 – каплеуловитель; 11,13 – отбойники; 12 – патрубок для паров растворителя; 14 – трубка пеногасителя; 15 – форсунки; 16 - смотровое окно; 17 – змеевик; 18 – щитки; 19 – сетчатая тарелка; 20 – барботер; 21 – патрубок для слива жидкости из аппарата; 22 – переливная труба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CC55F9F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lastRenderedPageBreak/>
        <w:t xml:space="preserve">Окончательный дистиллятор 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(рис. 4.9) работает по принципу распыления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мисцеллы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под вакуумом и предназначен для отгон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 xml:space="preserve">ки растворителя из высококонцентрированной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мисцеллы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Дистилля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>тор состоит из трех камер: распылительной 6, пле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 xml:space="preserve">ночной 4 и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дезодорационной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2, которые заключены в паровые рубашки 5, 3 и 1. Над распылительной камерой 6 установлен каплеуловитель 10 с двумя отбойниками 11 и 13.</w:t>
      </w:r>
    </w:p>
    <w:p w14:paraId="5AF209A3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распылительной камере 6 расположены три форсунки 15, соеди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 xml:space="preserve">ненные с патрубком для подачи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мисцеллы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В пленочной камере 4 ус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 xml:space="preserve">тановлены обогреваемые трубками змеевика 17 щитки 18. В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дезодо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>рационной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камере находятся крестообразный барботер 20, выполнен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>ный из перфорированных трубок, сетчатая тарелка 19 и переливная трубка 22, предназначенная для отвода готового масла.</w:t>
      </w:r>
    </w:p>
    <w:p w14:paraId="126898DF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Окончательный дистиллятор снабжен перфорирован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 xml:space="preserve">ной трубкой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пеногасителя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14, двумя смотровыми окнами 16, люком-лазом 9, трубой 7 с фонарем 8 для слива и наблюдения за стоком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мис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>целлы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из каплеуловителя 10 и патрубком 21 для окончательного сли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>ва жидкости из аппарата.</w:t>
      </w:r>
    </w:p>
    <w:p w14:paraId="51BD50A4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Технологический процесс. Предварительно нагретая до 110…115°С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мисцелла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под давлением до 0,3 МПа распыляется с помощью </w:t>
      </w:r>
      <w:proofErr w:type="gram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форсунок  в</w:t>
      </w:r>
      <w:proofErr w:type="gram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верхней зоне дистиллятора под вакуумом. Распыление способствует увеличению поверхности испарения. Капли высококонцентрированной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мисцеллы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падают на обогреваемые щитки и в виде пленки стекают вниз в противотоке с острым водяным паром. При этом из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мисцеллы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происходит дополнительная отгонка растворителя. Масло со следами растворите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 xml:space="preserve">ля попадает в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дезодорационную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камеру. Здесь слой масла, поддержи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 xml:space="preserve">ваемый переливной трубой на уровне 400…450 мм, интенсивно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барботируется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острым перегретым водяным паром. В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дезодорационной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камере удаляются последние следы растворителя, и готовое масло через переливную трубу откачивается насосом в бачки для масла. Время дистилляции 4…5 мин, температура масла 100…110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vertAlign w:val="superscript"/>
          <w:lang w:eastAsia="ru-RU"/>
        </w:rPr>
        <w:t>о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С.</w:t>
      </w:r>
    </w:p>
    <w:p w14:paraId="66CB952B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Давление острого водяного пара 0,02…0,03 МПа (избы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>точное), температура 170…190 °С. Температура отходящей паровой смеси должна быть на 10…15 °С выше температуры конденсации водяного пара при данном давлении в аппарате, а вакуум поддерживают в интервале 0,04…0,06 МПа.</w:t>
      </w:r>
    </w:p>
    <w:p w14:paraId="2B267A8C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Техническая характеристика окончательного дистиллятора представлена в таблице 4.6.</w:t>
      </w:r>
    </w:p>
    <w:p w14:paraId="7E382439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4AD296F7" w14:textId="77777777" w:rsidR="00813FE9" w:rsidRPr="00813FE9" w:rsidRDefault="00813FE9" w:rsidP="00813FE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br w:type="page"/>
      </w:r>
    </w:p>
    <w:p w14:paraId="0BF6701A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lastRenderedPageBreak/>
        <w:t>4.6 Техническая характеристика</w:t>
      </w:r>
    </w:p>
    <w:p w14:paraId="08375E48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окончательного дистиллятора линии НД-1250</w:t>
      </w:r>
    </w:p>
    <w:p w14:paraId="4F28928C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80"/>
        <w:gridCol w:w="3367"/>
      </w:tblGrid>
      <w:tr w:rsidR="00813FE9" w:rsidRPr="00813FE9" w14:paraId="285D8F89" w14:textId="77777777" w:rsidTr="00F94C0A">
        <w:tc>
          <w:tcPr>
            <w:tcW w:w="5940" w:type="dxa"/>
            <w:tcBorders>
              <w:top w:val="single" w:sz="4" w:space="0" w:color="auto"/>
              <w:left w:val="nil"/>
            </w:tcBorders>
          </w:tcPr>
          <w:p w14:paraId="628AED02" w14:textId="77777777" w:rsidR="00813FE9" w:rsidRPr="00813FE9" w:rsidRDefault="00813FE9" w:rsidP="00813F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Показатель</w:t>
            </w:r>
          </w:p>
        </w:tc>
        <w:tc>
          <w:tcPr>
            <w:tcW w:w="3416" w:type="dxa"/>
            <w:tcBorders>
              <w:right w:val="nil"/>
            </w:tcBorders>
          </w:tcPr>
          <w:p w14:paraId="06B35200" w14:textId="77777777" w:rsidR="00813FE9" w:rsidRPr="00813FE9" w:rsidRDefault="00813FE9" w:rsidP="00813F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НД-1250</w:t>
            </w:r>
          </w:p>
        </w:tc>
      </w:tr>
      <w:tr w:rsidR="00813FE9" w:rsidRPr="00813FE9" w14:paraId="686D7FD9" w14:textId="77777777" w:rsidTr="00F94C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5940" w:type="dxa"/>
          </w:tcPr>
          <w:p w14:paraId="285843D4" w14:textId="77777777" w:rsidR="00813FE9" w:rsidRPr="00813FE9" w:rsidRDefault="00813FE9" w:rsidP="00813F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Производительность по маслу, т/</w:t>
            </w:r>
            <w:proofErr w:type="spellStart"/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сут</w:t>
            </w:r>
            <w:proofErr w:type="spellEnd"/>
          </w:p>
        </w:tc>
        <w:tc>
          <w:tcPr>
            <w:tcW w:w="3416" w:type="dxa"/>
          </w:tcPr>
          <w:p w14:paraId="5D2ED350" w14:textId="77777777" w:rsidR="00813FE9" w:rsidRPr="00813FE9" w:rsidRDefault="00813FE9" w:rsidP="00813F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13FE9" w:rsidRPr="00813FE9" w14:paraId="59D24E62" w14:textId="77777777" w:rsidTr="00F94C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5940" w:type="dxa"/>
          </w:tcPr>
          <w:p w14:paraId="4BCE953A" w14:textId="77777777" w:rsidR="00813FE9" w:rsidRPr="00813FE9" w:rsidRDefault="00813FE9" w:rsidP="00813F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обогревом щитков</w:t>
            </w:r>
          </w:p>
        </w:tc>
        <w:tc>
          <w:tcPr>
            <w:tcW w:w="3416" w:type="dxa"/>
          </w:tcPr>
          <w:p w14:paraId="4F3FB367" w14:textId="77777777" w:rsidR="00813FE9" w:rsidRPr="00813FE9" w:rsidRDefault="00813FE9" w:rsidP="00813F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</w:tr>
      <w:tr w:rsidR="00813FE9" w:rsidRPr="00813FE9" w14:paraId="51EE87D2" w14:textId="77777777" w:rsidTr="00F94C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5940" w:type="dxa"/>
          </w:tcPr>
          <w:p w14:paraId="7415E8E1" w14:textId="77777777" w:rsidR="00813FE9" w:rsidRPr="00813FE9" w:rsidRDefault="00813FE9" w:rsidP="00813F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без обогрева щитков</w:t>
            </w:r>
          </w:p>
        </w:tc>
        <w:tc>
          <w:tcPr>
            <w:tcW w:w="3416" w:type="dxa"/>
          </w:tcPr>
          <w:p w14:paraId="0793F36E" w14:textId="77777777" w:rsidR="00813FE9" w:rsidRPr="00813FE9" w:rsidRDefault="00813FE9" w:rsidP="00813F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</w:tr>
      <w:tr w:rsidR="00813FE9" w:rsidRPr="00813FE9" w14:paraId="17D5BAD5" w14:textId="77777777" w:rsidTr="00F94C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5940" w:type="dxa"/>
          </w:tcPr>
          <w:p w14:paraId="46DD5A5B" w14:textId="77777777" w:rsidR="00813FE9" w:rsidRPr="00813FE9" w:rsidRDefault="00813FE9" w:rsidP="00813F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Площадь поверхности нагрева, м</w:t>
            </w: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3416" w:type="dxa"/>
          </w:tcPr>
          <w:p w14:paraId="34E03172" w14:textId="77777777" w:rsidR="00813FE9" w:rsidRPr="00813FE9" w:rsidRDefault="00813FE9" w:rsidP="00813F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13FE9" w:rsidRPr="00813FE9" w14:paraId="3F55BD2B" w14:textId="77777777" w:rsidTr="00F94C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5940" w:type="dxa"/>
          </w:tcPr>
          <w:p w14:paraId="7D6D3DBD" w14:textId="77777777" w:rsidR="00813FE9" w:rsidRPr="00813FE9" w:rsidRDefault="00813FE9" w:rsidP="00813F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распылительной камеры</w:t>
            </w:r>
          </w:p>
        </w:tc>
        <w:tc>
          <w:tcPr>
            <w:tcW w:w="3416" w:type="dxa"/>
          </w:tcPr>
          <w:p w14:paraId="62E67CFC" w14:textId="77777777" w:rsidR="00813FE9" w:rsidRPr="00813FE9" w:rsidRDefault="00813FE9" w:rsidP="00813F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3,9</w:t>
            </w:r>
          </w:p>
        </w:tc>
      </w:tr>
      <w:tr w:rsidR="00813FE9" w:rsidRPr="00813FE9" w14:paraId="267A9811" w14:textId="77777777" w:rsidTr="00F94C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5940" w:type="dxa"/>
          </w:tcPr>
          <w:p w14:paraId="5746EA7E" w14:textId="77777777" w:rsidR="00813FE9" w:rsidRPr="00813FE9" w:rsidRDefault="00813FE9" w:rsidP="00813F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пленочной камеры</w:t>
            </w:r>
          </w:p>
        </w:tc>
        <w:tc>
          <w:tcPr>
            <w:tcW w:w="3416" w:type="dxa"/>
          </w:tcPr>
          <w:p w14:paraId="569ED5BD" w14:textId="77777777" w:rsidR="00813FE9" w:rsidRPr="00813FE9" w:rsidRDefault="00813FE9" w:rsidP="00813F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6,8</w:t>
            </w:r>
          </w:p>
        </w:tc>
      </w:tr>
      <w:tr w:rsidR="00813FE9" w:rsidRPr="00813FE9" w14:paraId="46A62BB1" w14:textId="77777777" w:rsidTr="00F94C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5940" w:type="dxa"/>
          </w:tcPr>
          <w:p w14:paraId="482886F0" w14:textId="77777777" w:rsidR="00813FE9" w:rsidRPr="00813FE9" w:rsidRDefault="00813FE9" w:rsidP="00813F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дезодорационной</w:t>
            </w:r>
            <w:proofErr w:type="spellEnd"/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камеры</w:t>
            </w:r>
          </w:p>
        </w:tc>
        <w:tc>
          <w:tcPr>
            <w:tcW w:w="3416" w:type="dxa"/>
          </w:tcPr>
          <w:p w14:paraId="55CD78F5" w14:textId="77777777" w:rsidR="00813FE9" w:rsidRPr="00813FE9" w:rsidRDefault="00813FE9" w:rsidP="00813F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1,6</w:t>
            </w:r>
          </w:p>
        </w:tc>
      </w:tr>
      <w:tr w:rsidR="00813FE9" w:rsidRPr="00813FE9" w14:paraId="4EB0AF99" w14:textId="77777777" w:rsidTr="00F94C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5940" w:type="dxa"/>
          </w:tcPr>
          <w:p w14:paraId="6FE6F339" w14:textId="77777777" w:rsidR="00813FE9" w:rsidRPr="00813FE9" w:rsidRDefault="00813FE9" w:rsidP="00813F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щитков</w:t>
            </w:r>
          </w:p>
        </w:tc>
        <w:tc>
          <w:tcPr>
            <w:tcW w:w="3416" w:type="dxa"/>
          </w:tcPr>
          <w:p w14:paraId="0A0DCE51" w14:textId="77777777" w:rsidR="00813FE9" w:rsidRPr="00813FE9" w:rsidRDefault="00813FE9" w:rsidP="00813F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</w:tr>
      <w:tr w:rsidR="00813FE9" w:rsidRPr="00813FE9" w14:paraId="33D55B7D" w14:textId="77777777" w:rsidTr="00F94C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5940" w:type="dxa"/>
          </w:tcPr>
          <w:p w14:paraId="6B4D66EF" w14:textId="77777777" w:rsidR="00813FE9" w:rsidRPr="00813FE9" w:rsidRDefault="00813FE9" w:rsidP="00813F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первого змеевика пленочной камеры</w:t>
            </w:r>
          </w:p>
        </w:tc>
        <w:tc>
          <w:tcPr>
            <w:tcW w:w="3416" w:type="dxa"/>
          </w:tcPr>
          <w:p w14:paraId="1372BD50" w14:textId="77777777" w:rsidR="00813FE9" w:rsidRPr="00813FE9" w:rsidRDefault="00813FE9" w:rsidP="00813F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813FE9" w:rsidRPr="00813FE9" w14:paraId="21C9F092" w14:textId="77777777" w:rsidTr="00F94C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5940" w:type="dxa"/>
          </w:tcPr>
          <w:p w14:paraId="1B239172" w14:textId="77777777" w:rsidR="00813FE9" w:rsidRPr="00813FE9" w:rsidRDefault="00813FE9" w:rsidP="00813F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Масса, кг</w:t>
            </w:r>
          </w:p>
        </w:tc>
        <w:tc>
          <w:tcPr>
            <w:tcW w:w="3416" w:type="dxa"/>
          </w:tcPr>
          <w:p w14:paraId="3E8F7D62" w14:textId="77777777" w:rsidR="00813FE9" w:rsidRPr="00813FE9" w:rsidRDefault="00813FE9" w:rsidP="00813F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3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4100</w:t>
            </w:r>
          </w:p>
        </w:tc>
      </w:tr>
      <w:tr w:rsidR="00813FE9" w:rsidRPr="00813FE9" w14:paraId="11366ABE" w14:textId="77777777" w:rsidTr="00F94C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5940" w:type="dxa"/>
          </w:tcPr>
          <w:p w14:paraId="5B1ECDF4" w14:textId="77777777" w:rsidR="00813FE9" w:rsidRPr="00813FE9" w:rsidRDefault="00813FE9" w:rsidP="00813F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16" w:type="dxa"/>
          </w:tcPr>
          <w:p w14:paraId="47CFFD54" w14:textId="77777777" w:rsidR="00813FE9" w:rsidRPr="00813FE9" w:rsidRDefault="00813FE9" w:rsidP="00813F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6FA9ABB9" w14:textId="77777777" w:rsidR="00813FE9" w:rsidRPr="00813FE9" w:rsidRDefault="00813FE9" w:rsidP="00813FE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8"/>
        <w:rPr>
          <w:rFonts w:ascii="Times New Roman" w:eastAsia="Times New Roman" w:hAnsi="Times New Roman" w:cs="Times New Roman"/>
          <w:b/>
          <w:caps/>
          <w:color w:val="000000"/>
          <w:sz w:val="30"/>
          <w:szCs w:val="30"/>
          <w:lang w:eastAsia="ru-RU"/>
        </w:rPr>
      </w:pPr>
    </w:p>
    <w:p w14:paraId="5B2DDAF5" w14:textId="77777777" w:rsidR="00813FE9" w:rsidRPr="00813FE9" w:rsidRDefault="00813FE9" w:rsidP="00813F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0935C17F" w14:textId="77777777" w:rsidR="00813FE9" w:rsidRPr="00813FE9" w:rsidRDefault="00813FE9" w:rsidP="00813FE9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8"/>
        <w:rPr>
          <w:rFonts w:ascii="Times New Roman" w:eastAsia="Times New Roman" w:hAnsi="Times New Roman" w:cs="Times New Roman"/>
          <w:b/>
          <w:caps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b/>
          <w:caps/>
          <w:color w:val="000000"/>
          <w:sz w:val="30"/>
          <w:szCs w:val="30"/>
          <w:lang w:eastAsia="ru-RU"/>
        </w:rPr>
        <w:t xml:space="preserve">4.10 </w:t>
      </w:r>
      <w:r w:rsidRPr="00813FE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Аппараты для обработки шрота</w:t>
      </w:r>
    </w:p>
    <w:p w14:paraId="6E4CEC77" w14:textId="77777777" w:rsidR="00813FE9" w:rsidRPr="00813FE9" w:rsidRDefault="00813FE9" w:rsidP="00813F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18188E70" w14:textId="77777777" w:rsidR="00813FE9" w:rsidRPr="00813FE9" w:rsidRDefault="00813FE9" w:rsidP="00813F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011D2640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шроте (обезжиренном материале, получаемом после экстрак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 xml:space="preserve">ции) содержится от 30 до 40 % растворителя, находящегося на поверхности и внутри частиц шрота. Поскольку шрот является ценным кормовым продуктом в животноводстве, необходима отгонка растворителя из шрота. В </w:t>
      </w:r>
      <w:proofErr w:type="gram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последние  годы</w:t>
      </w:r>
      <w:proofErr w:type="gram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кроме отгонки растворителя, в задачу обработки шрота входит его влаготепловая обработка, способствующая  достижению оптимального уровня денатурации белков шрота с целью повышения его кормовых достоинств. Основная задача влаготепловой обработки шрота за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 xml:space="preserve">ключается в удалении растворителя до содержания его не более 0,1 %, получении шрота с заданной влажностью и инактивацией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антипитатель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>ных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веществ (рицина, </w:t>
      </w:r>
      <w:proofErr w:type="spellStart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уреазы</w:t>
      </w:r>
      <w:proofErr w:type="spellEnd"/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ингибитора трипсина, госсипола). Безопасность транспортирования шрота и его хранения гарантирует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>ся отсутствием бензина в шроте (не более 0,1 %) и его влажностью. Для подсолнечного шрота влажность 8…10 %, для соевого 10…12, кле</w:t>
      </w: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softHyphen/>
        <w:t>щевинного 7,5…8,5 % и т. д. Температура шрота, поступающего на хранение, не должна превышать 35…40°С.</w:t>
      </w:r>
    </w:p>
    <w:p w14:paraId="56510445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Отгонка растворителя из шрота может быть осуществлена в перемешиваемом слое и в перемешиваемом слое в частично взвешенном состоянии. Наиболее эффективным является обработка шрота в перемешиваемом слое в чанных испарителях-тостерах.</w:t>
      </w:r>
    </w:p>
    <w:p w14:paraId="7D1DAC8C" w14:textId="77777777" w:rsidR="00813FE9" w:rsidRPr="00813FE9" w:rsidRDefault="00813FE9" w:rsidP="00813F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76716839" w14:textId="77777777" w:rsidR="00813FE9" w:rsidRPr="00813FE9" w:rsidRDefault="00813FE9" w:rsidP="00813F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813FE9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lastRenderedPageBreak/>
        <w:t>Контрольные вопросы:</w:t>
      </w:r>
      <w:r w:rsidRPr="00813FE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1. Какова цель эффективной очистки се</w:t>
      </w:r>
      <w:r w:rsidRPr="00813FE9">
        <w:rPr>
          <w:rFonts w:ascii="Times New Roman" w:eastAsia="Times New Roman" w:hAnsi="Times New Roman" w:cs="Times New Roman"/>
          <w:sz w:val="30"/>
          <w:szCs w:val="30"/>
          <w:lang w:eastAsia="ru-RU"/>
        </w:rPr>
        <w:softHyphen/>
        <w:t>мян? 2. С какой целью обру</w:t>
      </w:r>
      <w:r w:rsidRPr="00813FE9">
        <w:rPr>
          <w:rFonts w:ascii="Times New Roman" w:eastAsia="Times New Roman" w:hAnsi="Times New Roman" w:cs="Times New Roman"/>
          <w:sz w:val="30"/>
          <w:szCs w:val="30"/>
          <w:lang w:eastAsia="ru-RU"/>
        </w:rPr>
        <w:softHyphen/>
        <w:t>шивают семена масличных культур? 3. Какие способы измельче</w:t>
      </w:r>
      <w:r w:rsidRPr="00813FE9">
        <w:rPr>
          <w:rFonts w:ascii="Times New Roman" w:eastAsia="Times New Roman" w:hAnsi="Times New Roman" w:cs="Times New Roman"/>
          <w:sz w:val="30"/>
          <w:szCs w:val="30"/>
          <w:lang w:eastAsia="ru-RU"/>
        </w:rPr>
        <w:softHyphen/>
        <w:t>ния известны и каков механизм измельчения на валках? 4. Каково устройство вальцового станка Б6-МВА? 5. Назови</w:t>
      </w:r>
      <w:r w:rsidRPr="00813FE9">
        <w:rPr>
          <w:rFonts w:ascii="Times New Roman" w:eastAsia="Times New Roman" w:hAnsi="Times New Roman" w:cs="Times New Roman"/>
          <w:sz w:val="30"/>
          <w:szCs w:val="30"/>
          <w:lang w:eastAsia="ru-RU"/>
        </w:rPr>
        <w:softHyphen/>
        <w:t xml:space="preserve">те сущность и значение периодов влаготепловой обработки </w:t>
      </w:r>
      <w:proofErr w:type="spellStart"/>
      <w:r w:rsidRPr="00813FE9">
        <w:rPr>
          <w:rFonts w:ascii="Times New Roman" w:eastAsia="Times New Roman" w:hAnsi="Times New Roman" w:cs="Times New Roman"/>
          <w:sz w:val="30"/>
          <w:szCs w:val="30"/>
          <w:lang w:eastAsia="ru-RU"/>
        </w:rPr>
        <w:t>мятки</w:t>
      </w:r>
      <w:proofErr w:type="spellEnd"/>
      <w:r w:rsidRPr="00813FE9">
        <w:rPr>
          <w:rFonts w:ascii="Times New Roman" w:eastAsia="Times New Roman" w:hAnsi="Times New Roman" w:cs="Times New Roman"/>
          <w:sz w:val="30"/>
          <w:szCs w:val="30"/>
          <w:lang w:eastAsia="ru-RU"/>
        </w:rPr>
        <w:t>. 6. Какие аппараты применяются для осуществления операции влаготепло</w:t>
      </w:r>
      <w:r w:rsidRPr="00813FE9">
        <w:rPr>
          <w:rFonts w:ascii="Times New Roman" w:eastAsia="Times New Roman" w:hAnsi="Times New Roman" w:cs="Times New Roman"/>
          <w:sz w:val="30"/>
          <w:szCs w:val="30"/>
          <w:lang w:eastAsia="ru-RU"/>
        </w:rPr>
        <w:softHyphen/>
        <w:t xml:space="preserve">вой обработки </w:t>
      </w:r>
      <w:proofErr w:type="spellStart"/>
      <w:r w:rsidRPr="00813FE9">
        <w:rPr>
          <w:rFonts w:ascii="Times New Roman" w:eastAsia="Times New Roman" w:hAnsi="Times New Roman" w:cs="Times New Roman"/>
          <w:sz w:val="30"/>
          <w:szCs w:val="30"/>
          <w:lang w:eastAsia="ru-RU"/>
        </w:rPr>
        <w:t>мятки</w:t>
      </w:r>
      <w:proofErr w:type="spellEnd"/>
      <w:r w:rsidRPr="00813FE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? 7. В чем заключается принцип самоочистки шнеков в </w:t>
      </w:r>
      <w:proofErr w:type="spellStart"/>
      <w:r w:rsidRPr="00813FE9">
        <w:rPr>
          <w:rFonts w:ascii="Times New Roman" w:eastAsia="Times New Roman" w:hAnsi="Times New Roman" w:cs="Times New Roman"/>
          <w:sz w:val="30"/>
          <w:szCs w:val="30"/>
          <w:lang w:eastAsia="ru-RU"/>
        </w:rPr>
        <w:t>инактиваторе</w:t>
      </w:r>
      <w:proofErr w:type="spellEnd"/>
      <w:r w:rsidRPr="00813FE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? 8. Как отводятся пары, образующиеся при сушке мезги в чанах жаровни? 9. Каков принцип работы шнекового пресса? 10. Какое различие между прессами для предварительного и окончательного прессования? 11. Назовите основные узлы шнекового пресса. 12. Как регулируется давление в </w:t>
      </w:r>
      <w:proofErr w:type="spellStart"/>
      <w:r w:rsidRPr="00813FE9">
        <w:rPr>
          <w:rFonts w:ascii="Times New Roman" w:eastAsia="Times New Roman" w:hAnsi="Times New Roman" w:cs="Times New Roman"/>
          <w:sz w:val="30"/>
          <w:szCs w:val="30"/>
          <w:lang w:eastAsia="ru-RU"/>
        </w:rPr>
        <w:t>шне-ковом</w:t>
      </w:r>
      <w:proofErr w:type="spellEnd"/>
      <w:r w:rsidRPr="00813FE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прессе? 13. Как устроен и работает вер</w:t>
      </w:r>
      <w:r w:rsidRPr="00813FE9">
        <w:rPr>
          <w:rFonts w:ascii="Times New Roman" w:eastAsia="Times New Roman" w:hAnsi="Times New Roman" w:cs="Times New Roman"/>
          <w:sz w:val="30"/>
          <w:szCs w:val="30"/>
          <w:lang w:eastAsia="ru-RU"/>
        </w:rPr>
        <w:softHyphen/>
        <w:t>тикальный шнековый экстрактор? 14. Как устроен и работает пленочный предваритель</w:t>
      </w:r>
      <w:r w:rsidRPr="00813FE9">
        <w:rPr>
          <w:rFonts w:ascii="Times New Roman" w:eastAsia="Times New Roman" w:hAnsi="Times New Roman" w:cs="Times New Roman"/>
          <w:sz w:val="30"/>
          <w:szCs w:val="30"/>
          <w:lang w:eastAsia="ru-RU"/>
        </w:rPr>
        <w:softHyphen/>
        <w:t>ный дистиллятор линии НД-1250? 15. Как устроен и работает оконча</w:t>
      </w:r>
      <w:r w:rsidRPr="00813FE9">
        <w:rPr>
          <w:rFonts w:ascii="Times New Roman" w:eastAsia="Times New Roman" w:hAnsi="Times New Roman" w:cs="Times New Roman"/>
          <w:sz w:val="30"/>
          <w:szCs w:val="30"/>
          <w:lang w:eastAsia="ru-RU"/>
        </w:rPr>
        <w:softHyphen/>
        <w:t>тельный дистиллятор линии НД-1250? 16. Какие технологические зада</w:t>
      </w:r>
      <w:r w:rsidRPr="00813FE9">
        <w:rPr>
          <w:rFonts w:ascii="Times New Roman" w:eastAsia="Times New Roman" w:hAnsi="Times New Roman" w:cs="Times New Roman"/>
          <w:sz w:val="30"/>
          <w:szCs w:val="30"/>
          <w:lang w:eastAsia="ru-RU"/>
        </w:rPr>
        <w:softHyphen/>
        <w:t xml:space="preserve">чи решают при обработке шрота? </w:t>
      </w:r>
    </w:p>
    <w:p w14:paraId="3855B262" w14:textId="77777777" w:rsidR="00813FE9" w:rsidRPr="00813FE9" w:rsidRDefault="00813FE9" w:rsidP="00813FE9">
      <w:pPr>
        <w:rPr>
          <w:rFonts w:ascii="Times New Roman" w:hAnsi="Times New Roman" w:cs="Times New Roman"/>
          <w:b/>
          <w:bCs/>
          <w:sz w:val="28"/>
          <w:szCs w:val="28"/>
        </w:rPr>
      </w:pPr>
    </w:p>
    <w:sectPr w:rsidR="00813FE9" w:rsidRPr="00813F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D0D"/>
    <w:rsid w:val="0059304D"/>
    <w:rsid w:val="007F2D0D"/>
    <w:rsid w:val="00813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5D50E915"/>
  <w15:chartTrackingRefBased/>
  <w15:docId w15:val="{D7202A41-F0A6-4D23-BB6C-C48C9B5E6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13F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3FE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3F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13FE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png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6064</Words>
  <Characters>34568</Characters>
  <Application>Microsoft Office Word</Application>
  <DocSecurity>0</DocSecurity>
  <Lines>288</Lines>
  <Paragraphs>81</Paragraphs>
  <ScaleCrop>false</ScaleCrop>
  <Company/>
  <LinksUpToDate>false</LinksUpToDate>
  <CharactersWithSpaces>40551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PGAU</dc:creator>
  <cp:keywords/>
  <dc:description/>
  <cp:lastModifiedBy>PGAU</cp:lastModifiedBy>
  <cp:revision>2</cp:revision>
  <dcterms:created xsi:type="dcterms:W3CDTF">2026-05-13T06:41:00Z</dcterms:created>
  <dcterms:modified xsi:type="dcterms:W3CDTF">2026-05-13T06:44:00Z</dcterms:modified>
</cp:coreProperties>
</file>