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6A7FEE" w:rsidRDefault="006A7FEE" w:rsidP="006A7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EE">
        <w:rPr>
          <w:rFonts w:ascii="Times New Roman" w:hAnsi="Times New Roman" w:cs="Times New Roman"/>
          <w:b/>
          <w:sz w:val="28"/>
          <w:szCs w:val="28"/>
        </w:rPr>
        <w:t>Финансовое планирование в организации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планирование – это процесс определения финансовых целей бизнеса и разработка стратегий для их достижения посредством управления денежными потоками, активностями и обязательствами. Если проще, это продуманный подход к управлению компанией, чтобы она не просто выжила, а развилась и достигла поставленных вершин. Это не разовая акция, а постоянная работа: анализ, постановка задач, контроль и корректировка курса.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планирование находит свое практическое воплощение в финансовом плане. Это не просто абстрактные размышления о деньгах, а конкретный документ (или набор документов, таблиц), в котором четко зафиксированы все ожидаемые доходы, расходы, инвестиции и резервы компании на текущий период времени.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план отвечает на ключевые вопросы: сколько денег мы зарабатываем? Сколько и на что мы собираемся потратить? Хватит ли нам денег на все операции и платежи? Куда мы будем вкладывать средства для развития? Какой финансовый результат мы ожидаем получить?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FEE" w:rsidRPr="006A7FEE" w:rsidRDefault="006A7FEE" w:rsidP="006A7F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финансового планирования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планирование бывает разным, в зависимости от горизонта планирования и целей.</w:t>
      </w:r>
    </w:p>
    <w:p w:rsidR="006A7FEE" w:rsidRPr="006A7FEE" w:rsidRDefault="006A7FEE" w:rsidP="006A7F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Стратегическое (долгосрочное) планирование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</w:t>
      </w:r>
      <w:proofErr w:type="gram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</w:t>
      </w:r>
      <w:proofErr w:type="gram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три-пять лет и более. Его цель ― определение финансовых целей компании (например, выход на новый рынок, запуск крупного продукта, достижение доли рынка), ресурсов и источников финансирования. Это самый общий взгляд на финансовое будущее. Применяется при разработке общей стратегии развития бизнеса, перед крупными инвестициями.</w:t>
      </w:r>
    </w:p>
    <w:p w:rsidR="006A7FEE" w:rsidRPr="006A7FEE" w:rsidRDefault="006A7FEE" w:rsidP="006A7F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Тактическое (среднесрочное) планирование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горизонт один год. Цель ― конкретизация стратегических целей в виде годовых бюджетов. Детальная проработка доходов, расходов, движения денежных средств на год вперед. Это основной рабочий инструмент для большинства компаний.</w:t>
      </w:r>
    </w:p>
    <w:p w:rsidR="006A7FEE" w:rsidRPr="006A7FEE" w:rsidRDefault="006A7FEE" w:rsidP="006A7FE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Оперативное (краткосрочное) планирование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горизонт месяц, неделю, день. Цель — обеспечение своевременной оплаты счетов, управление дебиторской и кредиторской задолженностью, контроль кассовых разрывов. Применяется постоянно, для ежедневного управления финансами.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финансового планирования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множество методов финансового планирования, каждый из которых применим в зависимости от конкретных нужд и целей. Финансисты выделили 7 основных методов: 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экономического анализа.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анализе прошлых и текущих финансовых данных компании. Он помогает понять, где бизнес тратит деньги, а также выявить области для улучшения. 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Нормативный метод.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задействованы заранее установленные нормы и стандарты для планирования. Например, можно установить нормативы по расходу материалов или затратам на производство. 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Балансовый метод (метод балансовых расчетов).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</w:t>
      </w:r>
      <w:proofErr w:type="gram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достижении равновесия между доходами и расходами. Это значит, что все планируемые траты должны соответствовать имеющимся или предсказуемым доходам. 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Коэффициентный метод.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различные коэффициенты, такие как рентабельность, ликвидность и оборачиваемость активов, чтобы оценить финансовое состояние и эффективность компании. 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дисконтирования денежных потоков.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способ оценки будущих денежных потоков с точки зрения их текущей стоимости. Этот метод помогает определить, насколько выгодным будет вложение в проект или предприятие в будущем, принимая во внимание временную ценность денег.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 </w:t>
      </w:r>
      <w:proofErr w:type="spellStart"/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многовариантности</w:t>
      </w:r>
      <w:proofErr w:type="spellEnd"/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(сценариев).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разработку различных сценариев развития событий и оценку их финансовых последствий. Это помогает подготовиться к разным ситуациям и выбрать оптимальные действия в условиях неопределенности.</w:t>
      </w:r>
    </w:p>
    <w:p w:rsidR="006A7FEE" w:rsidRPr="006A7FEE" w:rsidRDefault="006A7FEE" w:rsidP="006A7FE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Экономико-математическое моделирование.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математические модели для прогнозирования финансовых результатов. Это помогает принять более взвешенные решения на основании сложных вычислений и анализа данных.</w:t>
      </w:r>
    </w:p>
    <w:p w:rsidR="006A7FEE" w:rsidRPr="006A7FEE" w:rsidRDefault="006A7FEE" w:rsidP="006A7FE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Этапы: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стратегических целей. Организация решает, каких результатов она хочет достичь в долгосрочной перспективе. Это могут быть цели по увеличению рыночной доли, выходу на новые рынки или достижению определенного уровня прибыли.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оценка и прогнозирование. Разрабатываются финансовые модели, которые оценивают, как стратегические цели повлияют на доходы, расходы и прибыль.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бюджета. Основываясь на стратегических целях и финансовых прогнозах, разрабатывается бюджет, который направлен на достижение этих целей. Бюджет включает в себя распределение ресурсов, определение капитальных затрат и операционных расходов.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 контроль. После разработки бюджета наступает этап внедрения. Все уровни организации должны быть вовлечены в реализацию плана. Непрерывный контроль обеспечивает уверенность в том, что реализация соответствует плану и позволяет вносить корректировки при необходимости.</w:t>
      </w:r>
    </w:p>
    <w:p w:rsidR="006A7FEE" w:rsidRPr="006A7FEE" w:rsidRDefault="006A7FEE" w:rsidP="006A7FE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Снизу вверх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«снизу вверх» начинается с составления оперативных планов и бюджетов на уровне отдельных подразделений или отделов, которые затем 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интегрируются в общий бюджет и план организации. Этот метод обеспечивает большее вовлечение сотрудников в процесс планирования.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Этапы: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 и анализ. Процесс начинается с проведения анализа на уровне отдельных подразделений. Каждое подразделение оценивает свои текущие финансовые состояния и выясняет возможные направления развития и улучшения.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оперативных планов. На основании собранных данных каждое подразделение разрабатывает оперативные планы, которые включают в себя детальные бюджеты и распределение ресурсов. Задачи определяются в направлении увеличения эффективности и достижения местных целей.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и интеграция. Оперативные планы и бюджеты передаются на более высокий уровень для согласования. Руководство организации изучает их и интегрирует в общий корпоративный бюджет и план.</w:t>
      </w:r>
    </w:p>
    <w:p w:rsidR="006A7FEE" w:rsidRPr="006A7FEE" w:rsidRDefault="006A7FEE" w:rsidP="006A7FEE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и координация. После согласования планы реализуются. Важную роль играет координация между различными подразделениями и уровнями управления, чтобы обеспечить эффективное использование ресурсов и достижение синергии.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Финплан</w:t>
      </w:r>
      <w:proofErr w:type="spell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важный документ, который служит основой для эффективного управления любой компании. 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план выполняет несколько важных функций, которые помогают бизнесу не только выживать, но и процветать в условиях динамичного рынка:</w:t>
      </w:r>
    </w:p>
    <w:p w:rsidR="006A7FEE" w:rsidRPr="006A7FEE" w:rsidRDefault="006A7FEE" w:rsidP="006A7FE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Оптимизация ресурсов. Прежде чем запустить новый проект или направление, компании необходимо понять, какие ресурсы </w:t>
      </w:r>
      <w:proofErr w:type="gram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потребуются и из каких источников они</w:t>
      </w:r>
      <w:proofErr w:type="gram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финансироваться. </w:t>
      </w:r>
    </w:p>
    <w:p w:rsidR="006A7FEE" w:rsidRPr="006A7FEE" w:rsidRDefault="006A7FEE" w:rsidP="006A7FE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установить четкие </w:t>
      </w:r>
      <w:proofErr w:type="spellStart"/>
      <w:proofErr w:type="gram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бизнес-цели</w:t>
      </w:r>
      <w:proofErr w:type="spellEnd"/>
      <w:proofErr w:type="gram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определить пути их достижения. Это особенно важно для учета интересов всех участников, от руководства до сотрудников. </w:t>
      </w:r>
      <w:proofErr w:type="spell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Финплан</w:t>
      </w:r>
      <w:proofErr w:type="spell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находить компромиссы, если мнения расходятся.</w:t>
      </w:r>
    </w:p>
    <w:p w:rsidR="006A7FEE" w:rsidRPr="006A7FEE" w:rsidRDefault="006A7FEE" w:rsidP="006A7FE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план помогает выявить резервы для увеличения прибыли и определить, какие направления и проекты будут наиболее эффективными с точки зрения потенциальной прибыли.</w:t>
      </w:r>
    </w:p>
    <w:p w:rsidR="006A7FEE" w:rsidRPr="006A7FEE" w:rsidRDefault="006A7FEE" w:rsidP="006A7FE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Инвесторы предпочитают компании, которые могут продемонстрировать надежный и прозрачный финансовый план, так как это снижает риски вложений и демонстрирует управляемость бизнеса.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бюджетных организациях этот документ имеет утвержденную законом структуру. Бизнес может сам разрабатывать и утверждать форму и содержание финансового плана, но обычно он создается из нескольких отчетов:</w:t>
      </w:r>
    </w:p>
    <w:p w:rsidR="006A7FEE" w:rsidRPr="006A7FEE" w:rsidRDefault="006A7FEE" w:rsidP="006A7FE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движении денежных средств (ДДС).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отчет фиксирует все доходы и расходы за определенный период, обычно месяц. 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он отображает только текущие движения средств и не учитывает такие важные аспекты, как долгосрочные обязательства и сезонность, что делает его недостаточным для полного анализа.</w:t>
      </w:r>
    </w:p>
    <w:p w:rsidR="006A7FEE" w:rsidRPr="006A7FEE" w:rsidRDefault="006A7FEE" w:rsidP="006A7FE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о прибыли и убытках (</w:t>
      </w:r>
      <w:proofErr w:type="spellStart"/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ОПиУ</w:t>
      </w:r>
      <w:proofErr w:type="spellEnd"/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рассматриваются доходы и расходы за более длительные периоды, включая всю жизнь проекта или товары, что позволяет видеть общую картину и учитывать амортизацию крупных затрат.</w:t>
      </w:r>
    </w:p>
    <w:p w:rsidR="006A7FEE" w:rsidRPr="006A7FEE" w:rsidRDefault="006A7FEE" w:rsidP="006A7FE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Баланс.</w:t>
      </w:r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документ объединяет данные из ДДС и </w:t>
      </w:r>
      <w:proofErr w:type="spellStart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ОПиУ</w:t>
      </w:r>
      <w:proofErr w:type="spellEnd"/>
      <w:r w:rsidRPr="006A7F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предоставляя полное представление о финансовом состоянии компании, включая ее капитал и обязательства.</w:t>
      </w:r>
    </w:p>
    <w:p w:rsidR="006A7FEE" w:rsidRPr="006A7FEE" w:rsidRDefault="006A7FEE" w:rsidP="006A7F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7FEE" w:rsidRPr="006A7FEE" w:rsidSect="00036F0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2A" w:rsidRDefault="003E542A" w:rsidP="006A7FEE">
      <w:pPr>
        <w:spacing w:after="0" w:line="240" w:lineRule="auto"/>
      </w:pPr>
      <w:r>
        <w:separator/>
      </w:r>
    </w:p>
  </w:endnote>
  <w:endnote w:type="continuationSeparator" w:id="0">
    <w:p w:rsidR="003E542A" w:rsidRDefault="003E542A" w:rsidP="006A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1650"/>
      <w:docPartObj>
        <w:docPartGallery w:val="Page Numbers (Bottom of Page)"/>
        <w:docPartUnique/>
      </w:docPartObj>
    </w:sdtPr>
    <w:sdtContent>
      <w:p w:rsidR="006A7FEE" w:rsidRDefault="006A7FEE">
        <w:pPr>
          <w:pStyle w:val="a7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A7FEE" w:rsidRDefault="006A7F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2A" w:rsidRDefault="003E542A" w:rsidP="006A7FEE">
      <w:pPr>
        <w:spacing w:after="0" w:line="240" w:lineRule="auto"/>
      </w:pPr>
      <w:r>
        <w:separator/>
      </w:r>
    </w:p>
  </w:footnote>
  <w:footnote w:type="continuationSeparator" w:id="0">
    <w:p w:rsidR="003E542A" w:rsidRDefault="003E542A" w:rsidP="006A7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73D8"/>
    <w:multiLevelType w:val="multilevel"/>
    <w:tmpl w:val="F2C6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56395"/>
    <w:multiLevelType w:val="multilevel"/>
    <w:tmpl w:val="1E12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5225E"/>
    <w:multiLevelType w:val="multilevel"/>
    <w:tmpl w:val="4E74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61D01"/>
    <w:multiLevelType w:val="multilevel"/>
    <w:tmpl w:val="BAD2A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7F6306"/>
    <w:multiLevelType w:val="multilevel"/>
    <w:tmpl w:val="3A3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FEE"/>
    <w:rsid w:val="00036F0C"/>
    <w:rsid w:val="003E542A"/>
    <w:rsid w:val="006A7FEE"/>
    <w:rsid w:val="009C50DF"/>
    <w:rsid w:val="00D9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paragraph" w:styleId="2">
    <w:name w:val="heading 2"/>
    <w:basedOn w:val="a"/>
    <w:link w:val="20"/>
    <w:uiPriority w:val="9"/>
    <w:qFormat/>
    <w:rsid w:val="006A7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7F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6A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7FEE"/>
    <w:rPr>
      <w:b/>
      <w:bCs/>
    </w:rPr>
  </w:style>
  <w:style w:type="paragraph" w:styleId="a4">
    <w:name w:val="Normal (Web)"/>
    <w:basedOn w:val="a"/>
    <w:uiPriority w:val="99"/>
    <w:semiHidden/>
    <w:unhideWhenUsed/>
    <w:rsid w:val="006A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A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7FEE"/>
  </w:style>
  <w:style w:type="paragraph" w:styleId="a7">
    <w:name w:val="footer"/>
    <w:basedOn w:val="a"/>
    <w:link w:val="a8"/>
    <w:uiPriority w:val="99"/>
    <w:unhideWhenUsed/>
    <w:rsid w:val="006A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2025-11-13T13:25:00Z</dcterms:created>
  <dcterms:modified xsi:type="dcterms:W3CDTF">2025-11-13T13:34:00Z</dcterms:modified>
</cp:coreProperties>
</file>