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6151" w:rsidRDefault="00B36151" w:rsidP="00B36151">
      <w:pPr>
        <w:jc w:val="center"/>
        <w:rPr>
          <w:b/>
          <w:bCs/>
        </w:rPr>
      </w:pPr>
      <w:r>
        <w:rPr>
          <w:b/>
          <w:bCs/>
        </w:rPr>
        <w:t xml:space="preserve">Тема: </w:t>
      </w:r>
      <w:r w:rsidRPr="00B36151">
        <w:rPr>
          <w:b/>
          <w:bCs/>
        </w:rPr>
        <w:t>Экологическое прогнозирование</w:t>
      </w:r>
    </w:p>
    <w:p w:rsidR="00B36151" w:rsidRDefault="00B36151" w:rsidP="00B36151">
      <w:pPr>
        <w:jc w:val="center"/>
        <w:rPr>
          <w:b/>
          <w:bCs/>
        </w:rPr>
      </w:pPr>
    </w:p>
    <w:p w:rsidR="00B36151" w:rsidRDefault="00B36151" w:rsidP="00B36151">
      <w:pPr>
        <w:ind w:firstLine="709"/>
        <w:jc w:val="both"/>
      </w:pPr>
      <w:r w:rsidRPr="00B36151">
        <w:rPr>
          <w:b/>
          <w:bCs/>
        </w:rPr>
        <w:t xml:space="preserve">Экологическое прогнозирование </w:t>
      </w:r>
      <w:r>
        <w:t>–</w:t>
      </w:r>
      <w:r w:rsidRPr="00B36151">
        <w:t xml:space="preserve"> это научное предвидение вероятного состояния окружающей среды или отдельной экосистемы, вызванного техногенным воздействием. Экологическое прогнозирование и оценка прогнозируемого состояния биосферы являются заключительным этапом процесса мониторинга. Информационной основой для экологического прогноза являются данные о состоянии окружающей среды в настоящем и в прошлом. Изучение многолетних рядов наблюдений позволяет выявить тенденции в изменении экологической обстановки на данной территории. В процессе экологического прогнозирования устанавливаются закономерности распространения загрязняющих веществ и закономерности реакций различных живых организмов на изменения в окружающей среде. Основным инструментом экологического прогноза является </w:t>
      </w:r>
      <w:r w:rsidRPr="00B36151">
        <w:rPr>
          <w:b/>
          <w:bCs/>
        </w:rPr>
        <w:t xml:space="preserve">экологический предиктор </w:t>
      </w:r>
      <w:r>
        <w:t>–</w:t>
      </w:r>
      <w:r w:rsidRPr="00B36151">
        <w:t xml:space="preserve"> модель (не обязательно математическая), служащая для формирования прогноза. Методы экологического прогнозирования весьма разнообразны, но наиболее распространены следующие: </w:t>
      </w:r>
    </w:p>
    <w:p w:rsidR="00B36151" w:rsidRPr="00B36151" w:rsidRDefault="00B36151" w:rsidP="00B36151">
      <w:pPr>
        <w:ind w:firstLine="709"/>
        <w:jc w:val="both"/>
      </w:pPr>
      <w:r w:rsidRPr="00B36151">
        <w:t xml:space="preserve">- </w:t>
      </w:r>
      <w:r w:rsidRPr="00B36151">
        <w:rPr>
          <w:b/>
          <w:bCs/>
        </w:rPr>
        <w:t>Эвристический метод</w:t>
      </w:r>
      <w:r w:rsidRPr="00B36151">
        <w:t xml:space="preserve">: использование интуитивной прогнозной модели, которую ученый-эксперт формирует, исходя из имеющейся экологической информации, собственного опыта, интуиции и знаний. </w:t>
      </w:r>
    </w:p>
    <w:p w:rsidR="00B36151" w:rsidRDefault="00B36151" w:rsidP="00B36151">
      <w:pPr>
        <w:ind w:firstLine="709"/>
        <w:jc w:val="both"/>
      </w:pPr>
      <w:r w:rsidRPr="00B36151">
        <w:t xml:space="preserve">- </w:t>
      </w:r>
      <w:r w:rsidRPr="00B36151">
        <w:rPr>
          <w:b/>
          <w:bCs/>
        </w:rPr>
        <w:t>Метод математического моделирования</w:t>
      </w:r>
      <w:r w:rsidRPr="00B36151">
        <w:t xml:space="preserve">: применяется в тех случаях, когда известны общие закономерности прогнозируемого процесса, его структура и функциональные связи. Этот метод широко используется при прогнозировании перспективного состояния экосистемы, популяции живых организмов или отдельного экологического процесса. Однако использование математических моделей требует наличие обширной опытной (контрольной) выборки данных, позволяющей подтвердить работоспособность модели. </w:t>
      </w:r>
    </w:p>
    <w:p w:rsidR="00B36151" w:rsidRDefault="00B36151" w:rsidP="00B36151">
      <w:pPr>
        <w:ind w:firstLine="709"/>
        <w:jc w:val="both"/>
      </w:pPr>
      <w:r w:rsidRPr="00B36151">
        <w:t xml:space="preserve">- </w:t>
      </w:r>
      <w:r w:rsidRPr="00B36151">
        <w:rPr>
          <w:b/>
          <w:bCs/>
        </w:rPr>
        <w:t xml:space="preserve">Статистические методы экологического прогнозирования: </w:t>
      </w:r>
      <w:r w:rsidRPr="00B36151">
        <w:t xml:space="preserve">корреляционно-регрессионный анализ, экстраполяция и пр. Они основаны на анализе и оценке большого массива статистических экологических данных. Построение экологического прогноза осуществляют в 4 этапа: </w:t>
      </w:r>
    </w:p>
    <w:p w:rsidR="00B36151" w:rsidRDefault="00B36151" w:rsidP="00B36151">
      <w:pPr>
        <w:ind w:firstLine="709"/>
        <w:jc w:val="both"/>
      </w:pPr>
      <w:r w:rsidRPr="00B36151">
        <w:rPr>
          <w:b/>
          <w:bCs/>
        </w:rPr>
        <w:t xml:space="preserve">1 этап: </w:t>
      </w:r>
      <w:proofErr w:type="spellStart"/>
      <w:r w:rsidRPr="00B36151">
        <w:rPr>
          <w:b/>
          <w:bCs/>
        </w:rPr>
        <w:t>предпрогнозная</w:t>
      </w:r>
      <w:proofErr w:type="spellEnd"/>
      <w:r w:rsidRPr="00B36151">
        <w:rPr>
          <w:b/>
          <w:bCs/>
        </w:rPr>
        <w:t xml:space="preserve"> ориентация</w:t>
      </w:r>
      <w:r w:rsidRPr="00B36151">
        <w:t xml:space="preserve">. На этом этапе определяют тему прогноза, цели, задачи и сроки прогнозирования. </w:t>
      </w:r>
    </w:p>
    <w:p w:rsidR="00B36151" w:rsidRDefault="00B36151" w:rsidP="00B36151">
      <w:pPr>
        <w:ind w:firstLine="709"/>
        <w:jc w:val="both"/>
      </w:pPr>
      <w:r w:rsidRPr="00B36151">
        <w:rPr>
          <w:iCs/>
        </w:rPr>
        <w:t>В зависимости от целей</w:t>
      </w:r>
      <w:r w:rsidRPr="00B36151">
        <w:rPr>
          <w:i/>
          <w:iCs/>
        </w:rPr>
        <w:t xml:space="preserve"> </w:t>
      </w:r>
      <w:r w:rsidRPr="00B36151">
        <w:t xml:space="preserve">выделяют 3 вида экологических прогнозов: </w:t>
      </w:r>
    </w:p>
    <w:p w:rsidR="00B36151" w:rsidRDefault="00B36151" w:rsidP="00B36151">
      <w:pPr>
        <w:ind w:firstLine="709"/>
        <w:jc w:val="both"/>
      </w:pPr>
      <w:r w:rsidRPr="00B36151">
        <w:rPr>
          <w:i/>
          <w:iCs/>
        </w:rPr>
        <w:t xml:space="preserve">1) Прогноз изменений отдельного природного компонента </w:t>
      </w:r>
      <w:r w:rsidRPr="00B36151">
        <w:t>(например, прогноз изменения состояния воздушного бассейна при введении в строй новой ТЭЦ). Для построения такого прогноза необходимы данные не только экологического характера (количество выбрасываемого загрязни-теля, особенности его распределения в пространстве, изменения его концентрации с течением времени), но и данные о деятельности человека (сведенья об увеличении объ</w:t>
      </w:r>
      <w:r>
        <w:t>е</w:t>
      </w:r>
      <w:r w:rsidRPr="00B36151">
        <w:t xml:space="preserve">мов хозяйственной деятельности, о мероприятиях по охране окружающей среды и пр.). </w:t>
      </w:r>
    </w:p>
    <w:p w:rsidR="00B36151" w:rsidRDefault="00B36151" w:rsidP="00B36151">
      <w:pPr>
        <w:ind w:firstLine="709"/>
        <w:jc w:val="both"/>
      </w:pPr>
      <w:r w:rsidRPr="00B36151">
        <w:rPr>
          <w:i/>
          <w:iCs/>
        </w:rPr>
        <w:lastRenderedPageBreak/>
        <w:t xml:space="preserve">2) Прогноз изменений состояния окружающей среды в целом. </w:t>
      </w:r>
      <w:r w:rsidRPr="00B36151">
        <w:t>В этом случае предсказываются возможные изменения в биосфере, вызванные воздействием загрязнителей, уже имевшихся в окружающей среде или недавно поступивших в не</w:t>
      </w:r>
      <w:r>
        <w:t>е</w:t>
      </w:r>
      <w:r w:rsidRPr="00B36151">
        <w:t xml:space="preserve">. В этой области в настоящее время наиболее востребовано прогнозирование следующих проблем: </w:t>
      </w:r>
    </w:p>
    <w:p w:rsidR="00B36151" w:rsidRDefault="00B36151" w:rsidP="00B36151">
      <w:pPr>
        <w:ind w:firstLine="709"/>
        <w:jc w:val="both"/>
      </w:pPr>
      <w:r w:rsidRPr="00B36151">
        <w:t>-распространение и миграция в окружающей среде тяж</w:t>
      </w:r>
      <w:r>
        <w:t>е</w:t>
      </w:r>
      <w:r w:rsidRPr="00B36151">
        <w:t xml:space="preserve">лых металлов, радионуклидов, канцерогенных веществ; </w:t>
      </w:r>
    </w:p>
    <w:p w:rsidR="00B36151" w:rsidRDefault="00B36151" w:rsidP="00B36151">
      <w:pPr>
        <w:ind w:firstLine="709"/>
        <w:jc w:val="both"/>
      </w:pPr>
      <w:r w:rsidRPr="00B36151">
        <w:t xml:space="preserve">- загрязнение Мирового океана нефтепродуктами; </w:t>
      </w:r>
    </w:p>
    <w:p w:rsidR="00B36151" w:rsidRDefault="00B36151" w:rsidP="00B36151">
      <w:pPr>
        <w:ind w:firstLine="709"/>
        <w:jc w:val="both"/>
      </w:pPr>
      <w:r w:rsidRPr="00B36151">
        <w:t xml:space="preserve">- изменение климата под воздействием человека. </w:t>
      </w:r>
    </w:p>
    <w:p w:rsidR="00B36151" w:rsidRDefault="00B36151" w:rsidP="00B36151">
      <w:pPr>
        <w:ind w:firstLine="709"/>
        <w:jc w:val="both"/>
      </w:pPr>
      <w:r w:rsidRPr="00B36151">
        <w:rPr>
          <w:i/>
          <w:iCs/>
        </w:rPr>
        <w:t xml:space="preserve">3) Прогнозирование изменений здоровья населения, вызванных отрицательными изменениями экологической обстановки. </w:t>
      </w:r>
      <w:r w:rsidRPr="00B36151">
        <w:t xml:space="preserve">В этом случаем помимо экологической информации, используются данные медицинской статистики. </w:t>
      </w:r>
      <w:r w:rsidRPr="00B36151">
        <w:rPr>
          <w:i/>
          <w:iCs/>
        </w:rPr>
        <w:t xml:space="preserve">По срокам </w:t>
      </w:r>
      <w:r w:rsidRPr="00B36151">
        <w:t xml:space="preserve">прогнозы могут быть: </w:t>
      </w:r>
    </w:p>
    <w:p w:rsidR="00B36151" w:rsidRDefault="00B36151" w:rsidP="00B36151">
      <w:pPr>
        <w:ind w:firstLine="709"/>
        <w:jc w:val="both"/>
      </w:pPr>
      <w:r w:rsidRPr="00B36151">
        <w:t xml:space="preserve">- краткосрочные или оперативные (составляются на срок до 1 года), </w:t>
      </w:r>
    </w:p>
    <w:p w:rsidR="00B36151" w:rsidRDefault="00B36151" w:rsidP="00B36151">
      <w:pPr>
        <w:ind w:firstLine="709"/>
        <w:jc w:val="both"/>
      </w:pPr>
      <w:r w:rsidRPr="00B36151">
        <w:t xml:space="preserve">- среднесрочные или тактические (на срок от 1 года до 5 лет); </w:t>
      </w:r>
    </w:p>
    <w:p w:rsidR="00B36151" w:rsidRDefault="00B36151" w:rsidP="00B36151">
      <w:pPr>
        <w:ind w:firstLine="709"/>
        <w:jc w:val="both"/>
      </w:pPr>
      <w:r w:rsidRPr="00B36151">
        <w:t xml:space="preserve">- долгосрочные или стратегические (на срок от 5 до 20 лет). </w:t>
      </w:r>
    </w:p>
    <w:p w:rsidR="00B36151" w:rsidRDefault="00B36151" w:rsidP="00B36151">
      <w:pPr>
        <w:ind w:firstLine="709"/>
        <w:jc w:val="both"/>
      </w:pPr>
      <w:r w:rsidRPr="00B36151">
        <w:t xml:space="preserve">Территория, охватываемая экологическим прогнозом, варьируется от городов и городских районов до государств, континентов и Земли в целом. </w:t>
      </w:r>
    </w:p>
    <w:p w:rsidR="00B36151" w:rsidRDefault="00B36151" w:rsidP="00B36151">
      <w:pPr>
        <w:ind w:firstLine="709"/>
        <w:jc w:val="both"/>
      </w:pPr>
      <w:r w:rsidRPr="00B36151">
        <w:rPr>
          <w:b/>
          <w:bCs/>
        </w:rPr>
        <w:t xml:space="preserve">2 этап: создание </w:t>
      </w:r>
      <w:proofErr w:type="spellStart"/>
      <w:r w:rsidRPr="00B36151">
        <w:rPr>
          <w:b/>
          <w:bCs/>
        </w:rPr>
        <w:t>предпрогнозного</w:t>
      </w:r>
      <w:proofErr w:type="spellEnd"/>
      <w:r w:rsidRPr="00B36151">
        <w:rPr>
          <w:b/>
          <w:bCs/>
        </w:rPr>
        <w:t xml:space="preserve"> фона. </w:t>
      </w:r>
      <w:r w:rsidRPr="00B36151">
        <w:t>На этом этапе производят сбор и анализ данных в интервале прогнозирования.</w:t>
      </w:r>
    </w:p>
    <w:p w:rsidR="00B36151" w:rsidRPr="00B36151" w:rsidRDefault="00B36151" w:rsidP="00B36151">
      <w:pPr>
        <w:ind w:firstLine="709"/>
        <w:jc w:val="both"/>
      </w:pPr>
      <w:bookmarkStart w:id="0" w:name="_GoBack"/>
      <w:bookmarkEnd w:id="0"/>
      <w:r w:rsidRPr="00B36151">
        <w:rPr>
          <w:b/>
          <w:bCs/>
        </w:rPr>
        <w:t>3 этап: построение прогнозной модели</w:t>
      </w:r>
      <w:r w:rsidRPr="00B36151">
        <w:t>, построенная модель обязательно должна быть верифицирована, при необходимости е</w:t>
      </w:r>
      <w:r>
        <w:t>е</w:t>
      </w:r>
      <w:r w:rsidRPr="00B36151">
        <w:t xml:space="preserve"> корректируют и уточняют. </w:t>
      </w:r>
    </w:p>
    <w:p w:rsidR="00B36151" w:rsidRDefault="00B36151" w:rsidP="00B36151">
      <w:pPr>
        <w:ind w:firstLine="709"/>
        <w:jc w:val="both"/>
      </w:pPr>
      <w:r w:rsidRPr="00B36151">
        <w:rPr>
          <w:b/>
          <w:bCs/>
        </w:rPr>
        <w:t>4 этап: формулирование результатов прогноза</w:t>
      </w:r>
      <w:r w:rsidRPr="00B36151">
        <w:t>. На этом этапе осуществляют подготовку, обоснование и принятие необходимых решений в области охраны окружающей среды и рационального природопользования. Выводы, сформулированные в результате прогнозирования, являются основанием для разработки мероприятий по предотвращению уже имеющихся на данной территории отрицательных экологических процессов, а также для профилактических мероприятий, направленных против негативных явлений, которые ещ</w:t>
      </w:r>
      <w:r>
        <w:t>е</w:t>
      </w:r>
      <w:r w:rsidRPr="00B36151">
        <w:t xml:space="preserve"> не проявились, но ожидаются. В районах с быстро развивающейся промышленностью экологическое прогнозирование позволяет выделить те отрасли промышленности, которые наносят наибольший ущерб местной экологии, и наметить дополнительные мероприятия по снижению уровня загрязняющих выбросов.</w:t>
      </w:r>
    </w:p>
    <w:sectPr w:rsidR="00B361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4000ACFF" w:usb2="00000001" w:usb3="00000000" w:csb0="000001FF" w:csb1="00000000"/>
  </w:font>
  <w:font w:name="Times New Roman">
    <w:altName w:val="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151"/>
    <w:rsid w:val="000F251D"/>
    <w:rsid w:val="00B36151"/>
    <w:rsid w:val="00F246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B9305"/>
  <w15:chartTrackingRefBased/>
  <w15:docId w15:val="{A34F7CDF-8E66-44F7-952F-7D85D5F07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246D7"/>
    <w:pPr>
      <w:spacing w:after="0"/>
    </w:pPr>
    <w:rPr>
      <w:rFonts w:ascii="Times New Roman" w:hAnsi="Times New Roman" w:cs="Times New Roman"/>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707</Words>
  <Characters>4033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ФГБОУ ВО Пензенский ГАУ</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PGAU</dc:creator>
  <cp:keywords/>
  <dc:description/>
  <cp:lastModifiedBy>PGAU</cp:lastModifiedBy>
  <cp:revision>1</cp:revision>
  <dcterms:created xsi:type="dcterms:W3CDTF">2022-04-15T06:20:00Z</dcterms:created>
  <dcterms:modified xsi:type="dcterms:W3CDTF">2022-04-15T06:26:00Z</dcterms:modified>
</cp:coreProperties>
</file>