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B3E1D" w14:textId="77777777" w:rsidR="004D3D73" w:rsidRPr="000232B2" w:rsidRDefault="000232B2" w:rsidP="004D3D73">
      <w:pPr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232B2">
        <w:rPr>
          <w:rFonts w:ascii="Times New Roman" w:hAnsi="Times New Roman" w:cs="Times New Roman"/>
          <w:b/>
          <w:caps/>
          <w:sz w:val="28"/>
          <w:szCs w:val="28"/>
        </w:rPr>
        <w:t>План</w:t>
      </w:r>
    </w:p>
    <w:p w14:paraId="398ACBA2" w14:textId="77777777" w:rsidR="000232B2" w:rsidRPr="00755549" w:rsidRDefault="000232B2" w:rsidP="000232B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549">
        <w:rPr>
          <w:rFonts w:ascii="Times New Roman" w:eastAsia="Times New Roman" w:hAnsi="Times New Roman" w:cs="Times New Roman"/>
          <w:sz w:val="28"/>
          <w:szCs w:val="28"/>
        </w:rPr>
        <w:t xml:space="preserve">Валовая продукция предприятия. </w:t>
      </w:r>
    </w:p>
    <w:p w14:paraId="1CB2CB50" w14:textId="77777777" w:rsidR="000232B2" w:rsidRPr="00755549" w:rsidRDefault="000232B2" w:rsidP="000232B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549">
        <w:rPr>
          <w:rFonts w:ascii="Times New Roman" w:eastAsia="Times New Roman" w:hAnsi="Times New Roman" w:cs="Times New Roman"/>
          <w:sz w:val="28"/>
          <w:szCs w:val="28"/>
        </w:rPr>
        <w:t>Товарная продукция и каналы ее реализации.</w:t>
      </w:r>
    </w:p>
    <w:p w14:paraId="122E7E27" w14:textId="77777777" w:rsidR="004D3D73" w:rsidRPr="000232B2" w:rsidRDefault="000232B2" w:rsidP="000232B2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0232B2">
        <w:rPr>
          <w:rFonts w:ascii="Times New Roman" w:hAnsi="Times New Roman"/>
          <w:sz w:val="28"/>
          <w:szCs w:val="28"/>
        </w:rPr>
        <w:t>Конкурентоспособность и качество сельскохозяйственной  продукции.</w:t>
      </w:r>
    </w:p>
    <w:p w14:paraId="1CAA5997" w14:textId="77777777" w:rsidR="004D3D73" w:rsidRPr="00703326" w:rsidRDefault="004D3D73" w:rsidP="004D3D73">
      <w:pPr>
        <w:ind w:firstLine="709"/>
        <w:jc w:val="both"/>
        <w:rPr>
          <w:sz w:val="32"/>
          <w:szCs w:val="32"/>
        </w:rPr>
      </w:pPr>
    </w:p>
    <w:p w14:paraId="4E3BAAE7" w14:textId="77777777" w:rsidR="004D3D73" w:rsidRPr="004D3D73" w:rsidRDefault="004D3D73" w:rsidP="004D3D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D73">
        <w:rPr>
          <w:rFonts w:ascii="Times New Roman" w:hAnsi="Times New Roman" w:cs="Times New Roman"/>
          <w:sz w:val="28"/>
          <w:szCs w:val="28"/>
        </w:rPr>
        <w:t>На предприятии классификацию продукции проводят по нижеследующим признакам.</w:t>
      </w:r>
    </w:p>
    <w:p w14:paraId="621850D5" w14:textId="77777777" w:rsidR="004D3D73" w:rsidRPr="004D3D73" w:rsidRDefault="004D3D73" w:rsidP="004D3D7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4D3D73">
        <w:rPr>
          <w:rFonts w:ascii="Times New Roman" w:hAnsi="Times New Roman"/>
          <w:sz w:val="28"/>
          <w:szCs w:val="28"/>
        </w:rPr>
        <w:tab/>
        <w:t xml:space="preserve">1. По степени годности продукцию классифицируют на годную и брак. </w:t>
      </w:r>
      <w:r w:rsidRPr="004D3D73">
        <w:rPr>
          <w:rFonts w:ascii="Times New Roman" w:hAnsi="Times New Roman"/>
          <w:i/>
          <w:sz w:val="28"/>
          <w:szCs w:val="28"/>
        </w:rPr>
        <w:t>Годная  продукция</w:t>
      </w:r>
      <w:r w:rsidRPr="004D3D73">
        <w:rPr>
          <w:rFonts w:ascii="Times New Roman" w:hAnsi="Times New Roman"/>
          <w:sz w:val="28"/>
          <w:szCs w:val="28"/>
        </w:rPr>
        <w:t xml:space="preserve"> отвечает требованиям соответствующей нормативно-технической документации. </w:t>
      </w:r>
      <w:r w:rsidRPr="004D3D73">
        <w:rPr>
          <w:rFonts w:ascii="Times New Roman" w:hAnsi="Times New Roman"/>
          <w:i/>
          <w:sz w:val="28"/>
          <w:szCs w:val="28"/>
        </w:rPr>
        <w:t xml:space="preserve">Бракованная продукция </w:t>
      </w:r>
      <w:r w:rsidRPr="004D3D73">
        <w:rPr>
          <w:rFonts w:ascii="Times New Roman" w:hAnsi="Times New Roman"/>
          <w:sz w:val="28"/>
          <w:szCs w:val="28"/>
        </w:rPr>
        <w:t xml:space="preserve">не отвечает требованиям, содержащимся в соответствующей нормативно-технической документации. </w:t>
      </w:r>
    </w:p>
    <w:p w14:paraId="59E1F151" w14:textId="77777777" w:rsidR="004D3D73" w:rsidRPr="004D3D73" w:rsidRDefault="004D3D73" w:rsidP="004D3D7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4D3D73">
        <w:rPr>
          <w:rFonts w:ascii="Times New Roman" w:hAnsi="Times New Roman"/>
          <w:sz w:val="28"/>
          <w:szCs w:val="28"/>
        </w:rPr>
        <w:tab/>
        <w:t>2. По цели производства:</w:t>
      </w:r>
    </w:p>
    <w:p w14:paraId="4BF38685" w14:textId="77777777" w:rsidR="004D3D73" w:rsidRPr="004D3D73" w:rsidRDefault="004D3D73" w:rsidP="004D3D7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4D3D73">
        <w:rPr>
          <w:rFonts w:ascii="Times New Roman" w:hAnsi="Times New Roman"/>
          <w:sz w:val="28"/>
          <w:szCs w:val="28"/>
        </w:rPr>
        <w:tab/>
        <w:t xml:space="preserve">а) </w:t>
      </w:r>
      <w:r w:rsidRPr="004D3D73">
        <w:rPr>
          <w:rFonts w:ascii="Times New Roman" w:hAnsi="Times New Roman"/>
          <w:i/>
          <w:sz w:val="28"/>
          <w:szCs w:val="28"/>
        </w:rPr>
        <w:t>основная продукция</w:t>
      </w:r>
      <w:r w:rsidRPr="004D3D73">
        <w:rPr>
          <w:rFonts w:ascii="Times New Roman" w:hAnsi="Times New Roman"/>
          <w:sz w:val="28"/>
          <w:szCs w:val="28"/>
        </w:rPr>
        <w:t>, получение которой – цель данного производства;</w:t>
      </w:r>
    </w:p>
    <w:p w14:paraId="587C6AD7" w14:textId="77777777" w:rsidR="004D3D73" w:rsidRPr="004D3D73" w:rsidRDefault="004D3D73" w:rsidP="004D3D7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4D3D73">
        <w:rPr>
          <w:rFonts w:ascii="Times New Roman" w:hAnsi="Times New Roman"/>
          <w:sz w:val="28"/>
          <w:szCs w:val="28"/>
        </w:rPr>
        <w:tab/>
        <w:t xml:space="preserve">б) </w:t>
      </w:r>
      <w:r w:rsidRPr="004D3D73">
        <w:rPr>
          <w:rFonts w:ascii="Times New Roman" w:hAnsi="Times New Roman"/>
          <w:i/>
          <w:sz w:val="28"/>
          <w:szCs w:val="28"/>
        </w:rPr>
        <w:t>побочная</w:t>
      </w:r>
      <w:r w:rsidRPr="004D3D73">
        <w:rPr>
          <w:rFonts w:ascii="Times New Roman" w:hAnsi="Times New Roman"/>
          <w:sz w:val="28"/>
          <w:szCs w:val="28"/>
        </w:rPr>
        <w:t xml:space="preserve"> продукция получается совместно с основной в силу специфики технологии при переработке комплексного сырья;</w:t>
      </w:r>
    </w:p>
    <w:p w14:paraId="381BA1BB" w14:textId="77777777" w:rsidR="004D3D73" w:rsidRPr="004D3D73" w:rsidRDefault="004D3D73" w:rsidP="004D3D7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4D3D73">
        <w:rPr>
          <w:rFonts w:ascii="Times New Roman" w:hAnsi="Times New Roman"/>
          <w:sz w:val="28"/>
          <w:szCs w:val="28"/>
        </w:rPr>
        <w:tab/>
        <w:t>в)</w:t>
      </w:r>
      <w:r w:rsidRPr="004D3D73">
        <w:rPr>
          <w:rFonts w:ascii="Times New Roman" w:hAnsi="Times New Roman"/>
          <w:i/>
          <w:sz w:val="28"/>
          <w:szCs w:val="28"/>
        </w:rPr>
        <w:t xml:space="preserve"> попутная</w:t>
      </w:r>
      <w:r w:rsidRPr="004D3D73">
        <w:rPr>
          <w:rFonts w:ascii="Times New Roman" w:hAnsi="Times New Roman"/>
          <w:sz w:val="28"/>
          <w:szCs w:val="28"/>
        </w:rPr>
        <w:t xml:space="preserve"> продукция получается вместо основной в силу нарушения технологического процесса или качества подаваемого в переработку сырья;</w:t>
      </w:r>
    </w:p>
    <w:p w14:paraId="171864CB" w14:textId="77777777" w:rsidR="004D3D73" w:rsidRPr="004D3D73" w:rsidRDefault="004D3D73" w:rsidP="004D3D7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4D3D73">
        <w:rPr>
          <w:rFonts w:ascii="Times New Roman" w:hAnsi="Times New Roman"/>
          <w:sz w:val="28"/>
          <w:szCs w:val="28"/>
        </w:rPr>
        <w:tab/>
        <w:t xml:space="preserve">г) </w:t>
      </w:r>
      <w:r w:rsidRPr="004D3D73">
        <w:rPr>
          <w:rFonts w:ascii="Times New Roman" w:hAnsi="Times New Roman"/>
          <w:i/>
          <w:sz w:val="28"/>
          <w:szCs w:val="28"/>
        </w:rPr>
        <w:t>отходы</w:t>
      </w:r>
      <w:r w:rsidRPr="004D3D73">
        <w:rPr>
          <w:rFonts w:ascii="Times New Roman" w:hAnsi="Times New Roman"/>
          <w:sz w:val="28"/>
          <w:szCs w:val="28"/>
        </w:rPr>
        <w:t xml:space="preserve"> производства – та продукция, которая не может быть использована на современном уровне развития техники.</w:t>
      </w:r>
    </w:p>
    <w:p w14:paraId="1DDF7BC4" w14:textId="77777777" w:rsidR="004D3D73" w:rsidRPr="004D3D73" w:rsidRDefault="004D3D73" w:rsidP="004D3D7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4D3D73">
        <w:rPr>
          <w:rFonts w:ascii="Times New Roman" w:hAnsi="Times New Roman"/>
          <w:sz w:val="28"/>
          <w:szCs w:val="28"/>
        </w:rPr>
        <w:tab/>
        <w:t>3. По степени готовности:</w:t>
      </w:r>
    </w:p>
    <w:p w14:paraId="219BD4A3" w14:textId="77777777" w:rsidR="004D3D73" w:rsidRPr="004D3D73" w:rsidRDefault="004D3D73" w:rsidP="004D3D7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4D3D73">
        <w:rPr>
          <w:rFonts w:ascii="Times New Roman" w:hAnsi="Times New Roman"/>
          <w:sz w:val="28"/>
          <w:szCs w:val="28"/>
        </w:rPr>
        <w:tab/>
        <w:t xml:space="preserve">а) </w:t>
      </w:r>
      <w:r w:rsidRPr="004D3D73">
        <w:rPr>
          <w:rFonts w:ascii="Times New Roman" w:hAnsi="Times New Roman"/>
          <w:i/>
          <w:sz w:val="28"/>
          <w:szCs w:val="28"/>
        </w:rPr>
        <w:t>готовые</w:t>
      </w:r>
      <w:r w:rsidRPr="004D3D73">
        <w:rPr>
          <w:rFonts w:ascii="Times New Roman" w:hAnsi="Times New Roman"/>
          <w:sz w:val="28"/>
          <w:szCs w:val="28"/>
        </w:rPr>
        <w:t xml:space="preserve"> изделия – продукты, полностью законченные путем обработки в пределах данного субъекта хозяйствования, призванные годными для использования, соответствуют действующим на предприятии стандартам качества и сданные на склад готовой продукции с оформлением соответствующих документов;</w:t>
      </w:r>
    </w:p>
    <w:p w14:paraId="72394129" w14:textId="77777777" w:rsidR="004D3D73" w:rsidRPr="004D3D73" w:rsidRDefault="004D3D73" w:rsidP="004D3D7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4D3D73">
        <w:rPr>
          <w:rFonts w:ascii="Times New Roman" w:hAnsi="Times New Roman"/>
          <w:sz w:val="28"/>
          <w:szCs w:val="28"/>
        </w:rPr>
        <w:tab/>
        <w:t>б)</w:t>
      </w:r>
      <w:r w:rsidRPr="004D3D73">
        <w:rPr>
          <w:rFonts w:ascii="Times New Roman" w:hAnsi="Times New Roman"/>
          <w:i/>
          <w:sz w:val="28"/>
          <w:szCs w:val="28"/>
        </w:rPr>
        <w:t xml:space="preserve"> полуфабрикаты</w:t>
      </w:r>
      <w:r w:rsidRPr="004D3D73">
        <w:rPr>
          <w:rFonts w:ascii="Times New Roman" w:hAnsi="Times New Roman"/>
          <w:sz w:val="28"/>
          <w:szCs w:val="28"/>
        </w:rPr>
        <w:t xml:space="preserve"> – продукты, полностью законченные путем обработки в пределах данного подразделения, предназначенные для последующей обработки в других подразделениях в соответствии с принятой последовательностью технологических процессов в рамках данного предприятия, либо предназначенные для реализации на сторону;</w:t>
      </w:r>
    </w:p>
    <w:p w14:paraId="1985BAD5" w14:textId="77777777" w:rsidR="004D3D73" w:rsidRPr="004D3D73" w:rsidRDefault="004D3D73" w:rsidP="004D3D7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4D3D73">
        <w:rPr>
          <w:rFonts w:ascii="Times New Roman" w:hAnsi="Times New Roman"/>
          <w:sz w:val="28"/>
          <w:szCs w:val="28"/>
        </w:rPr>
        <w:tab/>
        <w:t>в)</w:t>
      </w:r>
      <w:r w:rsidRPr="004D3D73">
        <w:rPr>
          <w:rFonts w:ascii="Times New Roman" w:hAnsi="Times New Roman"/>
          <w:i/>
          <w:sz w:val="28"/>
          <w:szCs w:val="28"/>
        </w:rPr>
        <w:t xml:space="preserve"> незавершенное</w:t>
      </w:r>
      <w:r w:rsidRPr="004D3D73">
        <w:rPr>
          <w:rFonts w:ascii="Times New Roman" w:hAnsi="Times New Roman"/>
          <w:sz w:val="28"/>
          <w:szCs w:val="28"/>
        </w:rPr>
        <w:t xml:space="preserve"> производство – продукция, которая находится в стадии обработки или ожидает доработки, т. е. продукция не прошла все стадии обработки на данном производстве либо прошла все стадии, но не сдана на склад готовой продукции.</w:t>
      </w:r>
    </w:p>
    <w:p w14:paraId="3A5D3773" w14:textId="77777777" w:rsidR="004D3D73" w:rsidRPr="004D3D73" w:rsidRDefault="004D3D73" w:rsidP="004D3D7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D3D73">
        <w:rPr>
          <w:rFonts w:ascii="Times New Roman" w:hAnsi="Times New Roman"/>
          <w:sz w:val="28"/>
          <w:szCs w:val="28"/>
        </w:rPr>
        <w:lastRenderedPageBreak/>
        <w:tab/>
      </w:r>
      <w:r w:rsidRPr="004D3D73">
        <w:rPr>
          <w:rFonts w:ascii="Times New Roman" w:hAnsi="Times New Roman"/>
          <w:b/>
          <w:sz w:val="28"/>
          <w:szCs w:val="28"/>
        </w:rPr>
        <w:t>Валовой продукцией отрасли</w:t>
      </w:r>
      <w:r w:rsidRPr="004D3D73">
        <w:rPr>
          <w:rFonts w:ascii="Times New Roman" w:hAnsi="Times New Roman"/>
          <w:sz w:val="28"/>
          <w:szCs w:val="28"/>
        </w:rPr>
        <w:t xml:space="preserve"> называется общий объем произведенной продукции за определенный период времени.</w:t>
      </w:r>
    </w:p>
    <w:p w14:paraId="252507DA" w14:textId="77777777" w:rsidR="004D3D73" w:rsidRPr="004D3D73" w:rsidRDefault="004D3D73" w:rsidP="004D3D73">
      <w:pPr>
        <w:jc w:val="both"/>
        <w:rPr>
          <w:rFonts w:ascii="Times New Roman" w:hAnsi="Times New Roman" w:cs="Times New Roman"/>
          <w:sz w:val="28"/>
          <w:szCs w:val="28"/>
        </w:rPr>
      </w:pPr>
      <w:r w:rsidRPr="004D3D73">
        <w:rPr>
          <w:rFonts w:ascii="Times New Roman" w:hAnsi="Times New Roman" w:cs="Times New Roman"/>
          <w:sz w:val="28"/>
          <w:szCs w:val="28"/>
        </w:rPr>
        <w:tab/>
        <w:t xml:space="preserve">Валовая продукция предприятия в отраслях АПК включает в себя продукцию сельского хозяйства, промышленности и других отраслей. </w:t>
      </w:r>
    </w:p>
    <w:p w14:paraId="18AAFE34" w14:textId="77777777" w:rsidR="004D3D73" w:rsidRPr="004D3D73" w:rsidRDefault="004D3D73" w:rsidP="004D3D73">
      <w:pPr>
        <w:jc w:val="both"/>
        <w:rPr>
          <w:rFonts w:ascii="Times New Roman" w:hAnsi="Times New Roman" w:cs="Times New Roman"/>
          <w:sz w:val="28"/>
          <w:szCs w:val="28"/>
        </w:rPr>
      </w:pPr>
      <w:r w:rsidRPr="004D3D73">
        <w:rPr>
          <w:rFonts w:ascii="Times New Roman" w:hAnsi="Times New Roman" w:cs="Times New Roman"/>
          <w:sz w:val="28"/>
          <w:szCs w:val="28"/>
        </w:rPr>
        <w:tab/>
      </w:r>
      <w:r w:rsidRPr="004D3D73">
        <w:rPr>
          <w:rFonts w:ascii="Times New Roman" w:hAnsi="Times New Roman" w:cs="Times New Roman"/>
          <w:b/>
          <w:sz w:val="28"/>
          <w:szCs w:val="28"/>
        </w:rPr>
        <w:t>Валовая продукция сельского хозяйства</w:t>
      </w:r>
      <w:r w:rsidRPr="004D3D73">
        <w:rPr>
          <w:rFonts w:ascii="Times New Roman" w:hAnsi="Times New Roman" w:cs="Times New Roman"/>
          <w:sz w:val="28"/>
          <w:szCs w:val="28"/>
        </w:rPr>
        <w:t xml:space="preserve"> состоит из валовой продукции растениеводства и животноводства. Валовая продукция растениеводства включает валовые сборы сельскохозяйственных культур (с учетом побочной продукции). Стоимость посадки многолетних насаждений, стоимость закладки и выращивания молодых многолетних насаждений, прирост незавершенного производства. Валовая продукция животноводства включает готовую продукцию, не связанную с убоем животных (молоко, яйца, шерсть), приплод, прирост выращенного молодняка и взрослого скота, а также побочную продукцию.</w:t>
      </w:r>
    </w:p>
    <w:p w14:paraId="72E6D9B8" w14:textId="77777777" w:rsidR="009F440E" w:rsidRPr="009F440E" w:rsidRDefault="009F440E" w:rsidP="009F440E">
      <w:pPr>
        <w:jc w:val="both"/>
        <w:rPr>
          <w:rFonts w:ascii="Times New Roman" w:hAnsi="Times New Roman" w:cs="Times New Roman"/>
          <w:sz w:val="28"/>
          <w:szCs w:val="28"/>
        </w:rPr>
      </w:pPr>
      <w:r w:rsidRPr="009F440E">
        <w:rPr>
          <w:rFonts w:ascii="Times New Roman" w:hAnsi="Times New Roman" w:cs="Times New Roman"/>
          <w:b/>
          <w:sz w:val="28"/>
          <w:szCs w:val="28"/>
        </w:rPr>
        <w:t>Товарной продукцией</w:t>
      </w:r>
      <w:r w:rsidRPr="009F440E">
        <w:rPr>
          <w:rFonts w:ascii="Times New Roman" w:hAnsi="Times New Roman" w:cs="Times New Roman"/>
          <w:sz w:val="28"/>
          <w:szCs w:val="28"/>
        </w:rPr>
        <w:t xml:space="preserve"> называется часть валовой продукции, предназначенная для реализации. Продукция, фактически отпущенная за пределы отрасли и оплаченная потребителем или торгующей организацией, называется </w:t>
      </w:r>
      <w:r w:rsidRPr="009F440E">
        <w:rPr>
          <w:rFonts w:ascii="Times New Roman" w:hAnsi="Times New Roman" w:cs="Times New Roman"/>
          <w:b/>
          <w:sz w:val="28"/>
          <w:szCs w:val="28"/>
        </w:rPr>
        <w:t>реализованной</w:t>
      </w:r>
      <w:r w:rsidRPr="009F440E">
        <w:rPr>
          <w:rFonts w:ascii="Times New Roman" w:hAnsi="Times New Roman" w:cs="Times New Roman"/>
          <w:sz w:val="28"/>
          <w:szCs w:val="28"/>
        </w:rPr>
        <w:t>. Необходимо различать товарную продукцию предприятия в целом и по отраслям. Основным показателем, характеризующим товарность предприятия, отрасли и отдельных видов продукции, является уровень товарности.</w:t>
      </w:r>
    </w:p>
    <w:p w14:paraId="1D3B56F7" w14:textId="77777777" w:rsidR="004D3D73" w:rsidRDefault="009F440E" w:rsidP="009F440E">
      <w:pPr>
        <w:rPr>
          <w:rFonts w:ascii="Times New Roman" w:hAnsi="Times New Roman" w:cs="Times New Roman"/>
          <w:sz w:val="28"/>
          <w:szCs w:val="28"/>
        </w:rPr>
      </w:pPr>
      <w:r w:rsidRPr="009F440E">
        <w:rPr>
          <w:rFonts w:ascii="Times New Roman" w:hAnsi="Times New Roman" w:cs="Times New Roman"/>
          <w:sz w:val="28"/>
          <w:szCs w:val="28"/>
        </w:rPr>
        <w:tab/>
      </w:r>
      <w:r w:rsidRPr="009F440E">
        <w:rPr>
          <w:rFonts w:ascii="Times New Roman" w:hAnsi="Times New Roman" w:cs="Times New Roman"/>
          <w:b/>
          <w:sz w:val="28"/>
          <w:szCs w:val="28"/>
        </w:rPr>
        <w:t>Уровень товарности</w:t>
      </w:r>
      <w:r w:rsidRPr="009F440E">
        <w:rPr>
          <w:rFonts w:ascii="Times New Roman" w:hAnsi="Times New Roman" w:cs="Times New Roman"/>
          <w:sz w:val="28"/>
          <w:szCs w:val="28"/>
        </w:rPr>
        <w:t xml:space="preserve"> (</w:t>
      </w:r>
      <w:r w:rsidRPr="009F440E">
        <w:rPr>
          <w:rFonts w:ascii="Times New Roman" w:hAnsi="Times New Roman" w:cs="Times New Roman"/>
          <w:i/>
          <w:sz w:val="28"/>
          <w:szCs w:val="28"/>
        </w:rPr>
        <w:t>У</w:t>
      </w:r>
      <w:r w:rsidRPr="009F440E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9F440E">
        <w:rPr>
          <w:rFonts w:ascii="Times New Roman" w:hAnsi="Times New Roman" w:cs="Times New Roman"/>
          <w:sz w:val="28"/>
          <w:szCs w:val="28"/>
        </w:rPr>
        <w:t>) – это отношение реализованной продукции к валовой, выраженное в процентах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840399" w14:textId="77777777" w:rsidR="009F440E" w:rsidRPr="009F440E" w:rsidRDefault="009F440E" w:rsidP="009F440E">
      <w:pPr>
        <w:pStyle w:val="a4"/>
        <w:tabs>
          <w:tab w:val="left" w:pos="1080"/>
        </w:tabs>
        <w:ind w:firstLine="709"/>
        <w:jc w:val="both"/>
        <w:rPr>
          <w:b w:val="0"/>
          <w:sz w:val="28"/>
          <w:szCs w:val="28"/>
        </w:rPr>
      </w:pPr>
      <w:r w:rsidRPr="009F440E">
        <w:rPr>
          <w:sz w:val="28"/>
          <w:szCs w:val="28"/>
        </w:rPr>
        <w:t>Качество продукции</w:t>
      </w:r>
      <w:r w:rsidRPr="009F440E">
        <w:rPr>
          <w:b w:val="0"/>
          <w:sz w:val="28"/>
          <w:szCs w:val="28"/>
        </w:rPr>
        <w:t xml:space="preserve">  ‒ это совокупность свойств, характеризующих ее способность удовлетворять потребность, обусловленную ее назначением. </w:t>
      </w:r>
    </w:p>
    <w:p w14:paraId="4B8AAB18" w14:textId="77777777" w:rsidR="009F440E" w:rsidRPr="009F440E" w:rsidRDefault="009F440E" w:rsidP="009F440E">
      <w:pPr>
        <w:jc w:val="both"/>
        <w:rPr>
          <w:rFonts w:ascii="Times New Roman" w:hAnsi="Times New Roman" w:cs="Times New Roman"/>
          <w:sz w:val="28"/>
          <w:szCs w:val="28"/>
        </w:rPr>
      </w:pPr>
      <w:r w:rsidRPr="009F440E">
        <w:rPr>
          <w:rFonts w:ascii="Times New Roman" w:hAnsi="Times New Roman" w:cs="Times New Roman"/>
          <w:sz w:val="28"/>
          <w:szCs w:val="28"/>
        </w:rPr>
        <w:tab/>
        <w:t xml:space="preserve">Показатели качества продукции в зависимости от характера решаемых задач классифицируют по различным признакам. </w:t>
      </w:r>
    </w:p>
    <w:p w14:paraId="21D29F7F" w14:textId="77777777" w:rsidR="009F440E" w:rsidRPr="009F440E" w:rsidRDefault="009F440E" w:rsidP="009F440E">
      <w:pPr>
        <w:jc w:val="both"/>
        <w:rPr>
          <w:rFonts w:ascii="Times New Roman" w:hAnsi="Times New Roman" w:cs="Times New Roman"/>
          <w:sz w:val="28"/>
          <w:szCs w:val="28"/>
        </w:rPr>
      </w:pPr>
      <w:r w:rsidRPr="009F440E">
        <w:rPr>
          <w:rFonts w:ascii="Times New Roman" w:hAnsi="Times New Roman" w:cs="Times New Roman"/>
          <w:sz w:val="28"/>
          <w:szCs w:val="28"/>
        </w:rPr>
        <w:tab/>
        <w:t>К потребительским показателям качества относятся показатели функциональные, надежности, эргономичности, эстетические, экологические, безопасности. В случае необходимости анализ и оценку качества товаров выполняют с учетом их социального значения, определяющего совокупность требований потребителей к качеству товаров как предметов массового спроса и потребления. Показатели социального назначения составляют особую группу, их рассматривают на этапе предварительного анализа качества товаров, определяющем целесообразность оценки по другим потребительским показателям качества.</w:t>
      </w:r>
    </w:p>
    <w:p w14:paraId="283D9491" w14:textId="77777777" w:rsidR="009F440E" w:rsidRPr="009F440E" w:rsidRDefault="009F440E" w:rsidP="009F440E">
      <w:pPr>
        <w:jc w:val="both"/>
        <w:rPr>
          <w:rFonts w:ascii="Times New Roman" w:hAnsi="Times New Roman" w:cs="Times New Roman"/>
          <w:sz w:val="28"/>
          <w:szCs w:val="28"/>
        </w:rPr>
      </w:pPr>
      <w:r w:rsidRPr="009F440E">
        <w:rPr>
          <w:rFonts w:ascii="Times New Roman" w:hAnsi="Times New Roman" w:cs="Times New Roman"/>
          <w:sz w:val="28"/>
          <w:szCs w:val="28"/>
        </w:rPr>
        <w:lastRenderedPageBreak/>
        <w:tab/>
        <w:t>Номенклатуру потребительских свойств и показателей качества товаров определяют с учетом их назначения и условий использования, требований потребителей, задач управления качеством продукции, классификации потребительских свойств и показателей качества. Метод выбора необходимой и достаточной номенклатуры устанавливается в стандартах или методиках выбора номенклатуры показателей качества, а также в отраслевых методиках оценки качества товаров.</w:t>
      </w:r>
    </w:p>
    <w:p w14:paraId="5D7958D0" w14:textId="77777777" w:rsidR="009F440E" w:rsidRPr="009F440E" w:rsidRDefault="009F440E" w:rsidP="009F440E">
      <w:pPr>
        <w:jc w:val="both"/>
        <w:rPr>
          <w:rFonts w:ascii="Times New Roman" w:hAnsi="Times New Roman" w:cs="Times New Roman"/>
          <w:sz w:val="28"/>
          <w:szCs w:val="28"/>
        </w:rPr>
      </w:pPr>
      <w:r w:rsidRPr="009F440E">
        <w:rPr>
          <w:rFonts w:ascii="Times New Roman" w:hAnsi="Times New Roman" w:cs="Times New Roman"/>
          <w:sz w:val="28"/>
          <w:szCs w:val="28"/>
        </w:rPr>
        <w:tab/>
        <w:t>Отбор потребительских свойств для оценки качества товара следует вести в тесной связи с самим процессом формирования потребител</w:t>
      </w:r>
      <w:r>
        <w:rPr>
          <w:rFonts w:ascii="Times New Roman" w:hAnsi="Times New Roman" w:cs="Times New Roman"/>
          <w:sz w:val="28"/>
          <w:szCs w:val="28"/>
        </w:rPr>
        <w:t>ьских предпочтений</w:t>
      </w:r>
      <w:r w:rsidRPr="009F440E">
        <w:rPr>
          <w:rFonts w:ascii="Times New Roman" w:hAnsi="Times New Roman" w:cs="Times New Roman"/>
          <w:sz w:val="28"/>
          <w:szCs w:val="28"/>
        </w:rPr>
        <w:t>.</w:t>
      </w:r>
    </w:p>
    <w:p w14:paraId="1351111C" w14:textId="77777777" w:rsidR="009F440E" w:rsidRPr="009F440E" w:rsidRDefault="009F440E" w:rsidP="009F440E">
      <w:pPr>
        <w:jc w:val="both"/>
        <w:rPr>
          <w:rFonts w:ascii="Times New Roman" w:hAnsi="Times New Roman" w:cs="Times New Roman"/>
          <w:sz w:val="28"/>
          <w:szCs w:val="28"/>
        </w:rPr>
      </w:pPr>
      <w:r w:rsidRPr="009F440E">
        <w:rPr>
          <w:rFonts w:ascii="Times New Roman" w:hAnsi="Times New Roman" w:cs="Times New Roman"/>
          <w:sz w:val="28"/>
          <w:szCs w:val="28"/>
        </w:rPr>
        <w:tab/>
        <w:t xml:space="preserve">Под качеством промышленной продукции понимается совокупность технико-производственных свойств промышленной продукции, которые должны удовлетворять производственной потребности в соответствии c ее назначением. Качество промышленной продукции непосредственно связано с потребительной стоимостью, однако их нельзя отождествлять. Качество, являясь экономической категорией, выражает не просто полезность   продукции, а степень этой полезности, количественную сторону потребительной стоимости продукции. </w:t>
      </w:r>
    </w:p>
    <w:p w14:paraId="280A2814" w14:textId="77777777" w:rsidR="009F440E" w:rsidRPr="009F440E" w:rsidRDefault="009F440E" w:rsidP="009F440E">
      <w:pPr>
        <w:jc w:val="both"/>
        <w:rPr>
          <w:rFonts w:ascii="Times New Roman" w:hAnsi="Times New Roman" w:cs="Times New Roman"/>
          <w:sz w:val="28"/>
          <w:szCs w:val="28"/>
        </w:rPr>
      </w:pPr>
      <w:r w:rsidRPr="009F440E">
        <w:rPr>
          <w:rFonts w:ascii="Times New Roman" w:hAnsi="Times New Roman" w:cs="Times New Roman"/>
          <w:sz w:val="28"/>
          <w:szCs w:val="28"/>
        </w:rPr>
        <w:tab/>
        <w:t>Стандартизация ‒ установление единых правил и норм производственно-хозяйственной деятельности в различных нормативно-технических документах: стандартах, технических условиях, рекомендациях и т. п., обязательных для производителей и потребителей.</w:t>
      </w:r>
    </w:p>
    <w:p w14:paraId="28B056FE" w14:textId="77777777" w:rsidR="009F440E" w:rsidRPr="009F440E" w:rsidRDefault="009F440E" w:rsidP="009F440E">
      <w:pPr>
        <w:jc w:val="both"/>
        <w:rPr>
          <w:rFonts w:ascii="Times New Roman" w:hAnsi="Times New Roman" w:cs="Times New Roman"/>
          <w:sz w:val="28"/>
          <w:szCs w:val="28"/>
        </w:rPr>
      </w:pPr>
      <w:r w:rsidRPr="009F440E">
        <w:rPr>
          <w:rFonts w:ascii="Times New Roman" w:hAnsi="Times New Roman" w:cs="Times New Roman"/>
          <w:sz w:val="28"/>
          <w:szCs w:val="28"/>
        </w:rPr>
        <w:tab/>
        <w:t>Унификация ‒ сокращение неоправданного разнообразия продукции, технологических процессов, форм, документов и т.п. Эргономичность ‒ соответствие качества продукций гигиеническим, физиологическим и психологическим требованиям.</w:t>
      </w:r>
    </w:p>
    <w:p w14:paraId="10060BF1" w14:textId="77777777" w:rsidR="009F440E" w:rsidRPr="009F440E" w:rsidRDefault="009F440E" w:rsidP="009F440E">
      <w:pPr>
        <w:jc w:val="both"/>
        <w:rPr>
          <w:rFonts w:ascii="Times New Roman" w:hAnsi="Times New Roman" w:cs="Times New Roman"/>
          <w:sz w:val="28"/>
          <w:szCs w:val="28"/>
        </w:rPr>
      </w:pPr>
      <w:r w:rsidRPr="009F440E">
        <w:rPr>
          <w:rFonts w:ascii="Times New Roman" w:hAnsi="Times New Roman" w:cs="Times New Roman"/>
          <w:sz w:val="28"/>
          <w:szCs w:val="28"/>
        </w:rPr>
        <w:tab/>
        <w:t xml:space="preserve">Экономические показатели </w:t>
      </w:r>
      <w:proofErr w:type="gramStart"/>
      <w:r w:rsidRPr="009F440E">
        <w:rPr>
          <w:rFonts w:ascii="Times New Roman" w:hAnsi="Times New Roman" w:cs="Times New Roman"/>
          <w:sz w:val="28"/>
          <w:szCs w:val="28"/>
        </w:rPr>
        <w:t>‒  показатели</w:t>
      </w:r>
      <w:proofErr w:type="gramEnd"/>
      <w:r w:rsidRPr="009F440E">
        <w:rPr>
          <w:rFonts w:ascii="Times New Roman" w:hAnsi="Times New Roman" w:cs="Times New Roman"/>
          <w:sz w:val="28"/>
          <w:szCs w:val="28"/>
        </w:rPr>
        <w:t>, характеризующие экономическую эффективность повышения качества с учетом затрат при разработке, изготовлении и эксплуатации данного изде</w:t>
      </w:r>
      <w:r>
        <w:rPr>
          <w:rFonts w:ascii="Times New Roman" w:hAnsi="Times New Roman" w:cs="Times New Roman"/>
          <w:sz w:val="28"/>
          <w:szCs w:val="28"/>
        </w:rPr>
        <w:t>лия</w:t>
      </w:r>
      <w:r w:rsidRPr="009F44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04E2D5" w14:textId="77777777" w:rsidR="009F440E" w:rsidRPr="009F440E" w:rsidRDefault="009F440E" w:rsidP="009F440E">
      <w:pPr>
        <w:jc w:val="both"/>
        <w:rPr>
          <w:rFonts w:ascii="Times New Roman" w:hAnsi="Times New Roman" w:cs="Times New Roman"/>
          <w:sz w:val="28"/>
          <w:szCs w:val="28"/>
        </w:rPr>
      </w:pPr>
      <w:r w:rsidRPr="009F440E">
        <w:rPr>
          <w:rFonts w:ascii="Times New Roman" w:hAnsi="Times New Roman" w:cs="Times New Roman"/>
          <w:sz w:val="28"/>
          <w:szCs w:val="28"/>
        </w:rPr>
        <w:tab/>
      </w:r>
      <w:r w:rsidRPr="009F440E">
        <w:rPr>
          <w:rFonts w:ascii="Times New Roman" w:hAnsi="Times New Roman" w:cs="Times New Roman"/>
          <w:b/>
          <w:sz w:val="28"/>
          <w:szCs w:val="28"/>
        </w:rPr>
        <w:t>Управление качеством</w:t>
      </w:r>
      <w:r w:rsidRPr="009F440E">
        <w:rPr>
          <w:rFonts w:ascii="Times New Roman" w:hAnsi="Times New Roman" w:cs="Times New Roman"/>
          <w:sz w:val="28"/>
          <w:szCs w:val="28"/>
        </w:rPr>
        <w:t xml:space="preserve"> – действия, осуществляемые при создании, эксплуатации или потреблении продукции в целях поддержания необходимого уровня ее качества. Оно должно быть системным, то есть включаться в определенную организационную структуру, связанную с маркетингом; это предполагает ее ориентацию на потребителя на всех этапах жизненного цикла продукции. Улучшение качества требует определенных затрат, но они, как правило,</w:t>
      </w:r>
      <w:r>
        <w:rPr>
          <w:rFonts w:ascii="Times New Roman" w:hAnsi="Times New Roman" w:cs="Times New Roman"/>
          <w:sz w:val="28"/>
          <w:szCs w:val="28"/>
        </w:rPr>
        <w:t xml:space="preserve"> окупаются</w:t>
      </w:r>
      <w:r w:rsidRPr="009F44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7EEDC0" w14:textId="77777777" w:rsidR="009F440E" w:rsidRPr="009F440E" w:rsidRDefault="009F440E" w:rsidP="009F440E">
      <w:pPr>
        <w:jc w:val="both"/>
        <w:rPr>
          <w:rFonts w:ascii="Times New Roman" w:hAnsi="Times New Roman" w:cs="Times New Roman"/>
          <w:sz w:val="28"/>
          <w:szCs w:val="28"/>
        </w:rPr>
      </w:pPr>
      <w:r w:rsidRPr="009F440E">
        <w:rPr>
          <w:rFonts w:ascii="Times New Roman" w:hAnsi="Times New Roman" w:cs="Times New Roman"/>
          <w:sz w:val="28"/>
          <w:szCs w:val="28"/>
        </w:rPr>
        <w:lastRenderedPageBreak/>
        <w:t>Канал реализации продукции – это совокупность юридических и физических лиц, которые выступают как посредники или участники сбыта, принимают на себя или помогают передать кому-то другому право собственности на конкретный товар на его пути от производителя к потребителю. Сельскохозяйственные товаропроизводители реализуют свою продукцию в федеральный и региональный продовольственные фонды, перерабатывающим предприятиям, на рынках, работникам хозяйства в счет оплаты труда, на ярмарках выходного дня и т. д. Каждому виду реализуемой продукции соответствует свой канал сбыта и организационная форма торговли. Роль посредника в продвижении товаров конечному потребителю берет на себя система оптовой и розничной торговли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9F440E" w:rsidRPr="009F4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B10A2"/>
    <w:multiLevelType w:val="hybridMultilevel"/>
    <w:tmpl w:val="42E820E8"/>
    <w:lvl w:ilvl="0" w:tplc="C158D2C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CC5"/>
    <w:rsid w:val="000232B2"/>
    <w:rsid w:val="001264CB"/>
    <w:rsid w:val="0032642C"/>
    <w:rsid w:val="00375CC5"/>
    <w:rsid w:val="004D3D73"/>
    <w:rsid w:val="009720FF"/>
    <w:rsid w:val="009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66A2"/>
  <w15:docId w15:val="{ADB66906-FA3C-4A67-BA91-AF3ACF5F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D7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rsid w:val="009F440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F440E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PGAU</dc:creator>
  <cp:lastModifiedBy>PGAU</cp:lastModifiedBy>
  <cp:revision>7</cp:revision>
  <dcterms:created xsi:type="dcterms:W3CDTF">2020-11-11T12:38:00Z</dcterms:created>
  <dcterms:modified xsi:type="dcterms:W3CDTF">2025-10-28T11:29:00Z</dcterms:modified>
</cp:coreProperties>
</file>