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1230C" w14:textId="77777777" w:rsidR="000C414B" w:rsidRPr="0012026D" w:rsidRDefault="000C414B" w:rsidP="000C414B">
      <w:pPr>
        <w:jc w:val="center"/>
        <w:rPr>
          <w:rFonts w:ascii="Times New Roman" w:hAnsi="Times New Roman"/>
          <w:sz w:val="28"/>
          <w:szCs w:val="28"/>
        </w:rPr>
      </w:pPr>
    </w:p>
    <w:p w14:paraId="17AA472C" w14:textId="77777777" w:rsidR="000C414B" w:rsidRP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  <w:r w:rsidRPr="000C414B">
        <w:rPr>
          <w:rFonts w:ascii="Times New Roman" w:hAnsi="Times New Roman"/>
          <w:sz w:val="32"/>
          <w:szCs w:val="32"/>
        </w:rPr>
        <w:t xml:space="preserve">МИНИСТЕРСТВО СЕЛЬСКОГО ХОЗЯЙСТВА </w:t>
      </w:r>
    </w:p>
    <w:p w14:paraId="7A792538" w14:textId="77777777" w:rsidR="000C414B" w:rsidRP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  <w:r w:rsidRPr="000C414B">
        <w:rPr>
          <w:rFonts w:ascii="Times New Roman" w:hAnsi="Times New Roman"/>
          <w:sz w:val="32"/>
          <w:szCs w:val="32"/>
        </w:rPr>
        <w:t>РОССИЙСКОЙ ФЕДЕРАЦИИ</w:t>
      </w:r>
    </w:p>
    <w:p w14:paraId="1495C511" w14:textId="77777777" w:rsidR="000C414B" w:rsidRP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  <w:r w:rsidRPr="000C414B">
        <w:rPr>
          <w:rFonts w:ascii="Times New Roman" w:hAnsi="Times New Roman"/>
          <w:sz w:val="32"/>
          <w:szCs w:val="32"/>
        </w:rPr>
        <w:t>Федеральное государственное бюджетное образовательное учреждение высшего образования</w:t>
      </w:r>
    </w:p>
    <w:p w14:paraId="50B5CA0F" w14:textId="77777777" w:rsidR="000C414B" w:rsidRP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  <w:r w:rsidRPr="000C414B">
        <w:rPr>
          <w:rFonts w:ascii="Times New Roman" w:hAnsi="Times New Roman"/>
          <w:sz w:val="32"/>
          <w:szCs w:val="32"/>
        </w:rPr>
        <w:t>«Пензенский государственный аграрный университет»</w:t>
      </w:r>
    </w:p>
    <w:p w14:paraId="691573B8" w14:textId="77777777" w:rsidR="000C414B" w:rsidRPr="0012026D" w:rsidRDefault="000C414B" w:rsidP="000C414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705449D" w14:textId="77777777" w:rsidR="000C414B" w:rsidRDefault="000C414B" w:rsidP="000C414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20263505" w14:textId="77777777" w:rsidR="000C414B" w:rsidRDefault="000C414B" w:rsidP="000C414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3E66B7F" w14:textId="77777777" w:rsidR="000C414B" w:rsidRDefault="000C414B" w:rsidP="000C414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3C5609B" w14:textId="77777777" w:rsidR="000C414B" w:rsidRDefault="000C414B" w:rsidP="000C414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2CBF6CDA" w14:textId="77777777" w:rsidR="000C414B" w:rsidRDefault="000C414B" w:rsidP="000C414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25AD8C17" w14:textId="77777777" w:rsidR="000C414B" w:rsidRDefault="000C414B" w:rsidP="000C414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054EC7A" w14:textId="77777777" w:rsidR="000C414B" w:rsidRDefault="000C414B" w:rsidP="000C414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5EB920E" w14:textId="77777777" w:rsidR="000C414B" w:rsidRDefault="000C414B" w:rsidP="000C414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32A96B8B" w14:textId="77777777" w:rsidR="000C414B" w:rsidRDefault="000C414B" w:rsidP="000C414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458E25BE" w14:textId="77777777" w:rsidR="000C414B" w:rsidRDefault="000C414B" w:rsidP="000C414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45375C39" w14:textId="77777777" w:rsidR="000C414B" w:rsidRDefault="000C414B" w:rsidP="000C414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4CCCF90" w14:textId="43EC67A7" w:rsidR="000C414B" w:rsidRPr="000C414B" w:rsidRDefault="000C414B" w:rsidP="000C414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0C414B">
        <w:rPr>
          <w:rFonts w:ascii="Times New Roman" w:hAnsi="Times New Roman"/>
          <w:b/>
          <w:bCs/>
          <w:sz w:val="36"/>
          <w:szCs w:val="36"/>
        </w:rPr>
        <w:t>ВОПРОСЫ ДЛЯ ДИФФЕРЕНЦИРОВАННОГО ЗАЧЕТА</w:t>
      </w:r>
      <w:r>
        <w:rPr>
          <w:rFonts w:ascii="Times New Roman" w:hAnsi="Times New Roman"/>
          <w:b/>
          <w:bCs/>
          <w:sz w:val="36"/>
          <w:szCs w:val="36"/>
        </w:rPr>
        <w:t xml:space="preserve"> ДЛЯ 1 КУРСА</w:t>
      </w:r>
    </w:p>
    <w:p w14:paraId="7043C3D7" w14:textId="77777777" w:rsidR="000C414B" w:rsidRPr="0012026D" w:rsidRDefault="000C414B" w:rsidP="000C414B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36"/>
          <w:szCs w:val="36"/>
          <w:u w:val="single"/>
        </w:rPr>
      </w:pPr>
    </w:p>
    <w:p w14:paraId="55828B2D" w14:textId="045E6820" w:rsidR="000C414B" w:rsidRPr="000C414B" w:rsidRDefault="000C414B" w:rsidP="000C414B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bookmarkStart w:id="0" w:name="_Toc156824969"/>
      <w:r w:rsidRPr="000C414B">
        <w:rPr>
          <w:rFonts w:ascii="Times New Roman" w:hAnsi="Times New Roman" w:cs="Times New Roman"/>
          <w:b/>
          <w:bCs/>
          <w:color w:val="000000" w:themeColor="text1"/>
          <w:u w:val="single"/>
        </w:rPr>
        <w:t>«ОУП.02 ЛИТЕРАТУРА»</w:t>
      </w:r>
      <w:bookmarkEnd w:id="0"/>
    </w:p>
    <w:p w14:paraId="2B99A569" w14:textId="01E8A805" w:rsidR="000C414B" w:rsidRPr="0012026D" w:rsidRDefault="000C414B" w:rsidP="000C414B">
      <w:pPr>
        <w:jc w:val="center"/>
        <w:rPr>
          <w:rFonts w:ascii="Times New Roman" w:hAnsi="Times New Roman"/>
          <w:sz w:val="36"/>
          <w:szCs w:val="36"/>
        </w:rPr>
      </w:pPr>
    </w:p>
    <w:p w14:paraId="406B69E9" w14:textId="77777777" w:rsidR="000C414B" w:rsidRPr="0012026D" w:rsidRDefault="000C414B" w:rsidP="000C414B">
      <w:pPr>
        <w:jc w:val="center"/>
        <w:rPr>
          <w:rFonts w:ascii="Times New Roman" w:hAnsi="Times New Roman"/>
          <w:sz w:val="36"/>
          <w:szCs w:val="36"/>
        </w:rPr>
      </w:pPr>
    </w:p>
    <w:p w14:paraId="73CAF565" w14:textId="77777777" w:rsid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</w:p>
    <w:p w14:paraId="4913961D" w14:textId="77777777" w:rsid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</w:p>
    <w:p w14:paraId="3FC80ED2" w14:textId="77777777" w:rsid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</w:p>
    <w:p w14:paraId="466A4F8A" w14:textId="77777777" w:rsid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</w:p>
    <w:p w14:paraId="286BA62A" w14:textId="77777777" w:rsid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</w:p>
    <w:p w14:paraId="550FC05C" w14:textId="77777777" w:rsid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</w:p>
    <w:p w14:paraId="1635A36C" w14:textId="77777777" w:rsid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</w:p>
    <w:p w14:paraId="245F22BD" w14:textId="77777777" w:rsid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</w:p>
    <w:p w14:paraId="3A49BDA3" w14:textId="77777777" w:rsid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</w:p>
    <w:p w14:paraId="3433C18E" w14:textId="77777777" w:rsid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</w:p>
    <w:p w14:paraId="39C4DF0B" w14:textId="77777777" w:rsid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</w:p>
    <w:p w14:paraId="2C7E1209" w14:textId="77777777" w:rsid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</w:p>
    <w:p w14:paraId="6746CE86" w14:textId="77777777" w:rsid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</w:p>
    <w:p w14:paraId="6CFE3B9A" w14:textId="77777777" w:rsidR="000C414B" w:rsidRDefault="000C414B" w:rsidP="000C414B">
      <w:pPr>
        <w:jc w:val="center"/>
        <w:rPr>
          <w:rFonts w:ascii="Times New Roman" w:hAnsi="Times New Roman"/>
          <w:sz w:val="32"/>
          <w:szCs w:val="32"/>
        </w:rPr>
      </w:pPr>
    </w:p>
    <w:p w14:paraId="6D25CD1A" w14:textId="1D67A1D4" w:rsidR="000C414B" w:rsidRPr="000C414B" w:rsidRDefault="000C414B" w:rsidP="000C414B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0C414B">
        <w:rPr>
          <w:rFonts w:ascii="Times New Roman" w:hAnsi="Times New Roman"/>
          <w:b/>
          <w:bCs/>
          <w:sz w:val="32"/>
          <w:szCs w:val="32"/>
        </w:rPr>
        <w:t>2026 г.</w:t>
      </w:r>
    </w:p>
    <w:p w14:paraId="1354FA71" w14:textId="77777777" w:rsidR="000C414B" w:rsidRPr="000C414B" w:rsidRDefault="000C414B" w:rsidP="000C414B">
      <w:pPr>
        <w:rPr>
          <w:rFonts w:ascii="Times New Roman" w:hAnsi="Times New Roman" w:cs="Times New Roman"/>
          <w:sz w:val="28"/>
          <w:szCs w:val="28"/>
        </w:rPr>
        <w:sectPr w:rsidR="000C414B" w:rsidRPr="000C414B" w:rsidSect="004E493C">
          <w:pgSz w:w="11910" w:h="16840"/>
          <w:pgMar w:top="1134" w:right="1134" w:bottom="1134" w:left="1134" w:header="0" w:footer="641" w:gutter="0"/>
          <w:cols w:space="708"/>
          <w:docGrid w:linePitch="326"/>
        </w:sectPr>
      </w:pPr>
    </w:p>
    <w:p w14:paraId="0670A09D" w14:textId="24562D47" w:rsidR="00415AF4" w:rsidRDefault="004A0669" w:rsidP="00415AF4">
      <w:pPr>
        <w:ind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5AF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ВОПРОСЫ </w:t>
      </w:r>
    </w:p>
    <w:p w14:paraId="29CE67C6" w14:textId="77777777" w:rsidR="00415AF4" w:rsidRPr="00415AF4" w:rsidRDefault="00415AF4" w:rsidP="000C414B">
      <w:pPr>
        <w:ind w:hanging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6FEE5E" w14:textId="77777777" w:rsidR="00213D75" w:rsidRPr="004A0669" w:rsidRDefault="00213D75" w:rsidP="004A0669">
      <w:pPr>
        <w:pStyle w:val="a7"/>
        <w:numPr>
          <w:ilvl w:val="0"/>
          <w:numId w:val="2"/>
        </w:numPr>
        <w:spacing w:line="276" w:lineRule="auto"/>
        <w:ind w:left="0" w:hanging="426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4A066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Основные этапы жизненного и творческого пути А.С. Пушкина.</w:t>
      </w:r>
    </w:p>
    <w:p w14:paraId="57188B60" w14:textId="77777777" w:rsidR="00213D75" w:rsidRPr="004A0669" w:rsidRDefault="00213D75" w:rsidP="004A0669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A0669">
        <w:rPr>
          <w:rFonts w:ascii="Times New Roman" w:hAnsi="Times New Roman" w:cs="Times New Roman"/>
          <w:color w:val="000000"/>
          <w:kern w:val="0"/>
          <w:sz w:val="28"/>
          <w:szCs w:val="28"/>
        </w:rPr>
        <w:t>Какова основная тема поэмы «Медный всадник»? Проанализируйте образ Медного всадника как символа власти и судьбы.</w:t>
      </w:r>
    </w:p>
    <w:p w14:paraId="63A7CC0C" w14:textId="77777777" w:rsidR="004E493C" w:rsidRPr="004A0669" w:rsidRDefault="00213D75" w:rsidP="004A0669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A0669">
        <w:rPr>
          <w:rFonts w:ascii="Times New Roman" w:hAnsi="Times New Roman" w:cs="Times New Roman"/>
          <w:color w:val="000000"/>
          <w:kern w:val="0"/>
          <w:sz w:val="28"/>
          <w:szCs w:val="28"/>
        </w:rPr>
        <w:t>Как в поэме «Медный всадник» раскрывается конфликт между личностью и государством?</w:t>
      </w:r>
    </w:p>
    <w:p w14:paraId="374BD0F6" w14:textId="77777777" w:rsidR="00213D75" w:rsidRPr="004A0669" w:rsidRDefault="004E493C" w:rsidP="004A0669">
      <w:pPr>
        <w:pStyle w:val="a7"/>
        <w:numPr>
          <w:ilvl w:val="0"/>
          <w:numId w:val="2"/>
        </w:numPr>
        <w:spacing w:line="276" w:lineRule="auto"/>
        <w:ind w:left="0" w:hanging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Проблема маленького человека в поэме «Медный всадник» (герои, события).</w:t>
      </w:r>
    </w:p>
    <w:p w14:paraId="729C36B8" w14:textId="77777777" w:rsidR="00213D75" w:rsidRPr="004A0669" w:rsidRDefault="00213D75" w:rsidP="004A0669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A066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М.Ю. Лермонтов. Очерк жизни и творчества. </w:t>
      </w:r>
      <w:r w:rsidRPr="004A0669">
        <w:rPr>
          <w:rFonts w:ascii="Times New Roman" w:hAnsi="Times New Roman" w:cs="Times New Roman"/>
          <w:color w:val="000000"/>
          <w:kern w:val="0"/>
          <w:sz w:val="28"/>
          <w:szCs w:val="28"/>
        </w:rPr>
        <w:t>Какие жанры литературы исследовал Лермонтов?</w:t>
      </w:r>
    </w:p>
    <w:p w14:paraId="01F61B1B" w14:textId="56A28AAF" w:rsidR="00213D75" w:rsidRPr="004A0669" w:rsidRDefault="00213D75" w:rsidP="004A0669">
      <w:pPr>
        <w:pStyle w:val="a7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A0669">
        <w:rPr>
          <w:rFonts w:ascii="Times New Roman" w:hAnsi="Times New Roman" w:cs="Times New Roman"/>
          <w:color w:val="000000"/>
          <w:kern w:val="0"/>
          <w:sz w:val="28"/>
          <w:szCs w:val="28"/>
        </w:rPr>
        <w:t>Как Лермонтов продолжил традиции Пушкина и в чём проявилась его индивидуальность?</w:t>
      </w:r>
    </w:p>
    <w:p w14:paraId="597A8EA8" w14:textId="77777777" w:rsidR="00213D75" w:rsidRPr="004A0669" w:rsidRDefault="00BD43FB" w:rsidP="004A0669">
      <w:pPr>
        <w:pStyle w:val="a7"/>
        <w:numPr>
          <w:ilvl w:val="0"/>
          <w:numId w:val="2"/>
        </w:numPr>
        <w:spacing w:line="276" w:lineRule="auto"/>
        <w:ind w:left="0" w:hanging="426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4A066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Образ Печорина в романе М.Ю. Лермонтова «Герой нашего времени».</w:t>
      </w:r>
    </w:p>
    <w:p w14:paraId="4DBFB78C" w14:textId="77777777" w:rsidR="00213D75" w:rsidRPr="004A0669" w:rsidRDefault="00213D75" w:rsidP="004A0669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-284" w:hanging="142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A0669">
        <w:rPr>
          <w:rFonts w:ascii="Times New Roman" w:hAnsi="Times New Roman" w:cs="Times New Roman"/>
          <w:color w:val="000000"/>
          <w:kern w:val="0"/>
          <w:sz w:val="28"/>
          <w:szCs w:val="28"/>
        </w:rPr>
        <w:t>Кто является главным героем романа «Герой нашего времени»? Какие части включает в себя роман? Где происходят основные события романа? Назовите основных персонажей романа, кроме Печорина.</w:t>
      </w:r>
    </w:p>
    <w:p w14:paraId="4EF151A5" w14:textId="77777777" w:rsidR="004E493C" w:rsidRPr="004A0669" w:rsidRDefault="00213D75" w:rsidP="004A0669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A0669">
        <w:rPr>
          <w:rFonts w:ascii="Times New Roman" w:hAnsi="Times New Roman" w:cs="Times New Roman"/>
          <w:color w:val="000000"/>
          <w:kern w:val="0"/>
          <w:sz w:val="28"/>
          <w:szCs w:val="28"/>
        </w:rPr>
        <w:t>Опишите основную тему драмы «Гроза».</w:t>
      </w:r>
    </w:p>
    <w:p w14:paraId="1AD61457" w14:textId="77777777" w:rsidR="00BD43FB" w:rsidRPr="004A0669" w:rsidRDefault="004E493C" w:rsidP="004A0669">
      <w:pPr>
        <w:pStyle w:val="a7"/>
        <w:numPr>
          <w:ilvl w:val="0"/>
          <w:numId w:val="2"/>
        </w:numPr>
        <w:spacing w:line="276" w:lineRule="auto"/>
        <w:ind w:left="0" w:hanging="426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4A066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Образ Катерины в пьесе А.Н. Островского «Гроза».</w:t>
      </w:r>
    </w:p>
    <w:p w14:paraId="21D70894" w14:textId="77777777" w:rsidR="00BD43FB" w:rsidRPr="004A0669" w:rsidRDefault="00BD43FB" w:rsidP="004A0669">
      <w:pPr>
        <w:pStyle w:val="a7"/>
        <w:numPr>
          <w:ilvl w:val="0"/>
          <w:numId w:val="2"/>
        </w:numPr>
        <w:spacing w:line="276" w:lineRule="auto"/>
        <w:ind w:left="0" w:hanging="426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4A066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Изображение «темного царства» в пьесе А.Н. Островского «Гроза». Смысл</w:t>
      </w:r>
      <w:r w:rsidR="004E493C" w:rsidRPr="004A066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4A066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названия пьесы.</w:t>
      </w:r>
    </w:p>
    <w:p w14:paraId="5170C75E" w14:textId="77777777" w:rsidR="00BD43FB" w:rsidRPr="004A0669" w:rsidRDefault="004E493C" w:rsidP="004A0669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A0669">
        <w:rPr>
          <w:rFonts w:ascii="Times New Roman" w:hAnsi="Times New Roman" w:cs="Times New Roman"/>
          <w:color w:val="000000"/>
          <w:kern w:val="0"/>
          <w:sz w:val="28"/>
          <w:szCs w:val="28"/>
        </w:rPr>
        <w:t>Какое событие или обстоятельство вдохновило Островского на создание этой драмы?</w:t>
      </w:r>
    </w:p>
    <w:p w14:paraId="2256FD4A" w14:textId="33EE5797" w:rsidR="004E493C" w:rsidRPr="004A0669" w:rsidRDefault="004E493C" w:rsidP="004A0669">
      <w:pPr>
        <w:pStyle w:val="a7"/>
        <w:numPr>
          <w:ilvl w:val="0"/>
          <w:numId w:val="2"/>
        </w:numPr>
        <w:spacing w:line="276" w:lineRule="auto"/>
        <w:ind w:left="0" w:hanging="426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4A066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Назовите главных героев пьесы А.Н. Островского «Гроза» и их основную роль.</w:t>
      </w:r>
    </w:p>
    <w:p w14:paraId="7E3FC4BD" w14:textId="77777777" w:rsidR="004E493C" w:rsidRPr="004A0669" w:rsidRDefault="004E493C" w:rsidP="004A0669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A0669">
        <w:rPr>
          <w:rFonts w:ascii="Times New Roman" w:hAnsi="Times New Roman" w:cs="Times New Roman"/>
          <w:color w:val="000000"/>
          <w:kern w:val="0"/>
          <w:sz w:val="28"/>
          <w:szCs w:val="28"/>
        </w:rPr>
        <w:t>Кто являются главными героями романа «Обломов»?</w:t>
      </w:r>
    </w:p>
    <w:p w14:paraId="6F6B8416" w14:textId="77777777" w:rsidR="004E493C" w:rsidRPr="004A0669" w:rsidRDefault="004E493C" w:rsidP="004A0669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A0669">
        <w:rPr>
          <w:rFonts w:ascii="Times New Roman" w:hAnsi="Times New Roman" w:cs="Times New Roman"/>
          <w:color w:val="000000"/>
          <w:kern w:val="0"/>
          <w:sz w:val="28"/>
          <w:szCs w:val="28"/>
        </w:rPr>
        <w:t>Какова основная тема романа И.А. Гончарова «Обломов»?</w:t>
      </w:r>
    </w:p>
    <w:p w14:paraId="0AB742BF" w14:textId="77777777" w:rsidR="004E493C" w:rsidRPr="004A0669" w:rsidRDefault="004E493C" w:rsidP="004A0669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-284" w:hanging="142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A0669">
        <w:rPr>
          <w:rFonts w:ascii="Times New Roman" w:hAnsi="Times New Roman" w:cs="Times New Roman"/>
          <w:color w:val="000000"/>
          <w:kern w:val="0"/>
          <w:sz w:val="28"/>
          <w:szCs w:val="28"/>
        </w:rPr>
        <w:t>Кто является главным героем романа «Обломов»? Какое главное качество характеризует Обломова? Назовите ближайших друзей Обломова. В каком времени и месте происходят события романа? Что символизирует образ Обломова в романе?</w:t>
      </w:r>
    </w:p>
    <w:p w14:paraId="33884B84" w14:textId="77777777" w:rsidR="00BD43FB" w:rsidRPr="004A0669" w:rsidRDefault="004E493C" w:rsidP="004A0669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A0669">
        <w:rPr>
          <w:rFonts w:ascii="Times New Roman" w:hAnsi="Times New Roman" w:cs="Times New Roman"/>
          <w:color w:val="000000"/>
          <w:kern w:val="0"/>
          <w:sz w:val="28"/>
          <w:szCs w:val="28"/>
        </w:rPr>
        <w:t>Какова роль Ольги в жизни Обломова и в развитии сюжета?</w:t>
      </w:r>
    </w:p>
    <w:p w14:paraId="0837FF5A" w14:textId="17343479" w:rsidR="00D748F5" w:rsidRPr="004A0669" w:rsidRDefault="00D748F5" w:rsidP="004A0669">
      <w:pPr>
        <w:pStyle w:val="ds-markdown-paragraph"/>
        <w:numPr>
          <w:ilvl w:val="0"/>
          <w:numId w:val="2"/>
        </w:numPr>
        <w:spacing w:before="0" w:beforeAutospacing="0" w:after="0" w:afterAutospacing="0"/>
        <w:ind w:left="-284" w:hanging="142"/>
        <w:rPr>
          <w:color w:val="0F1115"/>
          <w:sz w:val="28"/>
          <w:szCs w:val="28"/>
        </w:rPr>
      </w:pPr>
      <w:r w:rsidRPr="004A0669">
        <w:rPr>
          <w:rStyle w:val="ac"/>
          <w:b w:val="0"/>
          <w:bCs w:val="0"/>
          <w:color w:val="0F1115"/>
          <w:sz w:val="28"/>
          <w:szCs w:val="28"/>
        </w:rPr>
        <w:t>Охарактеризуйте Евгения Базарова.</w:t>
      </w:r>
      <w:r w:rsidRPr="004A0669">
        <w:rPr>
          <w:rStyle w:val="apple-converted-space"/>
          <w:color w:val="0F1115"/>
          <w:sz w:val="28"/>
          <w:szCs w:val="28"/>
        </w:rPr>
        <w:t> </w:t>
      </w:r>
      <w:r w:rsidRPr="004A0669">
        <w:rPr>
          <w:color w:val="0F1115"/>
          <w:sz w:val="28"/>
          <w:szCs w:val="28"/>
        </w:rPr>
        <w:t>Что такое нигилизм и как сам герой объясняет свою жизненную позицию (отрицание искусства, любви, авторитетов)?</w:t>
      </w:r>
    </w:p>
    <w:p w14:paraId="08F317AA" w14:textId="578F473B" w:rsidR="004A0669" w:rsidRPr="004A0669" w:rsidRDefault="004A0669" w:rsidP="004A0669">
      <w:pPr>
        <w:pStyle w:val="ds-markdown-paragraph"/>
        <w:numPr>
          <w:ilvl w:val="0"/>
          <w:numId w:val="2"/>
        </w:numPr>
        <w:spacing w:before="0" w:beforeAutospacing="0" w:after="0" w:afterAutospacing="0"/>
        <w:ind w:left="0" w:hanging="426"/>
        <w:rPr>
          <w:color w:val="0F1115"/>
          <w:sz w:val="28"/>
          <w:szCs w:val="28"/>
        </w:rPr>
      </w:pPr>
      <w:r w:rsidRPr="004A0669">
        <w:rPr>
          <w:rStyle w:val="ac"/>
          <w:b w:val="0"/>
          <w:bCs w:val="0"/>
          <w:color w:val="0F1115"/>
          <w:sz w:val="28"/>
          <w:szCs w:val="28"/>
        </w:rPr>
        <w:t>В чем заключается главный конфликт между Базаровым и братьями Кирсановыми?</w:t>
      </w:r>
      <w:r w:rsidRPr="004A0669">
        <w:rPr>
          <w:rStyle w:val="ac"/>
          <w:b w:val="0"/>
          <w:bCs w:val="0"/>
          <w:color w:val="0F1115"/>
          <w:sz w:val="28"/>
          <w:szCs w:val="28"/>
        </w:rPr>
        <w:t xml:space="preserve"> </w:t>
      </w:r>
      <w:r w:rsidRPr="004A0669">
        <w:rPr>
          <w:color w:val="0F1115"/>
          <w:sz w:val="28"/>
          <w:szCs w:val="28"/>
        </w:rPr>
        <w:t>Опишите суть их идеологических споров (о дворянстве, о русском народе, о принципах).</w:t>
      </w:r>
    </w:p>
    <w:p w14:paraId="55879D5C" w14:textId="77777777" w:rsidR="004E493C" w:rsidRPr="004A0669" w:rsidRDefault="004E493C" w:rsidP="004A0669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A06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Кто главные герои романа </w:t>
      </w:r>
      <w:r w:rsidRPr="004A0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И.С. Тургенева «Отцы и дети»</w:t>
      </w:r>
      <w:r w:rsidRPr="004A0669">
        <w:rPr>
          <w:rFonts w:ascii="Times New Roman" w:hAnsi="Times New Roman" w:cs="Times New Roman"/>
          <w:color w:val="000000"/>
          <w:kern w:val="0"/>
          <w:sz w:val="28"/>
          <w:szCs w:val="28"/>
        </w:rPr>
        <w:t>? Какова основная тема произведения?</w:t>
      </w:r>
    </w:p>
    <w:p w14:paraId="6F02B549" w14:textId="662E4675" w:rsidR="004E493C" w:rsidRPr="004A0669" w:rsidRDefault="004E493C" w:rsidP="004A0669">
      <w:pPr>
        <w:pStyle w:val="a7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A0669">
        <w:rPr>
          <w:rFonts w:ascii="Times New Roman" w:hAnsi="Times New Roman" w:cs="Times New Roman"/>
          <w:color w:val="000000"/>
          <w:kern w:val="0"/>
          <w:sz w:val="28"/>
          <w:szCs w:val="28"/>
        </w:rPr>
        <w:t>В чём заключается конфликт между «отцами» и «детьми»?</w:t>
      </w:r>
    </w:p>
    <w:p w14:paraId="3B0DA11C" w14:textId="77777777" w:rsidR="004A0669" w:rsidRPr="004A0669" w:rsidRDefault="004A0669" w:rsidP="004A0669">
      <w:pPr>
        <w:pStyle w:val="ds-markdown-paragraph"/>
        <w:numPr>
          <w:ilvl w:val="0"/>
          <w:numId w:val="2"/>
        </w:numPr>
        <w:spacing w:before="0" w:beforeAutospacing="0" w:after="0" w:afterAutospacing="0"/>
        <w:ind w:left="0" w:hanging="426"/>
        <w:rPr>
          <w:color w:val="0F1115"/>
          <w:sz w:val="28"/>
          <w:szCs w:val="28"/>
        </w:rPr>
      </w:pPr>
      <w:r w:rsidRPr="004A0669">
        <w:rPr>
          <w:rStyle w:val="ac"/>
          <w:b w:val="0"/>
          <w:bCs w:val="0"/>
          <w:color w:val="0F1115"/>
          <w:sz w:val="28"/>
          <w:szCs w:val="28"/>
        </w:rPr>
        <w:t>Расскажите о главных героинях — Раневской и Гаеве.</w:t>
      </w:r>
      <w:r w:rsidRPr="004A0669">
        <w:rPr>
          <w:rStyle w:val="apple-converted-space"/>
          <w:color w:val="0F1115"/>
          <w:sz w:val="28"/>
          <w:szCs w:val="28"/>
        </w:rPr>
        <w:t> </w:t>
      </w:r>
      <w:r w:rsidRPr="004A0669">
        <w:rPr>
          <w:color w:val="0F1115"/>
          <w:sz w:val="28"/>
          <w:szCs w:val="28"/>
        </w:rPr>
        <w:t>Как они пытаются спасти имение и почему у них это не получается?</w:t>
      </w:r>
    </w:p>
    <w:p w14:paraId="613DB176" w14:textId="77777777" w:rsidR="004A0669" w:rsidRPr="004A0669" w:rsidRDefault="004A0669" w:rsidP="004A0669">
      <w:pPr>
        <w:pStyle w:val="ds-markdown-paragraph"/>
        <w:numPr>
          <w:ilvl w:val="0"/>
          <w:numId w:val="2"/>
        </w:numPr>
        <w:spacing w:before="0" w:beforeAutospacing="0" w:after="0" w:afterAutospacing="0"/>
        <w:ind w:left="0" w:hanging="426"/>
        <w:rPr>
          <w:color w:val="0F1115"/>
          <w:sz w:val="28"/>
          <w:szCs w:val="28"/>
        </w:rPr>
      </w:pPr>
      <w:r w:rsidRPr="004A0669">
        <w:rPr>
          <w:rStyle w:val="ac"/>
          <w:b w:val="0"/>
          <w:bCs w:val="0"/>
          <w:color w:val="0F1115"/>
          <w:sz w:val="28"/>
          <w:szCs w:val="28"/>
        </w:rPr>
        <w:lastRenderedPageBreak/>
        <w:t>В чем новаторство жанра «Вишневый сад»?</w:t>
      </w:r>
      <w:r w:rsidRPr="004A0669">
        <w:rPr>
          <w:rStyle w:val="apple-converted-space"/>
          <w:color w:val="0F1115"/>
          <w:sz w:val="28"/>
          <w:szCs w:val="28"/>
        </w:rPr>
        <w:t> </w:t>
      </w:r>
      <w:r w:rsidRPr="004A0669">
        <w:rPr>
          <w:color w:val="0F1115"/>
          <w:sz w:val="28"/>
          <w:szCs w:val="28"/>
        </w:rPr>
        <w:t>Объясните, почему сам Чехов назвал пьесу комедией, хотя в ней драматично продают родовое гнездо (подтекст, смех сквозь слезы).</w:t>
      </w:r>
    </w:p>
    <w:p w14:paraId="4DC2F3CA" w14:textId="77777777" w:rsidR="004A0669" w:rsidRPr="004A0669" w:rsidRDefault="004A0669" w:rsidP="004A0669">
      <w:pPr>
        <w:pStyle w:val="ds-markdown-paragraph"/>
        <w:numPr>
          <w:ilvl w:val="0"/>
          <w:numId w:val="2"/>
        </w:numPr>
        <w:spacing w:before="0" w:beforeAutospacing="0" w:after="0" w:afterAutospacing="0"/>
        <w:ind w:left="0" w:hanging="426"/>
        <w:rPr>
          <w:color w:val="0F1115"/>
          <w:sz w:val="28"/>
          <w:szCs w:val="28"/>
        </w:rPr>
      </w:pPr>
      <w:r w:rsidRPr="004A0669">
        <w:rPr>
          <w:rStyle w:val="ac"/>
          <w:b w:val="0"/>
          <w:bCs w:val="0"/>
          <w:color w:val="0F1115"/>
          <w:sz w:val="28"/>
          <w:szCs w:val="28"/>
        </w:rPr>
        <w:t>Каково будущее героев после продажи сада?</w:t>
      </w:r>
      <w:r w:rsidRPr="004A0669">
        <w:rPr>
          <w:rStyle w:val="apple-converted-space"/>
          <w:color w:val="0F1115"/>
          <w:sz w:val="28"/>
          <w:szCs w:val="28"/>
        </w:rPr>
        <w:t> </w:t>
      </w:r>
      <w:r w:rsidRPr="004A0669">
        <w:rPr>
          <w:color w:val="0F1115"/>
          <w:sz w:val="28"/>
          <w:szCs w:val="28"/>
        </w:rPr>
        <w:t>Куда уезжает Раневская, что делает Лопахин, и как звук лопнувшей струны связан с концом их жизни?</w:t>
      </w:r>
    </w:p>
    <w:p w14:paraId="7600A61F" w14:textId="77777777" w:rsidR="004A0669" w:rsidRPr="004A0669" w:rsidRDefault="004A0669" w:rsidP="004A0669">
      <w:pPr>
        <w:pStyle w:val="ds-markdown-paragraph"/>
        <w:numPr>
          <w:ilvl w:val="0"/>
          <w:numId w:val="2"/>
        </w:numPr>
        <w:spacing w:before="0" w:beforeAutospacing="0" w:after="0" w:afterAutospacing="0"/>
        <w:ind w:left="0" w:hanging="426"/>
        <w:rPr>
          <w:color w:val="0F1115"/>
          <w:sz w:val="28"/>
          <w:szCs w:val="28"/>
        </w:rPr>
      </w:pPr>
      <w:r w:rsidRPr="004A0669">
        <w:rPr>
          <w:rStyle w:val="ac"/>
          <w:b w:val="0"/>
          <w:bCs w:val="0"/>
          <w:color w:val="0F1115"/>
          <w:sz w:val="28"/>
          <w:szCs w:val="28"/>
        </w:rPr>
        <w:t>Как совмещались в жизни Чехова профессии врача и писателя?</w:t>
      </w:r>
      <w:r w:rsidRPr="004A0669">
        <w:rPr>
          <w:rStyle w:val="apple-converted-space"/>
          <w:color w:val="0F1115"/>
          <w:sz w:val="28"/>
          <w:szCs w:val="28"/>
        </w:rPr>
        <w:t> </w:t>
      </w:r>
      <w:r w:rsidRPr="004A0669">
        <w:rPr>
          <w:color w:val="0F1115"/>
          <w:sz w:val="28"/>
          <w:szCs w:val="28"/>
        </w:rPr>
        <w:t>Приведите 2-3 примера того, как его медицинское образование повлияло на литературу (например, поездка на Сахалин).</w:t>
      </w:r>
    </w:p>
    <w:p w14:paraId="18F70C02" w14:textId="4CFFFF68" w:rsidR="004A0669" w:rsidRPr="004A0669" w:rsidRDefault="004A0669" w:rsidP="004A0669">
      <w:pPr>
        <w:pStyle w:val="ds-markdown-paragraph"/>
        <w:numPr>
          <w:ilvl w:val="0"/>
          <w:numId w:val="2"/>
        </w:numPr>
        <w:spacing w:before="0" w:beforeAutospacing="0" w:after="0" w:afterAutospacing="0"/>
        <w:ind w:left="0" w:hanging="426"/>
        <w:rPr>
          <w:color w:val="0F1115"/>
          <w:sz w:val="28"/>
          <w:szCs w:val="28"/>
        </w:rPr>
      </w:pPr>
      <w:r w:rsidRPr="004A0669">
        <w:rPr>
          <w:rStyle w:val="ac"/>
          <w:b w:val="0"/>
          <w:bCs w:val="0"/>
          <w:color w:val="0F1115"/>
          <w:sz w:val="28"/>
          <w:szCs w:val="28"/>
        </w:rPr>
        <w:t>Расскажите о детстве и юности Чехова в Таганроге.</w:t>
      </w:r>
      <w:r w:rsidRPr="004A0669">
        <w:rPr>
          <w:rStyle w:val="apple-converted-space"/>
          <w:b/>
          <w:bCs/>
          <w:color w:val="0F1115"/>
          <w:sz w:val="28"/>
          <w:szCs w:val="28"/>
        </w:rPr>
        <w:t> </w:t>
      </w:r>
      <w:r w:rsidRPr="004A0669">
        <w:rPr>
          <w:color w:val="0F1115"/>
          <w:sz w:val="28"/>
          <w:szCs w:val="28"/>
        </w:rPr>
        <w:t>Как торговля отца и атмосфера провинциального города отразились на его ранних рассказах?</w:t>
      </w:r>
    </w:p>
    <w:p w14:paraId="55F1970C" w14:textId="77777777" w:rsidR="00BD43FB" w:rsidRPr="004E493C" w:rsidRDefault="00BD43FB" w:rsidP="000C414B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03C85FF" w14:textId="77777777" w:rsidR="00BD43FB" w:rsidRPr="00BD43FB" w:rsidRDefault="00BD43FB" w:rsidP="00BD43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CED4AED" w14:textId="77777777" w:rsidR="00BD43FB" w:rsidRPr="00BD43FB" w:rsidRDefault="00BD43FB" w:rsidP="00BD43FB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14:paraId="56601DEB" w14:textId="77777777" w:rsidR="00BD43FB" w:rsidRDefault="00BD43FB"/>
    <w:sectPr w:rsidR="00BD43FB" w:rsidSect="004E493C">
      <w:pgSz w:w="11910" w:h="16840"/>
      <w:pgMar w:top="1134" w:right="1134" w:bottom="1134" w:left="1134" w:header="0" w:footer="64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55DD0"/>
    <w:multiLevelType w:val="multilevel"/>
    <w:tmpl w:val="7E96C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77841"/>
    <w:multiLevelType w:val="multilevel"/>
    <w:tmpl w:val="399A2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094DD3"/>
    <w:multiLevelType w:val="multilevel"/>
    <w:tmpl w:val="DFD80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C90C18"/>
    <w:multiLevelType w:val="hybridMultilevel"/>
    <w:tmpl w:val="70CA4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B17A7"/>
    <w:multiLevelType w:val="hybridMultilevel"/>
    <w:tmpl w:val="4E50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52EC2"/>
    <w:multiLevelType w:val="multilevel"/>
    <w:tmpl w:val="12F46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F141EA"/>
    <w:multiLevelType w:val="multilevel"/>
    <w:tmpl w:val="C1F4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AF7A52"/>
    <w:multiLevelType w:val="multilevel"/>
    <w:tmpl w:val="E154D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A06617"/>
    <w:multiLevelType w:val="multilevel"/>
    <w:tmpl w:val="7A6AB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6600427">
    <w:abstractNumId w:val="3"/>
  </w:num>
  <w:num w:numId="2" w16cid:durableId="736437831">
    <w:abstractNumId w:val="4"/>
  </w:num>
  <w:num w:numId="3" w16cid:durableId="171334386">
    <w:abstractNumId w:val="0"/>
  </w:num>
  <w:num w:numId="4" w16cid:durableId="590940287">
    <w:abstractNumId w:val="8"/>
  </w:num>
  <w:num w:numId="5" w16cid:durableId="714307018">
    <w:abstractNumId w:val="5"/>
  </w:num>
  <w:num w:numId="6" w16cid:durableId="1344549403">
    <w:abstractNumId w:val="2"/>
  </w:num>
  <w:num w:numId="7" w16cid:durableId="462237880">
    <w:abstractNumId w:val="1"/>
  </w:num>
  <w:num w:numId="8" w16cid:durableId="1014769054">
    <w:abstractNumId w:val="7"/>
  </w:num>
  <w:num w:numId="9" w16cid:durableId="150377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9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FB"/>
    <w:rsid w:val="000C414B"/>
    <w:rsid w:val="001C30B8"/>
    <w:rsid w:val="001C68A6"/>
    <w:rsid w:val="00213D75"/>
    <w:rsid w:val="0025486F"/>
    <w:rsid w:val="00415AF4"/>
    <w:rsid w:val="004A0669"/>
    <w:rsid w:val="004E493C"/>
    <w:rsid w:val="004E6C1C"/>
    <w:rsid w:val="006823C3"/>
    <w:rsid w:val="007C5DC3"/>
    <w:rsid w:val="00831C28"/>
    <w:rsid w:val="009A0572"/>
    <w:rsid w:val="009A5C45"/>
    <w:rsid w:val="00BD43FB"/>
    <w:rsid w:val="00C8689F"/>
    <w:rsid w:val="00D748F5"/>
    <w:rsid w:val="00DB0304"/>
    <w:rsid w:val="00EF352A"/>
    <w:rsid w:val="00F023BB"/>
    <w:rsid w:val="00F0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64201D"/>
  <w15:chartTrackingRefBased/>
  <w15:docId w15:val="{F42BE61D-82FA-314E-A767-E4DE16B0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93C"/>
  </w:style>
  <w:style w:type="paragraph" w:styleId="1">
    <w:name w:val="heading 1"/>
    <w:basedOn w:val="a"/>
    <w:next w:val="a"/>
    <w:link w:val="10"/>
    <w:uiPriority w:val="9"/>
    <w:qFormat/>
    <w:rsid w:val="00BD4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3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3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3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3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4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4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43F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43F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43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43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43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43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43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4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3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4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43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43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43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43F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4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43F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D43FB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D748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D748F5"/>
    <w:rPr>
      <w:b/>
      <w:bCs/>
    </w:rPr>
  </w:style>
  <w:style w:type="character" w:customStyle="1" w:styleId="apple-converted-space">
    <w:name w:val="apple-converted-space"/>
    <w:basedOn w:val="a0"/>
    <w:rsid w:val="00D74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5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2025-05-27T10:57:00Z</dcterms:created>
  <dcterms:modified xsi:type="dcterms:W3CDTF">2026-05-08T08:32:00Z</dcterms:modified>
</cp:coreProperties>
</file>