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Default="00677270" w:rsidP="00677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7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(решение записать в тетради)</w:t>
      </w:r>
    </w:p>
    <w:p w:rsidR="00677270" w:rsidRPr="00D674C1" w:rsidRDefault="00677270" w:rsidP="00A963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4C1">
        <w:rPr>
          <w:rFonts w:ascii="Times New Roman" w:hAnsi="Times New Roman" w:cs="Times New Roman"/>
          <w:b/>
          <w:sz w:val="28"/>
          <w:szCs w:val="28"/>
        </w:rPr>
        <w:t>1.Составьте прогноз бюджета Пензенской области и определите его дефицит</w:t>
      </w:r>
      <w:r w:rsidR="00D674C1">
        <w:rPr>
          <w:rFonts w:ascii="Times New Roman" w:hAnsi="Times New Roman" w:cs="Times New Roman"/>
          <w:b/>
          <w:sz w:val="28"/>
          <w:szCs w:val="28"/>
        </w:rPr>
        <w:t xml:space="preserve"> (решение задачи представить в виде таблицы).</w:t>
      </w:r>
    </w:p>
    <w:p w:rsidR="00677270" w:rsidRDefault="00677270" w:rsidP="00A963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Исходные данные, млн. руб.</w:t>
      </w:r>
    </w:p>
    <w:p w:rsidR="00D674C1" w:rsidRDefault="00677270" w:rsidP="00A963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прогнозном периоде в регионе предусматриваются следующие поступления в бюджет: налог на прибыль организаций – 2672,3; налог на доходы физических лиц – 5578,5; акцизы – 1450,7; налог на имущество – 2647,8; налоги на совокупный доход – 938,9. Доходы от предпринимательской и иной деятельности составят 1208,8 млн. руб. Ожидаются безвозмездные перечисления в сумме 11442,1 млн. руб. На решение общегосударственных вопросов необходимо 1991,9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уб., на обеспечение национальной безопасности и правоохранительной деятельности – 1033,9. Расходы в национальную экономику составят 4672,9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 Финансирование жилищно-коммунального хозяйства и социально-культурных мероприятий</w:t>
      </w:r>
      <w:r w:rsidR="00D674C1">
        <w:rPr>
          <w:rFonts w:ascii="Times New Roman" w:hAnsi="Times New Roman" w:cs="Times New Roman"/>
          <w:sz w:val="28"/>
          <w:szCs w:val="28"/>
        </w:rPr>
        <w:t xml:space="preserve"> предусматривается в следующих размерах: 3823,6 и 18310,3 млн.руб. соответственно.</w:t>
      </w:r>
    </w:p>
    <w:p w:rsidR="00D674C1" w:rsidRPr="00BE2B58" w:rsidRDefault="00D674C1" w:rsidP="00D674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B58">
        <w:rPr>
          <w:rFonts w:ascii="Times New Roman" w:hAnsi="Times New Roman" w:cs="Times New Roman"/>
          <w:b/>
          <w:sz w:val="28"/>
          <w:szCs w:val="28"/>
        </w:rPr>
        <w:t>2. Разработайте прогнозный сводный баланс трудовых ресурсов, определите количество безработных, уровень безработицы и занятости. Исходные данные представлены в таблице.</w:t>
      </w:r>
    </w:p>
    <w:tbl>
      <w:tblPr>
        <w:tblStyle w:val="a3"/>
        <w:tblW w:w="0" w:type="auto"/>
        <w:tblLook w:val="04A0"/>
      </w:tblPr>
      <w:tblGrid>
        <w:gridCol w:w="2672"/>
        <w:gridCol w:w="2292"/>
        <w:gridCol w:w="2283"/>
        <w:gridCol w:w="2323"/>
      </w:tblGrid>
      <w:tr w:rsidR="00D674C1" w:rsidRPr="00BE2B58" w:rsidTr="00BE2B58">
        <w:tc>
          <w:tcPr>
            <w:tcW w:w="2672" w:type="dxa"/>
          </w:tcPr>
          <w:p w:rsidR="00D674C1" w:rsidRPr="00BE2B58" w:rsidRDefault="00D674C1" w:rsidP="00D674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58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2292" w:type="dxa"/>
          </w:tcPr>
          <w:p w:rsidR="00D674C1" w:rsidRPr="00BE2B58" w:rsidRDefault="00D674C1" w:rsidP="00D674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58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283" w:type="dxa"/>
          </w:tcPr>
          <w:p w:rsidR="00D674C1" w:rsidRPr="00BE2B58" w:rsidRDefault="00D674C1" w:rsidP="00D674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58">
              <w:rPr>
                <w:rFonts w:ascii="Times New Roman" w:hAnsi="Times New Roman" w:cs="Times New Roman"/>
                <w:b/>
              </w:rPr>
              <w:t>Базисный период</w:t>
            </w:r>
          </w:p>
        </w:tc>
        <w:tc>
          <w:tcPr>
            <w:tcW w:w="2323" w:type="dxa"/>
          </w:tcPr>
          <w:p w:rsidR="00D674C1" w:rsidRPr="00BE2B58" w:rsidRDefault="00D674C1" w:rsidP="00D674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B58">
              <w:rPr>
                <w:rFonts w:ascii="Times New Roman" w:hAnsi="Times New Roman" w:cs="Times New Roman"/>
                <w:b/>
              </w:rPr>
              <w:t>Прогнозный период</w:t>
            </w:r>
          </w:p>
        </w:tc>
      </w:tr>
      <w:tr w:rsidR="00D674C1" w:rsidRPr="00BE2B58" w:rsidTr="00BE2B58">
        <w:tc>
          <w:tcPr>
            <w:tcW w:w="2672" w:type="dxa"/>
          </w:tcPr>
          <w:p w:rsidR="00D674C1" w:rsidRPr="00BE2B58" w:rsidRDefault="00D674C1" w:rsidP="00D674C1">
            <w:pPr>
              <w:jc w:val="both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Трудовые ресурсы</w:t>
            </w:r>
          </w:p>
        </w:tc>
        <w:tc>
          <w:tcPr>
            <w:tcW w:w="2292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283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1049,5</w:t>
            </w:r>
          </w:p>
        </w:tc>
        <w:tc>
          <w:tcPr>
            <w:tcW w:w="2323" w:type="dxa"/>
          </w:tcPr>
          <w:p w:rsidR="00D674C1" w:rsidRPr="00A96391" w:rsidRDefault="00D674C1" w:rsidP="00BE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3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D674C1" w:rsidRPr="00BE2B58" w:rsidTr="00BE2B58">
        <w:tc>
          <w:tcPr>
            <w:tcW w:w="2672" w:type="dxa"/>
          </w:tcPr>
          <w:p w:rsidR="00D674C1" w:rsidRPr="00BE2B58" w:rsidRDefault="00D674C1" w:rsidP="00D674C1">
            <w:pPr>
              <w:jc w:val="both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Трудоспособное население в трудоспособном возрасте, в тои числе</w:t>
            </w:r>
          </w:p>
        </w:tc>
        <w:tc>
          <w:tcPr>
            <w:tcW w:w="2292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283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870,3</w:t>
            </w:r>
          </w:p>
        </w:tc>
        <w:tc>
          <w:tcPr>
            <w:tcW w:w="2323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871,6</w:t>
            </w:r>
          </w:p>
        </w:tc>
      </w:tr>
      <w:tr w:rsidR="00D674C1" w:rsidRPr="00BE2B58" w:rsidTr="00BE2B58">
        <w:tc>
          <w:tcPr>
            <w:tcW w:w="2672" w:type="dxa"/>
          </w:tcPr>
          <w:p w:rsidR="00D674C1" w:rsidRPr="00BE2B58" w:rsidRDefault="00BE2B58" w:rsidP="00D674C1">
            <w:pPr>
              <w:jc w:val="both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работающие лица старшего возраста и подростки</w:t>
            </w:r>
          </w:p>
        </w:tc>
        <w:tc>
          <w:tcPr>
            <w:tcW w:w="2292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28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179,2</w:t>
            </w:r>
          </w:p>
        </w:tc>
        <w:tc>
          <w:tcPr>
            <w:tcW w:w="232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206,7</w:t>
            </w:r>
          </w:p>
        </w:tc>
      </w:tr>
      <w:tr w:rsidR="00D674C1" w:rsidRPr="00BE2B58" w:rsidTr="00BE2B58">
        <w:tc>
          <w:tcPr>
            <w:tcW w:w="2672" w:type="dxa"/>
          </w:tcPr>
          <w:p w:rsidR="00D674C1" w:rsidRPr="00BE2B58" w:rsidRDefault="00BE2B58" w:rsidP="00D674C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2B58">
              <w:rPr>
                <w:rFonts w:ascii="Times New Roman" w:hAnsi="Times New Roman" w:cs="Times New Roman"/>
              </w:rPr>
              <w:t>Занятые</w:t>
            </w:r>
            <w:proofErr w:type="gramEnd"/>
            <w:r w:rsidRPr="00BE2B58">
              <w:rPr>
                <w:rFonts w:ascii="Times New Roman" w:hAnsi="Times New Roman" w:cs="Times New Roman"/>
              </w:rPr>
              <w:t xml:space="preserve"> в народном хозяйстве</w:t>
            </w:r>
          </w:p>
        </w:tc>
        <w:tc>
          <w:tcPr>
            <w:tcW w:w="2292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28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787,1</w:t>
            </w:r>
          </w:p>
        </w:tc>
        <w:tc>
          <w:tcPr>
            <w:tcW w:w="2323" w:type="dxa"/>
          </w:tcPr>
          <w:p w:rsidR="00D674C1" w:rsidRPr="00A96391" w:rsidRDefault="00BE2B58" w:rsidP="00BE2B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391">
              <w:rPr>
                <w:rFonts w:ascii="Times New Roman" w:hAnsi="Times New Roman" w:cs="Times New Roman"/>
                <w:b/>
              </w:rPr>
              <w:t>?</w:t>
            </w:r>
          </w:p>
        </w:tc>
      </w:tr>
      <w:tr w:rsidR="00D674C1" w:rsidRPr="00BE2B58" w:rsidTr="00BE2B58">
        <w:tc>
          <w:tcPr>
            <w:tcW w:w="2672" w:type="dxa"/>
          </w:tcPr>
          <w:p w:rsidR="00D674C1" w:rsidRPr="00BE2B58" w:rsidRDefault="00BE2B58" w:rsidP="00D674C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2B58">
              <w:rPr>
                <w:rFonts w:ascii="Times New Roman" w:hAnsi="Times New Roman" w:cs="Times New Roman"/>
              </w:rPr>
              <w:t>Занятые</w:t>
            </w:r>
            <w:proofErr w:type="gramEnd"/>
            <w:r w:rsidRPr="00BE2B58">
              <w:rPr>
                <w:rFonts w:ascii="Times New Roman" w:hAnsi="Times New Roman" w:cs="Times New Roman"/>
              </w:rPr>
              <w:t xml:space="preserve"> в домашнем хозяйстве</w:t>
            </w:r>
          </w:p>
        </w:tc>
        <w:tc>
          <w:tcPr>
            <w:tcW w:w="2292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28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232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36,6</w:t>
            </w:r>
          </w:p>
        </w:tc>
      </w:tr>
      <w:tr w:rsidR="00D674C1" w:rsidRPr="00BE2B58" w:rsidTr="00BE2B58">
        <w:tc>
          <w:tcPr>
            <w:tcW w:w="2672" w:type="dxa"/>
          </w:tcPr>
          <w:p w:rsidR="00D674C1" w:rsidRPr="00BE2B58" w:rsidRDefault="00BE2B58" w:rsidP="00D674C1">
            <w:pPr>
              <w:jc w:val="both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Учащиеся и обучающиеся с отрывом от производства</w:t>
            </w:r>
          </w:p>
        </w:tc>
        <w:tc>
          <w:tcPr>
            <w:tcW w:w="2292" w:type="dxa"/>
          </w:tcPr>
          <w:p w:rsidR="00D674C1" w:rsidRPr="00BE2B58" w:rsidRDefault="00D674C1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28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232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109,9</w:t>
            </w:r>
          </w:p>
        </w:tc>
      </w:tr>
      <w:tr w:rsidR="00D674C1" w:rsidRPr="00BE2B58" w:rsidTr="00BE2B58">
        <w:tc>
          <w:tcPr>
            <w:tcW w:w="2672" w:type="dxa"/>
          </w:tcPr>
          <w:p w:rsidR="00D674C1" w:rsidRPr="00BE2B58" w:rsidRDefault="00BE2B58" w:rsidP="00D674C1">
            <w:pPr>
              <w:jc w:val="both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Темпы роста объема производства продукции и услуг в народном хозяйстве</w:t>
            </w:r>
          </w:p>
        </w:tc>
        <w:tc>
          <w:tcPr>
            <w:tcW w:w="2292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8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105</w:t>
            </w:r>
          </w:p>
        </w:tc>
      </w:tr>
      <w:tr w:rsidR="00D674C1" w:rsidRPr="00BE2B58" w:rsidTr="00BE2B58">
        <w:tc>
          <w:tcPr>
            <w:tcW w:w="2672" w:type="dxa"/>
          </w:tcPr>
          <w:p w:rsidR="00D674C1" w:rsidRPr="00BE2B58" w:rsidRDefault="00BE2B58" w:rsidP="00D674C1">
            <w:pPr>
              <w:jc w:val="both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Темпы роста производительности труда</w:t>
            </w:r>
          </w:p>
        </w:tc>
        <w:tc>
          <w:tcPr>
            <w:tcW w:w="2292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28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3" w:type="dxa"/>
          </w:tcPr>
          <w:p w:rsidR="00D674C1" w:rsidRPr="00BE2B58" w:rsidRDefault="00BE2B58" w:rsidP="00BE2B58">
            <w:pPr>
              <w:jc w:val="center"/>
              <w:rPr>
                <w:rFonts w:ascii="Times New Roman" w:hAnsi="Times New Roman" w:cs="Times New Roman"/>
              </w:rPr>
            </w:pPr>
            <w:r w:rsidRPr="00BE2B58">
              <w:rPr>
                <w:rFonts w:ascii="Times New Roman" w:hAnsi="Times New Roman" w:cs="Times New Roman"/>
              </w:rPr>
              <w:t>110</w:t>
            </w:r>
          </w:p>
        </w:tc>
      </w:tr>
    </w:tbl>
    <w:p w:rsidR="00D674C1" w:rsidRPr="00BE2B58" w:rsidRDefault="00BE2B58" w:rsidP="00D674C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Объяснение: Уровень безработицы определяется как отношение численности безработных к трудоспособному населению в трудоспособном возрасте и как отношение численности безработных к экономически активному населению (числу занятых в </w:t>
      </w:r>
      <w:r w:rsidR="00A96391">
        <w:rPr>
          <w:rFonts w:ascii="Times New Roman" w:hAnsi="Times New Roman" w:cs="Times New Roman"/>
        </w:rPr>
        <w:t>народном</w:t>
      </w:r>
      <w:r>
        <w:rPr>
          <w:rFonts w:ascii="Times New Roman" w:hAnsi="Times New Roman" w:cs="Times New Roman"/>
        </w:rPr>
        <w:t xml:space="preserve"> хозяйстве</w:t>
      </w:r>
      <w:r w:rsidR="00A96391">
        <w:rPr>
          <w:rFonts w:ascii="Times New Roman" w:hAnsi="Times New Roman" w:cs="Times New Roman"/>
        </w:rPr>
        <w:t xml:space="preserve"> и безработных).</w:t>
      </w:r>
    </w:p>
    <w:sectPr w:rsidR="00D674C1" w:rsidRPr="00BE2B58" w:rsidSect="00036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7270"/>
    <w:rsid w:val="00036F0C"/>
    <w:rsid w:val="00677270"/>
    <w:rsid w:val="00A96391"/>
    <w:rsid w:val="00B60668"/>
    <w:rsid w:val="00BE2B58"/>
    <w:rsid w:val="00D674C1"/>
    <w:rsid w:val="00D9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2021-10-14T16:44:00Z</dcterms:created>
  <dcterms:modified xsi:type="dcterms:W3CDTF">2021-10-14T17:17:00Z</dcterms:modified>
</cp:coreProperties>
</file>