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194" w:rsidRPr="006F3194" w:rsidRDefault="006F3194" w:rsidP="006F3194">
      <w:pPr>
        <w:spacing w:before="100" w:beforeAutospacing="1" w:after="100" w:afterAutospacing="1" w:line="240" w:lineRule="auto"/>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 xml:space="preserve">Автомобильная сигнализация — это эффективный способ защитить свои вложения и обеспечить себе спокойствие. Многие автомобили уже оснащены сигнализацией, но не все. Неудивительно, что многие хотят установить сигнализацию стороннего производителя — либо потому, что у них ее нет, либо потому, что считают, что ее нужно модернизировать. Установка автомобильной сигнализации может показаться сложной задачей, но при наличии небольшой подготовки и информации она превращается в ряд несложных действий. </w:t>
      </w:r>
    </w:p>
    <w:p w:rsidR="006F3194" w:rsidRPr="006F3194" w:rsidRDefault="006F3194" w:rsidP="006F3194">
      <w:pPr>
        <w:spacing w:after="0" w:line="240" w:lineRule="auto"/>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 xml:space="preserve">Часть 1 </w:t>
      </w:r>
    </w:p>
    <w:p w:rsidR="006F3194" w:rsidRPr="006F3194" w:rsidRDefault="006F3194" w:rsidP="006F319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F3194">
        <w:rPr>
          <w:rFonts w:ascii="Times New Roman" w:eastAsia="Times New Roman" w:hAnsi="Times New Roman" w:cs="Times New Roman"/>
          <w:b/>
          <w:bCs/>
          <w:sz w:val="27"/>
          <w:szCs w:val="27"/>
          <w:lang w:eastAsia="ru-RU"/>
        </w:rPr>
        <w:t>Планирование установки</w:t>
      </w:r>
    </w:p>
    <w:p w:rsidR="006F3194" w:rsidRPr="006F3194" w:rsidRDefault="006F3194" w:rsidP="006F3194">
      <w:pPr>
        <w:spacing w:after="0" w:line="240" w:lineRule="auto"/>
        <w:rPr>
          <w:rFonts w:ascii="Times New Roman" w:eastAsia="Times New Roman" w:hAnsi="Times New Roman" w:cs="Times New Roman"/>
          <w:sz w:val="24"/>
          <w:szCs w:val="24"/>
          <w:lang w:eastAsia="ru-RU"/>
        </w:rPr>
      </w:pPr>
    </w:p>
    <w:p w:rsidR="006F3194" w:rsidRPr="006F3194" w:rsidRDefault="006F3194" w:rsidP="006F319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bookmarkStart w:id="0" w:name="step_1_1"/>
      <w:bookmarkEnd w:id="0"/>
      <w:r>
        <w:rPr>
          <w:rFonts w:ascii="Times New Roman" w:eastAsia="Times New Roman" w:hAnsi="Times New Roman" w:cs="Times New Roman"/>
          <w:noProof/>
          <w:color w:val="0000FF"/>
          <w:sz w:val="24"/>
          <w:szCs w:val="24"/>
          <w:lang w:eastAsia="ru-RU"/>
        </w:rPr>
        <w:drawing>
          <wp:inline distT="0" distB="0" distL="0" distR="0">
            <wp:extent cx="4381500" cy="3284220"/>
            <wp:effectExtent l="19050" t="0" r="0" b="0"/>
            <wp:docPr id="2" name="Рисунок 2" descr="Шаг 1. Составьте план установки.">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аг 1. Составьте план установки.">
                      <a:hlinkClick r:id="rId5"/>
                    </pic:cNvPr>
                    <pic:cNvPicPr>
                      <a:picLocks noChangeAspect="1" noChangeArrowheads="1"/>
                    </pic:cNvPicPr>
                  </pic:nvPicPr>
                  <pic:blipFill>
                    <a:blip r:embed="rId6"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1</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t>Составьте план установки.</w:t>
      </w:r>
      <w:r w:rsidRPr="006F3194">
        <w:rPr>
          <w:rFonts w:ascii="Times New Roman" w:eastAsia="Times New Roman" w:hAnsi="Times New Roman" w:cs="Times New Roman"/>
          <w:sz w:val="24"/>
          <w:szCs w:val="24"/>
          <w:lang w:eastAsia="ru-RU"/>
        </w:rPr>
        <w:t xml:space="preserve"> Предварительное планирование поможет сократить время установки на несколько часов. В частности, соберите документы и руководства, в которых указаны цвета проводов, их расположение и полярность в вашем автомобиле. </w:t>
      </w:r>
    </w:p>
    <w:p w:rsidR="006F3194" w:rsidRPr="006F3194" w:rsidRDefault="006F3194" w:rsidP="006F319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bookmarkStart w:id="1" w:name="step_1_2"/>
      <w:bookmarkEnd w:id="1"/>
      <w:r>
        <w:rPr>
          <w:rFonts w:ascii="Times New Roman" w:eastAsia="Times New Roman" w:hAnsi="Times New Roman" w:cs="Times New Roman"/>
          <w:noProof/>
          <w:color w:val="0000FF"/>
          <w:sz w:val="24"/>
          <w:szCs w:val="24"/>
          <w:lang w:eastAsia="ru-RU"/>
        </w:rPr>
        <w:lastRenderedPageBreak/>
        <w:drawing>
          <wp:inline distT="0" distB="0" distL="0" distR="0">
            <wp:extent cx="4381500" cy="3284220"/>
            <wp:effectExtent l="19050" t="0" r="0" b="0"/>
            <wp:docPr id="3" name="Рисунок 3" descr="Шаг 2. Проверьте каждую из дверей.">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Шаг 2. Проверьте каждую из дверей.">
                      <a:hlinkClick r:id="rId7"/>
                    </pic:cNvPr>
                    <pic:cNvPicPr>
                      <a:picLocks noChangeAspect="1" noChangeArrowheads="1"/>
                    </pic:cNvPicPr>
                  </pic:nvPicPr>
                  <pic:blipFill>
                    <a:blip r:embed="rId8"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2</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t>Проверьте все двери.</w:t>
      </w:r>
      <w:r w:rsidRPr="006F3194">
        <w:rPr>
          <w:rFonts w:ascii="Times New Roman" w:eastAsia="Times New Roman" w:hAnsi="Times New Roman" w:cs="Times New Roman"/>
          <w:sz w:val="24"/>
          <w:szCs w:val="24"/>
          <w:lang w:eastAsia="ru-RU"/>
        </w:rPr>
        <w:t xml:space="preserve"> Убедитесь, что они реагируют на индикатор «дверь не заперта» на приборной панели. Если дверь не реагирует, сигнализация не сработает, когда ее попытаются открыть. Если дверь не реагирует на сигнал тревоги, сигнализация не сработает. </w:t>
      </w:r>
    </w:p>
    <w:p w:rsidR="006F3194" w:rsidRPr="006F3194" w:rsidRDefault="006F3194" w:rsidP="006F3194">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К большинству сигнализаций можно дополнительно подключить штыревые датчики, которые срабатывают при открытии двери. Это может стать хорошей альтернативой, если при открытии двери не срабатывает датчик засова/купольный датчик.</w:t>
      </w:r>
      <w:r w:rsidRPr="006F3194">
        <w:rPr>
          <w:rFonts w:ascii="Times New Roman" w:eastAsia="Times New Roman" w:hAnsi="Times New Roman" w:cs="Times New Roman"/>
          <w:sz w:val="24"/>
          <w:szCs w:val="24"/>
          <w:vertAlign w:val="superscript"/>
          <w:lang w:eastAsia="ru-RU"/>
        </w:rPr>
        <w:t xml:space="preserve"> </w:t>
      </w:r>
    </w:p>
    <w:p w:rsidR="006F3194" w:rsidRPr="006F3194" w:rsidRDefault="006F3194" w:rsidP="006F319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bookmarkStart w:id="2" w:name="step_1_3"/>
      <w:bookmarkEnd w:id="2"/>
      <w:r>
        <w:rPr>
          <w:rFonts w:ascii="Times New Roman" w:eastAsia="Times New Roman" w:hAnsi="Times New Roman" w:cs="Times New Roman"/>
          <w:noProof/>
          <w:color w:val="0000FF"/>
          <w:sz w:val="24"/>
          <w:szCs w:val="24"/>
          <w:lang w:eastAsia="ru-RU"/>
        </w:rPr>
        <w:drawing>
          <wp:inline distT="0" distB="0" distL="0" distR="0">
            <wp:extent cx="4381500" cy="3284220"/>
            <wp:effectExtent l="19050" t="0" r="0" b="0"/>
            <wp:docPr id="4" name="Рисунок 4" descr="Шаг 3. Найдите схемы подключения в руководстве по эксплуатации.">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аг 3. Найдите схемы подключения в руководстве по эксплуатации.">
                      <a:hlinkClick r:id="rId9"/>
                    </pic:cNvPr>
                    <pic:cNvPicPr>
                      <a:picLocks noChangeAspect="1" noChangeArrowheads="1"/>
                    </pic:cNvPicPr>
                  </pic:nvPicPr>
                  <pic:blipFill>
                    <a:blip r:embed="rId10"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3</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lastRenderedPageBreak/>
        <w:t>Ознакомьтесь с руководством по эксплуатации, чтобы найти схемы подключения.</w:t>
      </w:r>
      <w:r w:rsidRPr="006F3194">
        <w:rPr>
          <w:rFonts w:ascii="Times New Roman" w:eastAsia="Times New Roman" w:hAnsi="Times New Roman" w:cs="Times New Roman"/>
          <w:sz w:val="24"/>
          <w:szCs w:val="24"/>
          <w:lang w:eastAsia="ru-RU"/>
        </w:rPr>
        <w:t xml:space="preserve"> Запишите, какие </w:t>
      </w:r>
      <w:proofErr w:type="gramStart"/>
      <w:r w:rsidRPr="006F3194">
        <w:rPr>
          <w:rFonts w:ascii="Times New Roman" w:eastAsia="Times New Roman" w:hAnsi="Times New Roman" w:cs="Times New Roman"/>
          <w:sz w:val="24"/>
          <w:szCs w:val="24"/>
          <w:lang w:eastAsia="ru-RU"/>
        </w:rPr>
        <w:t>панели</w:t>
      </w:r>
      <w:proofErr w:type="gramEnd"/>
      <w:r w:rsidRPr="006F3194">
        <w:rPr>
          <w:rFonts w:ascii="Times New Roman" w:eastAsia="Times New Roman" w:hAnsi="Times New Roman" w:cs="Times New Roman"/>
          <w:sz w:val="24"/>
          <w:szCs w:val="24"/>
          <w:lang w:eastAsia="ru-RU"/>
        </w:rPr>
        <w:t xml:space="preserve"> нужно снять и </w:t>
      </w:r>
      <w:proofErr w:type="gramStart"/>
      <w:r w:rsidRPr="006F3194">
        <w:rPr>
          <w:rFonts w:ascii="Times New Roman" w:eastAsia="Times New Roman" w:hAnsi="Times New Roman" w:cs="Times New Roman"/>
          <w:sz w:val="24"/>
          <w:szCs w:val="24"/>
          <w:lang w:eastAsia="ru-RU"/>
        </w:rPr>
        <w:t>какие</w:t>
      </w:r>
      <w:proofErr w:type="gramEnd"/>
      <w:r w:rsidRPr="006F3194">
        <w:rPr>
          <w:rFonts w:ascii="Times New Roman" w:eastAsia="Times New Roman" w:hAnsi="Times New Roman" w:cs="Times New Roman"/>
          <w:sz w:val="24"/>
          <w:szCs w:val="24"/>
          <w:lang w:eastAsia="ru-RU"/>
        </w:rPr>
        <w:t xml:space="preserve"> инструменты для этого понадобятся. Изучите схему электропроводки вашего автомобиля и набросайте план подключения </w:t>
      </w:r>
      <w:proofErr w:type="spellStart"/>
      <w:r w:rsidRPr="006F3194">
        <w:rPr>
          <w:rFonts w:ascii="Times New Roman" w:eastAsia="Times New Roman" w:hAnsi="Times New Roman" w:cs="Times New Roman"/>
          <w:sz w:val="24"/>
          <w:szCs w:val="24"/>
          <w:lang w:eastAsia="ru-RU"/>
        </w:rPr>
        <w:t>автосигнализации</w:t>
      </w:r>
      <w:proofErr w:type="spellEnd"/>
      <w:r w:rsidRPr="006F3194">
        <w:rPr>
          <w:rFonts w:ascii="Times New Roman" w:eastAsia="Times New Roman" w:hAnsi="Times New Roman" w:cs="Times New Roman"/>
          <w:sz w:val="24"/>
          <w:szCs w:val="24"/>
          <w:lang w:eastAsia="ru-RU"/>
        </w:rPr>
        <w:t xml:space="preserve">. </w:t>
      </w:r>
    </w:p>
    <w:p w:rsidR="006F3194" w:rsidRPr="006F3194" w:rsidRDefault="006F3194" w:rsidP="006F3194">
      <w:pPr>
        <w:spacing w:after="0" w:line="240" w:lineRule="auto"/>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 xml:space="preserve">Часть 2 </w:t>
      </w:r>
    </w:p>
    <w:p w:rsidR="006F3194" w:rsidRPr="006F3194" w:rsidRDefault="006F3194" w:rsidP="006F319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F3194">
        <w:rPr>
          <w:rFonts w:ascii="Times New Roman" w:eastAsia="Times New Roman" w:hAnsi="Times New Roman" w:cs="Times New Roman"/>
          <w:b/>
          <w:bCs/>
          <w:sz w:val="27"/>
          <w:szCs w:val="27"/>
          <w:lang w:eastAsia="ru-RU"/>
        </w:rPr>
        <w:t xml:space="preserve">Установка блока </w:t>
      </w:r>
      <w:proofErr w:type="spellStart"/>
      <w:r w:rsidRPr="006F3194">
        <w:rPr>
          <w:rFonts w:ascii="Times New Roman" w:eastAsia="Times New Roman" w:hAnsi="Times New Roman" w:cs="Times New Roman"/>
          <w:b/>
          <w:bCs/>
          <w:sz w:val="27"/>
          <w:szCs w:val="27"/>
          <w:lang w:eastAsia="ru-RU"/>
        </w:rPr>
        <w:t>автосигнализации</w:t>
      </w:r>
      <w:proofErr w:type="spellEnd"/>
    </w:p>
    <w:p w:rsidR="006F3194" w:rsidRPr="006F3194" w:rsidRDefault="006F3194" w:rsidP="006F3194">
      <w:pPr>
        <w:spacing w:after="0" w:line="240" w:lineRule="auto"/>
        <w:rPr>
          <w:rFonts w:ascii="Times New Roman" w:eastAsia="Times New Roman" w:hAnsi="Times New Roman" w:cs="Times New Roman"/>
          <w:sz w:val="24"/>
          <w:szCs w:val="24"/>
          <w:lang w:eastAsia="ru-RU"/>
        </w:rPr>
      </w:pPr>
    </w:p>
    <w:p w:rsidR="006F3194" w:rsidRPr="006F3194" w:rsidRDefault="006F3194" w:rsidP="006F319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bookmarkStart w:id="3" w:name="step_2_1"/>
      <w:bookmarkEnd w:id="3"/>
      <w:r>
        <w:rPr>
          <w:rFonts w:ascii="Times New Roman" w:eastAsia="Times New Roman" w:hAnsi="Times New Roman" w:cs="Times New Roman"/>
          <w:noProof/>
          <w:color w:val="0000FF"/>
          <w:sz w:val="24"/>
          <w:szCs w:val="24"/>
          <w:lang w:eastAsia="ru-RU"/>
        </w:rPr>
        <w:drawing>
          <wp:inline distT="0" distB="0" distL="0" distR="0">
            <wp:extent cx="4381500" cy="3284220"/>
            <wp:effectExtent l="19050" t="0" r="0" b="0"/>
            <wp:docPr id="6" name="Рисунок 6" descr="Шаг 1. Снимите необходимые панел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аг 1. Снимите необходимые панели.">
                      <a:hlinkClick r:id="rId11"/>
                    </pic:cNvPr>
                    <pic:cNvPicPr>
                      <a:picLocks noChangeAspect="1" noChangeArrowheads="1"/>
                    </pic:cNvPicPr>
                  </pic:nvPicPr>
                  <pic:blipFill>
                    <a:blip r:embed="rId12"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1</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t>Снимите необходимые панели.</w:t>
      </w:r>
      <w:r w:rsidRPr="006F3194">
        <w:rPr>
          <w:rFonts w:ascii="Times New Roman" w:eastAsia="Times New Roman" w:hAnsi="Times New Roman" w:cs="Times New Roman"/>
          <w:sz w:val="24"/>
          <w:szCs w:val="24"/>
          <w:lang w:eastAsia="ru-RU"/>
        </w:rPr>
        <w:t xml:space="preserve"> Это позволит вам получить доступ к проводам, необходимым для подключения автомобильной сигнализации. Кроме того, вы получите доступ к местам под приборной панелью, где при желании можно установить сигнализацию. Как правило, это панели в центре приборной панели со стороны водителя. Они часто располагаются у пола или под рулевым колесом. Расположение этих панелей зависит от модели автомобиля, но вы можете обратиться к руководству по эксплуатации, чтобы найти нужные панели. </w:t>
      </w:r>
    </w:p>
    <w:p w:rsidR="006F3194" w:rsidRPr="006F3194" w:rsidRDefault="006F3194" w:rsidP="006F319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bookmarkStart w:id="4" w:name="step_2_2"/>
      <w:bookmarkEnd w:id="4"/>
      <w:r>
        <w:rPr>
          <w:rFonts w:ascii="Times New Roman" w:eastAsia="Times New Roman" w:hAnsi="Times New Roman" w:cs="Times New Roman"/>
          <w:noProof/>
          <w:color w:val="0000FF"/>
          <w:sz w:val="24"/>
          <w:szCs w:val="24"/>
          <w:lang w:eastAsia="ru-RU"/>
        </w:rPr>
        <w:lastRenderedPageBreak/>
        <w:drawing>
          <wp:inline distT="0" distB="0" distL="0" distR="0">
            <wp:extent cx="4381500" cy="3284220"/>
            <wp:effectExtent l="19050" t="0" r="0" b="0"/>
            <wp:docPr id="7" name="Рисунок 7" descr="Шаг 2. Установите автомобильную сигнализацию.">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г 2. Установите автомобильную сигнализацию.">
                      <a:hlinkClick r:id="rId13"/>
                    </pic:cNvPr>
                    <pic:cNvPicPr>
                      <a:picLocks noChangeAspect="1" noChangeArrowheads="1"/>
                    </pic:cNvPicPr>
                  </pic:nvPicPr>
                  <pic:blipFill>
                    <a:blip r:embed="rId14"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2</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t>Установите автомобильную сигнализацию.</w:t>
      </w:r>
      <w:r w:rsidRPr="006F3194">
        <w:rPr>
          <w:rFonts w:ascii="Times New Roman" w:eastAsia="Times New Roman" w:hAnsi="Times New Roman" w:cs="Times New Roman"/>
          <w:sz w:val="24"/>
          <w:szCs w:val="24"/>
          <w:lang w:eastAsia="ru-RU"/>
        </w:rPr>
        <w:t xml:space="preserve"> Постарайтесь </w:t>
      </w:r>
      <w:proofErr w:type="gramStart"/>
      <w:r w:rsidRPr="006F3194">
        <w:rPr>
          <w:rFonts w:ascii="Times New Roman" w:eastAsia="Times New Roman" w:hAnsi="Times New Roman" w:cs="Times New Roman"/>
          <w:sz w:val="24"/>
          <w:szCs w:val="24"/>
          <w:lang w:eastAsia="ru-RU"/>
        </w:rPr>
        <w:t>разместить ее</w:t>
      </w:r>
      <w:proofErr w:type="gramEnd"/>
      <w:r w:rsidRPr="006F3194">
        <w:rPr>
          <w:rFonts w:ascii="Times New Roman" w:eastAsia="Times New Roman" w:hAnsi="Times New Roman" w:cs="Times New Roman"/>
          <w:sz w:val="24"/>
          <w:szCs w:val="24"/>
          <w:lang w:eastAsia="ru-RU"/>
        </w:rPr>
        <w:t xml:space="preserve"> в незаметном месте. Некоторые устанавливают ее в приборной панели, если там есть место, или под сиденьем. Помните, что если сигнализация на виду, вор может с ней что-нибудь сделать. Чем сложнее найти сигнализацию, тем она эффективнее. Установите крепление с помощью винтов и аксессуаров, входящих в комплект автомобильной сигнализации. </w:t>
      </w:r>
    </w:p>
    <w:p w:rsidR="006F3194" w:rsidRPr="006F3194" w:rsidRDefault="006F3194" w:rsidP="006F3194">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Прежде чем вкручивать шуруп, обязательно посмотрите на поверхность с другой стороны. Не хотелось бы случайно закрутить шуруп в провода или другие детали.</w:t>
      </w:r>
    </w:p>
    <w:p w:rsidR="006F3194" w:rsidRPr="006F3194" w:rsidRDefault="006F3194" w:rsidP="006F319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bookmarkStart w:id="5" w:name="step_2_3"/>
      <w:bookmarkEnd w:id="5"/>
      <w:r>
        <w:rPr>
          <w:rFonts w:ascii="Times New Roman" w:eastAsia="Times New Roman" w:hAnsi="Times New Roman" w:cs="Times New Roman"/>
          <w:noProof/>
          <w:color w:val="0000FF"/>
          <w:sz w:val="24"/>
          <w:szCs w:val="24"/>
          <w:lang w:eastAsia="ru-RU"/>
        </w:rPr>
        <w:drawing>
          <wp:inline distT="0" distB="0" distL="0" distR="0">
            <wp:extent cx="4381500" cy="3284220"/>
            <wp:effectExtent l="19050" t="0" r="0" b="0"/>
            <wp:docPr id="8" name="Рисунок 8" descr="Шаг 3. Пробиваем брешь в брандмауэре.">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аг 3. Пробиваем брешь в брандмауэре.">
                      <a:hlinkClick r:id="rId15"/>
                    </pic:cNvPr>
                    <pic:cNvPicPr>
                      <a:picLocks noChangeAspect="1" noChangeArrowheads="1"/>
                    </pic:cNvPicPr>
                  </pic:nvPicPr>
                  <pic:blipFill>
                    <a:blip r:embed="rId16"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3</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lastRenderedPageBreak/>
        <w:t>Просверлите отверстие в брандмауэре.</w:t>
      </w:r>
      <w:r w:rsidRPr="006F3194">
        <w:rPr>
          <w:rFonts w:ascii="Times New Roman" w:eastAsia="Times New Roman" w:hAnsi="Times New Roman" w:cs="Times New Roman"/>
          <w:sz w:val="24"/>
          <w:szCs w:val="24"/>
          <w:lang w:eastAsia="ru-RU"/>
        </w:rPr>
        <w:t xml:space="preserve"> Этого можно избежать, если протянуть провод от автомобильной сигнализации к сирене через уже имеющееся отверстие в брандмауэре. Часто бывает удобно проложить провод вдоль шлангов </w:t>
      </w:r>
      <w:proofErr w:type="spellStart"/>
      <w:r w:rsidRPr="006F3194">
        <w:rPr>
          <w:rFonts w:ascii="Times New Roman" w:eastAsia="Times New Roman" w:hAnsi="Times New Roman" w:cs="Times New Roman"/>
          <w:sz w:val="24"/>
          <w:szCs w:val="24"/>
          <w:lang w:eastAsia="ru-RU"/>
        </w:rPr>
        <w:t>отопителя</w:t>
      </w:r>
      <w:proofErr w:type="spellEnd"/>
      <w:r w:rsidRPr="006F3194">
        <w:rPr>
          <w:rFonts w:ascii="Times New Roman" w:eastAsia="Times New Roman" w:hAnsi="Times New Roman" w:cs="Times New Roman"/>
          <w:sz w:val="24"/>
          <w:szCs w:val="24"/>
          <w:lang w:eastAsia="ru-RU"/>
        </w:rPr>
        <w:t xml:space="preserve">, силового провода усилителя, источника питания зажигания или любого другого провода, идущего с другой стороны брандмауэра. Если подходящего места нет, придется его проделать. Если вам нужно проделать новое отверстие, обязательно осмотрите брандмауэр с обеих сторон, чтобы убедиться, что место, которое вы хотите просверлить, безопасно. Если сверло не заденет другие детали, можно спокойно сверлить. </w:t>
      </w:r>
    </w:p>
    <w:p w:rsidR="006F3194" w:rsidRPr="006F3194" w:rsidRDefault="006F3194" w:rsidP="006F319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bookmarkStart w:id="6" w:name="step_2_4"/>
      <w:bookmarkEnd w:id="6"/>
      <w:r>
        <w:rPr>
          <w:rFonts w:ascii="Times New Roman" w:eastAsia="Times New Roman" w:hAnsi="Times New Roman" w:cs="Times New Roman"/>
          <w:noProof/>
          <w:color w:val="0000FF"/>
          <w:sz w:val="24"/>
          <w:szCs w:val="24"/>
          <w:lang w:eastAsia="ru-RU"/>
        </w:rPr>
        <w:drawing>
          <wp:inline distT="0" distB="0" distL="0" distR="0">
            <wp:extent cx="4381500" cy="3284220"/>
            <wp:effectExtent l="19050" t="0" r="0" b="0"/>
            <wp:docPr id="9" name="Рисунок 9" descr="Шаг 4. Пропустите провод через брандмауэр.">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Шаг 4. Пропустите провод через брандмауэр.">
                      <a:hlinkClick r:id="rId17"/>
                    </pic:cNvPr>
                    <pic:cNvPicPr>
                      <a:picLocks noChangeAspect="1" noChangeArrowheads="1"/>
                    </pic:cNvPicPr>
                  </pic:nvPicPr>
                  <pic:blipFill>
                    <a:blip r:embed="rId18"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4</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t>Пропустите провод через брандмауэр.</w:t>
      </w:r>
      <w:r w:rsidRPr="006F3194">
        <w:rPr>
          <w:rFonts w:ascii="Times New Roman" w:eastAsia="Times New Roman" w:hAnsi="Times New Roman" w:cs="Times New Roman"/>
          <w:sz w:val="24"/>
          <w:szCs w:val="24"/>
          <w:lang w:eastAsia="ru-RU"/>
        </w:rPr>
        <w:t xml:space="preserve"> Этот провод соединит автомобильную сигнализацию с сиреной. </w:t>
      </w:r>
    </w:p>
    <w:p w:rsidR="006F3194" w:rsidRPr="006F3194" w:rsidRDefault="006F3194" w:rsidP="006F3194">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 xml:space="preserve">Важно изолировать этот провод резиновым чехлом или залить отверстие силиконом. Это предотвратит повреждение провода из-за трения о брандмауэр и короткое замыкание. По тем же причинам старайтесь прокладывать провод так, чтобы его не задевали и не тянули ни вы, ни ваши пассажиры. </w:t>
      </w:r>
    </w:p>
    <w:p w:rsidR="006F3194" w:rsidRPr="006F3194" w:rsidRDefault="006F3194" w:rsidP="006F319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bookmarkStart w:id="7" w:name="step_2_5"/>
      <w:bookmarkEnd w:id="7"/>
      <w:r>
        <w:rPr>
          <w:rFonts w:ascii="Times New Roman" w:eastAsia="Times New Roman" w:hAnsi="Times New Roman" w:cs="Times New Roman"/>
          <w:noProof/>
          <w:color w:val="0000FF"/>
          <w:sz w:val="24"/>
          <w:szCs w:val="24"/>
          <w:lang w:eastAsia="ru-RU"/>
        </w:rPr>
        <w:lastRenderedPageBreak/>
        <w:drawing>
          <wp:inline distT="0" distB="0" distL="0" distR="0">
            <wp:extent cx="4381500" cy="3284220"/>
            <wp:effectExtent l="19050" t="0" r="0" b="0"/>
            <wp:docPr id="10" name="Рисунок 10" descr="Шаг 5. Установите сирену.">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Шаг 5. Установите сирену.">
                      <a:hlinkClick r:id="rId19"/>
                    </pic:cNvPr>
                    <pic:cNvPicPr>
                      <a:picLocks noChangeAspect="1" noChangeArrowheads="1"/>
                    </pic:cNvPicPr>
                  </pic:nvPicPr>
                  <pic:blipFill>
                    <a:blip r:embed="rId20"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5</w:t>
      </w:r>
    </w:p>
    <w:p w:rsid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t>Установите сирену.</w:t>
      </w:r>
      <w:r w:rsidRPr="006F3194">
        <w:rPr>
          <w:rFonts w:ascii="Times New Roman" w:eastAsia="Times New Roman" w:hAnsi="Times New Roman" w:cs="Times New Roman"/>
          <w:sz w:val="24"/>
          <w:szCs w:val="24"/>
          <w:lang w:eastAsia="ru-RU"/>
        </w:rPr>
        <w:t xml:space="preserve"> Вы можете выбрать место на брандмауэре или в любом другом месте моторного отсека, где достаточно свободного пространства. Важно установить сирену раструбом вниз, чтобы вода не скапливалась в звуковой катушке. </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 xml:space="preserve">Часть 3 </w:t>
      </w:r>
      <w:r w:rsidRPr="006F3194">
        <w:rPr>
          <w:rFonts w:ascii="Times New Roman" w:eastAsia="Times New Roman" w:hAnsi="Times New Roman" w:cs="Times New Roman"/>
          <w:b/>
          <w:bCs/>
          <w:sz w:val="27"/>
          <w:szCs w:val="27"/>
          <w:lang w:eastAsia="ru-RU"/>
        </w:rPr>
        <w:t>Подключение проводов к Соединениям</w:t>
      </w:r>
      <w:r w:rsidRPr="006F3194">
        <w:rPr>
          <w:rFonts w:ascii="Times New Roman" w:eastAsia="Times New Roman" w:hAnsi="Times New Roman" w:cs="Times New Roman"/>
          <w:color w:val="0000FF"/>
          <w:sz w:val="24"/>
          <w:szCs w:val="24"/>
          <w:u w:val="single"/>
          <w:lang w:eastAsia="ru-RU"/>
        </w:rPr>
        <w:t xml:space="preserve"> </w:t>
      </w:r>
    </w:p>
    <w:p w:rsidR="006F3194" w:rsidRPr="006F3194" w:rsidRDefault="006F3194" w:rsidP="006F319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bookmarkStart w:id="8" w:name="step_3_1"/>
      <w:bookmarkEnd w:id="8"/>
      <w:r>
        <w:rPr>
          <w:rFonts w:ascii="Times New Roman" w:eastAsia="Times New Roman" w:hAnsi="Times New Roman" w:cs="Times New Roman"/>
          <w:noProof/>
          <w:color w:val="0000FF"/>
          <w:sz w:val="24"/>
          <w:szCs w:val="24"/>
          <w:lang w:eastAsia="ru-RU"/>
        </w:rPr>
        <w:drawing>
          <wp:inline distT="0" distB="0" distL="0" distR="0">
            <wp:extent cx="4381500" cy="3284220"/>
            <wp:effectExtent l="19050" t="0" r="0" b="0"/>
            <wp:docPr id="12" name="Рисунок 12" descr="Шаг 1. Запустите функцию обслуживания.">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Шаг 1. Запустите функцию обслуживания.">
                      <a:hlinkClick r:id="rId21"/>
                    </pic:cNvPr>
                    <pic:cNvPicPr>
                      <a:picLocks noChangeAspect="1" noChangeArrowheads="1"/>
                    </pic:cNvPicPr>
                  </pic:nvPicPr>
                  <pic:blipFill>
                    <a:blip r:embed="rId22"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6F3194">
        <w:rPr>
          <w:rFonts w:ascii="Times New Roman" w:eastAsia="Times New Roman" w:hAnsi="Times New Roman" w:cs="Times New Roman"/>
          <w:b/>
          <w:bCs/>
          <w:sz w:val="24"/>
          <w:szCs w:val="24"/>
          <w:lang w:eastAsia="ru-RU"/>
        </w:rPr>
        <w:t>Запустите сервисный режим.</w:t>
      </w:r>
      <w:r w:rsidRPr="006F3194">
        <w:rPr>
          <w:rFonts w:ascii="Times New Roman" w:eastAsia="Times New Roman" w:hAnsi="Times New Roman" w:cs="Times New Roman"/>
          <w:sz w:val="24"/>
          <w:szCs w:val="24"/>
          <w:lang w:eastAsia="ru-RU"/>
        </w:rPr>
        <w:t xml:space="preserve"> Для этого нужно отсоединить провод от модуля автомобильной сигнализации. Этот режим позволит вам отключить функции сигнализации, пока она включена. Это упростит задачу, если вашим автомобилем пользуется кто-то другой, например механик. </w:t>
      </w:r>
    </w:p>
    <w:p w:rsidR="006F3194" w:rsidRPr="006F3194" w:rsidRDefault="006F3194" w:rsidP="006F319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bookmarkStart w:id="9" w:name="step_3_2"/>
      <w:bookmarkEnd w:id="9"/>
      <w:r>
        <w:rPr>
          <w:rFonts w:ascii="Times New Roman" w:eastAsia="Times New Roman" w:hAnsi="Times New Roman" w:cs="Times New Roman"/>
          <w:noProof/>
          <w:color w:val="0000FF"/>
          <w:sz w:val="24"/>
          <w:szCs w:val="24"/>
          <w:lang w:eastAsia="ru-RU"/>
        </w:rPr>
        <w:lastRenderedPageBreak/>
        <w:drawing>
          <wp:inline distT="0" distB="0" distL="0" distR="0">
            <wp:extent cx="4381500" cy="3284220"/>
            <wp:effectExtent l="19050" t="0" r="0" b="0"/>
            <wp:docPr id="13" name="Рисунок 13" descr="Шаг 2. Включите светодиодную подсветку.">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Шаг 2. Включите светодиодную подсветку.">
                      <a:hlinkClick r:id="rId23"/>
                    </pic:cNvPr>
                    <pic:cNvPicPr>
                      <a:picLocks noChangeAspect="1" noChangeArrowheads="1"/>
                    </pic:cNvPicPr>
                  </pic:nvPicPr>
                  <pic:blipFill>
                    <a:blip r:embed="rId24"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2</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t>Запустите светодиодную подсветку.</w:t>
      </w:r>
      <w:r w:rsidRPr="006F3194">
        <w:rPr>
          <w:rFonts w:ascii="Times New Roman" w:eastAsia="Times New Roman" w:hAnsi="Times New Roman" w:cs="Times New Roman"/>
          <w:sz w:val="24"/>
          <w:szCs w:val="24"/>
          <w:lang w:eastAsia="ru-RU"/>
        </w:rPr>
        <w:t xml:space="preserve"> Светодиодная подсветка автомобильной сигнализации показывает, что система включена. Обычно она крепится на приборной панели: для этого нужно просверлить в ней небольшое отверстие и протянуть провод к модулю сигнализации. Затем подсветка крепится к приборной панели с помощью </w:t>
      </w:r>
      <w:proofErr w:type="spellStart"/>
      <w:r w:rsidRPr="006F3194">
        <w:rPr>
          <w:rFonts w:ascii="Times New Roman" w:eastAsia="Times New Roman" w:hAnsi="Times New Roman" w:cs="Times New Roman"/>
          <w:sz w:val="24"/>
          <w:szCs w:val="24"/>
          <w:lang w:eastAsia="ru-RU"/>
        </w:rPr>
        <w:t>суперклея</w:t>
      </w:r>
      <w:proofErr w:type="spellEnd"/>
      <w:r w:rsidRPr="006F3194">
        <w:rPr>
          <w:rFonts w:ascii="Times New Roman" w:eastAsia="Times New Roman" w:hAnsi="Times New Roman" w:cs="Times New Roman"/>
          <w:sz w:val="24"/>
          <w:szCs w:val="24"/>
          <w:lang w:eastAsia="ru-RU"/>
        </w:rPr>
        <w:t>.</w:t>
      </w:r>
      <w:r w:rsidRPr="006F3194">
        <w:rPr>
          <w:rFonts w:ascii="Times New Roman" w:eastAsia="Times New Roman" w:hAnsi="Times New Roman" w:cs="Times New Roman"/>
          <w:sz w:val="24"/>
          <w:szCs w:val="24"/>
          <w:vertAlign w:val="superscript"/>
          <w:lang w:eastAsia="ru-RU"/>
        </w:rPr>
        <w:t xml:space="preserve"> </w:t>
      </w:r>
      <w:r w:rsidRPr="006F3194">
        <w:rPr>
          <w:rFonts w:ascii="Times New Roman" w:eastAsia="Times New Roman" w:hAnsi="Times New Roman" w:cs="Times New Roman"/>
          <w:sz w:val="24"/>
          <w:szCs w:val="24"/>
          <w:lang w:eastAsia="ru-RU"/>
        </w:rPr>
        <w:t xml:space="preserve">Обязательно осмотрите приборную панель с обеих сторон, чтобы убедиться, что сверло не заденет другие детали. На этом этапе не обязательно снимать приборную панель, если вы нашли безопасное место для установки. </w:t>
      </w:r>
    </w:p>
    <w:p w:rsidR="006F3194" w:rsidRPr="006F3194" w:rsidRDefault="006F3194" w:rsidP="006F319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bookmarkStart w:id="10" w:name="step_3_3"/>
      <w:bookmarkEnd w:id="10"/>
      <w:r>
        <w:rPr>
          <w:rFonts w:ascii="Times New Roman" w:eastAsia="Times New Roman" w:hAnsi="Times New Roman" w:cs="Times New Roman"/>
          <w:noProof/>
          <w:color w:val="0000FF"/>
          <w:sz w:val="24"/>
          <w:szCs w:val="24"/>
          <w:lang w:eastAsia="ru-RU"/>
        </w:rPr>
        <w:drawing>
          <wp:inline distT="0" distB="0" distL="0" distR="0">
            <wp:extent cx="4381500" cy="3284220"/>
            <wp:effectExtent l="19050" t="0" r="0" b="0"/>
            <wp:docPr id="14" name="Рисунок 14" descr="Шаг 3. Подключите внешнюю антенну.">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Шаг 3. Подключите внешнюю антенну.">
                      <a:hlinkClick r:id="rId25"/>
                    </pic:cNvPr>
                    <pic:cNvPicPr>
                      <a:picLocks noChangeAspect="1" noChangeArrowheads="1"/>
                    </pic:cNvPicPr>
                  </pic:nvPicPr>
                  <pic:blipFill>
                    <a:blip r:embed="rId26"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3</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lastRenderedPageBreak/>
        <w:t>Подключите внешнюю антенну.</w:t>
      </w:r>
      <w:r w:rsidRPr="006F3194">
        <w:rPr>
          <w:rFonts w:ascii="Times New Roman" w:eastAsia="Times New Roman" w:hAnsi="Times New Roman" w:cs="Times New Roman"/>
          <w:sz w:val="24"/>
          <w:szCs w:val="24"/>
          <w:lang w:eastAsia="ru-RU"/>
        </w:rPr>
        <w:t xml:space="preserve"> Если у вас есть внешняя антенна, она увеличивает радиус действия беспроводного пульта дистанционного управления или клавиатуры, принимая сигнал снаружи автомобиля и передавая его на модуль автомобильной сигнализации. Большинство внешних антенн крепятся на стекло. Это значит, что вы устанавливаете приемник снаружи стекла, а ретранслятор — внутри. Сигнал будет проходить через стекло без необходимости сверлить отверстия, а провода ретранслятора будут подключены непосредственно к антенне модуля сигнализации. </w:t>
      </w:r>
    </w:p>
    <w:p w:rsidR="006F3194" w:rsidRPr="006F3194" w:rsidRDefault="006F3194" w:rsidP="006F319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bookmarkStart w:id="11" w:name="step_3_4"/>
      <w:bookmarkEnd w:id="11"/>
      <w:r>
        <w:rPr>
          <w:rFonts w:ascii="Times New Roman" w:eastAsia="Times New Roman" w:hAnsi="Times New Roman" w:cs="Times New Roman"/>
          <w:noProof/>
          <w:color w:val="0000FF"/>
          <w:sz w:val="24"/>
          <w:szCs w:val="24"/>
          <w:lang w:eastAsia="ru-RU"/>
        </w:rPr>
        <w:drawing>
          <wp:inline distT="0" distB="0" distL="0" distR="0">
            <wp:extent cx="4381500" cy="3284220"/>
            <wp:effectExtent l="19050" t="0" r="0" b="0"/>
            <wp:docPr id="15" name="Рисунок 15" descr="Шаг 4. Подключите сирену.">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Шаг 4. Подключите сирену.">
                      <a:hlinkClick r:id="rId27"/>
                    </pic:cNvPr>
                    <pic:cNvPicPr>
                      <a:picLocks noChangeAspect="1" noChangeArrowheads="1"/>
                    </pic:cNvPicPr>
                  </pic:nvPicPr>
                  <pic:blipFill>
                    <a:blip r:embed="rId28"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4</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t>Подключите сирену.</w:t>
      </w:r>
      <w:r w:rsidRPr="006F3194">
        <w:rPr>
          <w:rFonts w:ascii="Times New Roman" w:eastAsia="Times New Roman" w:hAnsi="Times New Roman" w:cs="Times New Roman"/>
          <w:sz w:val="24"/>
          <w:szCs w:val="24"/>
          <w:lang w:eastAsia="ru-RU"/>
        </w:rPr>
        <w:t xml:space="preserve"> У сирены должно быть два провода: один отрицательный, другой положительный. В большинстве автомобильных сигнализаций сирена подключена к положительному проводу, поэтому подключите блок сигнализации к положительному проводу сирены, а другой провод сирены подключите к заземлению.</w:t>
      </w:r>
      <w:r w:rsidRPr="006F3194">
        <w:rPr>
          <w:rFonts w:ascii="Times New Roman" w:eastAsia="Times New Roman" w:hAnsi="Times New Roman" w:cs="Times New Roman"/>
          <w:sz w:val="24"/>
          <w:szCs w:val="24"/>
          <w:vertAlign w:val="superscript"/>
          <w:lang w:eastAsia="ru-RU"/>
        </w:rPr>
        <w:t xml:space="preserve"> </w:t>
      </w:r>
    </w:p>
    <w:p w:rsidR="006F3194" w:rsidRPr="006F3194" w:rsidRDefault="006F3194" w:rsidP="006F319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bookmarkStart w:id="12" w:name="step_3_5"/>
      <w:bookmarkEnd w:id="12"/>
      <w:r>
        <w:rPr>
          <w:rFonts w:ascii="Times New Roman" w:eastAsia="Times New Roman" w:hAnsi="Times New Roman" w:cs="Times New Roman"/>
          <w:noProof/>
          <w:color w:val="0000FF"/>
          <w:sz w:val="24"/>
          <w:szCs w:val="24"/>
          <w:lang w:eastAsia="ru-RU"/>
        </w:rPr>
        <w:lastRenderedPageBreak/>
        <w:drawing>
          <wp:inline distT="0" distB="0" distL="0" distR="0">
            <wp:extent cx="4381500" cy="3284220"/>
            <wp:effectExtent l="19050" t="0" r="0" b="0"/>
            <wp:docPr id="16" name="Рисунок 16" descr="Шаг 5. Подключите датчики сигнализации.">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Шаг 5. Подключите датчики сигнализации.">
                      <a:hlinkClick r:id="rId29"/>
                    </pic:cNvPr>
                    <pic:cNvPicPr>
                      <a:picLocks noChangeAspect="1" noChangeArrowheads="1"/>
                    </pic:cNvPicPr>
                  </pic:nvPicPr>
                  <pic:blipFill>
                    <a:blip r:embed="rId30"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5</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t>Подключите датчики сигнализации.</w:t>
      </w:r>
      <w:r w:rsidRPr="006F3194">
        <w:rPr>
          <w:rFonts w:ascii="Times New Roman" w:eastAsia="Times New Roman" w:hAnsi="Times New Roman" w:cs="Times New Roman"/>
          <w:sz w:val="24"/>
          <w:szCs w:val="24"/>
          <w:lang w:eastAsia="ru-RU"/>
        </w:rPr>
        <w:t xml:space="preserve"> Датчики сигнализируют о том, что что-то не так, и включают сирену. Вы подключите провода датчиков автомобильной сигнализации к проводам, которые сигнализируют о том, что дверь не заперта, или к плафонам освещения салона. В зависимости от возможностей вашей сигнализации их также можно подключить к датчикам положения багажника и капота, а также к замку зажигания. </w:t>
      </w:r>
    </w:p>
    <w:p w:rsidR="006F3194" w:rsidRPr="006F3194" w:rsidRDefault="006F3194" w:rsidP="006F3194">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 xml:space="preserve">Рекомендуется обжимать эти соединения, а не просто скручивать их или использовать проволочную гайку. </w:t>
      </w:r>
    </w:p>
    <w:p w:rsidR="006F3194" w:rsidRPr="006F3194" w:rsidRDefault="006F3194" w:rsidP="006F319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bookmarkStart w:id="13" w:name="step_3_6"/>
      <w:bookmarkEnd w:id="13"/>
      <w:r>
        <w:rPr>
          <w:rFonts w:ascii="Times New Roman" w:eastAsia="Times New Roman" w:hAnsi="Times New Roman" w:cs="Times New Roman"/>
          <w:noProof/>
          <w:color w:val="0000FF"/>
          <w:sz w:val="24"/>
          <w:szCs w:val="24"/>
          <w:lang w:eastAsia="ru-RU"/>
        </w:rPr>
        <w:drawing>
          <wp:inline distT="0" distB="0" distL="0" distR="0">
            <wp:extent cx="4381500" cy="3284220"/>
            <wp:effectExtent l="19050" t="0" r="0" b="0"/>
            <wp:docPr id="17" name="Рисунок 17" descr="Шаг 6. Подключите провод питания.">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Шаг 6. Подключите провод питания.">
                      <a:hlinkClick r:id="rId31"/>
                    </pic:cNvPr>
                    <pic:cNvPicPr>
                      <a:picLocks noChangeAspect="1" noChangeArrowheads="1"/>
                    </pic:cNvPicPr>
                  </pic:nvPicPr>
                  <pic:blipFill>
                    <a:blip r:embed="rId32"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6</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lastRenderedPageBreak/>
        <w:t>Подключите провод питания.</w:t>
      </w:r>
      <w:r w:rsidRPr="006F3194">
        <w:rPr>
          <w:rFonts w:ascii="Times New Roman" w:eastAsia="Times New Roman" w:hAnsi="Times New Roman" w:cs="Times New Roman"/>
          <w:sz w:val="24"/>
          <w:szCs w:val="24"/>
          <w:lang w:eastAsia="ru-RU"/>
        </w:rPr>
        <w:t xml:space="preserve"> Подключите провод питания модуля сигнализации к аккумулятору или другому постоянному источнику питания. Это обеспечит питание сигнализации даже при выключенном двигателе. Теперь сигнализация включена и активна. </w:t>
      </w:r>
    </w:p>
    <w:p w:rsidR="006F3194" w:rsidRPr="006F3194" w:rsidRDefault="006F3194" w:rsidP="006F319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bookmarkStart w:id="14" w:name="step_3_7"/>
      <w:bookmarkEnd w:id="14"/>
      <w:r>
        <w:rPr>
          <w:rFonts w:ascii="Times New Roman" w:eastAsia="Times New Roman" w:hAnsi="Times New Roman" w:cs="Times New Roman"/>
          <w:noProof/>
          <w:color w:val="0000FF"/>
          <w:sz w:val="24"/>
          <w:szCs w:val="24"/>
          <w:lang w:eastAsia="ru-RU"/>
        </w:rPr>
        <w:drawing>
          <wp:inline distT="0" distB="0" distL="0" distR="0">
            <wp:extent cx="4381500" cy="3284220"/>
            <wp:effectExtent l="19050" t="0" r="0" b="0"/>
            <wp:docPr id="18" name="Рисунок 18" descr="Шаг 7. Установите панели на место.">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Шаг 7. Установите панели на место.">
                      <a:hlinkClick r:id="rId33"/>
                    </pic:cNvPr>
                    <pic:cNvPicPr>
                      <a:picLocks noChangeAspect="1" noChangeArrowheads="1"/>
                    </pic:cNvPicPr>
                  </pic:nvPicPr>
                  <pic:blipFill>
                    <a:blip r:embed="rId34" cstate="print"/>
                    <a:srcRect/>
                    <a:stretch>
                      <a:fillRect/>
                    </a:stretch>
                  </pic:blipFill>
                  <pic:spPr bwMode="auto">
                    <a:xfrm>
                      <a:off x="0" y="0"/>
                      <a:ext cx="4381500" cy="3284220"/>
                    </a:xfrm>
                    <a:prstGeom prst="rect">
                      <a:avLst/>
                    </a:prstGeom>
                    <a:noFill/>
                    <a:ln w="9525">
                      <a:noFill/>
                      <a:miter lim="800000"/>
                      <a:headEnd/>
                      <a:tailEnd/>
                    </a:ln>
                  </pic:spPr>
                </pic:pic>
              </a:graphicData>
            </a:graphic>
          </wp:inline>
        </w:drawing>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sz w:val="24"/>
          <w:szCs w:val="24"/>
          <w:lang w:eastAsia="ru-RU"/>
        </w:rPr>
        <w:t>7</w:t>
      </w:r>
    </w:p>
    <w:p w:rsidR="006F3194" w:rsidRPr="006F3194" w:rsidRDefault="006F3194" w:rsidP="006F3194">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F3194">
        <w:rPr>
          <w:rFonts w:ascii="Times New Roman" w:eastAsia="Times New Roman" w:hAnsi="Times New Roman" w:cs="Times New Roman"/>
          <w:b/>
          <w:bCs/>
          <w:sz w:val="24"/>
          <w:szCs w:val="24"/>
          <w:lang w:eastAsia="ru-RU"/>
        </w:rPr>
        <w:t>Замените панели на своем автомобиле.</w:t>
      </w:r>
      <w:r w:rsidRPr="006F3194">
        <w:rPr>
          <w:rFonts w:ascii="Times New Roman" w:eastAsia="Times New Roman" w:hAnsi="Times New Roman" w:cs="Times New Roman"/>
          <w:sz w:val="24"/>
          <w:szCs w:val="24"/>
          <w:lang w:eastAsia="ru-RU"/>
        </w:rPr>
        <w:t xml:space="preserve"> Обязательно устанавливайте их в правильном порядке, чтобы все панели плотно прилегали друг к другу. Для этого этапа также рекомендуется обратиться к руководству по эксплуатации. </w:t>
      </w:r>
    </w:p>
    <w:p w:rsidR="003A3CF6" w:rsidRDefault="003A3CF6"/>
    <w:sectPr w:rsidR="003A3CF6" w:rsidSect="003A3C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3443B"/>
    <w:multiLevelType w:val="multilevel"/>
    <w:tmpl w:val="62141D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647C16"/>
    <w:multiLevelType w:val="multilevel"/>
    <w:tmpl w:val="644E60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264DAB"/>
    <w:multiLevelType w:val="multilevel"/>
    <w:tmpl w:val="A4780B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3194"/>
    <w:rsid w:val="003A3CF6"/>
    <w:rsid w:val="006F31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CF6"/>
  </w:style>
  <w:style w:type="paragraph" w:styleId="3">
    <w:name w:val="heading 3"/>
    <w:basedOn w:val="a"/>
    <w:link w:val="30"/>
    <w:uiPriority w:val="9"/>
    <w:qFormat/>
    <w:rsid w:val="006F31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F319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F3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6F3194"/>
  </w:style>
  <w:style w:type="character" w:styleId="a4">
    <w:name w:val="Hyperlink"/>
    <w:basedOn w:val="a0"/>
    <w:uiPriority w:val="99"/>
    <w:semiHidden/>
    <w:unhideWhenUsed/>
    <w:rsid w:val="006F3194"/>
    <w:rPr>
      <w:color w:val="0000FF"/>
      <w:u w:val="single"/>
    </w:rPr>
  </w:style>
  <w:style w:type="character" w:customStyle="1" w:styleId="pdftext">
    <w:name w:val="pdftext"/>
    <w:basedOn w:val="a0"/>
    <w:rsid w:val="006F3194"/>
  </w:style>
  <w:style w:type="paragraph" w:styleId="a5">
    <w:name w:val="Balloon Text"/>
    <w:basedOn w:val="a"/>
    <w:link w:val="a6"/>
    <w:uiPriority w:val="99"/>
    <w:semiHidden/>
    <w:unhideWhenUsed/>
    <w:rsid w:val="006F31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31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1502384">
      <w:bodyDiv w:val="1"/>
      <w:marLeft w:val="0"/>
      <w:marRight w:val="0"/>
      <w:marTop w:val="0"/>
      <w:marBottom w:val="0"/>
      <w:divBdr>
        <w:top w:val="none" w:sz="0" w:space="0" w:color="auto"/>
        <w:left w:val="none" w:sz="0" w:space="0" w:color="auto"/>
        <w:bottom w:val="none" w:sz="0" w:space="0" w:color="auto"/>
        <w:right w:val="none" w:sz="0" w:space="0" w:color="auto"/>
      </w:divBdr>
      <w:divsChild>
        <w:div w:id="17506233">
          <w:marLeft w:val="0"/>
          <w:marRight w:val="0"/>
          <w:marTop w:val="0"/>
          <w:marBottom w:val="0"/>
          <w:divBdr>
            <w:top w:val="none" w:sz="0" w:space="0" w:color="auto"/>
            <w:left w:val="none" w:sz="0" w:space="0" w:color="auto"/>
            <w:bottom w:val="none" w:sz="0" w:space="0" w:color="auto"/>
            <w:right w:val="none" w:sz="0" w:space="0" w:color="auto"/>
          </w:divBdr>
          <w:divsChild>
            <w:div w:id="1242175533">
              <w:marLeft w:val="0"/>
              <w:marRight w:val="0"/>
              <w:marTop w:val="0"/>
              <w:marBottom w:val="0"/>
              <w:divBdr>
                <w:top w:val="none" w:sz="0" w:space="0" w:color="auto"/>
                <w:left w:val="none" w:sz="0" w:space="0" w:color="auto"/>
                <w:bottom w:val="none" w:sz="0" w:space="0" w:color="auto"/>
                <w:right w:val="none" w:sz="0" w:space="0" w:color="auto"/>
              </w:divBdr>
            </w:div>
          </w:divsChild>
        </w:div>
        <w:div w:id="243802130">
          <w:marLeft w:val="0"/>
          <w:marRight w:val="0"/>
          <w:marTop w:val="0"/>
          <w:marBottom w:val="0"/>
          <w:divBdr>
            <w:top w:val="none" w:sz="0" w:space="0" w:color="auto"/>
            <w:left w:val="none" w:sz="0" w:space="0" w:color="auto"/>
            <w:bottom w:val="none" w:sz="0" w:space="0" w:color="auto"/>
            <w:right w:val="none" w:sz="0" w:space="0" w:color="auto"/>
          </w:divBdr>
          <w:divsChild>
            <w:div w:id="1802846148">
              <w:marLeft w:val="0"/>
              <w:marRight w:val="0"/>
              <w:marTop w:val="0"/>
              <w:marBottom w:val="0"/>
              <w:divBdr>
                <w:top w:val="none" w:sz="0" w:space="0" w:color="auto"/>
                <w:left w:val="none" w:sz="0" w:space="0" w:color="auto"/>
                <w:bottom w:val="none" w:sz="0" w:space="0" w:color="auto"/>
                <w:right w:val="none" w:sz="0" w:space="0" w:color="auto"/>
              </w:divBdr>
              <w:divsChild>
                <w:div w:id="678774182">
                  <w:marLeft w:val="0"/>
                  <w:marRight w:val="0"/>
                  <w:marTop w:val="0"/>
                  <w:marBottom w:val="0"/>
                  <w:divBdr>
                    <w:top w:val="none" w:sz="0" w:space="0" w:color="auto"/>
                    <w:left w:val="none" w:sz="0" w:space="0" w:color="auto"/>
                    <w:bottom w:val="none" w:sz="0" w:space="0" w:color="auto"/>
                    <w:right w:val="none" w:sz="0" w:space="0" w:color="auto"/>
                  </w:divBdr>
                  <w:divsChild>
                    <w:div w:id="1609192298">
                      <w:marLeft w:val="0"/>
                      <w:marRight w:val="0"/>
                      <w:marTop w:val="0"/>
                      <w:marBottom w:val="0"/>
                      <w:divBdr>
                        <w:top w:val="none" w:sz="0" w:space="0" w:color="auto"/>
                        <w:left w:val="none" w:sz="0" w:space="0" w:color="auto"/>
                        <w:bottom w:val="none" w:sz="0" w:space="0" w:color="auto"/>
                        <w:right w:val="none" w:sz="0" w:space="0" w:color="auto"/>
                      </w:divBdr>
                      <w:divsChild>
                        <w:div w:id="489833599">
                          <w:marLeft w:val="0"/>
                          <w:marRight w:val="0"/>
                          <w:marTop w:val="0"/>
                          <w:marBottom w:val="0"/>
                          <w:divBdr>
                            <w:top w:val="none" w:sz="0" w:space="0" w:color="auto"/>
                            <w:left w:val="none" w:sz="0" w:space="0" w:color="auto"/>
                            <w:bottom w:val="none" w:sz="0" w:space="0" w:color="auto"/>
                            <w:right w:val="none" w:sz="0" w:space="0" w:color="auto"/>
                          </w:divBdr>
                        </w:div>
                      </w:divsChild>
                    </w:div>
                    <w:div w:id="961495606">
                      <w:marLeft w:val="0"/>
                      <w:marRight w:val="0"/>
                      <w:marTop w:val="0"/>
                      <w:marBottom w:val="0"/>
                      <w:divBdr>
                        <w:top w:val="none" w:sz="0" w:space="0" w:color="auto"/>
                        <w:left w:val="none" w:sz="0" w:space="0" w:color="auto"/>
                        <w:bottom w:val="none" w:sz="0" w:space="0" w:color="auto"/>
                        <w:right w:val="none" w:sz="0" w:space="0" w:color="auto"/>
                      </w:divBdr>
                    </w:div>
                  </w:divsChild>
                </w:div>
                <w:div w:id="56099626">
                  <w:marLeft w:val="0"/>
                  <w:marRight w:val="0"/>
                  <w:marTop w:val="0"/>
                  <w:marBottom w:val="0"/>
                  <w:divBdr>
                    <w:top w:val="none" w:sz="0" w:space="0" w:color="auto"/>
                    <w:left w:val="none" w:sz="0" w:space="0" w:color="auto"/>
                    <w:bottom w:val="none" w:sz="0" w:space="0" w:color="auto"/>
                    <w:right w:val="none" w:sz="0" w:space="0" w:color="auto"/>
                  </w:divBdr>
                  <w:divsChild>
                    <w:div w:id="390537638">
                      <w:marLeft w:val="0"/>
                      <w:marRight w:val="0"/>
                      <w:marTop w:val="0"/>
                      <w:marBottom w:val="0"/>
                      <w:divBdr>
                        <w:top w:val="none" w:sz="0" w:space="0" w:color="auto"/>
                        <w:left w:val="none" w:sz="0" w:space="0" w:color="auto"/>
                        <w:bottom w:val="none" w:sz="0" w:space="0" w:color="auto"/>
                        <w:right w:val="none" w:sz="0" w:space="0" w:color="auto"/>
                      </w:divBdr>
                    </w:div>
                    <w:div w:id="2058354830">
                      <w:marLeft w:val="0"/>
                      <w:marRight w:val="0"/>
                      <w:marTop w:val="0"/>
                      <w:marBottom w:val="0"/>
                      <w:divBdr>
                        <w:top w:val="none" w:sz="0" w:space="0" w:color="auto"/>
                        <w:left w:val="none" w:sz="0" w:space="0" w:color="auto"/>
                        <w:bottom w:val="none" w:sz="0" w:space="0" w:color="auto"/>
                        <w:right w:val="none" w:sz="0" w:space="0" w:color="auto"/>
                      </w:divBdr>
                    </w:div>
                    <w:div w:id="1251738206">
                      <w:marLeft w:val="0"/>
                      <w:marRight w:val="0"/>
                      <w:marTop w:val="0"/>
                      <w:marBottom w:val="0"/>
                      <w:divBdr>
                        <w:top w:val="none" w:sz="0" w:space="0" w:color="auto"/>
                        <w:left w:val="none" w:sz="0" w:space="0" w:color="auto"/>
                        <w:bottom w:val="none" w:sz="0" w:space="0" w:color="auto"/>
                        <w:right w:val="none" w:sz="0" w:space="0" w:color="auto"/>
                      </w:divBdr>
                    </w:div>
                    <w:div w:id="1516192318">
                      <w:marLeft w:val="0"/>
                      <w:marRight w:val="0"/>
                      <w:marTop w:val="0"/>
                      <w:marBottom w:val="0"/>
                      <w:divBdr>
                        <w:top w:val="none" w:sz="0" w:space="0" w:color="auto"/>
                        <w:left w:val="none" w:sz="0" w:space="0" w:color="auto"/>
                        <w:bottom w:val="none" w:sz="0" w:space="0" w:color="auto"/>
                        <w:right w:val="none" w:sz="0" w:space="0" w:color="auto"/>
                      </w:divBdr>
                    </w:div>
                    <w:div w:id="1780762268">
                      <w:marLeft w:val="0"/>
                      <w:marRight w:val="0"/>
                      <w:marTop w:val="0"/>
                      <w:marBottom w:val="0"/>
                      <w:divBdr>
                        <w:top w:val="none" w:sz="0" w:space="0" w:color="auto"/>
                        <w:left w:val="none" w:sz="0" w:space="0" w:color="auto"/>
                        <w:bottom w:val="none" w:sz="0" w:space="0" w:color="auto"/>
                        <w:right w:val="none" w:sz="0" w:space="0" w:color="auto"/>
                      </w:divBdr>
                    </w:div>
                    <w:div w:id="1589999805">
                      <w:marLeft w:val="0"/>
                      <w:marRight w:val="0"/>
                      <w:marTop w:val="0"/>
                      <w:marBottom w:val="0"/>
                      <w:divBdr>
                        <w:top w:val="none" w:sz="0" w:space="0" w:color="auto"/>
                        <w:left w:val="none" w:sz="0" w:space="0" w:color="auto"/>
                        <w:bottom w:val="none" w:sz="0" w:space="0" w:color="auto"/>
                        <w:right w:val="none" w:sz="0" w:space="0" w:color="auto"/>
                      </w:divBdr>
                    </w:div>
                    <w:div w:id="609817429">
                      <w:marLeft w:val="0"/>
                      <w:marRight w:val="0"/>
                      <w:marTop w:val="0"/>
                      <w:marBottom w:val="0"/>
                      <w:divBdr>
                        <w:top w:val="none" w:sz="0" w:space="0" w:color="auto"/>
                        <w:left w:val="none" w:sz="0" w:space="0" w:color="auto"/>
                        <w:bottom w:val="none" w:sz="0" w:space="0" w:color="auto"/>
                        <w:right w:val="none" w:sz="0" w:space="0" w:color="auto"/>
                      </w:divBdr>
                    </w:div>
                    <w:div w:id="736784148">
                      <w:marLeft w:val="0"/>
                      <w:marRight w:val="0"/>
                      <w:marTop w:val="0"/>
                      <w:marBottom w:val="0"/>
                      <w:divBdr>
                        <w:top w:val="none" w:sz="0" w:space="0" w:color="auto"/>
                        <w:left w:val="none" w:sz="0" w:space="0" w:color="auto"/>
                        <w:bottom w:val="none" w:sz="0" w:space="0" w:color="auto"/>
                        <w:right w:val="none" w:sz="0" w:space="0" w:color="auto"/>
                      </w:divBdr>
                    </w:div>
                    <w:div w:id="17723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2800">
              <w:marLeft w:val="0"/>
              <w:marRight w:val="0"/>
              <w:marTop w:val="0"/>
              <w:marBottom w:val="0"/>
              <w:divBdr>
                <w:top w:val="none" w:sz="0" w:space="0" w:color="auto"/>
                <w:left w:val="none" w:sz="0" w:space="0" w:color="auto"/>
                <w:bottom w:val="none" w:sz="0" w:space="0" w:color="auto"/>
                <w:right w:val="none" w:sz="0" w:space="0" w:color="auto"/>
              </w:divBdr>
              <w:divsChild>
                <w:div w:id="1892421526">
                  <w:marLeft w:val="0"/>
                  <w:marRight w:val="0"/>
                  <w:marTop w:val="0"/>
                  <w:marBottom w:val="0"/>
                  <w:divBdr>
                    <w:top w:val="none" w:sz="0" w:space="0" w:color="auto"/>
                    <w:left w:val="none" w:sz="0" w:space="0" w:color="auto"/>
                    <w:bottom w:val="none" w:sz="0" w:space="0" w:color="auto"/>
                    <w:right w:val="none" w:sz="0" w:space="0" w:color="auto"/>
                  </w:divBdr>
                  <w:divsChild>
                    <w:div w:id="1661032153">
                      <w:marLeft w:val="0"/>
                      <w:marRight w:val="0"/>
                      <w:marTop w:val="0"/>
                      <w:marBottom w:val="0"/>
                      <w:divBdr>
                        <w:top w:val="none" w:sz="0" w:space="0" w:color="auto"/>
                        <w:left w:val="none" w:sz="0" w:space="0" w:color="auto"/>
                        <w:bottom w:val="none" w:sz="0" w:space="0" w:color="auto"/>
                        <w:right w:val="none" w:sz="0" w:space="0" w:color="auto"/>
                      </w:divBdr>
                      <w:divsChild>
                        <w:div w:id="1263685747">
                          <w:marLeft w:val="0"/>
                          <w:marRight w:val="0"/>
                          <w:marTop w:val="0"/>
                          <w:marBottom w:val="0"/>
                          <w:divBdr>
                            <w:top w:val="none" w:sz="0" w:space="0" w:color="auto"/>
                            <w:left w:val="none" w:sz="0" w:space="0" w:color="auto"/>
                            <w:bottom w:val="none" w:sz="0" w:space="0" w:color="auto"/>
                            <w:right w:val="none" w:sz="0" w:space="0" w:color="auto"/>
                          </w:divBdr>
                        </w:div>
                      </w:divsChild>
                    </w:div>
                    <w:div w:id="1570574907">
                      <w:marLeft w:val="0"/>
                      <w:marRight w:val="0"/>
                      <w:marTop w:val="0"/>
                      <w:marBottom w:val="0"/>
                      <w:divBdr>
                        <w:top w:val="none" w:sz="0" w:space="0" w:color="auto"/>
                        <w:left w:val="none" w:sz="0" w:space="0" w:color="auto"/>
                        <w:bottom w:val="none" w:sz="0" w:space="0" w:color="auto"/>
                        <w:right w:val="none" w:sz="0" w:space="0" w:color="auto"/>
                      </w:divBdr>
                    </w:div>
                  </w:divsChild>
                </w:div>
                <w:div w:id="308555195">
                  <w:marLeft w:val="0"/>
                  <w:marRight w:val="0"/>
                  <w:marTop w:val="0"/>
                  <w:marBottom w:val="0"/>
                  <w:divBdr>
                    <w:top w:val="none" w:sz="0" w:space="0" w:color="auto"/>
                    <w:left w:val="none" w:sz="0" w:space="0" w:color="auto"/>
                    <w:bottom w:val="none" w:sz="0" w:space="0" w:color="auto"/>
                    <w:right w:val="none" w:sz="0" w:space="0" w:color="auto"/>
                  </w:divBdr>
                  <w:divsChild>
                    <w:div w:id="1226794585">
                      <w:marLeft w:val="0"/>
                      <w:marRight w:val="0"/>
                      <w:marTop w:val="0"/>
                      <w:marBottom w:val="0"/>
                      <w:divBdr>
                        <w:top w:val="none" w:sz="0" w:space="0" w:color="auto"/>
                        <w:left w:val="none" w:sz="0" w:space="0" w:color="auto"/>
                        <w:bottom w:val="none" w:sz="0" w:space="0" w:color="auto"/>
                        <w:right w:val="none" w:sz="0" w:space="0" w:color="auto"/>
                      </w:divBdr>
                    </w:div>
                    <w:div w:id="75057565">
                      <w:marLeft w:val="0"/>
                      <w:marRight w:val="0"/>
                      <w:marTop w:val="0"/>
                      <w:marBottom w:val="0"/>
                      <w:divBdr>
                        <w:top w:val="none" w:sz="0" w:space="0" w:color="auto"/>
                        <w:left w:val="none" w:sz="0" w:space="0" w:color="auto"/>
                        <w:bottom w:val="none" w:sz="0" w:space="0" w:color="auto"/>
                        <w:right w:val="none" w:sz="0" w:space="0" w:color="auto"/>
                      </w:divBdr>
                    </w:div>
                    <w:div w:id="757989585">
                      <w:marLeft w:val="0"/>
                      <w:marRight w:val="0"/>
                      <w:marTop w:val="0"/>
                      <w:marBottom w:val="0"/>
                      <w:divBdr>
                        <w:top w:val="none" w:sz="0" w:space="0" w:color="auto"/>
                        <w:left w:val="none" w:sz="0" w:space="0" w:color="auto"/>
                        <w:bottom w:val="none" w:sz="0" w:space="0" w:color="auto"/>
                        <w:right w:val="none" w:sz="0" w:space="0" w:color="auto"/>
                      </w:divBdr>
                    </w:div>
                    <w:div w:id="1592159726">
                      <w:marLeft w:val="0"/>
                      <w:marRight w:val="0"/>
                      <w:marTop w:val="0"/>
                      <w:marBottom w:val="0"/>
                      <w:divBdr>
                        <w:top w:val="none" w:sz="0" w:space="0" w:color="auto"/>
                        <w:left w:val="none" w:sz="0" w:space="0" w:color="auto"/>
                        <w:bottom w:val="none" w:sz="0" w:space="0" w:color="auto"/>
                        <w:right w:val="none" w:sz="0" w:space="0" w:color="auto"/>
                      </w:divBdr>
                    </w:div>
                    <w:div w:id="2117023180">
                      <w:marLeft w:val="0"/>
                      <w:marRight w:val="0"/>
                      <w:marTop w:val="0"/>
                      <w:marBottom w:val="0"/>
                      <w:divBdr>
                        <w:top w:val="none" w:sz="0" w:space="0" w:color="auto"/>
                        <w:left w:val="none" w:sz="0" w:space="0" w:color="auto"/>
                        <w:bottom w:val="none" w:sz="0" w:space="0" w:color="auto"/>
                        <w:right w:val="none" w:sz="0" w:space="0" w:color="auto"/>
                      </w:divBdr>
                    </w:div>
                    <w:div w:id="1641302281">
                      <w:marLeft w:val="0"/>
                      <w:marRight w:val="0"/>
                      <w:marTop w:val="0"/>
                      <w:marBottom w:val="0"/>
                      <w:divBdr>
                        <w:top w:val="none" w:sz="0" w:space="0" w:color="auto"/>
                        <w:left w:val="none" w:sz="0" w:space="0" w:color="auto"/>
                        <w:bottom w:val="none" w:sz="0" w:space="0" w:color="auto"/>
                        <w:right w:val="none" w:sz="0" w:space="0" w:color="auto"/>
                      </w:divBdr>
                    </w:div>
                    <w:div w:id="114372896">
                      <w:marLeft w:val="0"/>
                      <w:marRight w:val="0"/>
                      <w:marTop w:val="0"/>
                      <w:marBottom w:val="0"/>
                      <w:divBdr>
                        <w:top w:val="none" w:sz="0" w:space="0" w:color="auto"/>
                        <w:left w:val="none" w:sz="0" w:space="0" w:color="auto"/>
                        <w:bottom w:val="none" w:sz="0" w:space="0" w:color="auto"/>
                        <w:right w:val="none" w:sz="0" w:space="0" w:color="auto"/>
                      </w:divBdr>
                    </w:div>
                    <w:div w:id="739907272">
                      <w:marLeft w:val="0"/>
                      <w:marRight w:val="0"/>
                      <w:marTop w:val="0"/>
                      <w:marBottom w:val="0"/>
                      <w:divBdr>
                        <w:top w:val="none" w:sz="0" w:space="0" w:color="auto"/>
                        <w:left w:val="none" w:sz="0" w:space="0" w:color="auto"/>
                        <w:bottom w:val="none" w:sz="0" w:space="0" w:color="auto"/>
                        <w:right w:val="none" w:sz="0" w:space="0" w:color="auto"/>
                      </w:divBdr>
                    </w:div>
                    <w:div w:id="2048869682">
                      <w:marLeft w:val="0"/>
                      <w:marRight w:val="0"/>
                      <w:marTop w:val="0"/>
                      <w:marBottom w:val="0"/>
                      <w:divBdr>
                        <w:top w:val="none" w:sz="0" w:space="0" w:color="auto"/>
                        <w:left w:val="none" w:sz="0" w:space="0" w:color="auto"/>
                        <w:bottom w:val="none" w:sz="0" w:space="0" w:color="auto"/>
                        <w:right w:val="none" w:sz="0" w:space="0" w:color="auto"/>
                      </w:divBdr>
                    </w:div>
                    <w:div w:id="633173678">
                      <w:marLeft w:val="0"/>
                      <w:marRight w:val="0"/>
                      <w:marTop w:val="0"/>
                      <w:marBottom w:val="0"/>
                      <w:divBdr>
                        <w:top w:val="none" w:sz="0" w:space="0" w:color="auto"/>
                        <w:left w:val="none" w:sz="0" w:space="0" w:color="auto"/>
                        <w:bottom w:val="none" w:sz="0" w:space="0" w:color="auto"/>
                        <w:right w:val="none" w:sz="0" w:space="0" w:color="auto"/>
                      </w:divBdr>
                    </w:div>
                    <w:div w:id="221840546">
                      <w:marLeft w:val="0"/>
                      <w:marRight w:val="0"/>
                      <w:marTop w:val="0"/>
                      <w:marBottom w:val="0"/>
                      <w:divBdr>
                        <w:top w:val="none" w:sz="0" w:space="0" w:color="auto"/>
                        <w:left w:val="none" w:sz="0" w:space="0" w:color="auto"/>
                        <w:bottom w:val="none" w:sz="0" w:space="0" w:color="auto"/>
                        <w:right w:val="none" w:sz="0" w:space="0" w:color="auto"/>
                      </w:divBdr>
                    </w:div>
                    <w:div w:id="1160806052">
                      <w:marLeft w:val="0"/>
                      <w:marRight w:val="0"/>
                      <w:marTop w:val="0"/>
                      <w:marBottom w:val="0"/>
                      <w:divBdr>
                        <w:top w:val="none" w:sz="0" w:space="0" w:color="auto"/>
                        <w:left w:val="none" w:sz="0" w:space="0" w:color="auto"/>
                        <w:bottom w:val="none" w:sz="0" w:space="0" w:color="auto"/>
                        <w:right w:val="none" w:sz="0" w:space="0" w:color="auto"/>
                      </w:divBdr>
                    </w:div>
                    <w:div w:id="1976137238">
                      <w:marLeft w:val="0"/>
                      <w:marRight w:val="0"/>
                      <w:marTop w:val="0"/>
                      <w:marBottom w:val="0"/>
                      <w:divBdr>
                        <w:top w:val="none" w:sz="0" w:space="0" w:color="auto"/>
                        <w:left w:val="none" w:sz="0" w:space="0" w:color="auto"/>
                        <w:bottom w:val="none" w:sz="0" w:space="0" w:color="auto"/>
                        <w:right w:val="none" w:sz="0" w:space="0" w:color="auto"/>
                      </w:divBdr>
                    </w:div>
                    <w:div w:id="1279754060">
                      <w:marLeft w:val="0"/>
                      <w:marRight w:val="0"/>
                      <w:marTop w:val="0"/>
                      <w:marBottom w:val="0"/>
                      <w:divBdr>
                        <w:top w:val="none" w:sz="0" w:space="0" w:color="auto"/>
                        <w:left w:val="none" w:sz="0" w:space="0" w:color="auto"/>
                        <w:bottom w:val="none" w:sz="0" w:space="0" w:color="auto"/>
                        <w:right w:val="none" w:sz="0" w:space="0" w:color="auto"/>
                      </w:divBdr>
                    </w:div>
                    <w:div w:id="11630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37717">
              <w:marLeft w:val="0"/>
              <w:marRight w:val="0"/>
              <w:marTop w:val="0"/>
              <w:marBottom w:val="0"/>
              <w:divBdr>
                <w:top w:val="none" w:sz="0" w:space="0" w:color="auto"/>
                <w:left w:val="none" w:sz="0" w:space="0" w:color="auto"/>
                <w:bottom w:val="none" w:sz="0" w:space="0" w:color="auto"/>
                <w:right w:val="none" w:sz="0" w:space="0" w:color="auto"/>
              </w:divBdr>
              <w:divsChild>
                <w:div w:id="1317875987">
                  <w:marLeft w:val="0"/>
                  <w:marRight w:val="0"/>
                  <w:marTop w:val="0"/>
                  <w:marBottom w:val="0"/>
                  <w:divBdr>
                    <w:top w:val="none" w:sz="0" w:space="0" w:color="auto"/>
                    <w:left w:val="none" w:sz="0" w:space="0" w:color="auto"/>
                    <w:bottom w:val="none" w:sz="0" w:space="0" w:color="auto"/>
                    <w:right w:val="none" w:sz="0" w:space="0" w:color="auto"/>
                  </w:divBdr>
                  <w:divsChild>
                    <w:div w:id="1431467480">
                      <w:marLeft w:val="0"/>
                      <w:marRight w:val="0"/>
                      <w:marTop w:val="0"/>
                      <w:marBottom w:val="0"/>
                      <w:divBdr>
                        <w:top w:val="none" w:sz="0" w:space="0" w:color="auto"/>
                        <w:left w:val="none" w:sz="0" w:space="0" w:color="auto"/>
                        <w:bottom w:val="none" w:sz="0" w:space="0" w:color="auto"/>
                        <w:right w:val="none" w:sz="0" w:space="0" w:color="auto"/>
                      </w:divBdr>
                      <w:divsChild>
                        <w:div w:id="696466438">
                          <w:marLeft w:val="0"/>
                          <w:marRight w:val="0"/>
                          <w:marTop w:val="0"/>
                          <w:marBottom w:val="0"/>
                          <w:divBdr>
                            <w:top w:val="none" w:sz="0" w:space="0" w:color="auto"/>
                            <w:left w:val="none" w:sz="0" w:space="0" w:color="auto"/>
                            <w:bottom w:val="none" w:sz="0" w:space="0" w:color="auto"/>
                            <w:right w:val="none" w:sz="0" w:space="0" w:color="auto"/>
                          </w:divBdr>
                        </w:div>
                      </w:divsChild>
                    </w:div>
                    <w:div w:id="176308821">
                      <w:marLeft w:val="0"/>
                      <w:marRight w:val="0"/>
                      <w:marTop w:val="0"/>
                      <w:marBottom w:val="0"/>
                      <w:divBdr>
                        <w:top w:val="none" w:sz="0" w:space="0" w:color="auto"/>
                        <w:left w:val="none" w:sz="0" w:space="0" w:color="auto"/>
                        <w:bottom w:val="none" w:sz="0" w:space="0" w:color="auto"/>
                        <w:right w:val="none" w:sz="0" w:space="0" w:color="auto"/>
                      </w:divBdr>
                    </w:div>
                  </w:divsChild>
                </w:div>
                <w:div w:id="522666456">
                  <w:marLeft w:val="0"/>
                  <w:marRight w:val="0"/>
                  <w:marTop w:val="0"/>
                  <w:marBottom w:val="0"/>
                  <w:divBdr>
                    <w:top w:val="none" w:sz="0" w:space="0" w:color="auto"/>
                    <w:left w:val="none" w:sz="0" w:space="0" w:color="auto"/>
                    <w:bottom w:val="none" w:sz="0" w:space="0" w:color="auto"/>
                    <w:right w:val="none" w:sz="0" w:space="0" w:color="auto"/>
                  </w:divBdr>
                  <w:divsChild>
                    <w:div w:id="195894716">
                      <w:marLeft w:val="0"/>
                      <w:marRight w:val="0"/>
                      <w:marTop w:val="0"/>
                      <w:marBottom w:val="0"/>
                      <w:divBdr>
                        <w:top w:val="none" w:sz="0" w:space="0" w:color="auto"/>
                        <w:left w:val="none" w:sz="0" w:space="0" w:color="auto"/>
                        <w:bottom w:val="none" w:sz="0" w:space="0" w:color="auto"/>
                        <w:right w:val="none" w:sz="0" w:space="0" w:color="auto"/>
                      </w:divBdr>
                    </w:div>
                    <w:div w:id="1079520791">
                      <w:marLeft w:val="0"/>
                      <w:marRight w:val="0"/>
                      <w:marTop w:val="0"/>
                      <w:marBottom w:val="0"/>
                      <w:divBdr>
                        <w:top w:val="none" w:sz="0" w:space="0" w:color="auto"/>
                        <w:left w:val="none" w:sz="0" w:space="0" w:color="auto"/>
                        <w:bottom w:val="none" w:sz="0" w:space="0" w:color="auto"/>
                        <w:right w:val="none" w:sz="0" w:space="0" w:color="auto"/>
                      </w:divBdr>
                    </w:div>
                    <w:div w:id="1010379106">
                      <w:marLeft w:val="0"/>
                      <w:marRight w:val="0"/>
                      <w:marTop w:val="0"/>
                      <w:marBottom w:val="0"/>
                      <w:divBdr>
                        <w:top w:val="none" w:sz="0" w:space="0" w:color="auto"/>
                        <w:left w:val="none" w:sz="0" w:space="0" w:color="auto"/>
                        <w:bottom w:val="none" w:sz="0" w:space="0" w:color="auto"/>
                        <w:right w:val="none" w:sz="0" w:space="0" w:color="auto"/>
                      </w:divBdr>
                    </w:div>
                    <w:div w:id="375128631">
                      <w:marLeft w:val="0"/>
                      <w:marRight w:val="0"/>
                      <w:marTop w:val="0"/>
                      <w:marBottom w:val="0"/>
                      <w:divBdr>
                        <w:top w:val="none" w:sz="0" w:space="0" w:color="auto"/>
                        <w:left w:val="none" w:sz="0" w:space="0" w:color="auto"/>
                        <w:bottom w:val="none" w:sz="0" w:space="0" w:color="auto"/>
                        <w:right w:val="none" w:sz="0" w:space="0" w:color="auto"/>
                      </w:divBdr>
                    </w:div>
                    <w:div w:id="241718662">
                      <w:marLeft w:val="0"/>
                      <w:marRight w:val="0"/>
                      <w:marTop w:val="0"/>
                      <w:marBottom w:val="0"/>
                      <w:divBdr>
                        <w:top w:val="none" w:sz="0" w:space="0" w:color="auto"/>
                        <w:left w:val="none" w:sz="0" w:space="0" w:color="auto"/>
                        <w:bottom w:val="none" w:sz="0" w:space="0" w:color="auto"/>
                        <w:right w:val="none" w:sz="0" w:space="0" w:color="auto"/>
                      </w:divBdr>
                    </w:div>
                    <w:div w:id="380638328">
                      <w:marLeft w:val="0"/>
                      <w:marRight w:val="0"/>
                      <w:marTop w:val="0"/>
                      <w:marBottom w:val="0"/>
                      <w:divBdr>
                        <w:top w:val="none" w:sz="0" w:space="0" w:color="auto"/>
                        <w:left w:val="none" w:sz="0" w:space="0" w:color="auto"/>
                        <w:bottom w:val="none" w:sz="0" w:space="0" w:color="auto"/>
                        <w:right w:val="none" w:sz="0" w:space="0" w:color="auto"/>
                      </w:divBdr>
                    </w:div>
                    <w:div w:id="1027564117">
                      <w:marLeft w:val="0"/>
                      <w:marRight w:val="0"/>
                      <w:marTop w:val="0"/>
                      <w:marBottom w:val="0"/>
                      <w:divBdr>
                        <w:top w:val="none" w:sz="0" w:space="0" w:color="auto"/>
                        <w:left w:val="none" w:sz="0" w:space="0" w:color="auto"/>
                        <w:bottom w:val="none" w:sz="0" w:space="0" w:color="auto"/>
                        <w:right w:val="none" w:sz="0" w:space="0" w:color="auto"/>
                      </w:divBdr>
                    </w:div>
                    <w:div w:id="2015112909">
                      <w:marLeft w:val="0"/>
                      <w:marRight w:val="0"/>
                      <w:marTop w:val="0"/>
                      <w:marBottom w:val="0"/>
                      <w:divBdr>
                        <w:top w:val="none" w:sz="0" w:space="0" w:color="auto"/>
                        <w:left w:val="none" w:sz="0" w:space="0" w:color="auto"/>
                        <w:bottom w:val="none" w:sz="0" w:space="0" w:color="auto"/>
                        <w:right w:val="none" w:sz="0" w:space="0" w:color="auto"/>
                      </w:divBdr>
                    </w:div>
                    <w:div w:id="338655716">
                      <w:marLeft w:val="0"/>
                      <w:marRight w:val="0"/>
                      <w:marTop w:val="0"/>
                      <w:marBottom w:val="0"/>
                      <w:divBdr>
                        <w:top w:val="none" w:sz="0" w:space="0" w:color="auto"/>
                        <w:left w:val="none" w:sz="0" w:space="0" w:color="auto"/>
                        <w:bottom w:val="none" w:sz="0" w:space="0" w:color="auto"/>
                        <w:right w:val="none" w:sz="0" w:space="0" w:color="auto"/>
                      </w:divBdr>
                    </w:div>
                    <w:div w:id="1414008504">
                      <w:marLeft w:val="0"/>
                      <w:marRight w:val="0"/>
                      <w:marTop w:val="0"/>
                      <w:marBottom w:val="0"/>
                      <w:divBdr>
                        <w:top w:val="none" w:sz="0" w:space="0" w:color="auto"/>
                        <w:left w:val="none" w:sz="0" w:space="0" w:color="auto"/>
                        <w:bottom w:val="none" w:sz="0" w:space="0" w:color="auto"/>
                        <w:right w:val="none" w:sz="0" w:space="0" w:color="auto"/>
                      </w:divBdr>
                    </w:div>
                    <w:div w:id="835267406">
                      <w:marLeft w:val="0"/>
                      <w:marRight w:val="0"/>
                      <w:marTop w:val="0"/>
                      <w:marBottom w:val="0"/>
                      <w:divBdr>
                        <w:top w:val="none" w:sz="0" w:space="0" w:color="auto"/>
                        <w:left w:val="none" w:sz="0" w:space="0" w:color="auto"/>
                        <w:bottom w:val="none" w:sz="0" w:space="0" w:color="auto"/>
                        <w:right w:val="none" w:sz="0" w:space="0" w:color="auto"/>
                      </w:divBdr>
                    </w:div>
                    <w:div w:id="1509366496">
                      <w:marLeft w:val="0"/>
                      <w:marRight w:val="0"/>
                      <w:marTop w:val="0"/>
                      <w:marBottom w:val="0"/>
                      <w:divBdr>
                        <w:top w:val="none" w:sz="0" w:space="0" w:color="auto"/>
                        <w:left w:val="none" w:sz="0" w:space="0" w:color="auto"/>
                        <w:bottom w:val="none" w:sz="0" w:space="0" w:color="auto"/>
                        <w:right w:val="none" w:sz="0" w:space="0" w:color="auto"/>
                      </w:divBdr>
                    </w:div>
                    <w:div w:id="229461639">
                      <w:marLeft w:val="0"/>
                      <w:marRight w:val="0"/>
                      <w:marTop w:val="0"/>
                      <w:marBottom w:val="0"/>
                      <w:divBdr>
                        <w:top w:val="none" w:sz="0" w:space="0" w:color="auto"/>
                        <w:left w:val="none" w:sz="0" w:space="0" w:color="auto"/>
                        <w:bottom w:val="none" w:sz="0" w:space="0" w:color="auto"/>
                        <w:right w:val="none" w:sz="0" w:space="0" w:color="auto"/>
                      </w:divBdr>
                    </w:div>
                    <w:div w:id="1024525330">
                      <w:marLeft w:val="0"/>
                      <w:marRight w:val="0"/>
                      <w:marTop w:val="0"/>
                      <w:marBottom w:val="0"/>
                      <w:divBdr>
                        <w:top w:val="none" w:sz="0" w:space="0" w:color="auto"/>
                        <w:left w:val="none" w:sz="0" w:space="0" w:color="auto"/>
                        <w:bottom w:val="none" w:sz="0" w:space="0" w:color="auto"/>
                        <w:right w:val="none" w:sz="0" w:space="0" w:color="auto"/>
                      </w:divBdr>
                    </w:div>
                    <w:div w:id="1071922480">
                      <w:marLeft w:val="0"/>
                      <w:marRight w:val="0"/>
                      <w:marTop w:val="0"/>
                      <w:marBottom w:val="0"/>
                      <w:divBdr>
                        <w:top w:val="none" w:sz="0" w:space="0" w:color="auto"/>
                        <w:left w:val="none" w:sz="0" w:space="0" w:color="auto"/>
                        <w:bottom w:val="none" w:sz="0" w:space="0" w:color="auto"/>
                        <w:right w:val="none" w:sz="0" w:space="0" w:color="auto"/>
                      </w:divBdr>
                    </w:div>
                    <w:div w:id="69545426">
                      <w:marLeft w:val="0"/>
                      <w:marRight w:val="0"/>
                      <w:marTop w:val="0"/>
                      <w:marBottom w:val="0"/>
                      <w:divBdr>
                        <w:top w:val="none" w:sz="0" w:space="0" w:color="auto"/>
                        <w:left w:val="none" w:sz="0" w:space="0" w:color="auto"/>
                        <w:bottom w:val="none" w:sz="0" w:space="0" w:color="auto"/>
                        <w:right w:val="none" w:sz="0" w:space="0" w:color="auto"/>
                      </w:divBdr>
                    </w:div>
                    <w:div w:id="1453283222">
                      <w:marLeft w:val="0"/>
                      <w:marRight w:val="0"/>
                      <w:marTop w:val="0"/>
                      <w:marBottom w:val="0"/>
                      <w:divBdr>
                        <w:top w:val="none" w:sz="0" w:space="0" w:color="auto"/>
                        <w:left w:val="none" w:sz="0" w:space="0" w:color="auto"/>
                        <w:bottom w:val="none" w:sz="0" w:space="0" w:color="auto"/>
                        <w:right w:val="none" w:sz="0" w:space="0" w:color="auto"/>
                      </w:divBdr>
                    </w:div>
                    <w:div w:id="1198817068">
                      <w:marLeft w:val="0"/>
                      <w:marRight w:val="0"/>
                      <w:marTop w:val="0"/>
                      <w:marBottom w:val="0"/>
                      <w:divBdr>
                        <w:top w:val="none" w:sz="0" w:space="0" w:color="auto"/>
                        <w:left w:val="none" w:sz="0" w:space="0" w:color="auto"/>
                        <w:bottom w:val="none" w:sz="0" w:space="0" w:color="auto"/>
                        <w:right w:val="none" w:sz="0" w:space="0" w:color="auto"/>
                      </w:divBdr>
                    </w:div>
                    <w:div w:id="1637562142">
                      <w:marLeft w:val="0"/>
                      <w:marRight w:val="0"/>
                      <w:marTop w:val="0"/>
                      <w:marBottom w:val="0"/>
                      <w:divBdr>
                        <w:top w:val="none" w:sz="0" w:space="0" w:color="auto"/>
                        <w:left w:val="none" w:sz="0" w:space="0" w:color="auto"/>
                        <w:bottom w:val="none" w:sz="0" w:space="0" w:color="auto"/>
                        <w:right w:val="none" w:sz="0" w:space="0" w:color="auto"/>
                      </w:divBdr>
                    </w:div>
                    <w:div w:id="2135908438">
                      <w:marLeft w:val="0"/>
                      <w:marRight w:val="0"/>
                      <w:marTop w:val="0"/>
                      <w:marBottom w:val="0"/>
                      <w:divBdr>
                        <w:top w:val="none" w:sz="0" w:space="0" w:color="auto"/>
                        <w:left w:val="none" w:sz="0" w:space="0" w:color="auto"/>
                        <w:bottom w:val="none" w:sz="0" w:space="0" w:color="auto"/>
                        <w:right w:val="none" w:sz="0" w:space="0" w:color="auto"/>
                      </w:divBdr>
                    </w:div>
                    <w:div w:id="148616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translated.turbopages.org/proxy_u/en-ru.ru.0a0ef330-6a043fb4-d52335b3-74722d776562/https/www.wikihow.com/Install-a-Car-Alarm#/Image:Install-a-Car-Alarm-Step-5-Version-3.jpg"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translated.turbopages.org/proxy_u/en-ru.ru.0a0ef330-6a043fb4-d52335b3-74722d776562/https/www.wikihow.com/Install-a-Car-Alarm#/Image:Install-a-Car-Alarm-Step-9-Version-3.jpg" TargetMode="External"/><Relationship Id="rId34" Type="http://schemas.openxmlformats.org/officeDocument/2006/relationships/image" Target="media/image15.jpeg"/><Relationship Id="rId7" Type="http://schemas.openxmlformats.org/officeDocument/2006/relationships/hyperlink" Target="https://translated.turbopages.org/proxy_u/en-ru.ru.0a0ef330-6a043fb4-d52335b3-74722d776562/https/www.wikihow.com/Install-a-Car-Alarm#/Image:Install-a-Car-Alarm-Step-2-Version-3.jpg" TargetMode="External"/><Relationship Id="rId12" Type="http://schemas.openxmlformats.org/officeDocument/2006/relationships/image" Target="media/image4.jpeg"/><Relationship Id="rId17" Type="http://schemas.openxmlformats.org/officeDocument/2006/relationships/hyperlink" Target="https://translated.turbopages.org/proxy_u/en-ru.ru.0a0ef330-6a043fb4-d52335b3-74722d776562/https/www.wikihow.com/Install-a-Car-Alarm#/Image:Install-a-Car-Alarm-Step-7-Version-3.jpg" TargetMode="External"/><Relationship Id="rId25" Type="http://schemas.openxmlformats.org/officeDocument/2006/relationships/hyperlink" Target="https://translated.turbopages.org/proxy_u/en-ru.ru.0a0ef330-6a043fb4-d52335b3-74722d776562/https/www.wikihow.com/Install-a-Car-Alarm#/Image:Install-a-Car-Alarm-Step-11-Version-2.jpg" TargetMode="External"/><Relationship Id="rId33" Type="http://schemas.openxmlformats.org/officeDocument/2006/relationships/hyperlink" Target="https://translated.turbopages.org/proxy_u/en-ru.ru.0a0ef330-6a043fb4-d52335b3-74722d776562/https/www.wikihow.com/Install-a-Car-Alarm#/Image:Install-a-Car-Alarm-Step-15-Version-2.jpg"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translated.turbopages.org/proxy_u/en-ru.ru.0a0ef330-6a043fb4-d52335b3-74722d776562/https/www.wikihow.com/Install-a-Car-Alarm#/Image:Install-a-Car-Alarm-Step-13-Version-2.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translated.turbopages.org/proxy_u/en-ru.ru.0a0ef330-6a043fb4-d52335b3-74722d776562/https/www.wikihow.com/Install-a-Car-Alarm#/Image:Install-a-Car-Alarm-Step-4-Version-3.jpg" TargetMode="External"/><Relationship Id="rId24" Type="http://schemas.openxmlformats.org/officeDocument/2006/relationships/image" Target="media/image10.jpeg"/><Relationship Id="rId32" Type="http://schemas.openxmlformats.org/officeDocument/2006/relationships/image" Target="media/image14.jpeg"/><Relationship Id="rId5" Type="http://schemas.openxmlformats.org/officeDocument/2006/relationships/hyperlink" Target="https://translated.turbopages.org/proxy_u/en-ru.ru.0a0ef330-6a043fb4-d52335b3-74722d776562/https/www.wikihow.com/Install-a-Car-Alarm#/Image:Install-a-Car-Alarm-Step-1-Version-3.jpg" TargetMode="External"/><Relationship Id="rId15" Type="http://schemas.openxmlformats.org/officeDocument/2006/relationships/hyperlink" Target="https://translated.turbopages.org/proxy_u/en-ru.ru.0a0ef330-6a043fb4-d52335b3-74722d776562/https/www.wikihow.com/Install-a-Car-Alarm#/Image:Install-a-Car-Alarm-Step-6-Version-3.jpg" TargetMode="External"/><Relationship Id="rId23" Type="http://schemas.openxmlformats.org/officeDocument/2006/relationships/hyperlink" Target="https://translated.turbopages.org/proxy_u/en-ru.ru.0a0ef330-6a043fb4-d52335b3-74722d776562/https/www.wikihow.com/Install-a-Car-Alarm#/Image:Install-a-Car-Alarm-Step-10-Version-2.jpg" TargetMode="External"/><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translated.turbopages.org/proxy_u/en-ru.ru.0a0ef330-6a043fb4-d52335b3-74722d776562/https/www.wikihow.com/Install-a-Car-Alarm#/Image:Install-a-Car-Alarm-Step-8-Version-3.jpg" TargetMode="External"/><Relationship Id="rId31" Type="http://schemas.openxmlformats.org/officeDocument/2006/relationships/hyperlink" Target="https://translated.turbopages.org/proxy_u/en-ru.ru.0a0ef330-6a043fb4-d52335b3-74722d776562/https/www.wikihow.com/Install-a-Car-Alarm#/Image:Install-a-Car-Alarm-Step-14-Version-2.jpg" TargetMode="External"/><Relationship Id="rId4" Type="http://schemas.openxmlformats.org/officeDocument/2006/relationships/webSettings" Target="webSettings.xml"/><Relationship Id="rId9" Type="http://schemas.openxmlformats.org/officeDocument/2006/relationships/hyperlink" Target="https://translated.turbopages.org/proxy_u/en-ru.ru.0a0ef330-6a043fb4-d52335b3-74722d776562/https/www.wikihow.com/Install-a-Car-Alarm#/Image:Install-a-Car-Alarm-Step-3-Version-3.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translated.turbopages.org/proxy_u/en-ru.ru.0a0ef330-6a043fb4-d52335b3-74722d776562/https/www.wikihow.com/Install-a-Car-Alarm#/Image:Install-a-Car-Alarm-Step-12-Version-2.jpg" TargetMode="External"/><Relationship Id="rId30" Type="http://schemas.openxmlformats.org/officeDocument/2006/relationships/image" Target="media/image13.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974</Words>
  <Characters>5558</Characters>
  <Application>Microsoft Office Word</Application>
  <DocSecurity>0</DocSecurity>
  <Lines>46</Lines>
  <Paragraphs>13</Paragraphs>
  <ScaleCrop>false</ScaleCrop>
  <Company/>
  <LinksUpToDate>false</LinksUpToDate>
  <CharactersWithSpaces>6519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2026-05-13T09:10:00Z</dcterms:created>
  <dcterms:modified xsi:type="dcterms:W3CDTF">2026-05-13T09:13:00Z</dcterms:modified>
</cp:coreProperties>
</file>