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70D6A" w14:textId="77777777" w:rsidR="0074150C" w:rsidRPr="0074150C" w:rsidRDefault="0074150C" w:rsidP="0074150C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sz w:val="28"/>
          <w:szCs w:val="28"/>
        </w:rPr>
        <w:t>Лабораторная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работа № 5</w:t>
      </w:r>
    </w:p>
    <w:p w14:paraId="400A66A9" w14:textId="77777777" w:rsidR="0074150C" w:rsidRPr="0074150C" w:rsidRDefault="0074150C" w:rsidP="0074150C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sz w:val="28"/>
          <w:szCs w:val="28"/>
        </w:rPr>
        <w:t xml:space="preserve">Оценка </w:t>
      </w:r>
      <w:r>
        <w:rPr>
          <w:rFonts w:ascii="Times New Roman" w:hAnsi="Times New Roman"/>
          <w:sz w:val="28"/>
          <w:szCs w:val="28"/>
        </w:rPr>
        <w:t>основных свойств технических</w:t>
      </w:r>
      <w:r w:rsidRPr="0074150C">
        <w:rPr>
          <w:rFonts w:ascii="Times New Roman" w:hAnsi="Times New Roman"/>
          <w:sz w:val="28"/>
          <w:szCs w:val="28"/>
        </w:rPr>
        <w:t xml:space="preserve"> жидкостей</w:t>
      </w:r>
    </w:p>
    <w:p w14:paraId="6FF327A2" w14:textId="77777777" w:rsidR="001D0A45" w:rsidRDefault="001D0A45" w:rsidP="0074150C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32B522F" w14:textId="5285BEBD" w:rsidR="0074150C" w:rsidRPr="0074150C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b/>
          <w:sz w:val="28"/>
          <w:szCs w:val="28"/>
        </w:rPr>
        <w:t>Цель работы:</w:t>
      </w:r>
      <w:r w:rsidRPr="0074150C">
        <w:rPr>
          <w:rFonts w:ascii="Times New Roman" w:hAnsi="Times New Roman"/>
          <w:sz w:val="28"/>
          <w:szCs w:val="28"/>
        </w:rPr>
        <w:t xml:space="preserve"> закрепление знаний по качеству марок </w:t>
      </w:r>
      <w:r>
        <w:rPr>
          <w:rFonts w:ascii="Times New Roman" w:hAnsi="Times New Roman"/>
          <w:sz w:val="28"/>
          <w:szCs w:val="28"/>
        </w:rPr>
        <w:t>низкоза</w:t>
      </w:r>
      <w:r w:rsidRPr="0074150C">
        <w:rPr>
          <w:rFonts w:ascii="Times New Roman" w:hAnsi="Times New Roman"/>
          <w:sz w:val="28"/>
          <w:szCs w:val="28"/>
        </w:rPr>
        <w:t xml:space="preserve">мерзающих и тормозных жидкостей; ознакомление с технической нормативно- документацией по качеству низкозамерзающих и </w:t>
      </w:r>
      <w:r>
        <w:rPr>
          <w:rFonts w:ascii="Times New Roman" w:hAnsi="Times New Roman"/>
          <w:sz w:val="28"/>
          <w:szCs w:val="28"/>
        </w:rPr>
        <w:t>тор</w:t>
      </w:r>
      <w:r w:rsidRPr="0074150C">
        <w:rPr>
          <w:rFonts w:ascii="Times New Roman" w:hAnsi="Times New Roman"/>
          <w:sz w:val="28"/>
          <w:szCs w:val="28"/>
        </w:rPr>
        <w:t>мозных жидкостей, с методами 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 xml:space="preserve">контроля качества </w:t>
      </w:r>
      <w:r>
        <w:rPr>
          <w:rFonts w:ascii="Times New Roman" w:hAnsi="Times New Roman"/>
          <w:sz w:val="28"/>
          <w:szCs w:val="28"/>
        </w:rPr>
        <w:t>низко</w:t>
      </w:r>
      <w:r w:rsidRPr="0074150C">
        <w:rPr>
          <w:rFonts w:ascii="Times New Roman" w:hAnsi="Times New Roman"/>
          <w:sz w:val="28"/>
          <w:szCs w:val="28"/>
        </w:rPr>
        <w:t>замерзающих и тормозных жидкостей и приобретение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навыков по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проведению.</w:t>
      </w:r>
    </w:p>
    <w:p w14:paraId="1FFCA699" w14:textId="77777777" w:rsidR="0074150C" w:rsidRPr="0074150C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b/>
          <w:sz w:val="28"/>
          <w:szCs w:val="28"/>
        </w:rPr>
        <w:t>Содержание работы:</w:t>
      </w:r>
      <w:r w:rsidRPr="0074150C">
        <w:rPr>
          <w:rFonts w:ascii="Times New Roman" w:hAnsi="Times New Roman"/>
          <w:sz w:val="28"/>
          <w:szCs w:val="28"/>
        </w:rPr>
        <w:t xml:space="preserve"> определение температуры замерзания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низкозамерзающей жидкости; проведение расчета по исправлению ее качества; определение марки тормозной жидкости; проверка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смешивание и растворимость; принятие решения о возможности и областях применения анализируемых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образцов.</w:t>
      </w:r>
    </w:p>
    <w:p w14:paraId="3A900709" w14:textId="77777777" w:rsidR="0074150C" w:rsidRPr="0074150C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b/>
          <w:sz w:val="28"/>
          <w:szCs w:val="28"/>
        </w:rPr>
        <w:t>Приборы, материалы и оборудование:</w:t>
      </w:r>
      <w:r w:rsidRPr="0074150C">
        <w:rPr>
          <w:rFonts w:ascii="Times New Roman" w:hAnsi="Times New Roman"/>
          <w:sz w:val="28"/>
          <w:szCs w:val="28"/>
        </w:rPr>
        <w:t xml:space="preserve"> цилиндры стеклянные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диаметром 40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74150C">
        <w:rPr>
          <w:rFonts w:ascii="Times New Roman" w:hAnsi="Times New Roman"/>
          <w:sz w:val="28"/>
          <w:szCs w:val="28"/>
        </w:rPr>
        <w:t>55 мм; химические стаканы емкостью 250 и 1000 мл;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 xml:space="preserve">гидрометр; термометры; стеклянные палочки; пробки; </w:t>
      </w:r>
      <w:r>
        <w:rPr>
          <w:rFonts w:ascii="Times New Roman" w:hAnsi="Times New Roman"/>
          <w:sz w:val="28"/>
          <w:szCs w:val="28"/>
        </w:rPr>
        <w:t>дистиллиро</w:t>
      </w:r>
      <w:r w:rsidRPr="0074150C">
        <w:rPr>
          <w:rFonts w:ascii="Times New Roman" w:hAnsi="Times New Roman"/>
          <w:sz w:val="28"/>
          <w:szCs w:val="28"/>
        </w:rPr>
        <w:t>ванная вода; бензин (неэтилированный); Тосол А-40; Артика-45;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БСК; Нева; Томь.</w:t>
      </w:r>
    </w:p>
    <w:p w14:paraId="426ABABD" w14:textId="77777777" w:rsidR="0074150C" w:rsidRPr="0074150C" w:rsidRDefault="0074150C" w:rsidP="0074150C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sz w:val="28"/>
          <w:szCs w:val="28"/>
        </w:rPr>
        <w:t>Методика выполнения работы</w:t>
      </w:r>
    </w:p>
    <w:p w14:paraId="138AAFAB" w14:textId="77777777" w:rsidR="0074150C" w:rsidRPr="0074150C" w:rsidRDefault="0074150C" w:rsidP="0074150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150C">
        <w:rPr>
          <w:rFonts w:ascii="Times New Roman" w:hAnsi="Times New Roman"/>
          <w:b/>
          <w:sz w:val="28"/>
          <w:szCs w:val="28"/>
        </w:rPr>
        <w:t>1. Оценка образца низкозамерзающей жидкости по внешним признакам</w:t>
      </w:r>
    </w:p>
    <w:p w14:paraId="4A81DFC7" w14:textId="77777777" w:rsidR="0074150C" w:rsidRPr="0074150C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sz w:val="28"/>
          <w:szCs w:val="28"/>
        </w:rPr>
        <w:t xml:space="preserve">Низкозамерзающие </w:t>
      </w:r>
      <w:r>
        <w:rPr>
          <w:rFonts w:ascii="Times New Roman" w:hAnsi="Times New Roman"/>
          <w:sz w:val="28"/>
          <w:szCs w:val="28"/>
        </w:rPr>
        <w:t>охлаждающие жидкости широко используют в</w:t>
      </w:r>
      <w:r w:rsidRPr="0074150C">
        <w:rPr>
          <w:rFonts w:ascii="Times New Roman" w:hAnsi="Times New Roman"/>
          <w:sz w:val="28"/>
          <w:szCs w:val="28"/>
        </w:rPr>
        <w:t xml:space="preserve"> системах охлаждения </w:t>
      </w:r>
      <w:r>
        <w:rPr>
          <w:rFonts w:ascii="Times New Roman" w:hAnsi="Times New Roman"/>
          <w:sz w:val="28"/>
          <w:szCs w:val="28"/>
        </w:rPr>
        <w:t>двигателей</w:t>
      </w:r>
      <w:r w:rsidRPr="0074150C">
        <w:rPr>
          <w:rFonts w:ascii="Times New Roman" w:hAnsi="Times New Roman"/>
          <w:sz w:val="28"/>
          <w:szCs w:val="28"/>
        </w:rPr>
        <w:t>. К ним относятся:</w:t>
      </w:r>
    </w:p>
    <w:p w14:paraId="7372B905" w14:textId="77777777" w:rsidR="0074150C" w:rsidRPr="0074150C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sz w:val="28"/>
          <w:szCs w:val="28"/>
        </w:rPr>
        <w:t>а) этиленгликолевые жидкости (антифризы марок 40, 65; Тосол А</w:t>
      </w:r>
      <w:r>
        <w:rPr>
          <w:rFonts w:ascii="Times New Roman" w:hAnsi="Times New Roman"/>
          <w:sz w:val="28"/>
          <w:szCs w:val="28"/>
        </w:rPr>
        <w:t xml:space="preserve"> -</w:t>
      </w:r>
      <w:r w:rsidRPr="0074150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0</w:t>
      </w:r>
      <w:r w:rsidRPr="0074150C">
        <w:rPr>
          <w:rFonts w:ascii="Times New Roman" w:hAnsi="Times New Roman"/>
          <w:sz w:val="28"/>
          <w:szCs w:val="28"/>
        </w:rPr>
        <w:t>М; Тосол А-65; Лена);</w:t>
      </w:r>
    </w:p>
    <w:p w14:paraId="1330EBF5" w14:textId="77777777" w:rsidR="0074150C" w:rsidRPr="0074150C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sz w:val="28"/>
          <w:szCs w:val="28"/>
        </w:rPr>
        <w:t>б) жидкости на основе минеральных солей (Арктика</w:t>
      </w:r>
      <w:r>
        <w:rPr>
          <w:rFonts w:ascii="Times New Roman" w:hAnsi="Times New Roman"/>
          <w:sz w:val="28"/>
          <w:szCs w:val="28"/>
        </w:rPr>
        <w:t xml:space="preserve"> -</w:t>
      </w:r>
      <w:r w:rsidRPr="0074150C">
        <w:rPr>
          <w:rFonts w:ascii="Times New Roman" w:hAnsi="Times New Roman"/>
          <w:sz w:val="28"/>
          <w:szCs w:val="28"/>
        </w:rPr>
        <w:t>45, АСОЛ-У);</w:t>
      </w:r>
    </w:p>
    <w:p w14:paraId="56D8C249" w14:textId="77777777" w:rsidR="0074150C" w:rsidRPr="0074150C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sz w:val="28"/>
          <w:szCs w:val="28"/>
        </w:rPr>
        <w:t xml:space="preserve">Тосол окрашивается в голубой цвет, жидкость «Лена» </w:t>
      </w:r>
      <w:r>
        <w:rPr>
          <w:rFonts w:ascii="Times New Roman" w:hAnsi="Times New Roman"/>
          <w:sz w:val="28"/>
          <w:szCs w:val="28"/>
        </w:rPr>
        <w:t>-</w:t>
      </w:r>
      <w:r w:rsidRPr="0074150C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зеле</w:t>
      </w:r>
      <w:r w:rsidRPr="0074150C">
        <w:rPr>
          <w:rFonts w:ascii="Times New Roman" w:hAnsi="Times New Roman"/>
          <w:sz w:val="28"/>
          <w:szCs w:val="28"/>
        </w:rPr>
        <w:t>ный, «Арктика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74150C">
        <w:rPr>
          <w:rFonts w:ascii="Times New Roman" w:hAnsi="Times New Roman"/>
          <w:sz w:val="28"/>
          <w:szCs w:val="28"/>
        </w:rPr>
        <w:t>45» и «АСОЛ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74150C">
        <w:rPr>
          <w:rFonts w:ascii="Times New Roman" w:hAnsi="Times New Roman"/>
          <w:sz w:val="28"/>
          <w:szCs w:val="28"/>
        </w:rPr>
        <w:t xml:space="preserve">У» </w:t>
      </w:r>
      <w:r>
        <w:rPr>
          <w:rFonts w:ascii="Times New Roman" w:hAnsi="Times New Roman"/>
          <w:sz w:val="28"/>
          <w:szCs w:val="28"/>
        </w:rPr>
        <w:t>-</w:t>
      </w:r>
      <w:r w:rsidRPr="0074150C">
        <w:rPr>
          <w:rFonts w:ascii="Times New Roman" w:hAnsi="Times New Roman"/>
          <w:sz w:val="28"/>
          <w:szCs w:val="28"/>
        </w:rPr>
        <w:t xml:space="preserve"> в желто-зеленый цвет.</w:t>
      </w:r>
    </w:p>
    <w:p w14:paraId="54A251C5" w14:textId="77777777" w:rsidR="0074150C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4150C">
        <w:rPr>
          <w:rFonts w:ascii="Times New Roman" w:hAnsi="Times New Roman"/>
          <w:sz w:val="28"/>
          <w:szCs w:val="28"/>
        </w:rPr>
        <w:t xml:space="preserve">пределение </w:t>
      </w:r>
      <w:r>
        <w:rPr>
          <w:rFonts w:ascii="Times New Roman" w:hAnsi="Times New Roman"/>
          <w:sz w:val="28"/>
          <w:szCs w:val="28"/>
        </w:rPr>
        <w:t>внешнего</w:t>
      </w:r>
      <w:r w:rsidRPr="0074150C">
        <w:rPr>
          <w:rFonts w:ascii="Times New Roman" w:hAnsi="Times New Roman"/>
          <w:sz w:val="28"/>
          <w:szCs w:val="28"/>
        </w:rPr>
        <w:t xml:space="preserve"> вида и наличия механических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примесей</w:t>
      </w:r>
      <w:r>
        <w:rPr>
          <w:rFonts w:ascii="Times New Roman" w:hAnsi="Times New Roman"/>
          <w:sz w:val="28"/>
          <w:szCs w:val="28"/>
        </w:rPr>
        <w:t xml:space="preserve"> проводится в</w:t>
      </w:r>
      <w:r w:rsidRPr="0074150C">
        <w:rPr>
          <w:rFonts w:ascii="Times New Roman" w:hAnsi="Times New Roman"/>
          <w:sz w:val="28"/>
          <w:szCs w:val="28"/>
        </w:rPr>
        <w:t xml:space="preserve"> соответствии </w:t>
      </w:r>
      <w:r>
        <w:rPr>
          <w:rFonts w:ascii="Times New Roman" w:hAnsi="Times New Roman"/>
          <w:sz w:val="28"/>
          <w:szCs w:val="28"/>
        </w:rPr>
        <w:t>с</w:t>
      </w:r>
      <w:r w:rsidRPr="0074150C">
        <w:rPr>
          <w:rFonts w:ascii="Times New Roman" w:hAnsi="Times New Roman"/>
          <w:sz w:val="28"/>
          <w:szCs w:val="28"/>
        </w:rPr>
        <w:t xml:space="preserve"> указаниями, описаниями </w:t>
      </w:r>
      <w:r>
        <w:rPr>
          <w:rFonts w:ascii="Times New Roman" w:hAnsi="Times New Roman"/>
          <w:sz w:val="28"/>
          <w:szCs w:val="28"/>
        </w:rPr>
        <w:t>в</w:t>
      </w:r>
      <w:r w:rsidRPr="0074150C">
        <w:rPr>
          <w:rFonts w:ascii="Times New Roman" w:hAnsi="Times New Roman"/>
          <w:sz w:val="28"/>
          <w:szCs w:val="28"/>
        </w:rPr>
        <w:t xml:space="preserve"> лабора</w:t>
      </w:r>
      <w:r>
        <w:rPr>
          <w:rFonts w:ascii="Times New Roman" w:hAnsi="Times New Roman"/>
          <w:sz w:val="28"/>
          <w:szCs w:val="28"/>
        </w:rPr>
        <w:t>тор</w:t>
      </w:r>
      <w:r w:rsidRPr="0074150C">
        <w:rPr>
          <w:rFonts w:ascii="Times New Roman" w:hAnsi="Times New Roman"/>
          <w:sz w:val="28"/>
          <w:szCs w:val="28"/>
        </w:rPr>
        <w:t xml:space="preserve">ной работе </w:t>
      </w:r>
      <w:r>
        <w:rPr>
          <w:rFonts w:ascii="Times New Roman" w:hAnsi="Times New Roman"/>
          <w:sz w:val="28"/>
          <w:szCs w:val="28"/>
        </w:rPr>
        <w:br/>
      </w:r>
      <w:r w:rsidRPr="0074150C">
        <w:rPr>
          <w:rFonts w:ascii="Times New Roman" w:hAnsi="Times New Roman"/>
          <w:sz w:val="28"/>
          <w:szCs w:val="28"/>
        </w:rPr>
        <w:t>№ 1, но применительно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анализируемому образцу низко</w:t>
      </w:r>
      <w:r w:rsidRPr="0074150C">
        <w:rPr>
          <w:rFonts w:ascii="Times New Roman" w:hAnsi="Times New Roman"/>
          <w:sz w:val="28"/>
          <w:szCs w:val="28"/>
        </w:rPr>
        <w:t>замерзающей жидкости.</w:t>
      </w:r>
    </w:p>
    <w:p w14:paraId="7227D7F1" w14:textId="77777777" w:rsidR="0074150C" w:rsidRPr="0074150C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sz w:val="28"/>
          <w:szCs w:val="28"/>
        </w:rPr>
        <w:lastRenderedPageBreak/>
        <w:t xml:space="preserve">По результатам испытаний составляется характеристика </w:t>
      </w:r>
      <w:r w:rsidR="00B46735">
        <w:rPr>
          <w:rFonts w:ascii="Times New Roman" w:hAnsi="Times New Roman"/>
          <w:sz w:val="28"/>
          <w:szCs w:val="28"/>
        </w:rPr>
        <w:t>жид</w:t>
      </w:r>
      <w:r w:rsidRPr="0074150C">
        <w:rPr>
          <w:rFonts w:ascii="Times New Roman" w:hAnsi="Times New Roman"/>
          <w:sz w:val="28"/>
          <w:szCs w:val="28"/>
        </w:rPr>
        <w:t>кости, которая приводится в отчете:</w:t>
      </w:r>
    </w:p>
    <w:p w14:paraId="7D942F89" w14:textId="77777777" w:rsidR="0074150C" w:rsidRPr="00B46735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B46735">
        <w:rPr>
          <w:rFonts w:ascii="Times New Roman" w:hAnsi="Times New Roman"/>
          <w:i/>
          <w:sz w:val="28"/>
          <w:szCs w:val="28"/>
        </w:rPr>
        <w:t>цвет;</w:t>
      </w:r>
    </w:p>
    <w:p w14:paraId="38F085B1" w14:textId="77777777" w:rsidR="0074150C" w:rsidRPr="00B46735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B46735">
        <w:rPr>
          <w:rFonts w:ascii="Times New Roman" w:hAnsi="Times New Roman"/>
          <w:i/>
          <w:sz w:val="28"/>
          <w:szCs w:val="28"/>
        </w:rPr>
        <w:t>прозрачность;</w:t>
      </w:r>
    </w:p>
    <w:p w14:paraId="7E45B8EE" w14:textId="77777777" w:rsidR="0074150C" w:rsidRPr="00B46735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B46735">
        <w:rPr>
          <w:rFonts w:ascii="Times New Roman" w:hAnsi="Times New Roman"/>
          <w:i/>
          <w:sz w:val="28"/>
          <w:szCs w:val="28"/>
        </w:rPr>
        <w:t>наличие механических примесей.</w:t>
      </w:r>
    </w:p>
    <w:p w14:paraId="53D4764D" w14:textId="77777777" w:rsidR="0074150C" w:rsidRPr="00B46735" w:rsidRDefault="0074150C" w:rsidP="00B467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46735">
        <w:rPr>
          <w:rFonts w:ascii="Times New Roman" w:hAnsi="Times New Roman"/>
          <w:b/>
          <w:sz w:val="28"/>
          <w:szCs w:val="28"/>
        </w:rPr>
        <w:t>2. Определение состава и температуры замерзания</w:t>
      </w:r>
      <w:r w:rsidR="00B46735" w:rsidRPr="00B46735">
        <w:rPr>
          <w:rFonts w:ascii="Times New Roman" w:hAnsi="Times New Roman"/>
          <w:b/>
          <w:sz w:val="28"/>
          <w:szCs w:val="28"/>
        </w:rPr>
        <w:t xml:space="preserve"> </w:t>
      </w:r>
      <w:r w:rsidRPr="00B46735">
        <w:rPr>
          <w:rFonts w:ascii="Times New Roman" w:hAnsi="Times New Roman"/>
          <w:b/>
          <w:sz w:val="28"/>
          <w:szCs w:val="28"/>
        </w:rPr>
        <w:t>низкозамерзающей жидкости</w:t>
      </w:r>
    </w:p>
    <w:p w14:paraId="18CB3AEC" w14:textId="77777777" w:rsidR="0074150C" w:rsidRPr="0074150C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sz w:val="28"/>
          <w:szCs w:val="28"/>
        </w:rPr>
        <w:t xml:space="preserve">Для определения указанных </w:t>
      </w:r>
      <w:r w:rsidR="00B46735">
        <w:rPr>
          <w:rFonts w:ascii="Times New Roman" w:hAnsi="Times New Roman"/>
          <w:sz w:val="28"/>
          <w:szCs w:val="28"/>
        </w:rPr>
        <w:t>показателей используется гидро</w:t>
      </w:r>
      <w:r w:rsidRPr="0074150C">
        <w:rPr>
          <w:rFonts w:ascii="Times New Roman" w:hAnsi="Times New Roman"/>
          <w:sz w:val="28"/>
          <w:szCs w:val="28"/>
        </w:rPr>
        <w:t xml:space="preserve">метр, который помещается в стеклянный стакан емкостью 250 мл </w:t>
      </w:r>
      <w:r w:rsidR="00B46735">
        <w:rPr>
          <w:rFonts w:ascii="Times New Roman" w:hAnsi="Times New Roman"/>
          <w:sz w:val="28"/>
          <w:szCs w:val="28"/>
        </w:rPr>
        <w:t xml:space="preserve">с </w:t>
      </w:r>
      <w:r w:rsidRPr="0074150C">
        <w:rPr>
          <w:rFonts w:ascii="Times New Roman" w:hAnsi="Times New Roman"/>
          <w:sz w:val="28"/>
          <w:szCs w:val="28"/>
        </w:rPr>
        <w:t xml:space="preserve">испытуемым образцом жидкости. Когда </w:t>
      </w:r>
      <w:r w:rsidR="00B46735">
        <w:rPr>
          <w:rFonts w:ascii="Times New Roman" w:hAnsi="Times New Roman"/>
          <w:sz w:val="28"/>
          <w:szCs w:val="28"/>
        </w:rPr>
        <w:t>колебания плавающего гид</w:t>
      </w:r>
      <w:r w:rsidRPr="0074150C">
        <w:rPr>
          <w:rFonts w:ascii="Times New Roman" w:hAnsi="Times New Roman"/>
          <w:sz w:val="28"/>
          <w:szCs w:val="28"/>
        </w:rPr>
        <w:t xml:space="preserve">рометра прекращаются, проводят отсчет показаний </w:t>
      </w:r>
      <w:r w:rsidR="00B46735">
        <w:rPr>
          <w:rFonts w:ascii="Times New Roman" w:hAnsi="Times New Roman"/>
          <w:sz w:val="28"/>
          <w:szCs w:val="28"/>
        </w:rPr>
        <w:t>шк</w:t>
      </w:r>
      <w:r w:rsidRPr="0074150C">
        <w:rPr>
          <w:rFonts w:ascii="Times New Roman" w:hAnsi="Times New Roman"/>
          <w:sz w:val="28"/>
          <w:szCs w:val="28"/>
        </w:rPr>
        <w:t xml:space="preserve">алы по </w:t>
      </w:r>
      <w:r w:rsidR="00B46735">
        <w:rPr>
          <w:rFonts w:ascii="Times New Roman" w:hAnsi="Times New Roman"/>
          <w:sz w:val="28"/>
          <w:szCs w:val="28"/>
        </w:rPr>
        <w:t>верх</w:t>
      </w:r>
      <w:r w:rsidRPr="0074150C">
        <w:rPr>
          <w:rFonts w:ascii="Times New Roman" w:hAnsi="Times New Roman"/>
          <w:sz w:val="28"/>
          <w:szCs w:val="28"/>
        </w:rPr>
        <w:t xml:space="preserve">нему краю мениска. Гидрометр имеет две шкалы: верхнюю </w:t>
      </w:r>
      <w:r w:rsidR="00B46735">
        <w:rPr>
          <w:rFonts w:ascii="Times New Roman" w:hAnsi="Times New Roman"/>
          <w:sz w:val="28"/>
          <w:szCs w:val="28"/>
        </w:rPr>
        <w:t>-</w:t>
      </w:r>
      <w:r w:rsidRPr="0074150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46735">
        <w:rPr>
          <w:rFonts w:ascii="Times New Roman" w:hAnsi="Times New Roman"/>
          <w:sz w:val="28"/>
          <w:szCs w:val="28"/>
        </w:rPr>
        <w:t>кон</w:t>
      </w:r>
      <w:r w:rsidRPr="0074150C">
        <w:rPr>
          <w:rFonts w:ascii="Times New Roman" w:hAnsi="Times New Roman"/>
          <w:sz w:val="28"/>
          <w:szCs w:val="28"/>
        </w:rPr>
        <w:t>центрации</w:t>
      </w:r>
      <w:proofErr w:type="gramEnd"/>
      <w:r w:rsidRPr="0074150C">
        <w:rPr>
          <w:rFonts w:ascii="Times New Roman" w:hAnsi="Times New Roman"/>
          <w:sz w:val="28"/>
          <w:szCs w:val="28"/>
        </w:rPr>
        <w:t xml:space="preserve"> С этиленгликоля в объемных</w:t>
      </w:r>
      <w:r w:rsidR="00B46735"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 xml:space="preserve">процентах (см. п. а) и </w:t>
      </w:r>
      <w:r w:rsidR="00B46735">
        <w:rPr>
          <w:rFonts w:ascii="Times New Roman" w:hAnsi="Times New Roman"/>
          <w:sz w:val="28"/>
          <w:szCs w:val="28"/>
        </w:rPr>
        <w:t>соот</w:t>
      </w:r>
      <w:r w:rsidRPr="0074150C">
        <w:rPr>
          <w:rFonts w:ascii="Times New Roman" w:hAnsi="Times New Roman"/>
          <w:sz w:val="28"/>
          <w:szCs w:val="28"/>
        </w:rPr>
        <w:t>ветствующие им температуры</w:t>
      </w:r>
      <w:r w:rsidR="00B46735"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 xml:space="preserve">замерзания (см. п. 6) и нижнюю </w:t>
      </w:r>
      <w:r w:rsidR="00B46735">
        <w:rPr>
          <w:rFonts w:ascii="Times New Roman" w:hAnsi="Times New Roman"/>
          <w:sz w:val="28"/>
          <w:szCs w:val="28"/>
        </w:rPr>
        <w:t>-</w:t>
      </w:r>
      <w:r w:rsidRPr="0074150C">
        <w:rPr>
          <w:rFonts w:ascii="Times New Roman" w:hAnsi="Times New Roman"/>
          <w:sz w:val="28"/>
          <w:szCs w:val="28"/>
        </w:rPr>
        <w:t xml:space="preserve"> </w:t>
      </w:r>
      <w:r w:rsidR="00B46735">
        <w:rPr>
          <w:rFonts w:ascii="Times New Roman" w:hAnsi="Times New Roman"/>
          <w:sz w:val="28"/>
          <w:szCs w:val="28"/>
        </w:rPr>
        <w:t>тер</w:t>
      </w:r>
      <w:r w:rsidRPr="0074150C">
        <w:rPr>
          <w:rFonts w:ascii="Times New Roman" w:hAnsi="Times New Roman"/>
          <w:sz w:val="28"/>
          <w:szCs w:val="28"/>
        </w:rPr>
        <w:t>мометр.</w:t>
      </w:r>
    </w:p>
    <w:p w14:paraId="47A02622" w14:textId="77777777" w:rsidR="0074150C" w:rsidRPr="0074150C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sz w:val="28"/>
          <w:szCs w:val="28"/>
        </w:rPr>
        <w:t>Поскольку шкалы гидроме</w:t>
      </w:r>
      <w:r w:rsidR="00B46735">
        <w:rPr>
          <w:rFonts w:ascii="Times New Roman" w:hAnsi="Times New Roman"/>
          <w:sz w:val="28"/>
          <w:szCs w:val="28"/>
        </w:rPr>
        <w:t>т</w:t>
      </w:r>
      <w:r w:rsidRPr="0074150C">
        <w:rPr>
          <w:rFonts w:ascii="Times New Roman" w:hAnsi="Times New Roman"/>
          <w:sz w:val="28"/>
          <w:szCs w:val="28"/>
        </w:rPr>
        <w:t>ров градуированы при 20 °С, для</w:t>
      </w:r>
      <w:r w:rsidR="00B46735"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получения истинного содержан</w:t>
      </w:r>
      <w:r w:rsidR="00B46735">
        <w:rPr>
          <w:rFonts w:ascii="Times New Roman" w:hAnsi="Times New Roman"/>
          <w:sz w:val="28"/>
          <w:szCs w:val="28"/>
        </w:rPr>
        <w:t>ия этиленгликоля необходимо про</w:t>
      </w:r>
      <w:r w:rsidRPr="0074150C">
        <w:rPr>
          <w:rFonts w:ascii="Times New Roman" w:hAnsi="Times New Roman"/>
          <w:sz w:val="28"/>
          <w:szCs w:val="28"/>
        </w:rPr>
        <w:t>вести расчет с введением</w:t>
      </w:r>
      <w:r w:rsidR="00B46735"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температурной поправки</w:t>
      </w:r>
      <w:r w:rsidR="00B46735"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по формуле</w:t>
      </w:r>
    </w:p>
    <w:p w14:paraId="65E3BB3E" w14:textId="77777777" w:rsidR="00B46735" w:rsidRPr="00260A7E" w:rsidRDefault="001D0A45" w:rsidP="00B46735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ИСТ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∙[1+0,08∙(</m:t>
        </m:r>
        <m:r>
          <w:rPr>
            <w:rFonts w:ascii="Cambria Math" w:hAnsi="Cambria Math"/>
            <w:sz w:val="28"/>
            <w:szCs w:val="28"/>
            <w:lang w:val="en-US"/>
          </w:rPr>
          <m:t>t</m:t>
        </m:r>
        <m:r>
          <w:rPr>
            <w:rFonts w:ascii="Cambria Math" w:hAnsi="Cambria Math"/>
            <w:sz w:val="28"/>
            <w:szCs w:val="28"/>
          </w:rPr>
          <m:t>-20)]</m:t>
        </m:r>
      </m:oMath>
      <w:r w:rsidR="00260A7E">
        <w:rPr>
          <w:rFonts w:ascii="Times New Roman" w:hAnsi="Times New Roman"/>
          <w:sz w:val="28"/>
          <w:szCs w:val="28"/>
        </w:rPr>
        <w:t>,</w:t>
      </w:r>
    </w:p>
    <w:p w14:paraId="6C933201" w14:textId="77777777" w:rsidR="0074150C" w:rsidRPr="0074150C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sz w:val="28"/>
          <w:szCs w:val="28"/>
        </w:rPr>
        <w:t>где С</w:t>
      </w:r>
      <w:r w:rsidR="00260A7E" w:rsidRPr="00260A7E">
        <w:rPr>
          <w:rFonts w:ascii="Times New Roman" w:hAnsi="Times New Roman"/>
          <w:sz w:val="28"/>
          <w:szCs w:val="28"/>
          <w:vertAlign w:val="subscript"/>
        </w:rPr>
        <w:t>ИСТ</w:t>
      </w:r>
      <w:r w:rsidRPr="0074150C">
        <w:rPr>
          <w:rFonts w:ascii="Times New Roman" w:hAnsi="Times New Roman"/>
          <w:sz w:val="28"/>
          <w:szCs w:val="28"/>
        </w:rPr>
        <w:t xml:space="preserve"> </w:t>
      </w:r>
      <w:r w:rsidR="00260A7E">
        <w:rPr>
          <w:rFonts w:ascii="Times New Roman" w:hAnsi="Times New Roman"/>
          <w:sz w:val="28"/>
          <w:szCs w:val="28"/>
        </w:rPr>
        <w:t>-</w:t>
      </w:r>
      <w:r w:rsidRPr="0074150C">
        <w:rPr>
          <w:rFonts w:ascii="Times New Roman" w:hAnsi="Times New Roman"/>
          <w:sz w:val="28"/>
          <w:szCs w:val="28"/>
        </w:rPr>
        <w:t xml:space="preserve"> истинная концентрация этиленгликоля; С</w:t>
      </w:r>
      <w:r w:rsidR="00260A7E" w:rsidRPr="00260A7E">
        <w:rPr>
          <w:rFonts w:ascii="Times New Roman" w:hAnsi="Times New Roman"/>
          <w:sz w:val="28"/>
          <w:szCs w:val="28"/>
          <w:vertAlign w:val="subscript"/>
        </w:rPr>
        <w:t>1</w:t>
      </w:r>
      <w:r w:rsidRPr="0074150C">
        <w:rPr>
          <w:rFonts w:ascii="Times New Roman" w:hAnsi="Times New Roman"/>
          <w:sz w:val="28"/>
          <w:szCs w:val="28"/>
        </w:rPr>
        <w:t xml:space="preserve"> </w:t>
      </w:r>
      <w:r w:rsidR="00260A7E">
        <w:rPr>
          <w:rFonts w:ascii="Times New Roman" w:hAnsi="Times New Roman"/>
          <w:sz w:val="28"/>
          <w:szCs w:val="28"/>
        </w:rPr>
        <w:t>–</w:t>
      </w:r>
      <w:r w:rsidRPr="0074150C">
        <w:rPr>
          <w:rFonts w:ascii="Times New Roman" w:hAnsi="Times New Roman"/>
          <w:sz w:val="28"/>
          <w:szCs w:val="28"/>
        </w:rPr>
        <w:t xml:space="preserve"> концентрация</w:t>
      </w:r>
      <w:r w:rsidR="00260A7E"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этиленгликоля, полученная</w:t>
      </w:r>
      <w:r w:rsidR="00260A7E"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замером при температуре</w:t>
      </w:r>
      <w:r w:rsidR="00260A7E">
        <w:rPr>
          <w:rFonts w:ascii="Times New Roman" w:hAnsi="Times New Roman"/>
          <w:sz w:val="28"/>
          <w:szCs w:val="28"/>
        </w:rPr>
        <w:t xml:space="preserve"> </w:t>
      </w:r>
      <w:r w:rsidR="00260A7E">
        <w:rPr>
          <w:rFonts w:ascii="Times New Roman" w:hAnsi="Times New Roman"/>
          <w:sz w:val="28"/>
          <w:szCs w:val="28"/>
          <w:lang w:val="en-US"/>
        </w:rPr>
        <w:t>t</w:t>
      </w:r>
      <w:r w:rsidRPr="0074150C">
        <w:rPr>
          <w:rFonts w:ascii="Times New Roman" w:hAnsi="Times New Roman"/>
          <w:sz w:val="28"/>
          <w:szCs w:val="28"/>
        </w:rPr>
        <w:t xml:space="preserve"> °С; </w:t>
      </w:r>
      <w:r w:rsidR="00260A7E">
        <w:rPr>
          <w:rFonts w:ascii="Times New Roman" w:hAnsi="Times New Roman"/>
          <w:sz w:val="28"/>
          <w:szCs w:val="28"/>
          <w:lang w:val="en-US"/>
        </w:rPr>
        <w:t>t</w:t>
      </w:r>
      <w:r w:rsidR="00260A7E" w:rsidRPr="00260A7E">
        <w:rPr>
          <w:rFonts w:ascii="Times New Roman" w:hAnsi="Times New Roman"/>
          <w:sz w:val="28"/>
          <w:szCs w:val="28"/>
        </w:rPr>
        <w:t xml:space="preserve"> </w:t>
      </w:r>
      <w:r w:rsidR="00260A7E">
        <w:rPr>
          <w:rFonts w:ascii="Times New Roman" w:hAnsi="Times New Roman"/>
          <w:sz w:val="28"/>
          <w:szCs w:val="28"/>
        </w:rPr>
        <w:t>-</w:t>
      </w:r>
      <w:r w:rsidRPr="0074150C">
        <w:rPr>
          <w:rFonts w:ascii="Times New Roman" w:hAnsi="Times New Roman"/>
          <w:sz w:val="28"/>
          <w:szCs w:val="28"/>
        </w:rPr>
        <w:t xml:space="preserve"> </w:t>
      </w:r>
      <w:r w:rsidR="00260A7E">
        <w:rPr>
          <w:rFonts w:ascii="Times New Roman" w:hAnsi="Times New Roman"/>
          <w:sz w:val="28"/>
          <w:szCs w:val="28"/>
        </w:rPr>
        <w:t>темпе</w:t>
      </w:r>
      <w:r w:rsidRPr="0074150C">
        <w:rPr>
          <w:rFonts w:ascii="Times New Roman" w:hAnsi="Times New Roman"/>
          <w:sz w:val="28"/>
          <w:szCs w:val="28"/>
        </w:rPr>
        <w:t>ратура, при которой проводится замер, °С.</w:t>
      </w:r>
    </w:p>
    <w:p w14:paraId="65F25390" w14:textId="77777777" w:rsidR="0074150C" w:rsidRPr="0074150C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150C">
        <w:rPr>
          <w:rFonts w:ascii="Times New Roman" w:hAnsi="Times New Roman"/>
          <w:sz w:val="28"/>
          <w:szCs w:val="28"/>
        </w:rPr>
        <w:t>После проведения анализов составляют</w:t>
      </w:r>
      <w:r w:rsidR="00260A7E"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табл. 14 по показателям</w:t>
      </w:r>
      <w:r w:rsidR="00260A7E"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качества анализируемого</w:t>
      </w:r>
      <w:r w:rsidR="00260A7E"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образца</w:t>
      </w:r>
      <w:r w:rsidR="00260A7E"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низкозамерзающей</w:t>
      </w:r>
      <w:r w:rsidR="00260A7E">
        <w:rPr>
          <w:rFonts w:ascii="Times New Roman" w:hAnsi="Times New Roman"/>
          <w:sz w:val="28"/>
          <w:szCs w:val="28"/>
        </w:rPr>
        <w:t xml:space="preserve"> </w:t>
      </w:r>
      <w:r w:rsidRPr="0074150C">
        <w:rPr>
          <w:rFonts w:ascii="Times New Roman" w:hAnsi="Times New Roman"/>
          <w:sz w:val="28"/>
          <w:szCs w:val="28"/>
        </w:rPr>
        <w:t>жидкости.</w:t>
      </w:r>
    </w:p>
    <w:p w14:paraId="1C7C9741" w14:textId="77777777" w:rsidR="0074150C" w:rsidRPr="00260A7E" w:rsidRDefault="0074150C" w:rsidP="0074150C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260A7E">
        <w:rPr>
          <w:rFonts w:ascii="Times New Roman" w:hAnsi="Times New Roman"/>
          <w:i/>
          <w:sz w:val="28"/>
          <w:szCs w:val="28"/>
        </w:rPr>
        <w:t>Таблица 14</w:t>
      </w:r>
      <w:r w:rsidR="00260A7E" w:rsidRPr="00260A7E">
        <w:rPr>
          <w:rFonts w:ascii="Times New Roman" w:hAnsi="Times New Roman"/>
          <w:i/>
          <w:sz w:val="28"/>
          <w:szCs w:val="28"/>
        </w:rPr>
        <w:t xml:space="preserve"> - </w:t>
      </w:r>
      <w:r w:rsidRPr="00260A7E">
        <w:rPr>
          <w:rFonts w:ascii="Times New Roman" w:hAnsi="Times New Roman"/>
          <w:i/>
          <w:sz w:val="28"/>
          <w:szCs w:val="28"/>
        </w:rPr>
        <w:t>Результаты измерений</w:t>
      </w:r>
      <w:r w:rsidR="00260A7E" w:rsidRPr="00260A7E">
        <w:rPr>
          <w:rFonts w:ascii="Times New Roman" w:hAnsi="Times New Roman"/>
          <w:i/>
          <w:sz w:val="28"/>
          <w:szCs w:val="28"/>
        </w:rPr>
        <w:t xml:space="preserve"> </w:t>
      </w:r>
      <w:r w:rsidRPr="00260A7E">
        <w:rPr>
          <w:rFonts w:ascii="Times New Roman" w:hAnsi="Times New Roman"/>
          <w:i/>
          <w:sz w:val="28"/>
          <w:szCs w:val="28"/>
        </w:rPr>
        <w:t>и пересчета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48"/>
        <w:gridCol w:w="1991"/>
        <w:gridCol w:w="1700"/>
        <w:gridCol w:w="1195"/>
        <w:gridCol w:w="1009"/>
        <w:gridCol w:w="1702"/>
      </w:tblGrid>
      <w:tr w:rsidR="007C4D8C" w14:paraId="1C0732BE" w14:textId="77777777" w:rsidTr="007C4D8C">
        <w:tc>
          <w:tcPr>
            <w:tcW w:w="1800" w:type="dxa"/>
            <w:vMerge w:val="restart"/>
          </w:tcPr>
          <w:p w14:paraId="72C34737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Температура проведения определения, </w:t>
            </w:r>
            <w:r w:rsidRPr="0074150C">
              <w:rPr>
                <w:rFonts w:ascii="Times New Roman" w:hAnsi="Times New Roman"/>
                <w:sz w:val="28"/>
                <w:szCs w:val="28"/>
              </w:rPr>
              <w:t>°С</w:t>
            </w:r>
          </w:p>
        </w:tc>
        <w:tc>
          <w:tcPr>
            <w:tcW w:w="6017" w:type="dxa"/>
            <w:gridSpan w:val="4"/>
          </w:tcPr>
          <w:p w14:paraId="4890086F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Показания гидрометра</w:t>
            </w:r>
          </w:p>
        </w:tc>
        <w:tc>
          <w:tcPr>
            <w:tcW w:w="1754" w:type="dxa"/>
            <w:vMerge w:val="restart"/>
          </w:tcPr>
          <w:p w14:paraId="58A0631D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Температура замерзания по табл. П3, </w:t>
            </w:r>
            <w:r w:rsidRPr="0074150C">
              <w:rPr>
                <w:rFonts w:ascii="Times New Roman" w:hAnsi="Times New Roman"/>
                <w:sz w:val="28"/>
                <w:szCs w:val="28"/>
              </w:rPr>
              <w:t>°С</w:t>
            </w:r>
          </w:p>
        </w:tc>
      </w:tr>
      <w:tr w:rsidR="007C4D8C" w14:paraId="6B8E6E2F" w14:textId="77777777" w:rsidTr="007C4D8C">
        <w:tc>
          <w:tcPr>
            <w:tcW w:w="1800" w:type="dxa"/>
            <w:vMerge/>
          </w:tcPr>
          <w:p w14:paraId="5B326961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6" w:type="dxa"/>
            <w:gridSpan w:val="2"/>
          </w:tcPr>
          <w:p w14:paraId="38019D95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испытании</w:t>
            </w:r>
          </w:p>
        </w:tc>
        <w:tc>
          <w:tcPr>
            <w:tcW w:w="2221" w:type="dxa"/>
            <w:gridSpan w:val="2"/>
          </w:tcPr>
          <w:p w14:paraId="310733D2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Приведение к 20 </w:t>
            </w:r>
            <w:r w:rsidRPr="0074150C">
              <w:rPr>
                <w:rFonts w:ascii="Times New Roman" w:hAnsi="Times New Roman"/>
                <w:sz w:val="28"/>
                <w:szCs w:val="28"/>
              </w:rPr>
              <w:t>°С</w:t>
            </w:r>
          </w:p>
        </w:tc>
        <w:tc>
          <w:tcPr>
            <w:tcW w:w="1754" w:type="dxa"/>
            <w:vMerge/>
          </w:tcPr>
          <w:p w14:paraId="7C5BDF32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4D8C" w14:paraId="05A14CC2" w14:textId="77777777" w:rsidTr="007C4D8C">
        <w:tc>
          <w:tcPr>
            <w:tcW w:w="1800" w:type="dxa"/>
            <w:vMerge/>
          </w:tcPr>
          <w:p w14:paraId="5225E600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14:paraId="12F5819E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этиленгликоля, %</w:t>
            </w:r>
          </w:p>
        </w:tc>
        <w:tc>
          <w:tcPr>
            <w:tcW w:w="1754" w:type="dxa"/>
          </w:tcPr>
          <w:p w14:paraId="6F7A4849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Температура замерзания, </w:t>
            </w:r>
            <w:r w:rsidRPr="0074150C">
              <w:rPr>
                <w:rFonts w:ascii="Times New Roman" w:hAnsi="Times New Roman"/>
                <w:sz w:val="28"/>
                <w:szCs w:val="28"/>
              </w:rPr>
              <w:t>°С</w:t>
            </w:r>
          </w:p>
        </w:tc>
        <w:tc>
          <w:tcPr>
            <w:tcW w:w="1199" w:type="dxa"/>
          </w:tcPr>
          <w:p w14:paraId="41341A12" w14:textId="77777777" w:rsidR="007C4D8C" w:rsidRDefault="007C4D8C" w:rsidP="004F4F1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этиленгликоля, %</w:t>
            </w:r>
          </w:p>
        </w:tc>
        <w:tc>
          <w:tcPr>
            <w:tcW w:w="1022" w:type="dxa"/>
          </w:tcPr>
          <w:p w14:paraId="06D900A1" w14:textId="77777777" w:rsidR="007C4D8C" w:rsidRDefault="007C4D8C" w:rsidP="004F4F1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Температура замерзания, </w:t>
            </w:r>
            <w:r w:rsidRPr="0074150C">
              <w:rPr>
                <w:rFonts w:ascii="Times New Roman" w:hAnsi="Times New Roman"/>
                <w:sz w:val="28"/>
                <w:szCs w:val="28"/>
              </w:rPr>
              <w:t>°С</w:t>
            </w:r>
          </w:p>
        </w:tc>
        <w:tc>
          <w:tcPr>
            <w:tcW w:w="1754" w:type="dxa"/>
            <w:vMerge/>
          </w:tcPr>
          <w:p w14:paraId="4DF9DD08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4D8C" w14:paraId="60C9184D" w14:textId="77777777" w:rsidTr="007C4D8C">
        <w:tc>
          <w:tcPr>
            <w:tcW w:w="1800" w:type="dxa"/>
          </w:tcPr>
          <w:p w14:paraId="180A6195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2" w:type="dxa"/>
          </w:tcPr>
          <w:p w14:paraId="614E3FF5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14:paraId="11F88800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9" w:type="dxa"/>
          </w:tcPr>
          <w:p w14:paraId="0686345B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14:paraId="65933E0E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14:paraId="5CC0855D" w14:textId="77777777" w:rsidR="007C4D8C" w:rsidRDefault="007C4D8C" w:rsidP="007C4D8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DB621CF" w14:textId="77777777" w:rsidR="007C4D8C" w:rsidRDefault="007C4D8C" w:rsidP="007C4D8C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14:paraId="6F3BC1E3" w14:textId="77777777" w:rsidR="007773B0" w:rsidRPr="007773B0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7773B0">
        <w:rPr>
          <w:rFonts w:ascii="Times New Roman" w:hAnsi="Times New Roman"/>
          <w:b/>
          <w:sz w:val="28"/>
          <w:szCs w:val="28"/>
        </w:rPr>
        <w:t>3. Расчет по исправлению качества низкозамерзающей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773B0">
        <w:rPr>
          <w:rFonts w:ascii="Times New Roman" w:hAnsi="Times New Roman"/>
          <w:b/>
          <w:sz w:val="28"/>
          <w:szCs w:val="28"/>
        </w:rPr>
        <w:t>жидкости</w:t>
      </w:r>
    </w:p>
    <w:p w14:paraId="628A0A70" w14:textId="77777777" w:rsidR="007773B0" w:rsidRPr="007773B0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773B0">
        <w:rPr>
          <w:rFonts w:ascii="Times New Roman" w:hAnsi="Times New Roman"/>
          <w:sz w:val="28"/>
          <w:szCs w:val="28"/>
        </w:rPr>
        <w:t xml:space="preserve">При эксплуатации ДВС происходит изменение качества и </w:t>
      </w:r>
      <w:r>
        <w:rPr>
          <w:rFonts w:ascii="Times New Roman" w:hAnsi="Times New Roman"/>
          <w:sz w:val="28"/>
          <w:szCs w:val="28"/>
        </w:rPr>
        <w:t>по</w:t>
      </w:r>
      <w:r w:rsidRPr="007773B0">
        <w:rPr>
          <w:rFonts w:ascii="Times New Roman" w:hAnsi="Times New Roman"/>
          <w:sz w:val="28"/>
          <w:szCs w:val="28"/>
        </w:rPr>
        <w:t xml:space="preserve">тери низкозамерзающей жидкости за счет </w:t>
      </w:r>
      <w:r>
        <w:rPr>
          <w:rFonts w:ascii="Times New Roman" w:hAnsi="Times New Roman"/>
          <w:sz w:val="28"/>
          <w:szCs w:val="28"/>
        </w:rPr>
        <w:t>утечки ее из системы ох</w:t>
      </w:r>
      <w:r w:rsidRPr="007773B0">
        <w:rPr>
          <w:rFonts w:ascii="Times New Roman" w:hAnsi="Times New Roman"/>
          <w:sz w:val="28"/>
          <w:szCs w:val="28"/>
        </w:rPr>
        <w:t xml:space="preserve">лаждения, а также испарения. Поэтому при необходимости </w:t>
      </w:r>
      <w:proofErr w:type="spellStart"/>
      <w:r w:rsidRPr="007773B0">
        <w:rPr>
          <w:rFonts w:ascii="Times New Roman" w:hAnsi="Times New Roman"/>
          <w:sz w:val="28"/>
          <w:szCs w:val="28"/>
        </w:rPr>
        <w:t>долива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773B0">
        <w:rPr>
          <w:rFonts w:ascii="Times New Roman" w:hAnsi="Times New Roman"/>
          <w:sz w:val="28"/>
          <w:szCs w:val="28"/>
        </w:rPr>
        <w:t>определяют показатели качества жидкости и принимают решение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73B0">
        <w:rPr>
          <w:rFonts w:ascii="Times New Roman" w:hAnsi="Times New Roman"/>
          <w:sz w:val="28"/>
          <w:szCs w:val="28"/>
        </w:rPr>
        <w:t>ее восстановлении путем добавки этиленгликоля или воды, при этом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73B0">
        <w:rPr>
          <w:rFonts w:ascii="Times New Roman" w:hAnsi="Times New Roman"/>
          <w:sz w:val="28"/>
          <w:szCs w:val="28"/>
        </w:rPr>
        <w:t>расчет ведут следующим образом:</w:t>
      </w:r>
    </w:p>
    <w:p w14:paraId="64BF56F5" w14:textId="77777777" w:rsidR="007773B0" w:rsidRPr="007773B0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773B0">
        <w:rPr>
          <w:rFonts w:ascii="Times New Roman" w:hAnsi="Times New Roman"/>
          <w:sz w:val="28"/>
          <w:szCs w:val="28"/>
        </w:rPr>
        <w:t xml:space="preserve"> при добавке этиленгликоля</w:t>
      </w:r>
    </w:p>
    <w:p w14:paraId="1B77E0E7" w14:textId="77777777" w:rsidR="007773B0" w:rsidRPr="007773B0" w:rsidRDefault="007773B0" w:rsidP="007773B0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χ=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den>
        </m:f>
        <m:r>
          <w:rPr>
            <w:rFonts w:ascii="Cambria Math" w:hAnsi="Cambria Math"/>
            <w:sz w:val="28"/>
            <w:szCs w:val="28"/>
          </w:rPr>
          <m:t>∙V</m:t>
        </m:r>
      </m:oMath>
      <w:r>
        <w:rPr>
          <w:rFonts w:ascii="Times New Roman" w:hAnsi="Times New Roman"/>
          <w:sz w:val="28"/>
          <w:szCs w:val="28"/>
        </w:rPr>
        <w:t>,</w:t>
      </w:r>
    </w:p>
    <w:p w14:paraId="60FBC6F9" w14:textId="77777777" w:rsidR="007773B0" w:rsidRPr="007773B0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773B0"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</w:rPr>
        <w:t>χ</w:t>
      </w:r>
      <w:r w:rsidRPr="007773B0">
        <w:rPr>
          <w:rFonts w:ascii="Times New Roman" w:hAnsi="Times New Roman"/>
          <w:sz w:val="28"/>
          <w:szCs w:val="28"/>
        </w:rPr>
        <w:t xml:space="preserve"> - количество добавляемого этиленгликоля (мл), приходящегося на объем (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7773B0">
        <w:rPr>
          <w:rFonts w:ascii="Times New Roman" w:hAnsi="Times New Roman"/>
          <w:sz w:val="28"/>
          <w:szCs w:val="28"/>
        </w:rPr>
        <w:t xml:space="preserve">) анализируемого образца (мл); а - объемный процент воды в анализируемом образце; </w:t>
      </w:r>
      <w:r w:rsidR="00ED6974">
        <w:rPr>
          <w:rFonts w:ascii="Times New Roman" w:hAnsi="Times New Roman"/>
          <w:sz w:val="28"/>
          <w:szCs w:val="28"/>
          <w:lang w:val="en-US"/>
        </w:rPr>
        <w:t>b</w:t>
      </w:r>
      <w:r w:rsidRPr="007773B0">
        <w:rPr>
          <w:rFonts w:ascii="Times New Roman" w:hAnsi="Times New Roman"/>
          <w:sz w:val="28"/>
          <w:szCs w:val="28"/>
        </w:rPr>
        <w:t xml:space="preserve"> - объемный процент в </w:t>
      </w:r>
      <w:r>
        <w:rPr>
          <w:rFonts w:ascii="Times New Roman" w:hAnsi="Times New Roman"/>
          <w:sz w:val="28"/>
          <w:szCs w:val="28"/>
        </w:rPr>
        <w:t>исправлен</w:t>
      </w:r>
      <w:r w:rsidRPr="007773B0">
        <w:rPr>
          <w:rFonts w:ascii="Times New Roman" w:hAnsi="Times New Roman"/>
          <w:sz w:val="28"/>
          <w:szCs w:val="28"/>
        </w:rPr>
        <w:t xml:space="preserve">ном образце (в смеси); 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7773B0">
        <w:rPr>
          <w:rFonts w:ascii="Times New Roman" w:hAnsi="Times New Roman"/>
          <w:sz w:val="28"/>
          <w:szCs w:val="28"/>
        </w:rPr>
        <w:t xml:space="preserve"> - объемный процент воды в добавляемом этиленгликоле;</w:t>
      </w:r>
    </w:p>
    <w:p w14:paraId="360D1C1E" w14:textId="77777777" w:rsidR="007773B0" w:rsidRPr="007773B0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D6974">
        <w:rPr>
          <w:rFonts w:ascii="Times New Roman" w:hAnsi="Times New Roman"/>
          <w:sz w:val="28"/>
          <w:szCs w:val="28"/>
        </w:rPr>
        <w:t xml:space="preserve">- </w:t>
      </w:r>
      <w:r w:rsidRPr="007773B0">
        <w:rPr>
          <w:rFonts w:ascii="Times New Roman" w:hAnsi="Times New Roman"/>
          <w:sz w:val="28"/>
          <w:szCs w:val="28"/>
        </w:rPr>
        <w:t>при добавке воды</w:t>
      </w:r>
    </w:p>
    <w:p w14:paraId="2FFC86B0" w14:textId="77777777" w:rsidR="00ED6974" w:rsidRPr="007773B0" w:rsidRDefault="00ED6974" w:rsidP="00ED6974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U=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w:rPr>
            <w:rFonts w:ascii="Cambria Math" w:hAnsi="Cambria Math"/>
            <w:sz w:val="28"/>
            <w:szCs w:val="28"/>
          </w:rPr>
          <m:t>∙V</m:t>
        </m:r>
      </m:oMath>
      <w:r>
        <w:rPr>
          <w:rFonts w:ascii="Times New Roman" w:hAnsi="Times New Roman"/>
          <w:sz w:val="28"/>
          <w:szCs w:val="28"/>
        </w:rPr>
        <w:t>,</w:t>
      </w:r>
    </w:p>
    <w:p w14:paraId="05C7D4F9" w14:textId="77777777" w:rsidR="007773B0" w:rsidRPr="00ED6974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E420F6D" w14:textId="77777777" w:rsidR="007773B0" w:rsidRPr="007773B0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773B0">
        <w:rPr>
          <w:rFonts w:ascii="Times New Roman" w:hAnsi="Times New Roman"/>
          <w:sz w:val="28"/>
          <w:szCs w:val="28"/>
        </w:rPr>
        <w:t xml:space="preserve">где </w:t>
      </w:r>
      <w:r w:rsidR="00ED6974">
        <w:rPr>
          <w:rFonts w:ascii="Times New Roman" w:hAnsi="Times New Roman"/>
          <w:sz w:val="28"/>
          <w:szCs w:val="28"/>
          <w:lang w:val="en-US"/>
        </w:rPr>
        <w:t>U</w:t>
      </w:r>
      <w:r w:rsidRPr="007773B0">
        <w:rPr>
          <w:rFonts w:ascii="Times New Roman" w:hAnsi="Times New Roman"/>
          <w:sz w:val="28"/>
          <w:szCs w:val="28"/>
        </w:rPr>
        <w:t xml:space="preserve"> </w:t>
      </w:r>
      <w:r w:rsidR="00ED6974" w:rsidRPr="00ED6974">
        <w:rPr>
          <w:rFonts w:ascii="Times New Roman" w:hAnsi="Times New Roman"/>
          <w:sz w:val="28"/>
          <w:szCs w:val="28"/>
        </w:rPr>
        <w:t>-</w:t>
      </w:r>
      <w:r w:rsidRPr="007773B0">
        <w:rPr>
          <w:rFonts w:ascii="Times New Roman" w:hAnsi="Times New Roman"/>
          <w:sz w:val="28"/>
          <w:szCs w:val="28"/>
        </w:rPr>
        <w:t xml:space="preserve"> количество добавляемой воды (мл), приходящейся на объем </w:t>
      </w:r>
      <w:r w:rsidR="00ED6974" w:rsidRPr="00ED6974">
        <w:rPr>
          <w:rFonts w:ascii="Times New Roman" w:hAnsi="Times New Roman"/>
          <w:sz w:val="28"/>
          <w:szCs w:val="28"/>
        </w:rPr>
        <w:t xml:space="preserve">            </w:t>
      </w:r>
      <w:r w:rsidR="00ED6974">
        <w:rPr>
          <w:rFonts w:ascii="Times New Roman" w:hAnsi="Times New Roman"/>
          <w:sz w:val="28"/>
          <w:szCs w:val="28"/>
        </w:rPr>
        <w:t>(</w:t>
      </w:r>
      <w:r w:rsidR="00ED6974">
        <w:rPr>
          <w:rFonts w:ascii="Times New Roman" w:hAnsi="Times New Roman"/>
          <w:sz w:val="28"/>
          <w:szCs w:val="28"/>
          <w:lang w:val="en-US"/>
        </w:rPr>
        <w:t>V</w:t>
      </w:r>
      <w:r w:rsidRPr="007773B0">
        <w:rPr>
          <w:rFonts w:ascii="Times New Roman" w:hAnsi="Times New Roman"/>
          <w:sz w:val="28"/>
          <w:szCs w:val="28"/>
        </w:rPr>
        <w:t xml:space="preserve">) анализируемого образца (мл); </w:t>
      </w:r>
      <w:r w:rsidR="00ED6974">
        <w:rPr>
          <w:rFonts w:ascii="Times New Roman" w:hAnsi="Times New Roman"/>
          <w:sz w:val="28"/>
          <w:szCs w:val="28"/>
          <w:lang w:val="en-US"/>
        </w:rPr>
        <w:t>c</w:t>
      </w:r>
      <w:r w:rsidRPr="007773B0">
        <w:rPr>
          <w:rFonts w:ascii="Times New Roman" w:hAnsi="Times New Roman"/>
          <w:sz w:val="28"/>
          <w:szCs w:val="28"/>
        </w:rPr>
        <w:t xml:space="preserve"> </w:t>
      </w:r>
      <w:r w:rsidR="00ED6974" w:rsidRPr="00ED6974">
        <w:rPr>
          <w:rFonts w:ascii="Times New Roman" w:hAnsi="Times New Roman"/>
          <w:sz w:val="28"/>
          <w:szCs w:val="28"/>
        </w:rPr>
        <w:t>-</w:t>
      </w:r>
      <w:r w:rsidRPr="007773B0">
        <w:rPr>
          <w:rFonts w:ascii="Times New Roman" w:hAnsi="Times New Roman"/>
          <w:sz w:val="28"/>
          <w:szCs w:val="28"/>
        </w:rPr>
        <w:t xml:space="preserve"> </w:t>
      </w:r>
      <w:r w:rsidR="00ED6974">
        <w:rPr>
          <w:rFonts w:ascii="Times New Roman" w:hAnsi="Times New Roman"/>
          <w:sz w:val="28"/>
          <w:szCs w:val="28"/>
        </w:rPr>
        <w:t>объемный процент этилен</w:t>
      </w:r>
      <w:r w:rsidRPr="007773B0">
        <w:rPr>
          <w:rFonts w:ascii="Times New Roman" w:hAnsi="Times New Roman"/>
          <w:sz w:val="28"/>
          <w:szCs w:val="28"/>
        </w:rPr>
        <w:t xml:space="preserve">гликоля в анализируемом образце; </w:t>
      </w:r>
      <w:r w:rsidR="00ED6974">
        <w:rPr>
          <w:rFonts w:ascii="Times New Roman" w:hAnsi="Times New Roman"/>
          <w:sz w:val="28"/>
          <w:szCs w:val="28"/>
          <w:lang w:val="en-US"/>
        </w:rPr>
        <w:t>d</w:t>
      </w:r>
      <w:r w:rsidRPr="007773B0">
        <w:rPr>
          <w:rFonts w:ascii="Times New Roman" w:hAnsi="Times New Roman"/>
          <w:sz w:val="28"/>
          <w:szCs w:val="28"/>
        </w:rPr>
        <w:t xml:space="preserve"> </w:t>
      </w:r>
      <w:r w:rsidR="00ED6974" w:rsidRPr="00ED6974">
        <w:rPr>
          <w:rFonts w:ascii="Times New Roman" w:hAnsi="Times New Roman"/>
          <w:sz w:val="28"/>
          <w:szCs w:val="28"/>
        </w:rPr>
        <w:t>-</w:t>
      </w:r>
      <w:r w:rsidRPr="007773B0">
        <w:rPr>
          <w:rFonts w:ascii="Times New Roman" w:hAnsi="Times New Roman"/>
          <w:sz w:val="28"/>
          <w:szCs w:val="28"/>
        </w:rPr>
        <w:t xml:space="preserve"> объемный процент эти</w:t>
      </w:r>
      <w:r w:rsidR="00ED6974">
        <w:rPr>
          <w:rFonts w:ascii="Times New Roman" w:hAnsi="Times New Roman"/>
          <w:sz w:val="28"/>
          <w:szCs w:val="28"/>
        </w:rPr>
        <w:t>ленгли</w:t>
      </w:r>
      <w:r w:rsidRPr="007773B0">
        <w:rPr>
          <w:rFonts w:ascii="Times New Roman" w:hAnsi="Times New Roman"/>
          <w:sz w:val="28"/>
          <w:szCs w:val="28"/>
        </w:rPr>
        <w:t>коля в исправленном образце (смеси);</w:t>
      </w:r>
    </w:p>
    <w:p w14:paraId="2756A091" w14:textId="77777777" w:rsidR="007773B0" w:rsidRPr="007773B0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773B0">
        <w:rPr>
          <w:rFonts w:ascii="Times New Roman" w:hAnsi="Times New Roman"/>
          <w:sz w:val="28"/>
          <w:szCs w:val="28"/>
        </w:rPr>
        <w:t>для «Тосола А-4</w:t>
      </w:r>
      <w:r w:rsidR="00ED6974" w:rsidRPr="00ED6974">
        <w:rPr>
          <w:rFonts w:ascii="Times New Roman" w:hAnsi="Times New Roman"/>
          <w:sz w:val="28"/>
          <w:szCs w:val="28"/>
        </w:rPr>
        <w:t>0</w:t>
      </w:r>
      <w:r w:rsidRPr="007773B0">
        <w:rPr>
          <w:rFonts w:ascii="Times New Roman" w:hAnsi="Times New Roman"/>
          <w:sz w:val="28"/>
          <w:szCs w:val="28"/>
        </w:rPr>
        <w:t xml:space="preserve">»: </w:t>
      </w:r>
      <w:r w:rsidR="00ED6974">
        <w:rPr>
          <w:rFonts w:ascii="Times New Roman" w:hAnsi="Times New Roman"/>
          <w:sz w:val="28"/>
          <w:szCs w:val="28"/>
          <w:lang w:val="en-US"/>
        </w:rPr>
        <w:t>b</w:t>
      </w:r>
      <w:r w:rsidRPr="007773B0">
        <w:rPr>
          <w:rFonts w:ascii="Times New Roman" w:hAnsi="Times New Roman"/>
          <w:sz w:val="28"/>
          <w:szCs w:val="28"/>
        </w:rPr>
        <w:t xml:space="preserve"> = 45 %; </w:t>
      </w:r>
      <w:r w:rsidR="00ED6974">
        <w:rPr>
          <w:rFonts w:ascii="Times New Roman" w:hAnsi="Times New Roman"/>
          <w:sz w:val="28"/>
          <w:szCs w:val="28"/>
          <w:lang w:val="en-US"/>
        </w:rPr>
        <w:t>d</w:t>
      </w:r>
      <w:r w:rsidRPr="007773B0">
        <w:rPr>
          <w:rFonts w:ascii="Times New Roman" w:hAnsi="Times New Roman"/>
          <w:sz w:val="28"/>
          <w:szCs w:val="28"/>
        </w:rPr>
        <w:t>= 55 %;</w:t>
      </w:r>
    </w:p>
    <w:p w14:paraId="415A9798" w14:textId="77777777" w:rsidR="007773B0" w:rsidRPr="007773B0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773B0">
        <w:rPr>
          <w:rFonts w:ascii="Times New Roman" w:hAnsi="Times New Roman"/>
          <w:sz w:val="28"/>
          <w:szCs w:val="28"/>
        </w:rPr>
        <w:t xml:space="preserve">для «Тосола А-65»: </w:t>
      </w:r>
      <w:r w:rsidR="00ED6974">
        <w:rPr>
          <w:rFonts w:ascii="Times New Roman" w:hAnsi="Times New Roman"/>
          <w:sz w:val="28"/>
          <w:szCs w:val="28"/>
          <w:lang w:val="en-US"/>
        </w:rPr>
        <w:t>b</w:t>
      </w:r>
      <w:r w:rsidRPr="007773B0">
        <w:rPr>
          <w:rFonts w:ascii="Times New Roman" w:hAnsi="Times New Roman"/>
          <w:sz w:val="28"/>
          <w:szCs w:val="28"/>
        </w:rPr>
        <w:t xml:space="preserve"> = 35 %; </w:t>
      </w:r>
      <w:r w:rsidR="00ED6974">
        <w:rPr>
          <w:rFonts w:ascii="Times New Roman" w:hAnsi="Times New Roman"/>
          <w:sz w:val="28"/>
          <w:szCs w:val="28"/>
          <w:lang w:val="en-US"/>
        </w:rPr>
        <w:t>d</w:t>
      </w:r>
      <w:r w:rsidRPr="007773B0">
        <w:rPr>
          <w:rFonts w:ascii="Times New Roman" w:hAnsi="Times New Roman"/>
          <w:sz w:val="28"/>
          <w:szCs w:val="28"/>
        </w:rPr>
        <w:t xml:space="preserve"> = 65 %.</w:t>
      </w:r>
    </w:p>
    <w:p w14:paraId="4B766F8B" w14:textId="77777777" w:rsidR="007773B0" w:rsidRPr="00ED6974" w:rsidRDefault="007773B0" w:rsidP="00ED6974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D6974">
        <w:rPr>
          <w:rFonts w:ascii="Times New Roman" w:hAnsi="Times New Roman"/>
          <w:b/>
          <w:sz w:val="28"/>
          <w:szCs w:val="28"/>
        </w:rPr>
        <w:t>4. Определение марки тормозной жидкости по цвету</w:t>
      </w:r>
    </w:p>
    <w:p w14:paraId="19A212B9" w14:textId="77777777" w:rsidR="007773B0" w:rsidRPr="007773B0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773B0">
        <w:rPr>
          <w:rFonts w:ascii="Times New Roman" w:hAnsi="Times New Roman"/>
          <w:sz w:val="28"/>
          <w:szCs w:val="28"/>
        </w:rPr>
        <w:t>Цвет тормозной жидкости определяется визуально и срав</w:t>
      </w:r>
      <w:r w:rsidR="00ED6974">
        <w:rPr>
          <w:rFonts w:ascii="Times New Roman" w:hAnsi="Times New Roman"/>
          <w:sz w:val="28"/>
          <w:szCs w:val="28"/>
        </w:rPr>
        <w:t>нивает</w:t>
      </w:r>
      <w:r w:rsidRPr="007773B0">
        <w:rPr>
          <w:rFonts w:ascii="Times New Roman" w:hAnsi="Times New Roman"/>
          <w:sz w:val="28"/>
          <w:szCs w:val="28"/>
        </w:rPr>
        <w:t>ся с данными табл. П.6. Характеристика жидкости вносится в отчет:</w:t>
      </w:r>
    </w:p>
    <w:p w14:paraId="79B4F3E8" w14:textId="77777777" w:rsidR="007773B0" w:rsidRPr="00ED6974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ED6974">
        <w:rPr>
          <w:rFonts w:ascii="Times New Roman" w:hAnsi="Times New Roman"/>
          <w:i/>
          <w:sz w:val="28"/>
          <w:szCs w:val="28"/>
        </w:rPr>
        <w:t>цвет;</w:t>
      </w:r>
    </w:p>
    <w:p w14:paraId="066D2167" w14:textId="7FADB94D" w:rsidR="00ED6974" w:rsidRPr="00317E21" w:rsidRDefault="007773B0" w:rsidP="001D0A45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ED6974">
        <w:rPr>
          <w:rFonts w:ascii="Times New Roman" w:hAnsi="Times New Roman"/>
          <w:i/>
          <w:sz w:val="28"/>
          <w:szCs w:val="28"/>
        </w:rPr>
        <w:t>марка.</w:t>
      </w:r>
    </w:p>
    <w:p w14:paraId="23A70D63" w14:textId="77777777" w:rsidR="007773B0" w:rsidRPr="00ED6974" w:rsidRDefault="007773B0" w:rsidP="00ED6974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D6974">
        <w:rPr>
          <w:rFonts w:ascii="Times New Roman" w:hAnsi="Times New Roman"/>
          <w:b/>
          <w:sz w:val="28"/>
          <w:szCs w:val="28"/>
        </w:rPr>
        <w:t>5. Проверка тормозной жидкости на смешивание</w:t>
      </w:r>
    </w:p>
    <w:p w14:paraId="5AB965CE" w14:textId="77777777" w:rsidR="007773B0" w:rsidRPr="007773B0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773B0">
        <w:rPr>
          <w:rFonts w:ascii="Times New Roman" w:hAnsi="Times New Roman"/>
          <w:sz w:val="28"/>
          <w:szCs w:val="28"/>
        </w:rPr>
        <w:t>Если марка гидравлической жидкости, залитой в тормозную</w:t>
      </w:r>
      <w:r w:rsidR="004A453E" w:rsidRPr="004A453E">
        <w:rPr>
          <w:rFonts w:ascii="Times New Roman" w:hAnsi="Times New Roman"/>
          <w:sz w:val="28"/>
          <w:szCs w:val="28"/>
        </w:rPr>
        <w:t xml:space="preserve"> </w:t>
      </w:r>
      <w:r w:rsidRPr="007773B0">
        <w:rPr>
          <w:rFonts w:ascii="Times New Roman" w:hAnsi="Times New Roman"/>
          <w:sz w:val="28"/>
          <w:szCs w:val="28"/>
        </w:rPr>
        <w:t xml:space="preserve">систему, неизвестна, то выполняют пробу на смешивание. В </w:t>
      </w:r>
      <w:r w:rsidR="004A453E">
        <w:rPr>
          <w:rFonts w:ascii="Times New Roman" w:hAnsi="Times New Roman"/>
          <w:sz w:val="28"/>
          <w:szCs w:val="28"/>
        </w:rPr>
        <w:t>пробир</w:t>
      </w:r>
      <w:r w:rsidRPr="007773B0">
        <w:rPr>
          <w:rFonts w:ascii="Times New Roman" w:hAnsi="Times New Roman"/>
          <w:sz w:val="28"/>
          <w:szCs w:val="28"/>
        </w:rPr>
        <w:t xml:space="preserve">ку наливают равное количество жидкости, взятой из тормозной </w:t>
      </w:r>
      <w:r w:rsidR="004A453E">
        <w:rPr>
          <w:rFonts w:ascii="Times New Roman" w:hAnsi="Times New Roman"/>
          <w:sz w:val="28"/>
          <w:szCs w:val="28"/>
        </w:rPr>
        <w:t>сис</w:t>
      </w:r>
      <w:r w:rsidRPr="007773B0">
        <w:rPr>
          <w:rFonts w:ascii="Times New Roman" w:hAnsi="Times New Roman"/>
          <w:sz w:val="28"/>
          <w:szCs w:val="28"/>
        </w:rPr>
        <w:t xml:space="preserve">темы, и той, которую предлагается доливать в </w:t>
      </w:r>
      <w:r w:rsidR="004A453E">
        <w:rPr>
          <w:rFonts w:ascii="Times New Roman" w:hAnsi="Times New Roman"/>
          <w:sz w:val="28"/>
          <w:szCs w:val="28"/>
        </w:rPr>
        <w:t>систему. Затем жид</w:t>
      </w:r>
      <w:r w:rsidRPr="007773B0">
        <w:rPr>
          <w:rFonts w:ascii="Times New Roman" w:hAnsi="Times New Roman"/>
          <w:sz w:val="28"/>
          <w:szCs w:val="28"/>
        </w:rPr>
        <w:t>кость взбалтывают. Если произошло расслоение смеси, то жидкости</w:t>
      </w:r>
      <w:r w:rsidR="004A453E" w:rsidRPr="004A453E">
        <w:rPr>
          <w:rFonts w:ascii="Times New Roman" w:hAnsi="Times New Roman"/>
          <w:sz w:val="28"/>
          <w:szCs w:val="28"/>
        </w:rPr>
        <w:t xml:space="preserve"> </w:t>
      </w:r>
      <w:r w:rsidRPr="007773B0">
        <w:rPr>
          <w:rFonts w:ascii="Times New Roman" w:hAnsi="Times New Roman"/>
          <w:sz w:val="28"/>
          <w:szCs w:val="28"/>
        </w:rPr>
        <w:t>изготовлены на разных основах и доливать жидкость в тормозную</w:t>
      </w:r>
      <w:r w:rsidR="004A453E" w:rsidRPr="004A453E">
        <w:rPr>
          <w:rFonts w:ascii="Times New Roman" w:hAnsi="Times New Roman"/>
          <w:sz w:val="28"/>
          <w:szCs w:val="28"/>
        </w:rPr>
        <w:t xml:space="preserve"> </w:t>
      </w:r>
      <w:r w:rsidRPr="007773B0">
        <w:rPr>
          <w:rFonts w:ascii="Times New Roman" w:hAnsi="Times New Roman"/>
          <w:sz w:val="28"/>
          <w:szCs w:val="28"/>
        </w:rPr>
        <w:t>систему нельзя.</w:t>
      </w:r>
    </w:p>
    <w:p w14:paraId="15837DAF" w14:textId="77777777" w:rsidR="007773B0" w:rsidRPr="007773B0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773B0">
        <w:rPr>
          <w:rFonts w:ascii="Times New Roman" w:hAnsi="Times New Roman"/>
          <w:sz w:val="28"/>
          <w:szCs w:val="28"/>
        </w:rPr>
        <w:t>Дать заключение.</w:t>
      </w:r>
    </w:p>
    <w:p w14:paraId="707960FD" w14:textId="77777777" w:rsidR="007773B0" w:rsidRPr="004A453E" w:rsidRDefault="007773B0" w:rsidP="004A453E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4A453E">
        <w:rPr>
          <w:rFonts w:ascii="Times New Roman" w:hAnsi="Times New Roman"/>
          <w:b/>
          <w:sz w:val="28"/>
          <w:szCs w:val="28"/>
        </w:rPr>
        <w:t xml:space="preserve">6. Проверка образцов жидкости на растворимость в </w:t>
      </w:r>
      <w:proofErr w:type="spellStart"/>
      <w:r w:rsidRPr="004A453E">
        <w:rPr>
          <w:rFonts w:ascii="Times New Roman" w:hAnsi="Times New Roman"/>
          <w:b/>
          <w:sz w:val="28"/>
          <w:szCs w:val="28"/>
        </w:rPr>
        <w:t>водеи</w:t>
      </w:r>
      <w:proofErr w:type="spellEnd"/>
      <w:r w:rsidRPr="004A453E">
        <w:rPr>
          <w:rFonts w:ascii="Times New Roman" w:hAnsi="Times New Roman"/>
          <w:b/>
          <w:sz w:val="28"/>
          <w:szCs w:val="28"/>
        </w:rPr>
        <w:t xml:space="preserve"> бензине</w:t>
      </w:r>
    </w:p>
    <w:p w14:paraId="7B8AAF82" w14:textId="77777777" w:rsidR="007773B0" w:rsidRPr="007773B0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773B0">
        <w:rPr>
          <w:rFonts w:ascii="Times New Roman" w:hAnsi="Times New Roman"/>
          <w:sz w:val="28"/>
          <w:szCs w:val="28"/>
        </w:rPr>
        <w:t xml:space="preserve">При добавлении к жидкостям БСК и ЭСК воды они </w:t>
      </w:r>
      <w:r w:rsidR="004A453E">
        <w:rPr>
          <w:rFonts w:ascii="Times New Roman" w:hAnsi="Times New Roman"/>
          <w:sz w:val="28"/>
          <w:szCs w:val="28"/>
        </w:rPr>
        <w:t>расслаива</w:t>
      </w:r>
      <w:r w:rsidRPr="007773B0">
        <w:rPr>
          <w:rFonts w:ascii="Times New Roman" w:hAnsi="Times New Roman"/>
          <w:sz w:val="28"/>
          <w:szCs w:val="28"/>
        </w:rPr>
        <w:t>ются, а гликолевые жидкости полностью смешиваются с водой. При</w:t>
      </w:r>
      <w:r w:rsidR="004A453E" w:rsidRPr="004A453E">
        <w:rPr>
          <w:rFonts w:ascii="Times New Roman" w:hAnsi="Times New Roman"/>
          <w:sz w:val="28"/>
          <w:szCs w:val="28"/>
        </w:rPr>
        <w:t xml:space="preserve"> </w:t>
      </w:r>
      <w:r w:rsidRPr="007773B0">
        <w:rPr>
          <w:rFonts w:ascii="Times New Roman" w:hAnsi="Times New Roman"/>
          <w:sz w:val="28"/>
          <w:szCs w:val="28"/>
        </w:rPr>
        <w:t>добавлении бензина к касторовой жидкост</w:t>
      </w:r>
      <w:r w:rsidR="004A453E">
        <w:rPr>
          <w:rFonts w:ascii="Times New Roman" w:hAnsi="Times New Roman"/>
          <w:sz w:val="28"/>
          <w:szCs w:val="28"/>
        </w:rPr>
        <w:t>и они полностью переме</w:t>
      </w:r>
      <w:r w:rsidRPr="007773B0">
        <w:rPr>
          <w:rFonts w:ascii="Times New Roman" w:hAnsi="Times New Roman"/>
          <w:sz w:val="28"/>
          <w:szCs w:val="28"/>
        </w:rPr>
        <w:t>шиваются и образуют однородную смесь. Гликолевые жидкости не</w:t>
      </w:r>
      <w:r w:rsidR="004A453E" w:rsidRPr="004A453E">
        <w:rPr>
          <w:rFonts w:ascii="Times New Roman" w:hAnsi="Times New Roman"/>
          <w:sz w:val="28"/>
          <w:szCs w:val="28"/>
        </w:rPr>
        <w:t xml:space="preserve"> </w:t>
      </w:r>
      <w:r w:rsidRPr="007773B0">
        <w:rPr>
          <w:rFonts w:ascii="Times New Roman" w:hAnsi="Times New Roman"/>
          <w:sz w:val="28"/>
          <w:szCs w:val="28"/>
        </w:rPr>
        <w:t xml:space="preserve">смешиваются с бензином, получаются два разнородных слоя. </w:t>
      </w:r>
      <w:r w:rsidR="004A453E">
        <w:rPr>
          <w:rFonts w:ascii="Times New Roman" w:hAnsi="Times New Roman"/>
          <w:sz w:val="28"/>
          <w:szCs w:val="28"/>
        </w:rPr>
        <w:t>Ре</w:t>
      </w:r>
      <w:r w:rsidRPr="007773B0">
        <w:rPr>
          <w:rFonts w:ascii="Times New Roman" w:hAnsi="Times New Roman"/>
          <w:sz w:val="28"/>
          <w:szCs w:val="28"/>
        </w:rPr>
        <w:t>зультаты анализа сводятся в табл. 15.</w:t>
      </w:r>
    </w:p>
    <w:p w14:paraId="127C1A1F" w14:textId="77777777" w:rsidR="007773B0" w:rsidRPr="004A453E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4A453E">
        <w:rPr>
          <w:rFonts w:ascii="Times New Roman" w:hAnsi="Times New Roman"/>
          <w:i/>
          <w:sz w:val="28"/>
          <w:szCs w:val="28"/>
        </w:rPr>
        <w:t>Таблица 15</w:t>
      </w:r>
      <w:r w:rsidR="004A453E" w:rsidRPr="004A453E">
        <w:rPr>
          <w:rFonts w:ascii="Times New Roman" w:hAnsi="Times New Roman"/>
          <w:i/>
          <w:sz w:val="28"/>
          <w:szCs w:val="28"/>
          <w:lang w:val="en-US"/>
        </w:rPr>
        <w:t xml:space="preserve"> - </w:t>
      </w:r>
      <w:r w:rsidRPr="004A453E">
        <w:rPr>
          <w:rFonts w:ascii="Times New Roman" w:hAnsi="Times New Roman"/>
          <w:i/>
          <w:sz w:val="28"/>
          <w:szCs w:val="28"/>
        </w:rPr>
        <w:t>Результаты анализа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0"/>
        <w:gridCol w:w="3117"/>
        <w:gridCol w:w="3118"/>
      </w:tblGrid>
      <w:tr w:rsidR="004A453E" w14:paraId="0379E646" w14:textId="77777777" w:rsidTr="004A453E">
        <w:tc>
          <w:tcPr>
            <w:tcW w:w="3190" w:type="dxa"/>
          </w:tcPr>
          <w:p w14:paraId="3E02CF89" w14:textId="77777777" w:rsidR="004A453E" w:rsidRPr="004A453E" w:rsidRDefault="004A453E" w:rsidP="004A45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Образец</w:t>
            </w:r>
          </w:p>
        </w:tc>
        <w:tc>
          <w:tcPr>
            <w:tcW w:w="3190" w:type="dxa"/>
          </w:tcPr>
          <w:p w14:paraId="0CE07E0F" w14:textId="77777777" w:rsidR="004A453E" w:rsidRPr="004A453E" w:rsidRDefault="004A453E" w:rsidP="004A45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Растворимость в воде</w:t>
            </w:r>
          </w:p>
        </w:tc>
        <w:tc>
          <w:tcPr>
            <w:tcW w:w="3191" w:type="dxa"/>
          </w:tcPr>
          <w:p w14:paraId="1B50BD46" w14:textId="77777777" w:rsidR="004A453E" w:rsidRPr="004A453E" w:rsidRDefault="004A453E" w:rsidP="004A45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Растворимость в бензине</w:t>
            </w:r>
          </w:p>
        </w:tc>
      </w:tr>
      <w:tr w:rsidR="004A453E" w14:paraId="342C1CBB" w14:textId="77777777" w:rsidTr="004A453E">
        <w:tc>
          <w:tcPr>
            <w:tcW w:w="3190" w:type="dxa"/>
          </w:tcPr>
          <w:p w14:paraId="7683B59C" w14:textId="77777777" w:rsidR="004A453E" w:rsidRDefault="004A453E" w:rsidP="004A45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14:paraId="35DB2BFE" w14:textId="77777777" w:rsidR="004A453E" w:rsidRDefault="004A453E" w:rsidP="004A45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14:paraId="34336EBD" w14:textId="77777777" w:rsidR="004A453E" w:rsidRDefault="004A453E" w:rsidP="004A453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1B570422" w14:textId="77777777" w:rsidR="004A453E" w:rsidRDefault="004A453E" w:rsidP="004A453E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744649CA" w14:textId="77777777" w:rsidR="007773B0" w:rsidRPr="007773B0" w:rsidRDefault="004A453E" w:rsidP="004A453E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отчета</w:t>
      </w:r>
    </w:p>
    <w:p w14:paraId="4789C87D" w14:textId="77777777" w:rsidR="007773B0" w:rsidRPr="007773B0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773B0">
        <w:rPr>
          <w:rFonts w:ascii="Times New Roman" w:hAnsi="Times New Roman"/>
          <w:sz w:val="28"/>
          <w:szCs w:val="28"/>
        </w:rPr>
        <w:t xml:space="preserve">По полученным данным составляется заключение (форма </w:t>
      </w:r>
      <w:r w:rsidR="004A453E">
        <w:rPr>
          <w:rFonts w:ascii="Times New Roman" w:hAnsi="Times New Roman"/>
          <w:sz w:val="28"/>
          <w:szCs w:val="28"/>
        </w:rPr>
        <w:t>про</w:t>
      </w:r>
      <w:r w:rsidRPr="007773B0">
        <w:rPr>
          <w:rFonts w:ascii="Times New Roman" w:hAnsi="Times New Roman"/>
          <w:sz w:val="28"/>
          <w:szCs w:val="28"/>
        </w:rPr>
        <w:t>извольная), в котором отражает</w:t>
      </w:r>
      <w:r w:rsidR="004A453E">
        <w:rPr>
          <w:rFonts w:ascii="Times New Roman" w:hAnsi="Times New Roman"/>
          <w:sz w:val="28"/>
          <w:szCs w:val="28"/>
        </w:rPr>
        <w:t xml:space="preserve">ся марка </w:t>
      </w:r>
      <w:proofErr w:type="spellStart"/>
      <w:r w:rsidR="004A453E">
        <w:rPr>
          <w:rFonts w:ascii="Times New Roman" w:hAnsi="Times New Roman"/>
          <w:sz w:val="28"/>
          <w:szCs w:val="28"/>
        </w:rPr>
        <w:t>низкозамерзаюшей</w:t>
      </w:r>
      <w:proofErr w:type="spellEnd"/>
      <w:r w:rsidR="004A453E">
        <w:rPr>
          <w:rFonts w:ascii="Times New Roman" w:hAnsi="Times New Roman"/>
          <w:sz w:val="28"/>
          <w:szCs w:val="28"/>
        </w:rPr>
        <w:t xml:space="preserve"> жидко</w:t>
      </w:r>
      <w:r w:rsidRPr="007773B0">
        <w:rPr>
          <w:rFonts w:ascii="Times New Roman" w:hAnsi="Times New Roman"/>
          <w:sz w:val="28"/>
          <w:szCs w:val="28"/>
        </w:rPr>
        <w:t xml:space="preserve">сти (тормозной жидкости), а также возможность и область их </w:t>
      </w:r>
      <w:r w:rsidR="004A453E">
        <w:rPr>
          <w:rFonts w:ascii="Times New Roman" w:hAnsi="Times New Roman"/>
          <w:sz w:val="28"/>
          <w:szCs w:val="28"/>
        </w:rPr>
        <w:t>ис</w:t>
      </w:r>
      <w:r w:rsidRPr="007773B0">
        <w:rPr>
          <w:rFonts w:ascii="Times New Roman" w:hAnsi="Times New Roman"/>
          <w:sz w:val="28"/>
          <w:szCs w:val="28"/>
        </w:rPr>
        <w:t>пользования.</w:t>
      </w:r>
    </w:p>
    <w:p w14:paraId="0BDD31DD" w14:textId="77777777" w:rsidR="007773B0" w:rsidRPr="004752DA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4752DA">
        <w:rPr>
          <w:rFonts w:ascii="Times New Roman" w:hAnsi="Times New Roman"/>
          <w:i/>
          <w:sz w:val="28"/>
          <w:szCs w:val="28"/>
        </w:rPr>
        <w:t>Дать заключение по низкозамерзающей жидкости.</w:t>
      </w:r>
    </w:p>
    <w:p w14:paraId="3FCEA594" w14:textId="77777777" w:rsidR="007C4D8C" w:rsidRPr="004752DA" w:rsidRDefault="007773B0" w:rsidP="007773B0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4752DA">
        <w:rPr>
          <w:rFonts w:ascii="Times New Roman" w:hAnsi="Times New Roman"/>
          <w:i/>
          <w:sz w:val="28"/>
          <w:szCs w:val="28"/>
        </w:rPr>
        <w:t>Дать заключение по тормозной жидкости.</w:t>
      </w:r>
    </w:p>
    <w:p w14:paraId="68F14AD7" w14:textId="1C5E7696" w:rsidR="00453B35" w:rsidRPr="004F4F14" w:rsidRDefault="00453B35" w:rsidP="001D0A45">
      <w:pPr>
        <w:rPr>
          <w:rFonts w:ascii="Times New Roman" w:hAnsi="Times New Roman"/>
          <w:sz w:val="28"/>
          <w:szCs w:val="28"/>
        </w:rPr>
      </w:pPr>
    </w:p>
    <w:sectPr w:rsidR="00453B35" w:rsidRPr="004F4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2A"/>
    <w:rsid w:val="0001649E"/>
    <w:rsid w:val="00066CF5"/>
    <w:rsid w:val="000B5604"/>
    <w:rsid w:val="001023E1"/>
    <w:rsid w:val="001119BF"/>
    <w:rsid w:val="001D0A45"/>
    <w:rsid w:val="001D49C3"/>
    <w:rsid w:val="0022755A"/>
    <w:rsid w:val="00246279"/>
    <w:rsid w:val="00251AD9"/>
    <w:rsid w:val="00260A7E"/>
    <w:rsid w:val="002621AB"/>
    <w:rsid w:val="002634BD"/>
    <w:rsid w:val="0026798B"/>
    <w:rsid w:val="00273CCC"/>
    <w:rsid w:val="0027615F"/>
    <w:rsid w:val="002E1435"/>
    <w:rsid w:val="00317E21"/>
    <w:rsid w:val="003A51EC"/>
    <w:rsid w:val="003A70F3"/>
    <w:rsid w:val="00401F9A"/>
    <w:rsid w:val="0040616A"/>
    <w:rsid w:val="00420D46"/>
    <w:rsid w:val="00434C25"/>
    <w:rsid w:val="004517DF"/>
    <w:rsid w:val="00453B35"/>
    <w:rsid w:val="00460414"/>
    <w:rsid w:val="004752DA"/>
    <w:rsid w:val="004A453E"/>
    <w:rsid w:val="004F2639"/>
    <w:rsid w:val="004F4F14"/>
    <w:rsid w:val="00503BDE"/>
    <w:rsid w:val="005071C7"/>
    <w:rsid w:val="00522D44"/>
    <w:rsid w:val="00540687"/>
    <w:rsid w:val="005A2736"/>
    <w:rsid w:val="005B7A9D"/>
    <w:rsid w:val="005E4EC4"/>
    <w:rsid w:val="00675705"/>
    <w:rsid w:val="00676354"/>
    <w:rsid w:val="006C7FEC"/>
    <w:rsid w:val="006D1F1C"/>
    <w:rsid w:val="006D7285"/>
    <w:rsid w:val="006E013C"/>
    <w:rsid w:val="0074150C"/>
    <w:rsid w:val="007654C1"/>
    <w:rsid w:val="00766C4B"/>
    <w:rsid w:val="007773B0"/>
    <w:rsid w:val="007839A6"/>
    <w:rsid w:val="007C4D8C"/>
    <w:rsid w:val="007D29AF"/>
    <w:rsid w:val="007F17BD"/>
    <w:rsid w:val="00804ECE"/>
    <w:rsid w:val="00814924"/>
    <w:rsid w:val="0086015C"/>
    <w:rsid w:val="00877B0B"/>
    <w:rsid w:val="00890D60"/>
    <w:rsid w:val="008A63E9"/>
    <w:rsid w:val="008C61C4"/>
    <w:rsid w:val="008E422A"/>
    <w:rsid w:val="008F5146"/>
    <w:rsid w:val="00931323"/>
    <w:rsid w:val="00957511"/>
    <w:rsid w:val="009D3AD9"/>
    <w:rsid w:val="009D4081"/>
    <w:rsid w:val="009E6922"/>
    <w:rsid w:val="00A05BFF"/>
    <w:rsid w:val="00A06C76"/>
    <w:rsid w:val="00AD7F10"/>
    <w:rsid w:val="00B46735"/>
    <w:rsid w:val="00B74C67"/>
    <w:rsid w:val="00BC0CA5"/>
    <w:rsid w:val="00BF44DB"/>
    <w:rsid w:val="00C50035"/>
    <w:rsid w:val="00CE0E5B"/>
    <w:rsid w:val="00D02189"/>
    <w:rsid w:val="00D4696A"/>
    <w:rsid w:val="00D5480E"/>
    <w:rsid w:val="00D55C33"/>
    <w:rsid w:val="00D5636F"/>
    <w:rsid w:val="00D7320C"/>
    <w:rsid w:val="00D811BB"/>
    <w:rsid w:val="00D8256F"/>
    <w:rsid w:val="00DB5A8B"/>
    <w:rsid w:val="00DF3145"/>
    <w:rsid w:val="00E51C2B"/>
    <w:rsid w:val="00E5454F"/>
    <w:rsid w:val="00E5629A"/>
    <w:rsid w:val="00E61FC9"/>
    <w:rsid w:val="00EA343D"/>
    <w:rsid w:val="00ED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33CE"/>
  <w15:docId w15:val="{D95C4E58-F0D9-42E6-97B1-32984DF3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2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422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E422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22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22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C6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PGAU</cp:lastModifiedBy>
  <cp:revision>3</cp:revision>
  <dcterms:created xsi:type="dcterms:W3CDTF">2026-05-12T10:17:00Z</dcterms:created>
  <dcterms:modified xsi:type="dcterms:W3CDTF">2026-05-12T10:18:00Z</dcterms:modified>
</cp:coreProperties>
</file>