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0C5E" w:rsidP="0003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5E">
        <w:rPr>
          <w:rFonts w:ascii="Times New Roman" w:hAnsi="Times New Roman" w:cs="Times New Roman"/>
          <w:b/>
          <w:sz w:val="28"/>
          <w:szCs w:val="28"/>
        </w:rPr>
        <w:t>Технологическое оборудование для измельчения зерна, промежуточных продуктов и сортиров</w:t>
      </w:r>
      <w:r w:rsidRPr="00030C5E">
        <w:rPr>
          <w:rFonts w:ascii="Times New Roman" w:hAnsi="Times New Roman" w:cs="Times New Roman"/>
          <w:b/>
          <w:sz w:val="28"/>
          <w:szCs w:val="28"/>
        </w:rPr>
        <w:t>а</w:t>
      </w:r>
      <w:r w:rsidRPr="00030C5E">
        <w:rPr>
          <w:rFonts w:ascii="Times New Roman" w:hAnsi="Times New Roman" w:cs="Times New Roman"/>
          <w:b/>
          <w:sz w:val="28"/>
          <w:szCs w:val="28"/>
        </w:rPr>
        <w:t>ния продуктов измельчения.</w:t>
      </w:r>
    </w:p>
    <w:p w:rsidR="00030C5E" w:rsidRPr="00030C5E" w:rsidRDefault="00030C5E" w:rsidP="00030C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0C5E" w:rsidRPr="00030C5E" w:rsidRDefault="00030C5E" w:rsidP="0003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5E">
        <w:rPr>
          <w:rFonts w:ascii="Times New Roman" w:hAnsi="Times New Roman" w:cs="Times New Roman"/>
          <w:sz w:val="28"/>
          <w:szCs w:val="28"/>
        </w:rPr>
        <w:t xml:space="preserve">Для измельчения зерна и промежуточных продуктов его переработки применяют вальцовые станки, жерновые постава, центробежные </w:t>
      </w:r>
      <w:proofErr w:type="spellStart"/>
      <w:r w:rsidRPr="00030C5E">
        <w:rPr>
          <w:rFonts w:ascii="Times New Roman" w:hAnsi="Times New Roman" w:cs="Times New Roman"/>
          <w:sz w:val="28"/>
          <w:szCs w:val="28"/>
        </w:rPr>
        <w:t>измельчители</w:t>
      </w:r>
      <w:proofErr w:type="spellEnd"/>
      <w:r w:rsidRPr="00030C5E">
        <w:rPr>
          <w:rFonts w:ascii="Times New Roman" w:hAnsi="Times New Roman" w:cs="Times New Roman"/>
          <w:sz w:val="28"/>
          <w:szCs w:val="28"/>
        </w:rPr>
        <w:t>, молотковые дробилки, бичевые машины и плющильные станки.</w:t>
      </w:r>
    </w:p>
    <w:p w:rsidR="00030C5E" w:rsidRPr="00030C5E" w:rsidRDefault="00030C5E" w:rsidP="0003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5E">
        <w:rPr>
          <w:rFonts w:ascii="Times New Roman" w:hAnsi="Times New Roman" w:cs="Times New Roman"/>
          <w:sz w:val="28"/>
          <w:szCs w:val="28"/>
        </w:rPr>
        <w:t>Вальцовые станки предназначены для измельчения зерна и промежуточных продуктов злаковых культур на мукомольных и крупяных предприятиях. Измельчение происходит в клиновидном пространстве, образованном поверхностями двух цилиндрических параллельных вальцов, вращающихся с различными скоростями навстречу друг другу. Зерно в вальцовом станке подвергается сложной деформации — сжатию и сдвигу.</w:t>
      </w:r>
    </w:p>
    <w:p w:rsidR="00030C5E" w:rsidRPr="00030C5E" w:rsidRDefault="00030C5E" w:rsidP="0003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5E">
        <w:rPr>
          <w:rFonts w:ascii="Times New Roman" w:hAnsi="Times New Roman" w:cs="Times New Roman"/>
          <w:sz w:val="28"/>
          <w:szCs w:val="28"/>
        </w:rPr>
        <w:t>В жерновом поставе зерно измельчается между горизонтальными жерновами, один из которых (нижний) неподвижный, а второй вращается. При таком воздействии на зерно оно многократно подвергается сжатию и сдвигу, что и приводит к его интенсивному измельчению. В настоящее время такой способ измельчения применяется сравнительно редко в мельницах небольшой мощности.</w:t>
      </w:r>
    </w:p>
    <w:p w:rsidR="00030C5E" w:rsidRPr="00030C5E" w:rsidRDefault="00030C5E" w:rsidP="0003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5E">
        <w:rPr>
          <w:rFonts w:ascii="Times New Roman" w:hAnsi="Times New Roman" w:cs="Times New Roman"/>
          <w:sz w:val="28"/>
          <w:szCs w:val="28"/>
        </w:rPr>
        <w:t xml:space="preserve">В центробежных </w:t>
      </w:r>
      <w:proofErr w:type="spellStart"/>
      <w:r w:rsidRPr="00030C5E">
        <w:rPr>
          <w:rFonts w:ascii="Times New Roman" w:hAnsi="Times New Roman" w:cs="Times New Roman"/>
          <w:sz w:val="28"/>
          <w:szCs w:val="28"/>
        </w:rPr>
        <w:t>измельчителях</w:t>
      </w:r>
      <w:proofErr w:type="spellEnd"/>
      <w:r w:rsidRPr="00030C5E">
        <w:rPr>
          <w:rFonts w:ascii="Times New Roman" w:hAnsi="Times New Roman" w:cs="Times New Roman"/>
          <w:sz w:val="28"/>
          <w:szCs w:val="28"/>
        </w:rPr>
        <w:t xml:space="preserve">, молотковых дробилках и </w:t>
      </w:r>
      <w:proofErr w:type="spellStart"/>
      <w:r w:rsidRPr="00030C5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30C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30C5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30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C5E">
        <w:rPr>
          <w:rFonts w:ascii="Times New Roman" w:hAnsi="Times New Roman" w:cs="Times New Roman"/>
          <w:sz w:val="28"/>
          <w:szCs w:val="28"/>
        </w:rPr>
        <w:t>чевых</w:t>
      </w:r>
      <w:proofErr w:type="spellEnd"/>
      <w:r w:rsidRPr="00030C5E">
        <w:rPr>
          <w:rFonts w:ascii="Times New Roman" w:hAnsi="Times New Roman" w:cs="Times New Roman"/>
          <w:sz w:val="28"/>
          <w:szCs w:val="28"/>
        </w:rPr>
        <w:t xml:space="preserve"> машинах продукт измельчается за счет удара. При этом в молотковых дробилках дополнительным видом воздействия на зерно является истирание, а в бичевых машинах этот вид воздействия на продукт даже преобладает над ударом.</w:t>
      </w:r>
    </w:p>
    <w:p w:rsidR="00030C5E" w:rsidRPr="00030C5E" w:rsidRDefault="00030C5E" w:rsidP="0003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5E">
        <w:rPr>
          <w:rFonts w:ascii="Times New Roman" w:hAnsi="Times New Roman" w:cs="Times New Roman"/>
          <w:sz w:val="28"/>
          <w:szCs w:val="28"/>
        </w:rPr>
        <w:t>Плющильные станки — одна из разновидностей вальцовых — отличаются от них меньшим соотношением окружных скоростей рабочих органов (вальцов) и более значительным давлением на зерно при его переработке. Зерно в плющильном станке подвергается одному виду деформации — сжатию.</w:t>
      </w:r>
    </w:p>
    <w:p w:rsidR="00030C5E" w:rsidRPr="00030C5E" w:rsidRDefault="00030C5E" w:rsidP="0003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5E">
        <w:rPr>
          <w:rFonts w:ascii="Times New Roman" w:hAnsi="Times New Roman" w:cs="Times New Roman"/>
          <w:sz w:val="28"/>
          <w:szCs w:val="28"/>
        </w:rPr>
        <w:lastRenderedPageBreak/>
        <w:t>Среди групп оборудования для измельчения зерна наиболее сходной в техническом отношении являются вальцовые станки, на работу которых влияют кинематические и геометрические параметры.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При производстве муки процесс измельчения зерна и промежуточных продуктов является одним из главных, так как в значительной мере влияет на выход и качество готовой продукции, на эффективность и стабильность работы последующего оборудования для сортирования продуктов размола. Измельчение зерна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BC61CB">
        <w:rPr>
          <w:rFonts w:ascii="Times New Roman" w:hAnsi="Times New Roman" w:cs="Times New Roman"/>
          <w:sz w:val="28"/>
          <w:szCs w:val="28"/>
        </w:rPr>
        <w:t>одна из наиболее энергоемких операций.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Измельчением называют процесс разрушения твердых тел под действием ударных или ударно-истирающих внешних сил. Различаются два вида измельчения;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-простое измельчение, при котором все составляющие твердое тело части разрушаются равномерно для получения однородной смеси;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 xml:space="preserve">-избирательное измельчение, при котором твердые тела, неоднородные по составу, разрушаются для извлечения определенных частиц, входящих в состав данных тел. В этом случае измельчение происходит многократно, с 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C61CB">
        <w:rPr>
          <w:rFonts w:ascii="Times New Roman" w:hAnsi="Times New Roman" w:cs="Times New Roman"/>
          <w:sz w:val="28"/>
          <w:szCs w:val="28"/>
        </w:rPr>
        <w:t xml:space="preserve"> чтобы достигнуть более полного извлечения указанных частиц.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В мукомольной промышленности при простых помолах зерна пшеницы и ржи, например в обойную муку, используют метод простого измельчения, при сложных помолах для получения сортовой муки высокого качества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BC61CB">
        <w:rPr>
          <w:rFonts w:ascii="Times New Roman" w:hAnsi="Times New Roman" w:cs="Times New Roman"/>
          <w:sz w:val="28"/>
          <w:szCs w:val="28"/>
        </w:rPr>
        <w:t>метод избирательного измельчения. Избирательность измельчения связана с необходимостью выделения максимально го количества эндосперма как наиболее ценной части зерновки.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Основные требования, предъявляемые к процессу измельчения при сортовых помолах зерна пшеницы и ржи, сводятся к получению максимального количества промежуточных продуктов в виде крупок и дунстов высокого качества, обогащению полученных промежуточных продуктов, последующему их измельчению в муку и вымолу оболочек от оставшихся частиц эндосперма.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измельчающей машиной в процессе производства муки, определяющей режим работы, производительность и эффективность последующего технологического и транспортного оборудования, служит вальцовый станок. Дополнительные (вспомогательные) операции измельчения осуществляют в результате ударного воздействия в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вымольных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машинах,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энтолейторах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деташерах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>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Учитывая избирательность процесса измельчения при сортовых помолах зерна пшеницы и ржи, заключающуюся в стремлении получить максимальный выход наиболее ценной части зерновки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BC61CB">
        <w:rPr>
          <w:rFonts w:ascii="Times New Roman" w:hAnsi="Times New Roman" w:cs="Times New Roman"/>
          <w:sz w:val="28"/>
          <w:szCs w:val="28"/>
        </w:rPr>
        <w:t>эндосперма, технологическую оценку эффективности процесса измельчения проводят по двум показателям одновременно: количественным и качественным.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На различных этапах производства муки наряду с основным измельчением и сортированием используют вспомогательные операции в машинах ударно-истирающего действия:</w:t>
      </w:r>
    </w:p>
    <w:p w:rsidR="00030C5E" w:rsidRPr="00BC61CB" w:rsidRDefault="00030C5E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вымольная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Al-БВГ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энталейтор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РЗ-БЭР,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деташер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А1-БДГ,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виброцентрофугал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РЗ-БЦА. Как правило, такие машины устанавливают после 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BC61CB">
        <w:rPr>
          <w:rFonts w:ascii="Times New Roman" w:hAnsi="Times New Roman" w:cs="Times New Roman"/>
          <w:sz w:val="28"/>
          <w:szCs w:val="28"/>
        </w:rPr>
        <w:t>, они функционально связаны с последующими технологическими операциями.</w:t>
      </w:r>
    </w:p>
    <w:p w:rsidR="00BC61CB" w:rsidRDefault="00BC61CB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1CB">
        <w:rPr>
          <w:rFonts w:ascii="Times New Roman" w:hAnsi="Times New Roman" w:cs="Times New Roman"/>
          <w:sz w:val="28"/>
          <w:szCs w:val="28"/>
        </w:rPr>
        <w:t>Энтолейторы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применяют для дополнительного измельчения продуктов с относительно малым содержанием оболочечных частиц.</w:t>
      </w:r>
    </w:p>
    <w:p w:rsidR="00BC61CB" w:rsidRDefault="00BC61CB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Вымольная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Al-БВГ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виброцентрофугал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РЗ-БЦА сочетают ударно-истирающее воздействие бичей различной интенсивности с процессом просеивания. Ударное воздействие бичей в совокупности с трением между частицами и о ситовую поверхность нарушает связь между оболочками и эндоспермом, способствует измельчению частиц эндосперма.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Виброцентрофугал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РЗ-БЦА  предназначен для высевания муки из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трудносыпучих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промежуточных продуктов раз мола зерна.</w:t>
      </w:r>
    </w:p>
    <w:p w:rsidR="00BC61CB" w:rsidRPr="00BC61CB" w:rsidRDefault="00BC61CB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 xml:space="preserve">При просеивании через ситовой цилиндр под действием центробежных сил инерции, возникающих от вращения ротора, продукты измельчения </w:t>
      </w:r>
      <w:r w:rsidRPr="00BC61CB">
        <w:rPr>
          <w:rFonts w:ascii="Times New Roman" w:hAnsi="Times New Roman" w:cs="Times New Roman"/>
          <w:sz w:val="28"/>
          <w:szCs w:val="28"/>
        </w:rPr>
        <w:lastRenderedPageBreak/>
        <w:t xml:space="preserve">разделяются на две фракции: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сходовую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BC61CB">
        <w:rPr>
          <w:rFonts w:ascii="Times New Roman" w:hAnsi="Times New Roman" w:cs="Times New Roman"/>
          <w:sz w:val="28"/>
          <w:szCs w:val="28"/>
        </w:rPr>
        <w:t xml:space="preserve"> относительно крупные частицы отрубей, и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проходовую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с большим содержанием эндосперма.</w:t>
      </w:r>
    </w:p>
    <w:p w:rsidR="00BC61CB" w:rsidRPr="00BC61CB" w:rsidRDefault="00BC61CB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>Основными механико-технологическими параметрами бичевых просеивающих машин служат окружная скорость бичевого ротора и размер отверстий сит. Важную роль играют нагрузка, продолжительность обработки продукта и степень использования ситовой поверхности.</w:t>
      </w:r>
    </w:p>
    <w:p w:rsidR="00BC61CB" w:rsidRPr="00BC61CB" w:rsidRDefault="00BC61CB" w:rsidP="00BC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CB">
        <w:rPr>
          <w:rFonts w:ascii="Times New Roman" w:hAnsi="Times New Roman" w:cs="Times New Roman"/>
          <w:sz w:val="28"/>
          <w:szCs w:val="28"/>
        </w:rPr>
        <w:t xml:space="preserve">Эффективность работы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деташера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состоит в изменении гранулометрического состава продуктов измельчения и соответственно дополнительном извлечении муки (15... 20%). После обработки в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деташерах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разрушаются </w:t>
      </w:r>
      <w:proofErr w:type="spellStart"/>
      <w:r w:rsidRPr="00BC61CB">
        <w:rPr>
          <w:rFonts w:ascii="Times New Roman" w:hAnsi="Times New Roman" w:cs="Times New Roman"/>
          <w:sz w:val="28"/>
          <w:szCs w:val="28"/>
        </w:rPr>
        <w:t>агрегатированные</w:t>
      </w:r>
      <w:proofErr w:type="spellEnd"/>
      <w:r w:rsidRPr="00BC61CB">
        <w:rPr>
          <w:rFonts w:ascii="Times New Roman" w:hAnsi="Times New Roman" w:cs="Times New Roman"/>
          <w:sz w:val="28"/>
          <w:szCs w:val="28"/>
        </w:rPr>
        <w:t xml:space="preserve"> частицы до размеров дунста и муки</w:t>
      </w:r>
      <w:proofErr w:type="gramStart"/>
      <w:r w:rsidRPr="00BC61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1323" w:rsidRPr="00FA1323" w:rsidRDefault="00FA1323" w:rsidP="00FA132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43A40"/>
          <w:sz w:val="27"/>
          <w:szCs w:val="27"/>
        </w:rPr>
      </w:pPr>
      <w:r w:rsidRPr="00FA1323">
        <w:rPr>
          <w:rFonts w:ascii="Arial" w:eastAsia="Times New Roman" w:hAnsi="Arial" w:cs="Arial"/>
          <w:b/>
          <w:bCs/>
          <w:color w:val="343A40"/>
          <w:sz w:val="27"/>
          <w:szCs w:val="27"/>
        </w:rPr>
        <w:t>Классификация оборудования для разделения сыпучих продуктов измельчения пищевых сред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>К группе оборудования для разделения сыпучих продуктов из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мельчения пищевых сред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323">
        <w:rPr>
          <w:rFonts w:ascii="Times New Roman" w:hAnsi="Times New Roman" w:cs="Times New Roman"/>
          <w:sz w:val="28"/>
          <w:szCs w:val="28"/>
        </w:rPr>
        <w:t xml:space="preserve">рассевы,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ситовеечные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машины,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виброцентрофугалы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>, крупосортировочные машины.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>При переработке зерна в муку и крупу на различных этапах технологического процесса образуется смесь частиц, разных по размерам, форме и плотности. Эту смесь направляют в машины для ее разделения на более однородные фракции. Сортирование промежуточных продуктов размола зерна, сортирование зерна крупяных культур по размерам перед шелушением, сортирование продуктов шелушения, контроль муки и крупы производят в рассевах.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 xml:space="preserve">По исполнению ситовых корпусов рассевы подразделяют </w:t>
      </w:r>
      <w:proofErr w:type="gramStart"/>
      <w:r w:rsidRPr="00FA13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1323">
        <w:rPr>
          <w:rFonts w:ascii="Times New Roman" w:hAnsi="Times New Roman" w:cs="Times New Roman"/>
          <w:sz w:val="28"/>
          <w:szCs w:val="28"/>
        </w:rPr>
        <w:t xml:space="preserve"> пакетные и шкафные. В рассевах первого типа корпус собран из ситовых рам, уложенных друг на друга и стянутых в вертикальной плоскости стяжными болтами. В шкафных рассевах ситовые замы вдвигают по направляющим в ситовой корпус, как ящики в шкаф.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 xml:space="preserve">Ситовые корпуса приводятся в круговое поступательное движение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самобалансным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колебателем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, поэтому такие рассевы называют самобалансирующимися. Их подразделяют на две группы: с жестким </w:t>
      </w:r>
      <w:r w:rsidRPr="00FA1323">
        <w:rPr>
          <w:rFonts w:ascii="Times New Roman" w:hAnsi="Times New Roman" w:cs="Times New Roman"/>
          <w:sz w:val="28"/>
          <w:szCs w:val="28"/>
        </w:rPr>
        <w:lastRenderedPageBreak/>
        <w:t xml:space="preserve">приводным валом (веретеном) и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безверетенные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с постоянным статическим моментом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дебаланса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. К самобалансирующимся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безверетенным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рассевам шкафного типа относят рассевы ЗРШ4-4М, ЗРШ6-4М и А1-БРУ, а к самобалансирующимся веретенным рассевам шкафного типа — рассевы РЗ-БРБ и РЗ-БРВ, входящие в комплект высокопроизводительного оборудования для переработки зерна.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 xml:space="preserve">Для сортирования измельченных продуктов по совокупности свойств, в том числе по плотности частиц, в процессе переработки зерна в муку применяют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ситовеечные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машины. Контроль муки перед ее затариванием в мешки проводят в просеивающих машинах. К этой же группе машин следует отнести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виброцентрофугал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A1323">
        <w:rPr>
          <w:rFonts w:ascii="Times New Roman" w:hAnsi="Times New Roman" w:cs="Times New Roman"/>
          <w:sz w:val="28"/>
          <w:szCs w:val="28"/>
        </w:rPr>
        <w:t>применяемый</w:t>
      </w:r>
      <w:proofErr w:type="gramEnd"/>
      <w:r w:rsidRPr="00FA1323">
        <w:rPr>
          <w:rFonts w:ascii="Times New Roman" w:hAnsi="Times New Roman" w:cs="Times New Roman"/>
          <w:sz w:val="28"/>
          <w:szCs w:val="28"/>
        </w:rPr>
        <w:t xml:space="preserve"> в комплекте высокопроизводительного мельничного оборудования, и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крупосортировки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>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 xml:space="preserve">На крупяных заводах в результате шелушения зерна крупяных культур получают смесь различных продуктов: основной продует –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шелушеное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ядро, часть зерен остается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нешелушеными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>, образуется лузга (отделенные наружные пленки), дробленое ядро и мука.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 xml:space="preserve">Для разделения продуктов шелушения зерна проводят сортирование. Мучку и дробленое ядро для большинства крупяных культур выделяют в просеивающих машинах, а для гречихи просеивающие машины используют для разделения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шелушеных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нешелуных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зерен. На мукомольных заводах просеивающие машины применяют для контрольного просеивания муки и выделения из нее случайно попавших грубых и посторонних примесей.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>Для сортирования крупок и дунстов по добротности на му</w:t>
      </w:r>
      <w:r w:rsidRPr="00FA1323">
        <w:rPr>
          <w:rFonts w:ascii="Times New Roman" w:hAnsi="Times New Roman" w:cs="Times New Roman"/>
          <w:sz w:val="28"/>
          <w:szCs w:val="28"/>
        </w:rPr>
        <w:softHyphen/>
        <w:t xml:space="preserve">комольных заводах сортового хлебопекарного и макаронного помола пшеницы предназначены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ситовеечные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машины. В этих машинах используют комбинированный метод сепарирования по размерам, плотности и аэродинамическим свойствам компонен</w:t>
      </w:r>
      <w:r w:rsidRPr="00FA1323">
        <w:rPr>
          <w:rFonts w:ascii="Times New Roman" w:hAnsi="Times New Roman" w:cs="Times New Roman"/>
          <w:sz w:val="28"/>
          <w:szCs w:val="28"/>
        </w:rPr>
        <w:softHyphen/>
        <w:t xml:space="preserve">тов смеси. Промышленность выпускает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ситовеечные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машины с двумя или четырьмя приемами продукта, обеспечивающими независимое сортирование продуктов параллельными потоками, а также с двумя и более ярусами сит. Верхний  ярус  имеет  шесть </w:t>
      </w:r>
      <w:r w:rsidRPr="00FA1323">
        <w:rPr>
          <w:rFonts w:ascii="Times New Roman" w:hAnsi="Times New Roman" w:cs="Times New Roman"/>
          <w:sz w:val="28"/>
          <w:szCs w:val="28"/>
        </w:rPr>
        <w:lastRenderedPageBreak/>
        <w:t>ситовых рам различных номеров, а нижний - пять ситовых рам, расположенных последовательно. Ситовой кор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пус совершает колебательное движение в условиях восходяще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го воздушного потока.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>Технологический процесс заключается в том, что в резуль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тате расслоения разнородных компонентов (самосортирова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ния) через отверстия сита проходят более тяжелые частицы, состоящие в основном из эндосперма, а более легкие частицы, содержащие главным образом оболочки, идут сходом с сит. Продукт, перемещающийся вдоль каждого сита, пронизывается восходящим потоком воздуха. Воздух облегчает эффективность самосортирования, благодаря чему частицы с наибольшей плот</w:t>
      </w:r>
      <w:r w:rsidRPr="00FA1323">
        <w:rPr>
          <w:rFonts w:ascii="Times New Roman" w:hAnsi="Times New Roman" w:cs="Times New Roman"/>
          <w:sz w:val="28"/>
          <w:szCs w:val="28"/>
        </w:rPr>
        <w:softHyphen/>
        <w:t xml:space="preserve">ностью, </w:t>
      </w:r>
      <w:proofErr w:type="gramStart"/>
      <w:r w:rsidRPr="00FA13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1323">
        <w:rPr>
          <w:rFonts w:ascii="Times New Roman" w:hAnsi="Times New Roman" w:cs="Times New Roman"/>
          <w:sz w:val="28"/>
          <w:szCs w:val="28"/>
        </w:rPr>
        <w:t xml:space="preserve"> следовательно, и наиболее добротные, перемещаются к поверхности сита и в первую очередь просеиваются через не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го. Частицы меньшей плотности (небогатые эндоспермом и име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ющие высокую зольность) идут сходом с сит. Легкие и мелкие частицы уносятся воздухом в осадочные камеры.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323">
        <w:rPr>
          <w:rFonts w:ascii="Times New Roman" w:hAnsi="Times New Roman" w:cs="Times New Roman"/>
          <w:sz w:val="28"/>
          <w:szCs w:val="28"/>
        </w:rPr>
        <w:t xml:space="preserve">Технологическую эффективность процесса в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ситовеечных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машинах определяют совокупностью количественных и качественной сторон процесса и используют показатель снижения зольность продукта.</w:t>
      </w:r>
      <w:proofErr w:type="gramEnd"/>
      <w:r w:rsidRPr="00FA1323">
        <w:rPr>
          <w:rFonts w:ascii="Times New Roman" w:hAnsi="Times New Roman" w:cs="Times New Roman"/>
          <w:sz w:val="28"/>
          <w:szCs w:val="28"/>
        </w:rPr>
        <w:t xml:space="preserve"> Например, зольность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сходовых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продуктов с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ситовеечных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 должна превышать зольность исходной смеси, поступившей в машину, в 2,0...3,0 раза при обработке крупной крупки и в 1,5...2,0 раза — средней и мелкой крупок.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 xml:space="preserve">На результаты работы </w:t>
      </w:r>
      <w:proofErr w:type="spellStart"/>
      <w:r w:rsidRPr="00FA1323">
        <w:rPr>
          <w:rFonts w:ascii="Times New Roman" w:hAnsi="Times New Roman" w:cs="Times New Roman"/>
          <w:sz w:val="28"/>
          <w:szCs w:val="28"/>
        </w:rPr>
        <w:t>ситовеечных</w:t>
      </w:r>
      <w:proofErr w:type="spellEnd"/>
      <w:r w:rsidRPr="00FA1323">
        <w:rPr>
          <w:rFonts w:ascii="Times New Roman" w:hAnsi="Times New Roman" w:cs="Times New Roman"/>
          <w:sz w:val="28"/>
          <w:szCs w:val="28"/>
        </w:rPr>
        <w:t xml:space="preserve"> машин влияют: физи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ческие свойства продукта, поступающего в машину, частота и амплитуда колебаний ситового корпуса, угол его наклона к го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ризонтали, размеры отверстий сит, удельная нагрузка и др. Так, максимально допустимая величина удельной нагрузки обусловлена обеспечением просеивания всех частиц, не имею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щих оболочек или имеющих их в незначительном количестве.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t>С уменьшением угла наклона сита к горизонту (обычно он составляет 1...1,5°) замедляется движение частиц вдоль си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та, но возрастает количество просеивающих частиц.</w:t>
      </w:r>
    </w:p>
    <w:p w:rsidR="00FA1323" w:rsidRPr="00FA1323" w:rsidRDefault="00FA1323" w:rsidP="00FA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23">
        <w:rPr>
          <w:rFonts w:ascii="Times New Roman" w:hAnsi="Times New Roman" w:cs="Times New Roman"/>
          <w:sz w:val="28"/>
          <w:szCs w:val="28"/>
        </w:rPr>
        <w:lastRenderedPageBreak/>
        <w:t> Эффектив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ность в большой степени зависит от скорости восходящего по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тока воздуха, поэтому необходимо соблюдать оптимальные ре</w:t>
      </w:r>
      <w:r w:rsidRPr="00FA1323">
        <w:rPr>
          <w:rFonts w:ascii="Times New Roman" w:hAnsi="Times New Roman" w:cs="Times New Roman"/>
          <w:sz w:val="28"/>
          <w:szCs w:val="28"/>
        </w:rPr>
        <w:softHyphen/>
        <w:t>жимы воздушного потока (скорость воздуха, его количество и др.). Только при условии строгого соблюдения всех рекомен</w:t>
      </w:r>
      <w:r w:rsidRPr="00FA1323">
        <w:rPr>
          <w:rFonts w:ascii="Times New Roman" w:hAnsi="Times New Roman" w:cs="Times New Roman"/>
          <w:sz w:val="28"/>
          <w:szCs w:val="28"/>
        </w:rPr>
        <w:softHyphen/>
        <w:t xml:space="preserve">дуемых режимов достигают высокой эффективности процесса сортирования продуктов измельчения по </w:t>
      </w:r>
      <w:proofErr w:type="spellStart"/>
      <w:proofErr w:type="gramStart"/>
      <w:r w:rsidRPr="00FA1323">
        <w:rPr>
          <w:rFonts w:ascii="Times New Roman" w:hAnsi="Times New Roman" w:cs="Times New Roman"/>
          <w:sz w:val="28"/>
          <w:szCs w:val="28"/>
        </w:rPr>
        <w:t>доб-ротности</w:t>
      </w:r>
      <w:proofErr w:type="spellEnd"/>
      <w:proofErr w:type="gramEnd"/>
      <w:r w:rsidRPr="00FA1323">
        <w:rPr>
          <w:rFonts w:ascii="Times New Roman" w:hAnsi="Times New Roman" w:cs="Times New Roman"/>
          <w:sz w:val="28"/>
          <w:szCs w:val="28"/>
        </w:rPr>
        <w:t>.</w:t>
      </w:r>
    </w:p>
    <w:sectPr w:rsidR="00FA1323" w:rsidRPr="00FA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0C5E"/>
    <w:rsid w:val="00030C5E"/>
    <w:rsid w:val="00BC61CB"/>
    <w:rsid w:val="00FA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1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132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132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3</cp:revision>
  <dcterms:created xsi:type="dcterms:W3CDTF">2023-09-21T05:13:00Z</dcterms:created>
  <dcterms:modified xsi:type="dcterms:W3CDTF">2023-09-21T05:36:00Z</dcterms:modified>
</cp:coreProperties>
</file>