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9A" w:rsidRPr="00497359" w:rsidRDefault="00CB729A" w:rsidP="00CB729A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  <w:r w:rsidRPr="00497359">
        <w:rPr>
          <w:b/>
          <w:bCs/>
          <w:color w:val="212529"/>
          <w:szCs w:val="28"/>
        </w:rPr>
        <w:t>ОБОРУДОВАНИЕ ДЛЯ ОБРАБОТКИ ПРОДУКТОВ УБОЯ СКОТА И ПТИЦЫ</w:t>
      </w:r>
    </w:p>
    <w:p w:rsidR="00CB729A" w:rsidRPr="00497359" w:rsidRDefault="00CB729A" w:rsidP="00CB729A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  <w:r w:rsidRPr="00497359">
        <w:rPr>
          <w:color w:val="212529"/>
          <w:szCs w:val="28"/>
        </w:rPr>
        <w:t>К группе оборудования для обработки продуктов убоя скота можно отнести средства первичной обработки шкур, оборудование для разделки туш, а также машины и аппараты для обработки субпродуктов и кишок. К оборудованию для обработки продуктов убоя птицы можно отнести машины и аппараты для обработки пера.</w:t>
      </w:r>
    </w:p>
    <w:p w:rsidR="00CB729A" w:rsidRPr="00497359" w:rsidRDefault="00CB729A" w:rsidP="00CB729A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  <w:r w:rsidRPr="00497359">
        <w:rPr>
          <w:color w:val="212529"/>
          <w:szCs w:val="28"/>
        </w:rPr>
        <w:t xml:space="preserve">В свою очередь, оборудование для разделки туш делят на оборудование для разборки и инспекции внутренних органов, оборудование для разрубки голов, обрубки рогов и т. п., оборудование для распиловки туш, оборудование для снятия свиной шкурки и пластования шпика, оборудование для обвалки и </w:t>
      </w:r>
      <w:proofErr w:type="spellStart"/>
      <w:r w:rsidRPr="00497359">
        <w:rPr>
          <w:color w:val="212529"/>
          <w:szCs w:val="28"/>
        </w:rPr>
        <w:t>жиловки</w:t>
      </w:r>
      <w:proofErr w:type="spellEnd"/>
      <w:r w:rsidRPr="00497359">
        <w:rPr>
          <w:color w:val="212529"/>
          <w:szCs w:val="28"/>
        </w:rPr>
        <w:t xml:space="preserve"> мяса.</w:t>
      </w:r>
    </w:p>
    <w:p w:rsidR="00CB729A" w:rsidRPr="00497359" w:rsidRDefault="00CB729A" w:rsidP="00CB729A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  <w:r w:rsidRPr="00497359">
        <w:rPr>
          <w:color w:val="212529"/>
          <w:szCs w:val="28"/>
        </w:rPr>
        <w:t xml:space="preserve">Первичная обработка снятых с животных шкур включает их мойку, консервирование, а также в ряде случаев — </w:t>
      </w:r>
      <w:proofErr w:type="spellStart"/>
      <w:r w:rsidRPr="00497359">
        <w:rPr>
          <w:color w:val="212529"/>
          <w:szCs w:val="28"/>
        </w:rPr>
        <w:t>мездрение</w:t>
      </w:r>
      <w:proofErr w:type="spellEnd"/>
      <w:r w:rsidRPr="00497359">
        <w:rPr>
          <w:color w:val="212529"/>
          <w:szCs w:val="28"/>
        </w:rPr>
        <w:t xml:space="preserve"> (очистка от прирезей жира и мяса).</w:t>
      </w:r>
    </w:p>
    <w:p w:rsidR="00CB729A" w:rsidRPr="00497359" w:rsidRDefault="00CB729A" w:rsidP="00CB729A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  <w:r w:rsidRPr="00497359">
        <w:rPr>
          <w:color w:val="212529"/>
          <w:szCs w:val="28"/>
        </w:rPr>
        <w:t xml:space="preserve">К числу основных технологических операций по разделке туш можно отнести выемку, разборку и инспекцию внутренних органов; разрубку голов, обрубку рогов и т. п; распиловку туш и </w:t>
      </w:r>
      <w:proofErr w:type="spellStart"/>
      <w:proofErr w:type="gramStart"/>
      <w:r w:rsidRPr="00497359">
        <w:rPr>
          <w:color w:val="212529"/>
          <w:szCs w:val="28"/>
        </w:rPr>
        <w:t>по-лутуш</w:t>
      </w:r>
      <w:proofErr w:type="spellEnd"/>
      <w:proofErr w:type="gramEnd"/>
      <w:r w:rsidRPr="00497359">
        <w:rPr>
          <w:color w:val="212529"/>
          <w:szCs w:val="28"/>
        </w:rPr>
        <w:t xml:space="preserve">; снятия свиной шкурки; пластование шпика; обвалку и </w:t>
      </w:r>
      <w:proofErr w:type="spellStart"/>
      <w:r w:rsidRPr="00497359">
        <w:rPr>
          <w:color w:val="212529"/>
          <w:szCs w:val="28"/>
        </w:rPr>
        <w:t>жиловку</w:t>
      </w:r>
      <w:proofErr w:type="spellEnd"/>
      <w:r w:rsidRPr="00497359">
        <w:rPr>
          <w:color w:val="212529"/>
          <w:szCs w:val="28"/>
        </w:rPr>
        <w:t xml:space="preserve"> мяса. В некоторых случаях под разделкой понимают не весь комплекс перечисленных выше операций, а лишь те из них, которые связаны с распиловкой туш или полутуш на отдельные отрубы.</w:t>
      </w:r>
    </w:p>
    <w:p w:rsidR="00CB729A" w:rsidRPr="00497359" w:rsidRDefault="00CB729A" w:rsidP="00CB729A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  <w:r w:rsidRPr="00497359">
        <w:rPr>
          <w:color w:val="212529"/>
          <w:szCs w:val="28"/>
        </w:rPr>
        <w:t>Разделку выполняют по стандартным схемам в зависимости от вида скота и назначения мясопродуктов. Обычно для изготовления колбасных изделий тушу крупного рогатого скота делят на 4 или 7 частей. Свинину разделывают на 3 части, баранину — на 2 части. Для разделки используют секачи или пилы различной конструкции.</w:t>
      </w:r>
    </w:p>
    <w:p w:rsidR="00CB729A" w:rsidRPr="00497359" w:rsidRDefault="00CB729A" w:rsidP="00CB729A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  <w:r w:rsidRPr="00497359">
        <w:rPr>
          <w:color w:val="212529"/>
          <w:szCs w:val="28"/>
        </w:rPr>
        <w:t xml:space="preserve">Обвалку (отделение мышечной, соединительной и жировой ткани от кости) проводят на стационарных конвейерных столах. При обвалке рабочих снабжают коротким кольчужным фартуком и специальными кольчужными перчатками. Целесообразнее практиковать спаренную обвалку и </w:t>
      </w:r>
      <w:proofErr w:type="spellStart"/>
      <w:r w:rsidRPr="00497359">
        <w:rPr>
          <w:color w:val="212529"/>
          <w:szCs w:val="28"/>
        </w:rPr>
        <w:t>жиловку</w:t>
      </w:r>
      <w:proofErr w:type="spellEnd"/>
      <w:r w:rsidRPr="00497359">
        <w:rPr>
          <w:color w:val="212529"/>
          <w:szCs w:val="28"/>
        </w:rPr>
        <w:t>.</w:t>
      </w:r>
    </w:p>
    <w:p w:rsidR="00CB729A" w:rsidRPr="00497359" w:rsidRDefault="00CB729A" w:rsidP="00CB729A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  <w:r w:rsidRPr="00497359">
        <w:rPr>
          <w:color w:val="212529"/>
          <w:szCs w:val="28"/>
        </w:rPr>
        <w:t xml:space="preserve">В процессе </w:t>
      </w:r>
      <w:proofErr w:type="spellStart"/>
      <w:r w:rsidRPr="00497359">
        <w:rPr>
          <w:color w:val="212529"/>
          <w:szCs w:val="28"/>
        </w:rPr>
        <w:t>жиловки</w:t>
      </w:r>
      <w:proofErr w:type="spellEnd"/>
      <w:r w:rsidRPr="00497359">
        <w:rPr>
          <w:color w:val="212529"/>
          <w:szCs w:val="28"/>
        </w:rPr>
        <w:t xml:space="preserve"> мясо разделяют по сортам в зависимости от содержания жировой и соединительной ткани, удаляя из мяса сухожилия, хрящи, кровоподтеки и загрязнения. Мясо обваливают и </w:t>
      </w:r>
      <w:proofErr w:type="spellStart"/>
      <w:r w:rsidRPr="00497359">
        <w:rPr>
          <w:color w:val="212529"/>
          <w:szCs w:val="28"/>
        </w:rPr>
        <w:t>жилуют</w:t>
      </w:r>
      <w:proofErr w:type="spellEnd"/>
      <w:r w:rsidRPr="00497359">
        <w:rPr>
          <w:color w:val="212529"/>
          <w:szCs w:val="28"/>
        </w:rPr>
        <w:t xml:space="preserve"> преимущественно вручную при помощи промышленных ножей.</w:t>
      </w:r>
    </w:p>
    <w:p w:rsidR="00CB729A" w:rsidRPr="00497359" w:rsidRDefault="00CB729A" w:rsidP="00CB729A">
      <w:pPr>
        <w:pStyle w:val="a3"/>
        <w:shd w:val="clear" w:color="auto" w:fill="FCFCFC"/>
        <w:spacing w:before="0" w:beforeAutospacing="0" w:after="0" w:afterAutospacing="0"/>
        <w:ind w:firstLine="709"/>
        <w:jc w:val="both"/>
        <w:rPr>
          <w:color w:val="212529"/>
          <w:szCs w:val="28"/>
        </w:rPr>
      </w:pPr>
      <w:r w:rsidRPr="00497359">
        <w:rPr>
          <w:color w:val="212529"/>
          <w:szCs w:val="28"/>
        </w:rPr>
        <w:t xml:space="preserve">Обработка субпродуктов заключается в их мойке, </w:t>
      </w:r>
      <w:proofErr w:type="spellStart"/>
      <w:r w:rsidRPr="00497359">
        <w:rPr>
          <w:color w:val="212529"/>
          <w:szCs w:val="28"/>
        </w:rPr>
        <w:t>шпарке</w:t>
      </w:r>
      <w:proofErr w:type="spellEnd"/>
      <w:r w:rsidRPr="00497359">
        <w:rPr>
          <w:color w:val="212529"/>
          <w:szCs w:val="28"/>
        </w:rPr>
        <w:t xml:space="preserve"> и очистке от волоса, шерсти, слизистой оболочки и т. д. Кишечные комплекты моют, отжимают, обезжиривают (</w:t>
      </w:r>
      <w:proofErr w:type="spellStart"/>
      <w:r w:rsidRPr="00497359">
        <w:rPr>
          <w:color w:val="212529"/>
          <w:szCs w:val="28"/>
        </w:rPr>
        <w:t>пензеловка</w:t>
      </w:r>
      <w:proofErr w:type="spellEnd"/>
      <w:r w:rsidRPr="00497359">
        <w:rPr>
          <w:color w:val="212529"/>
          <w:szCs w:val="28"/>
        </w:rPr>
        <w:t>), после чего окончательно очищают. Перо птицы моют, обезвоживают и сушат.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b/>
          <w:bCs/>
          <w:color w:val="000000"/>
          <w:szCs w:val="28"/>
        </w:rPr>
        <w:t>Оборудования для первичной обработки свиней.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>12.1. Душевые устройства и моечные машины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>Для мойки животных и их туш в процессе обработки применяют две группы оборудования. К первой группе относят различные душевые устройства камерного и проходного типа. Вторая группа оборудования представлена различными моющими машинами и отличается от первой наличием активных рабочих органов, позволяющих интенсифицировать процесс мойки и уменьшить затраты воды.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>Душевые устройства камерного типа предназначены для мойки животных перед убоем и представляют собой помещение и систему трубопроводов, состоящую из смесителя, трех кранов (через крайние краны подаются горячая и холодная вода) и стояка. От стояка отходят две горизонтальные трубы с четырьмя отводами каждая. На верхних отводах на штуцеры навернуты душевые воронки, направленные вниз, а нижние отводы оборудованы соплами, направленными вверх. Нижние отводы бетонируют с таким расчетом, чтобы из пола выступали только сопла. Животных моют струями воды, поступающими сверху и снизу.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Пример душевого устройства проходного типа — установка В2-ФКУ/6, входящая в состав универсальной поточно-механизированной линии переработки свиней со снятием крупона В2-ФКУ. Установка служит для </w:t>
      </w:r>
      <w:proofErr w:type="spellStart"/>
      <w:r w:rsidRPr="00497359">
        <w:rPr>
          <w:color w:val="000000"/>
          <w:szCs w:val="28"/>
        </w:rPr>
        <w:t>душирования</w:t>
      </w:r>
      <w:proofErr w:type="spellEnd"/>
      <w:r w:rsidRPr="00497359">
        <w:rPr>
          <w:color w:val="000000"/>
          <w:szCs w:val="28"/>
        </w:rPr>
        <w:t xml:space="preserve"> свиных туш </w:t>
      </w:r>
      <w:r w:rsidRPr="00497359">
        <w:rPr>
          <w:color w:val="000000"/>
          <w:szCs w:val="28"/>
        </w:rPr>
        <w:lastRenderedPageBreak/>
        <w:t>после опалки с целью размягчения сгоревшего слоя эпидермиса. Она состоит из правой и левой боковин, соединенных стяжками и планками. На правой боковине установлены водораспределитель, блокирующее устройство, упор для разворота туш, ящик управления и кран для регулирования подачи воды. Блокирующее устройство при прохождении через установку туши обеспечивает срабатывание конечного выключателя, реле времени и специального вентиля, в результате чего вода с помощью водораспределителя и форсунок распыляется и орошает тушу. Реле времени настраивается на время прохождения туши через устройство (15...90 с). При отсутствии туши подача воды автоматически прекращается, что позволяет снизить расход воды в расчете на одну тушу до 0,035 м</w:t>
      </w:r>
      <w:r w:rsidRPr="00497359">
        <w:rPr>
          <w:color w:val="000000"/>
          <w:szCs w:val="28"/>
          <w:vertAlign w:val="superscript"/>
        </w:rPr>
        <w:t>3</w:t>
      </w:r>
      <w:r w:rsidRPr="00497359">
        <w:rPr>
          <w:color w:val="000000"/>
          <w:szCs w:val="28"/>
        </w:rPr>
        <w:t>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b/>
          <w:color w:val="000000"/>
          <w:szCs w:val="28"/>
        </w:rPr>
      </w:pPr>
      <w:r w:rsidRPr="00497359">
        <w:rPr>
          <w:b/>
          <w:color w:val="000000"/>
          <w:szCs w:val="28"/>
        </w:rPr>
        <w:t xml:space="preserve">12.2. Оборудование для </w:t>
      </w:r>
      <w:proofErr w:type="spellStart"/>
      <w:r w:rsidRPr="00497359">
        <w:rPr>
          <w:b/>
          <w:color w:val="000000"/>
          <w:szCs w:val="28"/>
        </w:rPr>
        <w:t>шпарки</w:t>
      </w:r>
      <w:proofErr w:type="spellEnd"/>
      <w:r w:rsidRPr="00497359">
        <w:rPr>
          <w:b/>
          <w:color w:val="000000"/>
          <w:szCs w:val="28"/>
        </w:rPr>
        <w:t xml:space="preserve"> туш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Под </w:t>
      </w:r>
      <w:proofErr w:type="spellStart"/>
      <w:r w:rsidRPr="00497359">
        <w:rPr>
          <w:color w:val="000000"/>
          <w:szCs w:val="28"/>
        </w:rPr>
        <w:t>шпаркой</w:t>
      </w:r>
      <w:proofErr w:type="spellEnd"/>
      <w:r w:rsidRPr="00497359">
        <w:rPr>
          <w:color w:val="000000"/>
          <w:szCs w:val="28"/>
        </w:rPr>
        <w:t xml:space="preserve"> свиной туши понимают ее обработку горячей (63...65˚С) водой в течение З...5мин с целью облегчения снятия щетины.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На небольших мясоперерабатывающих предприятиях </w:t>
      </w:r>
      <w:proofErr w:type="spellStart"/>
      <w:r w:rsidRPr="00497359">
        <w:rPr>
          <w:color w:val="000000"/>
          <w:szCs w:val="28"/>
        </w:rPr>
        <w:t>шпарку</w:t>
      </w:r>
      <w:proofErr w:type="spellEnd"/>
      <w:r w:rsidRPr="00497359">
        <w:rPr>
          <w:color w:val="000000"/>
          <w:szCs w:val="28"/>
        </w:rPr>
        <w:t xml:space="preserve"> туш осуществляют в стальном чане прямоугольной формы. К чану подведены трубопроводы холодной и горячей воды. Холодная вода может нагреваться паром или электронагревателем Загрязненная вода спускается через патрубок, расположенный в днище чана. Днище имеет уклон в сторону патрубка. Запорный клапан спускного патрубка приводится в действие вручную с помощью рычага, соединенного с тягой клапана.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В зависимости от производительности линии туши в шпарильном чан перемещают вручную или с помощью </w:t>
      </w:r>
      <w:proofErr w:type="gramStart"/>
      <w:r w:rsidRPr="00497359">
        <w:rPr>
          <w:color w:val="000000"/>
          <w:szCs w:val="28"/>
        </w:rPr>
        <w:t>конвейера При</w:t>
      </w:r>
      <w:proofErr w:type="gramEnd"/>
      <w:r w:rsidRPr="00497359">
        <w:rPr>
          <w:color w:val="000000"/>
          <w:szCs w:val="28"/>
        </w:rPr>
        <w:t xml:space="preserve"> этом такие линии, как правило, оборудуют </w:t>
      </w:r>
      <w:proofErr w:type="spellStart"/>
      <w:r w:rsidRPr="00497359">
        <w:rPr>
          <w:color w:val="000000"/>
          <w:szCs w:val="28"/>
        </w:rPr>
        <w:t>скребмашинами</w:t>
      </w:r>
      <w:proofErr w:type="spellEnd"/>
      <w:r w:rsidRPr="00497359">
        <w:rPr>
          <w:color w:val="000000"/>
          <w:szCs w:val="28"/>
        </w:rPr>
        <w:t xml:space="preserve"> горизонтального типа.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Если в технологической линии переработки свиней используют </w:t>
      </w:r>
      <w:proofErr w:type="spellStart"/>
      <w:r w:rsidRPr="00497359">
        <w:rPr>
          <w:color w:val="000000"/>
          <w:szCs w:val="28"/>
        </w:rPr>
        <w:t>скребмашину</w:t>
      </w:r>
      <w:proofErr w:type="spellEnd"/>
      <w:r w:rsidRPr="00497359">
        <w:rPr>
          <w:color w:val="000000"/>
          <w:szCs w:val="28"/>
        </w:rPr>
        <w:t xml:space="preserve"> вертикального типа, то </w:t>
      </w:r>
      <w:proofErr w:type="spellStart"/>
      <w:r w:rsidRPr="00497359">
        <w:rPr>
          <w:color w:val="000000"/>
          <w:szCs w:val="28"/>
        </w:rPr>
        <w:t>шпарку</w:t>
      </w:r>
      <w:proofErr w:type="spellEnd"/>
      <w:r w:rsidRPr="00497359">
        <w:rPr>
          <w:color w:val="000000"/>
          <w:szCs w:val="28"/>
        </w:rPr>
        <w:t xml:space="preserve"> туш осуществляют в вертикальном положении с использованием шпарильной камеры. В такой камере установлен подвесной конвейер являющийся продолжением конвейера обескровливания. Вдоль конвейерного пути по обеим сторонам от него в шахматном порядке расположены форсунки для разбрызгивания горячей воды Пол шпарильной камеры имеет уклон к сливному патрубку закрытому сетчатым фильтром. Из сливного патрубка вода поступает в фильтрующее устройство, где очищается от грязи и щетины и после дополнительного подогрева снова подается центробежным насосом в форсунки шпарильной камеры.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b/>
          <w:color w:val="000000"/>
          <w:szCs w:val="28"/>
        </w:rPr>
      </w:pPr>
      <w:r w:rsidRPr="00497359">
        <w:rPr>
          <w:b/>
          <w:color w:val="000000"/>
          <w:szCs w:val="28"/>
        </w:rPr>
        <w:t>12.3. Оборудование для удаления щетины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Для удаления щетины с туш, подвергнутых частичной или полной </w:t>
      </w:r>
      <w:proofErr w:type="spellStart"/>
      <w:r w:rsidRPr="00497359">
        <w:rPr>
          <w:color w:val="000000"/>
          <w:szCs w:val="28"/>
        </w:rPr>
        <w:t>шпарке</w:t>
      </w:r>
      <w:proofErr w:type="spellEnd"/>
      <w:r w:rsidRPr="00497359">
        <w:rPr>
          <w:color w:val="000000"/>
          <w:szCs w:val="28"/>
        </w:rPr>
        <w:t xml:space="preserve">, наибольшее распространение получили </w:t>
      </w:r>
      <w:proofErr w:type="spellStart"/>
      <w:r w:rsidRPr="00497359">
        <w:rPr>
          <w:color w:val="000000"/>
          <w:szCs w:val="28"/>
        </w:rPr>
        <w:t>скребмашины</w:t>
      </w:r>
      <w:proofErr w:type="spellEnd"/>
      <w:r w:rsidRPr="00497359">
        <w:rPr>
          <w:color w:val="000000"/>
          <w:szCs w:val="28"/>
        </w:rPr>
        <w:t xml:space="preserve"> К7-ФУ2-Щ и В2-ФСИ-60 горизонтально-поперечного типа.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Первая из них разработана на основе модернизации </w:t>
      </w:r>
      <w:proofErr w:type="spellStart"/>
      <w:r w:rsidRPr="00497359">
        <w:rPr>
          <w:color w:val="000000"/>
          <w:szCs w:val="28"/>
        </w:rPr>
        <w:t>трехбарабанной</w:t>
      </w:r>
      <w:proofErr w:type="spellEnd"/>
      <w:r w:rsidRPr="00497359">
        <w:rPr>
          <w:color w:val="000000"/>
          <w:szCs w:val="28"/>
        </w:rPr>
        <w:t xml:space="preserve"> </w:t>
      </w:r>
      <w:proofErr w:type="spellStart"/>
      <w:r w:rsidRPr="00497359">
        <w:rPr>
          <w:color w:val="000000"/>
          <w:szCs w:val="28"/>
        </w:rPr>
        <w:t>скребмашины</w:t>
      </w:r>
      <w:proofErr w:type="spellEnd"/>
      <w:r w:rsidRPr="00497359">
        <w:rPr>
          <w:color w:val="000000"/>
          <w:szCs w:val="28"/>
        </w:rPr>
        <w:t xml:space="preserve"> ФУЩ-100 и представляет собой прямоугольный каркас разборной конструкции, внутри которого установлены два скребковых барабана, гребень, шнек, привод и душевое устройство. На правой стенке каркаса имеется механизм фиксации гребня. Щетина удаляется с туши с помощью металлических скребков, закрепленных на прорезиненных лопастях рабочих барабанов. Барабаны вращаются в одном направлении с различной частотой. Вращение барабанов в одном направлении придает туше в процессе работы </w:t>
      </w:r>
      <w:proofErr w:type="spellStart"/>
      <w:r w:rsidRPr="00497359">
        <w:rPr>
          <w:color w:val="000000"/>
          <w:szCs w:val="28"/>
        </w:rPr>
        <w:t>скребмашины</w:t>
      </w:r>
      <w:proofErr w:type="spellEnd"/>
      <w:r w:rsidRPr="00497359">
        <w:rPr>
          <w:color w:val="000000"/>
          <w:szCs w:val="28"/>
        </w:rPr>
        <w:t xml:space="preserve"> вращательное движение, а разная частота вращения переднего и заднего барабанов, равная соответственно 1,73 и 2,03 с</w:t>
      </w:r>
      <w:r w:rsidRPr="00497359">
        <w:rPr>
          <w:color w:val="000000"/>
          <w:szCs w:val="28"/>
          <w:vertAlign w:val="superscript"/>
        </w:rPr>
        <w:t>-1</w:t>
      </w:r>
      <w:r w:rsidRPr="00497359">
        <w:rPr>
          <w:color w:val="000000"/>
          <w:szCs w:val="28"/>
        </w:rPr>
        <w:t xml:space="preserve">; способствует лучшему удалению щетины. Гребень в своем нижнем положении служит для удержания туши при ее обработке. В верхнем положении гребня туша выбрасывается рабочими барабанами на стол доскребки. Шнек необходим для удаления щетины, смытой с туши и поступившей на дно сборника за пределы </w:t>
      </w:r>
      <w:proofErr w:type="spellStart"/>
      <w:r w:rsidRPr="00497359">
        <w:rPr>
          <w:color w:val="000000"/>
          <w:szCs w:val="28"/>
        </w:rPr>
        <w:t>скребмашины</w:t>
      </w:r>
      <w:proofErr w:type="spellEnd"/>
      <w:r w:rsidRPr="00497359">
        <w:rPr>
          <w:color w:val="000000"/>
          <w:szCs w:val="28"/>
        </w:rPr>
        <w:t xml:space="preserve">. Привод </w:t>
      </w:r>
      <w:proofErr w:type="spellStart"/>
      <w:r w:rsidRPr="00497359">
        <w:rPr>
          <w:color w:val="000000"/>
          <w:szCs w:val="28"/>
        </w:rPr>
        <w:t>скребмашины</w:t>
      </w:r>
      <w:proofErr w:type="spellEnd"/>
      <w:r w:rsidRPr="00497359">
        <w:rPr>
          <w:color w:val="000000"/>
          <w:szCs w:val="28"/>
        </w:rPr>
        <w:t xml:space="preserve"> представляет собой электродвигатель, соединительную муфту, цилиндрический редуктор и систему цепных Передач. Над барабанами, под верхней крышкой, закреплено душевое устройство, выполненное в виде перфорированной трубы, по которой подается вода температурой </w:t>
      </w:r>
      <w:r w:rsidRPr="00497359">
        <w:rPr>
          <w:color w:val="000000"/>
          <w:szCs w:val="28"/>
        </w:rPr>
        <w:lastRenderedPageBreak/>
        <w:t xml:space="preserve">30...40˚С. </w:t>
      </w:r>
      <w:proofErr w:type="spellStart"/>
      <w:r w:rsidRPr="00497359">
        <w:rPr>
          <w:color w:val="000000"/>
          <w:szCs w:val="28"/>
        </w:rPr>
        <w:t>Скребмашина</w:t>
      </w:r>
      <w:proofErr w:type="spellEnd"/>
      <w:r w:rsidRPr="00497359">
        <w:rPr>
          <w:color w:val="000000"/>
          <w:szCs w:val="28"/>
        </w:rPr>
        <w:t xml:space="preserve"> К7-ФУ2-Щ работает синхронно со шпарильным чаном, оборудованным люлечным конвейером и механизмом синхронизации. Возможно и ручное управление фиксацией гребня с помощью ручки на поворотном рычаге механизма фиксации. Максимальная масса обрабатываемых туш на </w:t>
      </w:r>
      <w:proofErr w:type="spellStart"/>
      <w:r w:rsidRPr="00497359">
        <w:rPr>
          <w:color w:val="000000"/>
          <w:szCs w:val="28"/>
        </w:rPr>
        <w:t>скребмашине</w:t>
      </w:r>
      <w:proofErr w:type="spellEnd"/>
      <w:r w:rsidRPr="00497359">
        <w:rPr>
          <w:color w:val="000000"/>
          <w:szCs w:val="28"/>
        </w:rPr>
        <w:t xml:space="preserve"> составляет 190 кг.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proofErr w:type="spellStart"/>
      <w:r w:rsidRPr="00497359">
        <w:rPr>
          <w:color w:val="000000"/>
          <w:szCs w:val="28"/>
        </w:rPr>
        <w:t>Скребмашина</w:t>
      </w:r>
      <w:proofErr w:type="spellEnd"/>
      <w:r w:rsidRPr="00497359">
        <w:rPr>
          <w:color w:val="000000"/>
          <w:szCs w:val="28"/>
        </w:rPr>
        <w:t xml:space="preserve"> Д2-ФСЯ-60 также относится к машинам горизонтально-поперечного типа и наряду с удалением щетины позволяет проводить опалку свиных туш.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noProof/>
          <w:color w:val="000000"/>
          <w:szCs w:val="28"/>
        </w:rPr>
        <w:drawing>
          <wp:inline distT="0" distB="0" distL="0" distR="0">
            <wp:extent cx="5314950" cy="2615559"/>
            <wp:effectExtent l="19050" t="0" r="0" b="0"/>
            <wp:docPr id="3" name="Рисунок 3" descr="https://gigabaza.ru/images/16/31398/m2d4f7d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gabaza.ru/images/16/31398/m2d4f7d8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615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Рис. 12.3. </w:t>
      </w:r>
      <w:proofErr w:type="spellStart"/>
      <w:r w:rsidRPr="00497359">
        <w:rPr>
          <w:color w:val="000000"/>
          <w:szCs w:val="28"/>
        </w:rPr>
        <w:t>Скребмашина</w:t>
      </w:r>
      <w:proofErr w:type="spellEnd"/>
      <w:r w:rsidRPr="00497359">
        <w:rPr>
          <w:color w:val="000000"/>
          <w:szCs w:val="28"/>
        </w:rPr>
        <w:t xml:space="preserve"> К7-ФУ2-Щ: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>1- электродвигатель, 2- душевое устройство, 3- гребень, 4- скребковые барабаны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101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Отличительной чертой данной машины является наличие одного скребкового барабана, который выполнен в виде вала (рис. 12.3) с приваренными к нему кронштейнами. К кронштейнам с помощью специальных выступов крепятся скребки и толкатель. Скребки и толкатель смещены относительно друг друга на 60˚ в шахматном порядке. Барабан </w:t>
      </w:r>
      <w:proofErr w:type="spellStart"/>
      <w:r w:rsidRPr="00497359">
        <w:rPr>
          <w:color w:val="000000"/>
          <w:szCs w:val="28"/>
        </w:rPr>
        <w:t>скребмашины</w:t>
      </w:r>
      <w:proofErr w:type="spellEnd"/>
      <w:r w:rsidRPr="00497359">
        <w:rPr>
          <w:color w:val="000000"/>
          <w:szCs w:val="28"/>
        </w:rPr>
        <w:t>, вращаясь с частотой 1,75 с</w:t>
      </w:r>
      <w:r w:rsidRPr="00497359">
        <w:rPr>
          <w:color w:val="000000"/>
          <w:szCs w:val="28"/>
          <w:vertAlign w:val="superscript"/>
        </w:rPr>
        <w:t>-1</w:t>
      </w:r>
      <w:r w:rsidRPr="00497359">
        <w:rPr>
          <w:color w:val="000000"/>
          <w:szCs w:val="28"/>
        </w:rPr>
        <w:t>, с помощью скребков и толкателя приводит обрабатываемую тушу во вращательное движение, удаляя с нее щетину. Система опалки включает в себя 17 горелок инжекторного типа, запальный коллектор, защитное и запорное устройство, а также трубопровод с электромагнитным вентилем.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Тушу загружают с помощью специального загрузочного устройства, выполненного в виде вилообразного захвата, кривошипного механизма и привода. При подаче туши на загрузочное устройство от переключателя подается команда на загрузку машины. Кривошипный механизм перемещает захват в верхнее положение, и туша по направляющим попадает в зону очистки. При включении вентиля подачи воды включается вентиль подачи газа и в течение 25...28 с осуществляется опалка туш. По окончании полного цикла очистки (60 с) с помощью электромагнита и штока ограждение </w:t>
      </w:r>
      <w:proofErr w:type="spellStart"/>
      <w:r w:rsidRPr="00497359">
        <w:rPr>
          <w:color w:val="000000"/>
          <w:szCs w:val="28"/>
        </w:rPr>
        <w:t>расфиксируется</w:t>
      </w:r>
      <w:proofErr w:type="spellEnd"/>
      <w:r w:rsidRPr="00497359">
        <w:rPr>
          <w:color w:val="000000"/>
          <w:szCs w:val="28"/>
        </w:rPr>
        <w:t xml:space="preserve">, туша толкателем и скребками выталкивается на приемный стол. Ограждение возвращается в исходное положение и фиксируется штоком. Снятая щетина попадает в поддон. Туши из </w:t>
      </w:r>
      <w:proofErr w:type="spellStart"/>
      <w:r w:rsidRPr="00497359">
        <w:rPr>
          <w:color w:val="000000"/>
          <w:szCs w:val="28"/>
        </w:rPr>
        <w:t>скребмашины</w:t>
      </w:r>
      <w:proofErr w:type="spellEnd"/>
      <w:r w:rsidRPr="00497359">
        <w:rPr>
          <w:color w:val="000000"/>
          <w:szCs w:val="28"/>
        </w:rPr>
        <w:t xml:space="preserve"> выгружают вручную с помощью специального рычага.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proofErr w:type="spellStart"/>
      <w:r w:rsidRPr="00497359">
        <w:rPr>
          <w:color w:val="000000"/>
          <w:szCs w:val="28"/>
        </w:rPr>
        <w:t>Скребмашина</w:t>
      </w:r>
      <w:proofErr w:type="spellEnd"/>
      <w:r w:rsidRPr="00497359">
        <w:rPr>
          <w:color w:val="000000"/>
          <w:szCs w:val="28"/>
        </w:rPr>
        <w:t xml:space="preserve"> В2-ФСИ-120практически не отличается от </w:t>
      </w:r>
      <w:proofErr w:type="spellStart"/>
      <w:r w:rsidRPr="00497359">
        <w:rPr>
          <w:color w:val="000000"/>
          <w:szCs w:val="28"/>
        </w:rPr>
        <w:t>скребмашины</w:t>
      </w:r>
      <w:proofErr w:type="spellEnd"/>
      <w:r w:rsidRPr="00497359">
        <w:rPr>
          <w:color w:val="000000"/>
          <w:szCs w:val="28"/>
        </w:rPr>
        <w:t xml:space="preserve"> В2-ФСИ-60. Производительность этой машины по сравнению с производительностью В2-ФСИ-60 увеличена в 2 раза (до 120 туш в час) за счет исключения системы опалки туш и сокращения цикла обработки до 30 с. Масса обрабатываемых туш в этих машинах ограничивается 80... 150 кг.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>12.4. Оборудование для опалки туш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lastRenderedPageBreak/>
        <w:t>Печь К7-ФО2-Е служит для опалки туш в шкуре или со снятием крупона в конвейерных линиях переработки свиней. Она состоит из боковых пустотелых щитов (рис. 12.5), вытяжного зонта, устройства для ориентации туш, подвесного пути, водопровода, контрольного электрода, горелочного устройства и запальника.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Газ поступает в горелочное устройство печи, где за счет </w:t>
      </w:r>
      <w:proofErr w:type="spellStart"/>
      <w:r w:rsidRPr="00497359">
        <w:rPr>
          <w:color w:val="000000"/>
          <w:szCs w:val="28"/>
        </w:rPr>
        <w:t>инжектирования</w:t>
      </w:r>
      <w:proofErr w:type="spellEnd"/>
      <w:r w:rsidRPr="00497359">
        <w:rPr>
          <w:color w:val="000000"/>
          <w:szCs w:val="28"/>
        </w:rPr>
        <w:t xml:space="preserve"> образуется горючая смесь, которая, выходя из отдельных смесителей, </w:t>
      </w:r>
      <w:proofErr w:type="gramStart"/>
      <w:r w:rsidRPr="00497359">
        <w:rPr>
          <w:color w:val="000000"/>
          <w:szCs w:val="28"/>
        </w:rPr>
        <w:t>попа-дает</w:t>
      </w:r>
      <w:proofErr w:type="gramEnd"/>
      <w:r w:rsidRPr="00497359">
        <w:rPr>
          <w:color w:val="000000"/>
          <w:szCs w:val="28"/>
        </w:rPr>
        <w:t xml:space="preserve"> в общий для вертикального ряда горелок горелочный туннель. Опалка туш происходит в процессе их перемещения конвейером через печь при температуре в зоне опалки до 1000˚С. Туша находится в зоне 15...20с.В пустотелых боковых щитах и двойных стенках вытяжных зонтов движется охлаждающий воздух, что препятствует перегреву стенок печи и преждевременному прогоранию зонтов. Вода, подаваемая на участок подвесного пути, охлаждает направляющую для туш и орошает их после опалки.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>При опалке свиней со снятием крупона горелочные устройства печи, соответствующие его расположению, отключаются, а высота пламени регулируется по верхней границе крупона с помощью поворотных щитков. Производительность печи для опалки туш зависит от скорости конвейера (0,03 или 0,06 м/с) и составляет 120 или 240 туш в час.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Наряду с </w:t>
      </w:r>
      <w:proofErr w:type="spellStart"/>
      <w:r w:rsidRPr="00497359">
        <w:rPr>
          <w:color w:val="000000"/>
          <w:szCs w:val="28"/>
        </w:rPr>
        <w:t>опалочными</w:t>
      </w:r>
      <w:proofErr w:type="spellEnd"/>
      <w:r w:rsidRPr="00497359">
        <w:rPr>
          <w:color w:val="000000"/>
          <w:szCs w:val="28"/>
        </w:rPr>
        <w:t xml:space="preserve"> печами непрерывного действия применяют печи периодического действия.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Такая печь состоит из двух полуцилиндров, перемещающихся на роликах и установленных вертикально на раме, механизма перемещения полуцилиндров, приспособления для задержания туш, форсунок с системой </w:t>
      </w:r>
      <w:proofErr w:type="gramStart"/>
      <w:r w:rsidRPr="00497359">
        <w:rPr>
          <w:color w:val="000000"/>
          <w:szCs w:val="28"/>
        </w:rPr>
        <w:t>трубопровод ,</w:t>
      </w:r>
      <w:proofErr w:type="gramEnd"/>
      <w:r w:rsidRPr="00497359">
        <w:rPr>
          <w:color w:val="000000"/>
          <w:szCs w:val="28"/>
        </w:rPr>
        <w:t xml:space="preserve"> вытяжной трубы для удаления продуктов сгорания. Полуцилиндры перемещаются по направляющим рамы с помощью </w:t>
      </w:r>
      <w:proofErr w:type="spellStart"/>
      <w:r w:rsidRPr="00497359">
        <w:rPr>
          <w:color w:val="000000"/>
          <w:szCs w:val="28"/>
        </w:rPr>
        <w:t>пневмоцилиндра</w:t>
      </w:r>
      <w:proofErr w:type="spellEnd"/>
      <w:r w:rsidRPr="00497359">
        <w:rPr>
          <w:color w:val="000000"/>
          <w:szCs w:val="28"/>
        </w:rPr>
        <w:t xml:space="preserve"> или вручную. Над центром печи смонтирован подвесной наклонный путь, оборудованный приспособлением для задержки туш. Приспособление выполнено в виде двух стопоров, соединенных с помощью рычагов и тросов с механизмом перемещения полуцилиндров. Верхний стопор расположен перед печью, а нижний — над центром печи.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В момент, когда полуцилиндры раздвигаются, верхний стопор освобождает тушу и она по наклонному подвесному пути поступает в печь, где ее задерживает второй стопор. По окончании опалки печь открывается, нижний стопор освобождает </w:t>
      </w:r>
      <w:proofErr w:type="gramStart"/>
      <w:r w:rsidRPr="00497359">
        <w:rPr>
          <w:color w:val="000000"/>
          <w:szCs w:val="28"/>
        </w:rPr>
        <w:t>тушу</w:t>
      </w:r>
      <w:proofErr w:type="gramEnd"/>
      <w:r w:rsidRPr="00497359">
        <w:rPr>
          <w:color w:val="000000"/>
          <w:szCs w:val="28"/>
        </w:rPr>
        <w:t xml:space="preserve"> и она по наклонному пути выкатывается из печи.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На убойных пунктах, не имеющих </w:t>
      </w:r>
      <w:proofErr w:type="spellStart"/>
      <w:r w:rsidRPr="00497359">
        <w:rPr>
          <w:color w:val="000000"/>
          <w:szCs w:val="28"/>
        </w:rPr>
        <w:t>опалочных</w:t>
      </w:r>
      <w:proofErr w:type="spellEnd"/>
      <w:r w:rsidRPr="00497359">
        <w:rPr>
          <w:color w:val="000000"/>
          <w:szCs w:val="28"/>
        </w:rPr>
        <w:t xml:space="preserve"> печей, для опалки туш используют факельные горелки или паяльные лампы. Факельная горелка ФФГ получила наибольшее распространение для ручной опалки туш. Она состоит из корпуса, иглы (штока), фильтра, насадки, штуцера, камеры сгорания и шлангов для подвода керосина и воздуха.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b/>
          <w:color w:val="000000"/>
          <w:szCs w:val="28"/>
        </w:rPr>
      </w:pPr>
      <w:r w:rsidRPr="00497359">
        <w:rPr>
          <w:b/>
          <w:color w:val="000000"/>
          <w:szCs w:val="28"/>
        </w:rPr>
        <w:t>12.5. Оборудование для очистки свиных туш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После опалки и </w:t>
      </w:r>
      <w:proofErr w:type="spellStart"/>
      <w:r w:rsidRPr="00497359">
        <w:rPr>
          <w:color w:val="000000"/>
          <w:szCs w:val="28"/>
        </w:rPr>
        <w:t>душирования</w:t>
      </w:r>
      <w:proofErr w:type="spellEnd"/>
      <w:r w:rsidRPr="00497359">
        <w:rPr>
          <w:color w:val="000000"/>
          <w:szCs w:val="28"/>
        </w:rPr>
        <w:t xml:space="preserve"> с поверхности свиных туш необходимо удалить сгоревший слой эпидермиса. Эту операцию выполняют с помощью машин для очистки туш. Одновременно со снятием эпидермиса туши полируют, что имеет особое значение при изготовлении бекона.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Машина для очистки туш В2-ФЭМ состоит из двух каркасов, в которых смонтированы два вертикальных скребковых конвейера для очистки туловища, барабан очистки заднего окорока, механизм очистки паха, приводы, пульты управления и </w:t>
      </w:r>
      <w:proofErr w:type="spellStart"/>
      <w:r w:rsidRPr="00497359">
        <w:rPr>
          <w:color w:val="000000"/>
          <w:szCs w:val="28"/>
        </w:rPr>
        <w:t>водораспределения</w:t>
      </w:r>
      <w:proofErr w:type="spellEnd"/>
      <w:r w:rsidRPr="00497359">
        <w:rPr>
          <w:color w:val="000000"/>
          <w:szCs w:val="28"/>
        </w:rPr>
        <w:t>, направляющая, блокирующее устройство, упоры для разворота туш и ороситель. Для удобства обслуживания и проведения санитарной обработки машины боковые наружные и передние проемы каркасов закрыты съемными щитками.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Конвейеры оснащены металлическими подпружиненными скребками и имеют в верхней части приводной вал со звездочками и щеки, на нижней части которых закреплена ось со звездочками. Цепи натягиваются перемещением осей вниз винтами. Скребковые транспортеры в зоне обработки туш двигаются снизу вверх. Барабан </w:t>
      </w:r>
      <w:r w:rsidRPr="00497359">
        <w:rPr>
          <w:color w:val="000000"/>
          <w:szCs w:val="28"/>
        </w:rPr>
        <w:lastRenderedPageBreak/>
        <w:t>очистки заднего окорока в передней части каркаса имеет вал с укрепленными на нем скребками с пружинами и накладкой. При движении скребков сверху вниз осуществляется очистка. Вращение валу передается через пару шестерен от приводного вала.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На каркасе установлен </w:t>
      </w:r>
      <w:proofErr w:type="spellStart"/>
      <w:r w:rsidRPr="00497359">
        <w:rPr>
          <w:color w:val="000000"/>
          <w:szCs w:val="28"/>
        </w:rPr>
        <w:t>пулът</w:t>
      </w:r>
      <w:proofErr w:type="spellEnd"/>
      <w:r w:rsidRPr="00497359">
        <w:rPr>
          <w:color w:val="000000"/>
          <w:szCs w:val="28"/>
        </w:rPr>
        <w:t xml:space="preserve"> управления с откидываемой вниз на выдвижных шарнирах дверкой. Внутри ящика размещена пусковая электроаппаратура. На верхней панели пульта имеются сигнальная лампа, пакетный переключатель подачи напряжения и кнопочный пост с кнопками «Пуск» и «Стоп».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Внутри пульта </w:t>
      </w:r>
      <w:proofErr w:type="spellStart"/>
      <w:r w:rsidRPr="00497359">
        <w:rPr>
          <w:color w:val="000000"/>
          <w:szCs w:val="28"/>
        </w:rPr>
        <w:t>водораспределения</w:t>
      </w:r>
      <w:proofErr w:type="spellEnd"/>
      <w:r w:rsidRPr="00497359">
        <w:rPr>
          <w:color w:val="000000"/>
          <w:szCs w:val="28"/>
        </w:rPr>
        <w:t xml:space="preserve"> размещены два запорных вентиля, обратный клапан и запорный мембранный вентиль с электромагнитным приводом. Они укреплены на патрубках, приваренных к каркасу.</w:t>
      </w:r>
    </w:p>
    <w:p w:rsidR="00CB729A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color w:val="000000"/>
          <w:szCs w:val="28"/>
        </w:rPr>
      </w:pPr>
      <w:r w:rsidRPr="00497359">
        <w:rPr>
          <w:color w:val="000000"/>
          <w:szCs w:val="28"/>
        </w:rPr>
        <w:t xml:space="preserve">Маховики вентилей расположены над верхней наклонной крышкой пульта </w:t>
      </w:r>
      <w:proofErr w:type="spellStart"/>
      <w:r w:rsidRPr="00497359">
        <w:rPr>
          <w:color w:val="000000"/>
          <w:szCs w:val="28"/>
        </w:rPr>
        <w:t>водораспределения</w:t>
      </w:r>
      <w:proofErr w:type="spellEnd"/>
      <w:r w:rsidRPr="00497359">
        <w:rPr>
          <w:color w:val="000000"/>
          <w:szCs w:val="28"/>
        </w:rPr>
        <w:t xml:space="preserve">. Вода проходит через вентиль с электромагнитным приводом, который автоматически подает ее в ороситель. На пульте </w:t>
      </w:r>
      <w:proofErr w:type="spellStart"/>
      <w:r w:rsidRPr="00497359">
        <w:rPr>
          <w:color w:val="000000"/>
          <w:szCs w:val="28"/>
        </w:rPr>
        <w:t>водораспределения</w:t>
      </w:r>
      <w:proofErr w:type="spellEnd"/>
      <w:r w:rsidRPr="00497359">
        <w:rPr>
          <w:color w:val="000000"/>
          <w:szCs w:val="28"/>
        </w:rPr>
        <w:t xml:space="preserve"> находится кнопка «Стоп», а под вентилями —таблички.</w:t>
      </w:r>
    </w:p>
    <w:p w:rsidR="002F0200" w:rsidRPr="00497359" w:rsidRDefault="00CB729A" w:rsidP="00CB729A">
      <w:pPr>
        <w:pStyle w:val="a3"/>
        <w:shd w:val="clear" w:color="auto" w:fill="FFFFFF"/>
        <w:spacing w:before="0" w:beforeAutospacing="0" w:after="0" w:afterAutospacing="0"/>
        <w:ind w:right="259" w:firstLine="709"/>
        <w:jc w:val="both"/>
        <w:rPr>
          <w:szCs w:val="28"/>
        </w:rPr>
      </w:pPr>
      <w:r w:rsidRPr="00497359">
        <w:rPr>
          <w:color w:val="000000"/>
          <w:szCs w:val="28"/>
        </w:rPr>
        <w:t>Блокирующее устройство для управления электромагнитным вентилем автоматического управления подачи воды содержит щуп с флажком и бесконтактный выключатель. При входе туши в машину дуга троллея наезжает на щуп блокирующего устройства, в результате чего флажок входит в прорезь бесконтактного выключателя, который через реле времени автоматически включает подачу воды в ороситель. Реле времени, установленное в пульте управления, настраивается на время прохождения туш через машину. Если очередная туша не поступает, подача воды автоматически прекращается.</w:t>
      </w:r>
      <w:bookmarkStart w:id="0" w:name="_GoBack"/>
      <w:bookmarkEnd w:id="0"/>
    </w:p>
    <w:sectPr w:rsidR="002F0200" w:rsidRPr="0049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29A"/>
    <w:rsid w:val="002F0200"/>
    <w:rsid w:val="00497359"/>
    <w:rsid w:val="00CB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76858-02A3-48CF-9C17-5999023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PGAU</cp:lastModifiedBy>
  <cp:revision>3</cp:revision>
  <cp:lastPrinted>2024-11-12T05:05:00Z</cp:lastPrinted>
  <dcterms:created xsi:type="dcterms:W3CDTF">2023-11-21T05:15:00Z</dcterms:created>
  <dcterms:modified xsi:type="dcterms:W3CDTF">2024-11-12T05:05:00Z</dcterms:modified>
</cp:coreProperties>
</file>