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0D828" w14:textId="77777777" w:rsidR="008C3E08" w:rsidRPr="00451B5B" w:rsidRDefault="008C3E08" w:rsidP="009D3D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451B5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Занятие</w:t>
      </w:r>
    </w:p>
    <w:p w14:paraId="5B615278" w14:textId="06E9C367" w:rsidR="008C3E08" w:rsidRPr="00451B5B" w:rsidRDefault="008C3E08" w:rsidP="009D3D23">
      <w:pPr>
        <w:pStyle w:val="Default"/>
        <w:ind w:firstLine="709"/>
        <w:jc w:val="center"/>
        <w:rPr>
          <w:b/>
          <w:bCs/>
          <w:color w:val="auto"/>
        </w:rPr>
      </w:pPr>
      <w:r w:rsidRPr="00451B5B">
        <w:rPr>
          <w:b/>
          <w:bCs/>
          <w:color w:val="auto"/>
          <w:highlight w:val="yellow"/>
        </w:rPr>
        <w:t>Методы диагностики наследственных заболеваний животных</w:t>
      </w:r>
    </w:p>
    <w:p w14:paraId="42539AF8" w14:textId="77777777" w:rsidR="00040E9C" w:rsidRPr="00451B5B" w:rsidRDefault="00040E9C" w:rsidP="00040E9C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sz w:val="24"/>
          <w:szCs w:val="24"/>
        </w:rPr>
      </w:pPr>
    </w:p>
    <w:p w14:paraId="4AF968A3" w14:textId="7A5C4F1A" w:rsidR="00040E9C" w:rsidRPr="00451B5B" w:rsidRDefault="00040E9C" w:rsidP="00040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B5B">
        <w:rPr>
          <w:rStyle w:val="a8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>Для диагностики наследственных заболеваний животных используют разные методы</w:t>
      </w:r>
      <w:r w:rsidRPr="00451B5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,</w:t>
      </w:r>
      <w:r w:rsidRPr="00451B5B">
        <w:rPr>
          <w:rFonts w:ascii="Times New Roman" w:hAnsi="Times New Roman" w:cs="Times New Roman"/>
          <w:sz w:val="24"/>
          <w:szCs w:val="24"/>
        </w:rPr>
        <w:t xml:space="preserve"> которые включают клинический, цитологический, генетический (ДНК-диагностику) и биохимический. Раннее выявление патологий позволяет вовремя начать лечение или исключить больных животных из разведения.  </w:t>
      </w:r>
    </w:p>
    <w:p w14:paraId="5D300D1B" w14:textId="77777777" w:rsidR="00040E9C" w:rsidRPr="00451B5B" w:rsidRDefault="00040E9C" w:rsidP="00040E9C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51B5B">
        <w:rPr>
          <w:rFonts w:ascii="Times New Roman" w:hAnsi="Times New Roman" w:cs="Times New Roman"/>
          <w:color w:val="333333"/>
          <w:sz w:val="24"/>
          <w:szCs w:val="24"/>
        </w:rPr>
        <w:t>Клинический метод</w:t>
      </w:r>
    </w:p>
    <w:p w14:paraId="1773A120" w14:textId="77777777" w:rsidR="00040E9C" w:rsidRPr="00451B5B" w:rsidRDefault="00040E9C" w:rsidP="00040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B5B">
        <w:rPr>
          <w:rStyle w:val="a8"/>
          <w:rFonts w:ascii="Times New Roman" w:hAnsi="Times New Roman" w:cs="Times New Roman"/>
          <w:sz w:val="24"/>
          <w:szCs w:val="24"/>
        </w:rPr>
        <w:t>Фенотипическое тестирование</w:t>
      </w:r>
      <w:r w:rsidRPr="00451B5B">
        <w:rPr>
          <w:rFonts w:ascii="Times New Roman" w:hAnsi="Times New Roman" w:cs="Times New Roman"/>
          <w:sz w:val="24"/>
          <w:szCs w:val="24"/>
        </w:rPr>
        <w:t xml:space="preserve"> — обследование животного для выявления клинических признаков, которые могут указывать на присутствие искомого </w:t>
      </w:r>
      <w:proofErr w:type="spellStart"/>
      <w:r w:rsidRPr="00451B5B">
        <w:rPr>
          <w:rFonts w:ascii="Times New Roman" w:hAnsi="Times New Roman" w:cs="Times New Roman"/>
          <w:sz w:val="24"/>
          <w:szCs w:val="24"/>
        </w:rPr>
        <w:t>аллеля</w:t>
      </w:r>
      <w:proofErr w:type="spellEnd"/>
      <w:r w:rsidRPr="00451B5B">
        <w:rPr>
          <w:rFonts w:ascii="Times New Roman" w:hAnsi="Times New Roman" w:cs="Times New Roman"/>
          <w:sz w:val="24"/>
          <w:szCs w:val="24"/>
        </w:rPr>
        <w:t>. Фенотип — внешнее проявление генотипа. Некоторые методы фенотипического тестирования: рентгенографическое обнаружение дисплазии тазобедренного и локтевого сустава;</w:t>
      </w:r>
    </w:p>
    <w:p w14:paraId="49F8F3B5" w14:textId="77777777" w:rsidR="00040E9C" w:rsidRPr="00451B5B" w:rsidRDefault="00040E9C" w:rsidP="00040E9C">
      <w:pPr>
        <w:pStyle w:val="futurismarkdown-listitem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r w:rsidRPr="00451B5B">
        <w:t>УЗИ для выявления заболеваний сердца;</w:t>
      </w:r>
    </w:p>
    <w:p w14:paraId="6EAA5199" w14:textId="77777777" w:rsidR="00040E9C" w:rsidRPr="00451B5B" w:rsidRDefault="00040E9C" w:rsidP="00040E9C">
      <w:pPr>
        <w:pStyle w:val="futurismarkdown-listitem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r w:rsidRPr="00451B5B">
        <w:t xml:space="preserve">лабораторные исследования или </w:t>
      </w:r>
      <w:proofErr w:type="spellStart"/>
      <w:r w:rsidRPr="00451B5B">
        <w:t>физикальные</w:t>
      </w:r>
      <w:proofErr w:type="spellEnd"/>
      <w:r w:rsidRPr="00451B5B">
        <w:t xml:space="preserve"> обследования для выявления заболеваний глаз, щитовидной железы, кожи и органов слуха.</w:t>
      </w:r>
    </w:p>
    <w:p w14:paraId="5D096179" w14:textId="41A3EEE5" w:rsidR="00040E9C" w:rsidRPr="00451B5B" w:rsidRDefault="00040E9C" w:rsidP="00040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B5B">
        <w:rPr>
          <w:rFonts w:ascii="Times New Roman" w:hAnsi="Times New Roman" w:cs="Times New Roman"/>
          <w:sz w:val="24"/>
          <w:szCs w:val="24"/>
        </w:rPr>
        <w:t> Также проводят </w:t>
      </w:r>
      <w:r w:rsidRPr="00451B5B">
        <w:rPr>
          <w:rStyle w:val="a8"/>
          <w:rFonts w:ascii="Times New Roman" w:hAnsi="Times New Roman" w:cs="Times New Roman"/>
          <w:sz w:val="24"/>
          <w:szCs w:val="24"/>
        </w:rPr>
        <w:t>скрининг перед вязкой</w:t>
      </w:r>
      <w:r w:rsidRPr="00451B5B">
        <w:rPr>
          <w:rFonts w:ascii="Times New Roman" w:hAnsi="Times New Roman" w:cs="Times New Roman"/>
          <w:sz w:val="24"/>
          <w:szCs w:val="24"/>
        </w:rPr>
        <w:t xml:space="preserve"> — проверку производителей на носительство опасных генов.  </w:t>
      </w:r>
    </w:p>
    <w:p w14:paraId="67359571" w14:textId="77777777" w:rsidR="00040E9C" w:rsidRPr="00451B5B" w:rsidRDefault="00040E9C" w:rsidP="00040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B5B">
        <w:rPr>
          <w:rStyle w:val="a8"/>
          <w:rFonts w:ascii="Times New Roman" w:hAnsi="Times New Roman" w:cs="Times New Roman"/>
          <w:sz w:val="24"/>
          <w:szCs w:val="24"/>
        </w:rPr>
        <w:t>Цитогенетический метод</w:t>
      </w:r>
      <w:r w:rsidRPr="00451B5B">
        <w:rPr>
          <w:rFonts w:ascii="Times New Roman" w:hAnsi="Times New Roman" w:cs="Times New Roman"/>
          <w:sz w:val="24"/>
          <w:szCs w:val="24"/>
        </w:rPr>
        <w:t> позволяет исследовать явления наследственности на клеточном уровне. С его помощью изучают число, размеры, формы, физико-химические свойства и причины изменений хромосом, цитоплазматических органоидов клетки. Некоторые задачи цитогенетического метода: выявление генетических причин различных наследственных болезней;</w:t>
      </w:r>
    </w:p>
    <w:p w14:paraId="0DB305B1" w14:textId="77777777" w:rsidR="00040E9C" w:rsidRPr="00451B5B" w:rsidRDefault="00040E9C" w:rsidP="00040E9C">
      <w:pPr>
        <w:pStyle w:val="futurismarkdown-listitem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r w:rsidRPr="00451B5B">
        <w:t>оценка мутационной опасности факторов, воздействующих на организм.</w:t>
      </w:r>
    </w:p>
    <w:p w14:paraId="27EE1186" w14:textId="77777777" w:rsidR="00040E9C" w:rsidRPr="00451B5B" w:rsidRDefault="00040E9C" w:rsidP="00040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B5B">
        <w:rPr>
          <w:rFonts w:ascii="Times New Roman" w:hAnsi="Times New Roman" w:cs="Times New Roman"/>
          <w:sz w:val="24"/>
          <w:szCs w:val="24"/>
        </w:rPr>
        <w:t> </w:t>
      </w:r>
    </w:p>
    <w:p w14:paraId="7322FA53" w14:textId="77777777" w:rsidR="00040E9C" w:rsidRPr="00451B5B" w:rsidRDefault="00040E9C" w:rsidP="00040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B5B">
        <w:rPr>
          <w:rFonts w:ascii="Times New Roman" w:hAnsi="Times New Roman" w:cs="Times New Roman"/>
          <w:sz w:val="24"/>
          <w:szCs w:val="24"/>
        </w:rPr>
        <w:t xml:space="preserve">В ветеринарии цитогенетические методы применяют преимущественно для установления нормального хромосомного статуса, при изучении интерсексуальности, </w:t>
      </w:r>
      <w:proofErr w:type="spellStart"/>
      <w:r w:rsidRPr="00451B5B">
        <w:rPr>
          <w:rFonts w:ascii="Times New Roman" w:hAnsi="Times New Roman" w:cs="Times New Roman"/>
          <w:sz w:val="24"/>
          <w:szCs w:val="24"/>
        </w:rPr>
        <w:t>мозаицизма</w:t>
      </w:r>
      <w:proofErr w:type="spellEnd"/>
      <w:r w:rsidRPr="00451B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1B5B">
        <w:rPr>
          <w:rFonts w:ascii="Times New Roman" w:hAnsi="Times New Roman" w:cs="Times New Roman"/>
          <w:sz w:val="24"/>
          <w:szCs w:val="24"/>
        </w:rPr>
        <w:t>химеризма</w:t>
      </w:r>
      <w:proofErr w:type="spellEnd"/>
      <w:r w:rsidRPr="00451B5B">
        <w:rPr>
          <w:rFonts w:ascii="Times New Roman" w:hAnsi="Times New Roman" w:cs="Times New Roman"/>
          <w:sz w:val="24"/>
          <w:szCs w:val="24"/>
        </w:rPr>
        <w:t xml:space="preserve"> и стерильности.  </w:t>
      </w:r>
    </w:p>
    <w:p w14:paraId="1FEA2848" w14:textId="77777777" w:rsidR="00040E9C" w:rsidRPr="00451B5B" w:rsidRDefault="00040E9C" w:rsidP="00040E9C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51B5B">
        <w:rPr>
          <w:rFonts w:ascii="Times New Roman" w:hAnsi="Times New Roman" w:cs="Times New Roman"/>
          <w:color w:val="333333"/>
          <w:sz w:val="24"/>
          <w:szCs w:val="24"/>
        </w:rPr>
        <w:t>Генетический (ДНК-диагностика)</w:t>
      </w:r>
    </w:p>
    <w:p w14:paraId="75181BCF" w14:textId="77777777" w:rsidR="00040E9C" w:rsidRPr="00451B5B" w:rsidRDefault="00040E9C" w:rsidP="00040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B5B">
        <w:rPr>
          <w:rStyle w:val="a8"/>
          <w:rFonts w:ascii="Times New Roman" w:hAnsi="Times New Roman" w:cs="Times New Roman"/>
          <w:sz w:val="24"/>
          <w:szCs w:val="24"/>
        </w:rPr>
        <w:t>Анализ ДНК</w:t>
      </w:r>
      <w:r w:rsidRPr="00451B5B">
        <w:rPr>
          <w:rFonts w:ascii="Times New Roman" w:hAnsi="Times New Roman" w:cs="Times New Roman"/>
          <w:sz w:val="24"/>
          <w:szCs w:val="24"/>
        </w:rPr>
        <w:t> (по крови или слюне) позволяет выявить мутации, вызывающие заболевание. Некоторые особенности ДНК-диагностики: </w:t>
      </w:r>
    </w:p>
    <w:p w14:paraId="38EFC33E" w14:textId="77777777" w:rsidR="00040E9C" w:rsidRPr="00451B5B" w:rsidRDefault="00040E9C" w:rsidP="00040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B5B">
        <w:rPr>
          <w:rStyle w:val="a8"/>
          <w:rFonts w:ascii="Times New Roman" w:hAnsi="Times New Roman" w:cs="Times New Roman"/>
          <w:sz w:val="24"/>
          <w:szCs w:val="24"/>
        </w:rPr>
        <w:t>Тестирование на наличие прямых мутаций</w:t>
      </w:r>
      <w:r w:rsidRPr="00451B5B">
        <w:rPr>
          <w:rFonts w:ascii="Times New Roman" w:hAnsi="Times New Roman" w:cs="Times New Roman"/>
          <w:sz w:val="24"/>
          <w:szCs w:val="24"/>
        </w:rPr>
        <w:t> — если известна конкретная мутация, вызывающая заболевание, проводят тестирование соответствующего места в ДНК животного, чтобы определить, носителем скольких копий мутантного гена является особь (одной или двух). </w:t>
      </w:r>
    </w:p>
    <w:p w14:paraId="612202DB" w14:textId="77777777" w:rsidR="00040E9C" w:rsidRPr="00451B5B" w:rsidRDefault="00040E9C" w:rsidP="00040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B5B">
        <w:rPr>
          <w:rStyle w:val="a8"/>
          <w:rFonts w:ascii="Times New Roman" w:hAnsi="Times New Roman" w:cs="Times New Roman"/>
          <w:sz w:val="24"/>
          <w:szCs w:val="24"/>
        </w:rPr>
        <w:t>Использование генетических маркеров</w:t>
      </w:r>
      <w:r w:rsidRPr="00451B5B">
        <w:rPr>
          <w:rFonts w:ascii="Times New Roman" w:hAnsi="Times New Roman" w:cs="Times New Roman"/>
          <w:sz w:val="24"/>
          <w:szCs w:val="24"/>
        </w:rPr>
        <w:t> — определённых участков ДНК, для которых установлен полиморфизм, которые находятся в тесной генетической связи с геном, отвечающим за рассматриваемый признак. Это позволяет уточнить механизмы наследования гена, который ещё не был точно локализован. </w:t>
      </w:r>
      <w:hyperlink r:id="rId7" w:tgtFrame="_blank" w:history="1"/>
    </w:p>
    <w:p w14:paraId="70D46386" w14:textId="77777777" w:rsidR="00040E9C" w:rsidRPr="00451B5B" w:rsidRDefault="00040E9C" w:rsidP="00040E9C">
      <w:pPr>
        <w:pStyle w:val="futurismarkdown-listitem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451B5B">
        <w:rPr>
          <w:rStyle w:val="a8"/>
        </w:rPr>
        <w:t>Скрининг перед разведением</w:t>
      </w:r>
      <w:r w:rsidRPr="00451B5B">
        <w:t xml:space="preserve"> — анализ ДНК помогает вывести из разведения особей с мутациями и сократить вероятность появления в новых пометах наследственных заболеваний.  </w:t>
      </w:r>
    </w:p>
    <w:p w14:paraId="1EFAEEF6" w14:textId="77777777" w:rsidR="00040E9C" w:rsidRPr="00451B5B" w:rsidRDefault="00040E9C" w:rsidP="00040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B5B">
        <w:rPr>
          <w:rFonts w:ascii="Times New Roman" w:hAnsi="Times New Roman" w:cs="Times New Roman"/>
          <w:sz w:val="24"/>
          <w:szCs w:val="24"/>
        </w:rPr>
        <w:t xml:space="preserve">Для ДНК-диагностики используют биоматериал: шерсть, слюну, когти, кровь и т. д., но в основном — венозную кровь или </w:t>
      </w:r>
      <w:proofErr w:type="spellStart"/>
      <w:r w:rsidRPr="00451B5B">
        <w:rPr>
          <w:rFonts w:ascii="Times New Roman" w:hAnsi="Times New Roman" w:cs="Times New Roman"/>
          <w:sz w:val="24"/>
          <w:szCs w:val="24"/>
        </w:rPr>
        <w:t>буккальный</w:t>
      </w:r>
      <w:proofErr w:type="spellEnd"/>
      <w:r w:rsidRPr="00451B5B">
        <w:rPr>
          <w:rFonts w:ascii="Times New Roman" w:hAnsi="Times New Roman" w:cs="Times New Roman"/>
          <w:sz w:val="24"/>
          <w:szCs w:val="24"/>
        </w:rPr>
        <w:t xml:space="preserve"> эпителий (соскоб с внутренней стороны щеки).  </w:t>
      </w:r>
    </w:p>
    <w:p w14:paraId="1BAE20C5" w14:textId="77777777" w:rsidR="00040E9C" w:rsidRPr="00451B5B" w:rsidRDefault="00040E9C" w:rsidP="00040E9C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51B5B">
        <w:rPr>
          <w:rFonts w:ascii="Times New Roman" w:hAnsi="Times New Roman" w:cs="Times New Roman"/>
          <w:color w:val="333333"/>
          <w:sz w:val="24"/>
          <w:szCs w:val="24"/>
        </w:rPr>
        <w:t>Биохимический</w:t>
      </w:r>
    </w:p>
    <w:p w14:paraId="022BF166" w14:textId="77777777" w:rsidR="00040E9C" w:rsidRPr="00451B5B" w:rsidRDefault="00040E9C" w:rsidP="00040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B5B">
        <w:rPr>
          <w:rStyle w:val="a8"/>
          <w:rFonts w:ascii="Times New Roman" w:hAnsi="Times New Roman" w:cs="Times New Roman"/>
          <w:sz w:val="24"/>
          <w:szCs w:val="24"/>
        </w:rPr>
        <w:t>Биохимические методы</w:t>
      </w:r>
      <w:r w:rsidRPr="00451B5B">
        <w:rPr>
          <w:rFonts w:ascii="Times New Roman" w:hAnsi="Times New Roman" w:cs="Times New Roman"/>
          <w:sz w:val="24"/>
          <w:szCs w:val="24"/>
        </w:rPr>
        <w:t xml:space="preserve"> позволяют выявить аномальные белки-ферменты или промежуточные продукты обмена, свидетельствующие о наличии болезни. Некоторые особенности биохимических методов </w:t>
      </w:r>
    </w:p>
    <w:p w14:paraId="6AD882A2" w14:textId="77777777" w:rsidR="00040E9C" w:rsidRPr="00451B5B" w:rsidRDefault="00040E9C" w:rsidP="00040E9C">
      <w:pPr>
        <w:pStyle w:val="futurismarkdown-listitem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r w:rsidRPr="00451B5B">
        <w:rPr>
          <w:rStyle w:val="a8"/>
        </w:rPr>
        <w:t>Выявление определённых биохимических продуктов</w:t>
      </w:r>
      <w:r w:rsidRPr="00451B5B">
        <w:t>, обусловленных действием разных аллелей. Например, аллели выявляют по изменению активности ферментов или по изменению какого-либо биохимического признака.</w:t>
      </w:r>
    </w:p>
    <w:p w14:paraId="0F1883FB" w14:textId="77777777" w:rsidR="00040E9C" w:rsidRPr="00451B5B" w:rsidRDefault="00040E9C" w:rsidP="00040E9C">
      <w:pPr>
        <w:pStyle w:val="futurismarkdown-listitem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r w:rsidRPr="00451B5B">
        <w:rPr>
          <w:rStyle w:val="a8"/>
        </w:rPr>
        <w:t>Идентификация биохимических маркеров</w:t>
      </w:r>
      <w:r w:rsidRPr="00451B5B">
        <w:t xml:space="preserve"> — белков (запасных, транспортных, строительных, ферментов) или метаболитов (сахара, углеводы, вторичные метаболиты и др.), которые идентифицируют </w:t>
      </w:r>
      <w:proofErr w:type="spellStart"/>
      <w:r w:rsidRPr="00451B5B">
        <w:t>биохимически</w:t>
      </w:r>
      <w:proofErr w:type="spellEnd"/>
      <w:r w:rsidRPr="00451B5B">
        <w:t xml:space="preserve"> после выделения из органов или тканей исследуемого организма и очистки.</w:t>
      </w:r>
    </w:p>
    <w:p w14:paraId="0A72E911" w14:textId="77777777" w:rsidR="00040E9C" w:rsidRPr="00451B5B" w:rsidRDefault="00040E9C" w:rsidP="00040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B5B">
        <w:rPr>
          <w:rFonts w:ascii="Times New Roman" w:hAnsi="Times New Roman" w:cs="Times New Roman"/>
          <w:sz w:val="24"/>
          <w:szCs w:val="24"/>
        </w:rPr>
        <w:t> Биохимические методы делят на качественные, количественные и полуколичественные. Для исследования берут кровь, мочу или амниотическую жидкость.</w:t>
      </w:r>
    </w:p>
    <w:p w14:paraId="14DD259E" w14:textId="77777777" w:rsidR="00040E9C" w:rsidRPr="00451B5B" w:rsidRDefault="00040E9C" w:rsidP="00040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8BF9CB" w14:textId="7563E88B" w:rsidR="00040E9C" w:rsidRPr="00451B5B" w:rsidRDefault="00040E9C" w:rsidP="00040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B5B">
        <w:rPr>
          <w:rFonts w:ascii="Times New Roman" w:hAnsi="Times New Roman" w:cs="Times New Roman"/>
          <w:sz w:val="24"/>
          <w:szCs w:val="24"/>
        </w:rPr>
        <w:lastRenderedPageBreak/>
        <w:t xml:space="preserve">  </w:t>
      </w:r>
    </w:p>
    <w:p w14:paraId="7CE25A29" w14:textId="24C3C9F0" w:rsidR="00040E9C" w:rsidRPr="00451B5B" w:rsidRDefault="00040E9C" w:rsidP="00040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B5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Задание 1.</w:t>
      </w:r>
      <w:r w:rsidRPr="00451B5B">
        <w:rPr>
          <w:rFonts w:ascii="Times New Roman" w:hAnsi="Times New Roman" w:cs="Times New Roman"/>
          <w:sz w:val="24"/>
          <w:szCs w:val="24"/>
          <w:highlight w:val="yellow"/>
        </w:rPr>
        <w:t xml:space="preserve"> Какие методы диагностики применяют для выявления наследственных заболеваний у сельскохозяйственных животных</w:t>
      </w:r>
      <w:r w:rsidRPr="00451B5B">
        <w:rPr>
          <w:rFonts w:ascii="Times New Roman" w:hAnsi="Times New Roman" w:cs="Times New Roman"/>
          <w:sz w:val="24"/>
          <w:szCs w:val="24"/>
          <w:highlight w:val="yellow"/>
        </w:rPr>
        <w:t>?</w:t>
      </w:r>
      <w:r w:rsidRPr="00451B5B">
        <w:rPr>
          <w:rFonts w:ascii="Times New Roman" w:hAnsi="Times New Roman" w:cs="Times New Roman"/>
          <w:sz w:val="24"/>
          <w:szCs w:val="24"/>
          <w:highlight w:val="yellow"/>
        </w:rPr>
        <w:t xml:space="preserve"> Заполнить таблицу по следующей форме:</w:t>
      </w:r>
    </w:p>
    <w:tbl>
      <w:tblPr>
        <w:tblStyle w:val="aa"/>
        <w:tblW w:w="10627" w:type="dxa"/>
        <w:tblLook w:val="04A0" w:firstRow="1" w:lastRow="0" w:firstColumn="1" w:lastColumn="0" w:noHBand="0" w:noVBand="1"/>
      </w:tblPr>
      <w:tblGrid>
        <w:gridCol w:w="988"/>
        <w:gridCol w:w="3260"/>
        <w:gridCol w:w="6379"/>
      </w:tblGrid>
      <w:tr w:rsidR="00040E9C" w:rsidRPr="00451B5B" w14:paraId="2A87FFBA" w14:textId="77777777" w:rsidTr="00040E9C">
        <w:tc>
          <w:tcPr>
            <w:tcW w:w="988" w:type="dxa"/>
          </w:tcPr>
          <w:p w14:paraId="12A9CAD0" w14:textId="77777777" w:rsidR="00040E9C" w:rsidRPr="00451B5B" w:rsidRDefault="00040E9C" w:rsidP="00E4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B5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16D6410B" w14:textId="77777777" w:rsidR="00040E9C" w:rsidRPr="00451B5B" w:rsidRDefault="00040E9C" w:rsidP="00E4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B5B">
              <w:rPr>
                <w:rFonts w:ascii="Times New Roman" w:hAnsi="Times New Roman" w:cs="Times New Roman"/>
                <w:sz w:val="24"/>
                <w:szCs w:val="24"/>
              </w:rPr>
              <w:t>Метод диагностики</w:t>
            </w:r>
          </w:p>
        </w:tc>
        <w:tc>
          <w:tcPr>
            <w:tcW w:w="6379" w:type="dxa"/>
          </w:tcPr>
          <w:p w14:paraId="3489EE4E" w14:textId="77777777" w:rsidR="00040E9C" w:rsidRPr="00451B5B" w:rsidRDefault="00040E9C" w:rsidP="00E4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B5B">
              <w:rPr>
                <w:rFonts w:ascii="Times New Roman" w:hAnsi="Times New Roman" w:cs="Times New Roman"/>
                <w:sz w:val="24"/>
                <w:szCs w:val="24"/>
              </w:rPr>
              <w:t>Цель диагностики</w:t>
            </w:r>
          </w:p>
        </w:tc>
      </w:tr>
      <w:tr w:rsidR="00040E9C" w:rsidRPr="00451B5B" w14:paraId="3DC98239" w14:textId="77777777" w:rsidTr="00040E9C">
        <w:tc>
          <w:tcPr>
            <w:tcW w:w="988" w:type="dxa"/>
          </w:tcPr>
          <w:p w14:paraId="3E6A50CC" w14:textId="77777777" w:rsidR="00040E9C" w:rsidRPr="00451B5B" w:rsidRDefault="00040E9C" w:rsidP="00E445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FAA6DDD" w14:textId="77777777" w:rsidR="00040E9C" w:rsidRPr="00451B5B" w:rsidRDefault="00040E9C" w:rsidP="00E445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8458344" w14:textId="77777777" w:rsidR="00040E9C" w:rsidRPr="00451B5B" w:rsidRDefault="00040E9C" w:rsidP="00E445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E9C" w:rsidRPr="00451B5B" w14:paraId="5E3355CF" w14:textId="77777777" w:rsidTr="00040E9C">
        <w:tc>
          <w:tcPr>
            <w:tcW w:w="988" w:type="dxa"/>
          </w:tcPr>
          <w:p w14:paraId="76959939" w14:textId="77777777" w:rsidR="00040E9C" w:rsidRPr="00451B5B" w:rsidRDefault="00040E9C" w:rsidP="00E445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4241BB6" w14:textId="77777777" w:rsidR="00040E9C" w:rsidRPr="00451B5B" w:rsidRDefault="00040E9C" w:rsidP="00E445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584806A2" w14:textId="77777777" w:rsidR="00040E9C" w:rsidRPr="00451B5B" w:rsidRDefault="00040E9C" w:rsidP="00E445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FAB0C5" w14:textId="77777777" w:rsidR="00040E9C" w:rsidRPr="00451B5B" w:rsidRDefault="00040E9C" w:rsidP="00040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0DF4F2" w14:textId="77777777" w:rsidR="009D3D23" w:rsidRPr="00451B5B" w:rsidRDefault="009D3D23" w:rsidP="009D3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B5B">
        <w:rPr>
          <w:rStyle w:val="a8"/>
          <w:rFonts w:ascii="Times New Roman" w:hAnsi="Times New Roman" w:cs="Times New Roman"/>
          <w:sz w:val="24"/>
          <w:szCs w:val="24"/>
          <w:highlight w:val="yellow"/>
        </w:rPr>
        <w:t>ДНК-диагностика наследственных заболеваний сельскохозяйственных животных</w:t>
      </w:r>
      <w:r w:rsidRPr="00451B5B">
        <w:rPr>
          <w:rFonts w:ascii="Times New Roman" w:hAnsi="Times New Roman" w:cs="Times New Roman"/>
          <w:sz w:val="24"/>
          <w:szCs w:val="24"/>
        </w:rPr>
        <w:t> — это молекулярно-генетические методы, которые позволяют выявлять животных-носителей мутантных аллелей, обусловливающих наследственные заболевания. Такие методы используются в животноводстве для контроля и элиминации рецессивных наследственных аномалий в популяциях племенных животных. </w:t>
      </w:r>
    </w:p>
    <w:p w14:paraId="38DDACF3" w14:textId="4956C712" w:rsidR="009D3D23" w:rsidRPr="00451B5B" w:rsidRDefault="009D3D23" w:rsidP="009D3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B5B">
        <w:rPr>
          <w:rFonts w:ascii="Times New Roman" w:hAnsi="Times New Roman" w:cs="Times New Roman"/>
          <w:sz w:val="24"/>
          <w:szCs w:val="24"/>
        </w:rPr>
        <w:t xml:space="preserve">Для исследования используют ДНК, выделенную из биологического материала: цельной крови, проб ткани (ушной </w:t>
      </w:r>
      <w:proofErr w:type="spellStart"/>
      <w:r w:rsidRPr="00451B5B">
        <w:rPr>
          <w:rFonts w:ascii="Times New Roman" w:hAnsi="Times New Roman" w:cs="Times New Roman"/>
          <w:sz w:val="24"/>
          <w:szCs w:val="24"/>
        </w:rPr>
        <w:t>выщип</w:t>
      </w:r>
      <w:proofErr w:type="spellEnd"/>
      <w:r w:rsidRPr="00451B5B">
        <w:rPr>
          <w:rFonts w:ascii="Times New Roman" w:hAnsi="Times New Roman" w:cs="Times New Roman"/>
          <w:sz w:val="24"/>
          <w:szCs w:val="24"/>
        </w:rPr>
        <w:t>) и спермы. </w:t>
      </w:r>
      <w:r w:rsidRPr="00451B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27518" w14:textId="77777777" w:rsidR="009D3D23" w:rsidRPr="00451B5B" w:rsidRDefault="009D3D23" w:rsidP="009D3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B5B">
        <w:rPr>
          <w:rFonts w:ascii="Times New Roman" w:hAnsi="Times New Roman" w:cs="Times New Roman"/>
          <w:sz w:val="24"/>
          <w:szCs w:val="24"/>
        </w:rPr>
        <w:t>Некоторые методы ДНК-диагностики наследственных заболеваний сельскохозяйственных животных:</w:t>
      </w:r>
    </w:p>
    <w:p w14:paraId="72431041" w14:textId="5EB3091B" w:rsidR="009D3D23" w:rsidRPr="00451B5B" w:rsidRDefault="009D3D23" w:rsidP="009D3D23">
      <w:pPr>
        <w:pStyle w:val="futurismarkdown-listitem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451B5B">
        <w:rPr>
          <w:rStyle w:val="a8"/>
        </w:rPr>
        <w:t>ПЦР-ПДРФ-анализ</w:t>
      </w:r>
      <w:r w:rsidRPr="00451B5B">
        <w:t>. Позволяет идентифицировать точечные мутации в генах, обусловливающих наследственные заболевания. </w:t>
      </w:r>
      <w:r w:rsidRPr="00451B5B">
        <w:t xml:space="preserve"> </w:t>
      </w:r>
    </w:p>
    <w:p w14:paraId="11D3753E" w14:textId="6069ADEB" w:rsidR="009D3D23" w:rsidRPr="00451B5B" w:rsidRDefault="009D3D23" w:rsidP="009D3D23">
      <w:pPr>
        <w:pStyle w:val="futurismarkdown-listitem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451B5B">
        <w:rPr>
          <w:rStyle w:val="a8"/>
        </w:rPr>
        <w:t>HRM-анализ</w:t>
      </w:r>
      <w:r w:rsidRPr="00451B5B">
        <w:t xml:space="preserve"> (High </w:t>
      </w:r>
      <w:proofErr w:type="spellStart"/>
      <w:r w:rsidRPr="00451B5B">
        <w:t>Resolution</w:t>
      </w:r>
      <w:proofErr w:type="spellEnd"/>
      <w:r w:rsidRPr="00451B5B">
        <w:t xml:space="preserve"> </w:t>
      </w:r>
      <w:proofErr w:type="spellStart"/>
      <w:r w:rsidRPr="00451B5B">
        <w:t>Melts</w:t>
      </w:r>
      <w:proofErr w:type="spellEnd"/>
      <w:r w:rsidRPr="00451B5B">
        <w:t xml:space="preserve"> — «Плавление с высоким разрешением»). Технология, которая используется после проведения ПЦР в реальном времени, основана на определении различий в кривых плавления (диссоциации ДНК) с помощью специального программного обеспечения. Позволяет выявлять полиморфизм (различные аллельные варианты) исследуемого локуса гена-маркера. </w:t>
      </w:r>
      <w:r w:rsidRPr="00451B5B">
        <w:t xml:space="preserve"> </w:t>
      </w:r>
    </w:p>
    <w:p w14:paraId="1E5C66B5" w14:textId="431B197C" w:rsidR="009D3D23" w:rsidRPr="00451B5B" w:rsidRDefault="009D3D23" w:rsidP="00C40B24">
      <w:pPr>
        <w:pStyle w:val="futurismarkdown-listitem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333333"/>
        </w:rPr>
      </w:pPr>
      <w:r w:rsidRPr="00451B5B">
        <w:rPr>
          <w:rStyle w:val="a8"/>
        </w:rPr>
        <w:t>Генотипирование на микрочипах</w:t>
      </w:r>
      <w:r w:rsidRPr="00451B5B">
        <w:t>. Позволяет проанализировать десятки тысяч мутаций одновременно, что позволяет комплексно оценить продуктивность, фертильность и продолжительность жизни животного. </w:t>
      </w:r>
      <w:r w:rsidRPr="00451B5B">
        <w:rPr>
          <w:color w:val="333333"/>
        </w:rPr>
        <w:t>Показания</w:t>
      </w:r>
    </w:p>
    <w:p w14:paraId="59DCF037" w14:textId="77777777" w:rsidR="009D3D23" w:rsidRPr="00451B5B" w:rsidRDefault="009D3D23" w:rsidP="009D3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B5B">
        <w:rPr>
          <w:rFonts w:ascii="Times New Roman" w:hAnsi="Times New Roman" w:cs="Times New Roman"/>
          <w:sz w:val="24"/>
          <w:szCs w:val="24"/>
        </w:rPr>
        <w:t>ДНК-диагностика наследственных заболеваний сельскохозяйственных животных проводится в разных случаях, например:</w:t>
      </w:r>
    </w:p>
    <w:p w14:paraId="0BF84C3E" w14:textId="77777777" w:rsidR="009D3D23" w:rsidRPr="00451B5B" w:rsidRDefault="009D3D23" w:rsidP="009D3D23">
      <w:pPr>
        <w:pStyle w:val="futurismarkdown-listitem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 w:rsidRPr="00451B5B">
        <w:rPr>
          <w:rStyle w:val="a8"/>
        </w:rPr>
        <w:t>Контроль распространения генетических дефектов</w:t>
      </w:r>
      <w:r w:rsidRPr="00451B5B">
        <w:t> в популяции. ДНК-диагностика помогает выявить животных-носителей заболеваний, исключить их из селекционного процесса.</w:t>
      </w:r>
    </w:p>
    <w:p w14:paraId="4F91AD54" w14:textId="77777777" w:rsidR="009D3D23" w:rsidRPr="00451B5B" w:rsidRDefault="009D3D23" w:rsidP="009D3D23">
      <w:pPr>
        <w:pStyle w:val="futurismarkdown-listitem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 w:rsidRPr="00451B5B">
        <w:rPr>
          <w:rStyle w:val="a8"/>
        </w:rPr>
        <w:t>Выявление генетических причин аномалий</w:t>
      </w:r>
      <w:r w:rsidRPr="00451B5B">
        <w:t xml:space="preserve"> у животных, например, комплексного порока позвоночника (CVM), дефицита лейкоцитарной адгезии (BLAD), дефицита </w:t>
      </w:r>
      <w:proofErr w:type="spellStart"/>
      <w:r w:rsidRPr="00451B5B">
        <w:t>уридинмонофосфатсинтетазы</w:t>
      </w:r>
      <w:proofErr w:type="spellEnd"/>
      <w:r w:rsidRPr="00451B5B">
        <w:t xml:space="preserve"> (DUMPS).</w:t>
      </w:r>
    </w:p>
    <w:p w14:paraId="22B3624F" w14:textId="77777777" w:rsidR="009D3D23" w:rsidRPr="00451B5B" w:rsidRDefault="009D3D23" w:rsidP="009D3D23">
      <w:pPr>
        <w:pStyle w:val="futurismarkdown-listitem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 w:rsidRPr="00451B5B">
        <w:rPr>
          <w:rStyle w:val="a8"/>
        </w:rPr>
        <w:t>Скрининговые исследования</w:t>
      </w:r>
      <w:r w:rsidRPr="00451B5B">
        <w:t> в племенных хозяйствах, например, для выявления генетических дефектов у коров с проблемами воспроизводства (аборт, гинекологические заболевания).</w:t>
      </w:r>
    </w:p>
    <w:p w14:paraId="653E11E9" w14:textId="77777777" w:rsidR="009D3D23" w:rsidRPr="00451B5B" w:rsidRDefault="009D3D23" w:rsidP="009D3D23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51B5B">
        <w:rPr>
          <w:rFonts w:ascii="Times New Roman" w:hAnsi="Times New Roman" w:cs="Times New Roman"/>
          <w:color w:val="333333"/>
          <w:sz w:val="24"/>
          <w:szCs w:val="24"/>
        </w:rPr>
        <w:t>Нормативно-правовая база</w:t>
      </w:r>
    </w:p>
    <w:p w14:paraId="194215E7" w14:textId="24CAA37F" w:rsidR="009D3D23" w:rsidRPr="00451B5B" w:rsidRDefault="009D3D23" w:rsidP="009D3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B5B">
        <w:rPr>
          <w:rFonts w:ascii="Times New Roman" w:hAnsi="Times New Roman" w:cs="Times New Roman"/>
          <w:sz w:val="24"/>
          <w:szCs w:val="24"/>
        </w:rPr>
        <w:t>В России проведение ДНК-диагностики наследственных заболеваний сельскохозяйственных животных предусмотрено, например, </w:t>
      </w:r>
      <w:r w:rsidRPr="00451B5B">
        <w:rPr>
          <w:rStyle w:val="a8"/>
          <w:rFonts w:ascii="Times New Roman" w:hAnsi="Times New Roman" w:cs="Times New Roman"/>
          <w:sz w:val="24"/>
          <w:szCs w:val="24"/>
        </w:rPr>
        <w:t>приказом Минсельхоза России от 30.10.2025 №711</w:t>
      </w:r>
      <w:r w:rsidRPr="00451B5B">
        <w:rPr>
          <w:rFonts w:ascii="Times New Roman" w:hAnsi="Times New Roman" w:cs="Times New Roman"/>
          <w:sz w:val="24"/>
          <w:szCs w:val="24"/>
        </w:rPr>
        <w:t> «Об утверждении минимального перечня показателей результатов молекулярной генетической экспертизы, которая проводится в отношении одной головы племенного молодняка крупного рогатого скота». В перечень включён статус носительства генетических аномалий и генетически детерминированных заболеваний. </w:t>
      </w:r>
      <w:r w:rsidRPr="00451B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EF4DF" w14:textId="45D882F7" w:rsidR="009D3D23" w:rsidRPr="00451B5B" w:rsidRDefault="009D3D23" w:rsidP="009D3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B5B">
        <w:rPr>
          <w:rFonts w:ascii="Times New Roman" w:hAnsi="Times New Roman" w:cs="Times New Roman"/>
          <w:sz w:val="24"/>
          <w:szCs w:val="24"/>
        </w:rPr>
        <w:t>Также действует </w:t>
      </w:r>
      <w:r w:rsidRPr="00451B5B">
        <w:rPr>
          <w:rStyle w:val="a8"/>
          <w:rFonts w:ascii="Times New Roman" w:hAnsi="Times New Roman" w:cs="Times New Roman"/>
          <w:sz w:val="24"/>
          <w:szCs w:val="24"/>
        </w:rPr>
        <w:t>приказ Минсельхоза РФ от 30.10.2025 №713</w:t>
      </w:r>
      <w:r w:rsidRPr="00451B5B">
        <w:rPr>
          <w:rFonts w:ascii="Times New Roman" w:hAnsi="Times New Roman" w:cs="Times New Roman"/>
          <w:sz w:val="24"/>
          <w:szCs w:val="24"/>
        </w:rPr>
        <w:t> «Об утверждении формы отчёта о результатах проведения молекулярной генетической экспертизы». </w:t>
      </w:r>
      <w:r w:rsidRPr="00451B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FF5219" w14:textId="77777777" w:rsidR="009D3D23" w:rsidRPr="00451B5B" w:rsidRDefault="009D3D23" w:rsidP="009D3D23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sz w:val="24"/>
          <w:szCs w:val="24"/>
        </w:rPr>
      </w:pPr>
    </w:p>
    <w:p w14:paraId="2E79FC68" w14:textId="77777777" w:rsidR="009D3D23" w:rsidRPr="00451B5B" w:rsidRDefault="009D3D23" w:rsidP="009D3D23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sz w:val="24"/>
          <w:szCs w:val="24"/>
        </w:rPr>
      </w:pPr>
    </w:p>
    <w:p w14:paraId="205ACEC9" w14:textId="18ABD636" w:rsidR="009D3D23" w:rsidRPr="00451B5B" w:rsidRDefault="009D3D23" w:rsidP="009D3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B5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Задание </w:t>
      </w:r>
      <w:r w:rsidR="00040E9C" w:rsidRPr="00451B5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</w:t>
      </w:r>
      <w:r w:rsidRPr="00451B5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r w:rsidRPr="00451B5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040E9C" w:rsidRPr="00451B5B">
        <w:rPr>
          <w:rFonts w:ascii="Times New Roman" w:hAnsi="Times New Roman" w:cs="Times New Roman"/>
          <w:sz w:val="24"/>
          <w:szCs w:val="24"/>
          <w:highlight w:val="yellow"/>
        </w:rPr>
        <w:t>Какие м</w:t>
      </w:r>
      <w:r w:rsidRPr="00451B5B">
        <w:rPr>
          <w:rFonts w:ascii="Times New Roman" w:hAnsi="Times New Roman" w:cs="Times New Roman"/>
          <w:sz w:val="24"/>
          <w:szCs w:val="24"/>
          <w:highlight w:val="yellow"/>
        </w:rPr>
        <w:t xml:space="preserve">етоды ДНК-диагностики </w:t>
      </w:r>
      <w:r w:rsidR="00040E9C" w:rsidRPr="00451B5B">
        <w:rPr>
          <w:rFonts w:ascii="Times New Roman" w:hAnsi="Times New Roman" w:cs="Times New Roman"/>
          <w:sz w:val="24"/>
          <w:szCs w:val="24"/>
          <w:highlight w:val="yellow"/>
        </w:rPr>
        <w:t>применяют</w:t>
      </w:r>
      <w:r w:rsidR="00040E9C" w:rsidRPr="00451B5B">
        <w:rPr>
          <w:rFonts w:ascii="Times New Roman" w:hAnsi="Times New Roman" w:cs="Times New Roman"/>
          <w:sz w:val="24"/>
          <w:szCs w:val="24"/>
          <w:highlight w:val="yellow"/>
        </w:rPr>
        <w:t xml:space="preserve"> для выявления </w:t>
      </w:r>
      <w:r w:rsidRPr="00451B5B">
        <w:rPr>
          <w:rFonts w:ascii="Times New Roman" w:hAnsi="Times New Roman" w:cs="Times New Roman"/>
          <w:sz w:val="24"/>
          <w:szCs w:val="24"/>
          <w:highlight w:val="yellow"/>
        </w:rPr>
        <w:t xml:space="preserve">наследственных заболеваний </w:t>
      </w:r>
      <w:r w:rsidR="00040E9C" w:rsidRPr="00451B5B">
        <w:rPr>
          <w:rFonts w:ascii="Times New Roman" w:hAnsi="Times New Roman" w:cs="Times New Roman"/>
          <w:sz w:val="24"/>
          <w:szCs w:val="24"/>
          <w:highlight w:val="yellow"/>
        </w:rPr>
        <w:t xml:space="preserve">у </w:t>
      </w:r>
      <w:r w:rsidRPr="00451B5B">
        <w:rPr>
          <w:rFonts w:ascii="Times New Roman" w:hAnsi="Times New Roman" w:cs="Times New Roman"/>
          <w:sz w:val="24"/>
          <w:szCs w:val="24"/>
          <w:highlight w:val="yellow"/>
        </w:rPr>
        <w:t>сельскохозяйственных животных</w:t>
      </w:r>
      <w:r w:rsidR="00040E9C" w:rsidRPr="00451B5B">
        <w:rPr>
          <w:rFonts w:ascii="Times New Roman" w:hAnsi="Times New Roman" w:cs="Times New Roman"/>
          <w:sz w:val="24"/>
          <w:szCs w:val="24"/>
          <w:highlight w:val="yellow"/>
        </w:rPr>
        <w:t xml:space="preserve">? </w:t>
      </w:r>
      <w:r w:rsidR="00040E9C" w:rsidRPr="00451B5B">
        <w:rPr>
          <w:rFonts w:ascii="Times New Roman" w:hAnsi="Times New Roman" w:cs="Times New Roman"/>
          <w:sz w:val="24"/>
          <w:szCs w:val="24"/>
          <w:highlight w:val="yellow"/>
        </w:rPr>
        <w:t xml:space="preserve">Заполнить таблицу по </w:t>
      </w:r>
      <w:r w:rsidR="00040E9C" w:rsidRPr="00451B5B">
        <w:rPr>
          <w:rFonts w:ascii="Times New Roman" w:hAnsi="Times New Roman" w:cs="Times New Roman"/>
          <w:sz w:val="24"/>
          <w:szCs w:val="24"/>
          <w:highlight w:val="yellow"/>
        </w:rPr>
        <w:t xml:space="preserve">следующей </w:t>
      </w:r>
      <w:r w:rsidR="00040E9C" w:rsidRPr="00451B5B">
        <w:rPr>
          <w:rFonts w:ascii="Times New Roman" w:hAnsi="Times New Roman" w:cs="Times New Roman"/>
          <w:sz w:val="24"/>
          <w:szCs w:val="24"/>
          <w:highlight w:val="yellow"/>
        </w:rPr>
        <w:t>форме</w:t>
      </w:r>
      <w:r w:rsidR="00040E9C" w:rsidRPr="00451B5B">
        <w:rPr>
          <w:rFonts w:ascii="Times New Roman" w:hAnsi="Times New Roman" w:cs="Times New Roman"/>
          <w:sz w:val="24"/>
          <w:szCs w:val="24"/>
          <w:highlight w:val="yellow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5812"/>
      </w:tblGrid>
      <w:tr w:rsidR="00040E9C" w:rsidRPr="00451B5B" w14:paraId="6E075463" w14:textId="77777777" w:rsidTr="00040E9C">
        <w:tc>
          <w:tcPr>
            <w:tcW w:w="988" w:type="dxa"/>
          </w:tcPr>
          <w:p w14:paraId="499F9AC6" w14:textId="2F15D859" w:rsidR="00040E9C" w:rsidRPr="00451B5B" w:rsidRDefault="00040E9C" w:rsidP="0004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B5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14:paraId="0B016C3C" w14:textId="702ABA1A" w:rsidR="00040E9C" w:rsidRPr="00451B5B" w:rsidRDefault="00040E9C" w:rsidP="0004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B5B">
              <w:rPr>
                <w:rFonts w:ascii="Times New Roman" w:hAnsi="Times New Roman" w:cs="Times New Roman"/>
                <w:sz w:val="24"/>
                <w:szCs w:val="24"/>
              </w:rPr>
              <w:t>Метод диагностики</w:t>
            </w:r>
          </w:p>
        </w:tc>
        <w:tc>
          <w:tcPr>
            <w:tcW w:w="5812" w:type="dxa"/>
          </w:tcPr>
          <w:p w14:paraId="50A1E627" w14:textId="57DB6DD6" w:rsidR="00040E9C" w:rsidRPr="00451B5B" w:rsidRDefault="00040E9C" w:rsidP="00040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B5B">
              <w:rPr>
                <w:rFonts w:ascii="Times New Roman" w:hAnsi="Times New Roman" w:cs="Times New Roman"/>
                <w:sz w:val="24"/>
                <w:szCs w:val="24"/>
              </w:rPr>
              <w:t>Цель диагностики</w:t>
            </w:r>
          </w:p>
        </w:tc>
      </w:tr>
      <w:tr w:rsidR="00040E9C" w:rsidRPr="00451B5B" w14:paraId="77B2067A" w14:textId="77777777" w:rsidTr="00040E9C">
        <w:tc>
          <w:tcPr>
            <w:tcW w:w="988" w:type="dxa"/>
          </w:tcPr>
          <w:p w14:paraId="2A3D3B39" w14:textId="77777777" w:rsidR="00040E9C" w:rsidRPr="00451B5B" w:rsidRDefault="00040E9C" w:rsidP="009D3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A15CADC" w14:textId="77777777" w:rsidR="00040E9C" w:rsidRPr="00451B5B" w:rsidRDefault="00040E9C" w:rsidP="009D3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114028A" w14:textId="77777777" w:rsidR="00040E9C" w:rsidRPr="00451B5B" w:rsidRDefault="00040E9C" w:rsidP="009D3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E9C" w:rsidRPr="00451B5B" w14:paraId="6C871229" w14:textId="77777777" w:rsidTr="00040E9C">
        <w:tc>
          <w:tcPr>
            <w:tcW w:w="988" w:type="dxa"/>
          </w:tcPr>
          <w:p w14:paraId="03AF65D2" w14:textId="77777777" w:rsidR="00040E9C" w:rsidRPr="00451B5B" w:rsidRDefault="00040E9C" w:rsidP="009D3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AE1CCBA" w14:textId="77777777" w:rsidR="00040E9C" w:rsidRPr="00451B5B" w:rsidRDefault="00040E9C" w:rsidP="009D3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377F88D" w14:textId="77777777" w:rsidR="00040E9C" w:rsidRPr="00451B5B" w:rsidRDefault="00040E9C" w:rsidP="009D3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5578A3" w14:textId="77777777" w:rsidR="00040E9C" w:rsidRPr="00451B5B" w:rsidRDefault="00040E9C" w:rsidP="009D3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664ED0" w14:textId="56BBB18F" w:rsidR="00735F37" w:rsidRPr="00451B5B" w:rsidRDefault="00735F37" w:rsidP="009D3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35F37" w:rsidRPr="00451B5B" w:rsidSect="0014083B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97CC9" w14:textId="77777777" w:rsidR="005A54C3" w:rsidRDefault="005A54C3" w:rsidP="000932D5">
      <w:pPr>
        <w:spacing w:after="0" w:line="240" w:lineRule="auto"/>
      </w:pPr>
      <w:r>
        <w:separator/>
      </w:r>
    </w:p>
  </w:endnote>
  <w:endnote w:type="continuationSeparator" w:id="0">
    <w:p w14:paraId="79EA3FA9" w14:textId="77777777" w:rsidR="005A54C3" w:rsidRDefault="005A54C3" w:rsidP="00093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985970"/>
      <w:docPartObj>
        <w:docPartGallery w:val="Page Numbers (Bottom of Page)"/>
        <w:docPartUnique/>
      </w:docPartObj>
    </w:sdtPr>
    <w:sdtEndPr/>
    <w:sdtContent>
      <w:p w14:paraId="40640D65" w14:textId="3B92EBCD" w:rsidR="000932D5" w:rsidRDefault="000932D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B6ABE7" w14:textId="77777777" w:rsidR="000932D5" w:rsidRDefault="000932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A6083" w14:textId="77777777" w:rsidR="005A54C3" w:rsidRDefault="005A54C3" w:rsidP="000932D5">
      <w:pPr>
        <w:spacing w:after="0" w:line="240" w:lineRule="auto"/>
      </w:pPr>
      <w:r>
        <w:separator/>
      </w:r>
    </w:p>
  </w:footnote>
  <w:footnote w:type="continuationSeparator" w:id="0">
    <w:p w14:paraId="36680054" w14:textId="77777777" w:rsidR="005A54C3" w:rsidRDefault="005A54C3" w:rsidP="00093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8C86C59"/>
    <w:multiLevelType w:val="hybridMultilevel"/>
    <w:tmpl w:val="ADA3C2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204BD9"/>
    <w:multiLevelType w:val="multilevel"/>
    <w:tmpl w:val="09B6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C2781"/>
    <w:multiLevelType w:val="multilevel"/>
    <w:tmpl w:val="62C4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9346BF"/>
    <w:multiLevelType w:val="multilevel"/>
    <w:tmpl w:val="9476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95293B"/>
    <w:multiLevelType w:val="multilevel"/>
    <w:tmpl w:val="E72E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155C1C"/>
    <w:multiLevelType w:val="multilevel"/>
    <w:tmpl w:val="E1868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FA0B61"/>
    <w:multiLevelType w:val="multilevel"/>
    <w:tmpl w:val="6704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5C1E5D"/>
    <w:multiLevelType w:val="multilevel"/>
    <w:tmpl w:val="F71A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C7C"/>
    <w:rsid w:val="00040E9C"/>
    <w:rsid w:val="00080F08"/>
    <w:rsid w:val="000932D5"/>
    <w:rsid w:val="0014083B"/>
    <w:rsid w:val="002477E7"/>
    <w:rsid w:val="00451B5B"/>
    <w:rsid w:val="00570F48"/>
    <w:rsid w:val="005A54C3"/>
    <w:rsid w:val="005C28BC"/>
    <w:rsid w:val="00735F37"/>
    <w:rsid w:val="00852622"/>
    <w:rsid w:val="008C3E08"/>
    <w:rsid w:val="00960365"/>
    <w:rsid w:val="009C34FF"/>
    <w:rsid w:val="009D1D01"/>
    <w:rsid w:val="009D3D23"/>
    <w:rsid w:val="00A2035D"/>
    <w:rsid w:val="00AA4AE7"/>
    <w:rsid w:val="00B43C7C"/>
    <w:rsid w:val="00DA69AA"/>
    <w:rsid w:val="00DF3177"/>
    <w:rsid w:val="00E9128E"/>
    <w:rsid w:val="00EE100C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A660"/>
  <w15:chartTrackingRefBased/>
  <w15:docId w15:val="{D94A4329-0A81-4ACE-B4C7-319DAFAD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5F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E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2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5F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1pt">
    <w:name w:val="Основной текст (2) + 11 pt"/>
    <w:basedOn w:val="a0"/>
    <w:rsid w:val="00735F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093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32D5"/>
  </w:style>
  <w:style w:type="paragraph" w:styleId="a6">
    <w:name w:val="footer"/>
    <w:basedOn w:val="a"/>
    <w:link w:val="a7"/>
    <w:uiPriority w:val="99"/>
    <w:unhideWhenUsed/>
    <w:rsid w:val="00093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32D5"/>
  </w:style>
  <w:style w:type="paragraph" w:customStyle="1" w:styleId="Default">
    <w:name w:val="Default"/>
    <w:rsid w:val="009D1D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C3E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8">
    <w:name w:val="Strong"/>
    <w:basedOn w:val="a0"/>
    <w:uiPriority w:val="22"/>
    <w:qFormat/>
    <w:rsid w:val="008C3E08"/>
    <w:rPr>
      <w:b/>
      <w:bCs/>
    </w:rPr>
  </w:style>
  <w:style w:type="character" w:styleId="a9">
    <w:name w:val="Hyperlink"/>
    <w:basedOn w:val="a0"/>
    <w:uiPriority w:val="99"/>
    <w:semiHidden/>
    <w:unhideWhenUsed/>
    <w:rsid w:val="008C3E08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8C3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040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431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779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90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03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301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451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87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860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23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091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595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016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36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13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1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5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6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56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65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597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5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00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518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74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67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431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199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548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057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366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dongau.ru/obuchenie/nauchnaya-biblioteka/Ucheb_posobiya/%D0%9C%D0%BE%D0%BB%D0%B5%D0%BA%D1%83%D0%BB%D1%8F%D1%80%D0%BD%D0%BE-%D0%B3%D0%B5%D0%BD%D0%B5%D1%82%D0%B8%D1%87%D0%B5%D1%81%D0%BA%D0%B8%D0%B5..._%D0%93%D0%B5%D1%82%D0%BC%D0%B0%D0%BD%D1%86%D0%B5%D0%B2%D0%B0_%D0%9B%D0%92_2018_119%20%D1%81.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15</cp:revision>
  <cp:lastPrinted>2026-03-04T11:31:00Z</cp:lastPrinted>
  <dcterms:created xsi:type="dcterms:W3CDTF">2025-10-31T09:12:00Z</dcterms:created>
  <dcterms:modified xsi:type="dcterms:W3CDTF">2026-03-30T12:10:00Z</dcterms:modified>
</cp:coreProperties>
</file>