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1CED" w14:textId="77777777" w:rsidR="003361F8" w:rsidRPr="00703326" w:rsidRDefault="003361F8" w:rsidP="003361F8">
      <w:pPr>
        <w:pStyle w:val="a3"/>
        <w:tabs>
          <w:tab w:val="left" w:pos="720"/>
        </w:tabs>
        <w:ind w:firstLine="709"/>
        <w:rPr>
          <w:bCs/>
          <w:szCs w:val="32"/>
          <w:lang w:val="en-US"/>
        </w:rPr>
      </w:pPr>
      <w:r w:rsidRPr="00703326">
        <w:rPr>
          <w:bCs/>
          <w:szCs w:val="32"/>
        </w:rPr>
        <w:t xml:space="preserve">План  лекции </w:t>
      </w:r>
    </w:p>
    <w:p w14:paraId="260C63A6" w14:textId="77777777" w:rsidR="003361F8" w:rsidRPr="00703326" w:rsidRDefault="003361F8" w:rsidP="003361F8">
      <w:pPr>
        <w:pStyle w:val="a3"/>
        <w:tabs>
          <w:tab w:val="left" w:pos="720"/>
        </w:tabs>
        <w:ind w:firstLine="709"/>
        <w:rPr>
          <w:bCs/>
          <w:szCs w:val="32"/>
          <w:lang w:val="en-US"/>
        </w:rPr>
      </w:pPr>
    </w:p>
    <w:p w14:paraId="4457AFF2" w14:textId="77777777" w:rsidR="003361F8" w:rsidRPr="00703326" w:rsidRDefault="003361F8" w:rsidP="003361F8">
      <w:pPr>
        <w:pStyle w:val="a3"/>
        <w:numPr>
          <w:ilvl w:val="3"/>
          <w:numId w:val="1"/>
        </w:numPr>
        <w:tabs>
          <w:tab w:val="clear" w:pos="3600"/>
          <w:tab w:val="left" w:pos="720"/>
          <w:tab w:val="left" w:pos="1134"/>
        </w:tabs>
        <w:ind w:left="0" w:firstLine="709"/>
        <w:jc w:val="both"/>
        <w:rPr>
          <w:b w:val="0"/>
          <w:bCs/>
          <w:szCs w:val="32"/>
        </w:rPr>
      </w:pPr>
      <w:r>
        <w:rPr>
          <w:b w:val="0"/>
          <w:bCs/>
          <w:szCs w:val="32"/>
        </w:rPr>
        <w:t xml:space="preserve">Предмет и содержание дисциплины. Цели и </w:t>
      </w:r>
      <w:r w:rsidRPr="00703326">
        <w:rPr>
          <w:b w:val="0"/>
          <w:bCs/>
          <w:szCs w:val="32"/>
        </w:rPr>
        <w:t xml:space="preserve"> задачи  </w:t>
      </w:r>
      <w:r>
        <w:rPr>
          <w:b w:val="0"/>
          <w:bCs/>
          <w:szCs w:val="32"/>
        </w:rPr>
        <w:t xml:space="preserve"> ее изучения.</w:t>
      </w:r>
    </w:p>
    <w:p w14:paraId="7305AC2E" w14:textId="77777777" w:rsidR="003361F8" w:rsidRPr="00703326" w:rsidRDefault="003361F8" w:rsidP="003361F8">
      <w:pPr>
        <w:pStyle w:val="a3"/>
        <w:numPr>
          <w:ilvl w:val="3"/>
          <w:numId w:val="1"/>
        </w:numPr>
        <w:tabs>
          <w:tab w:val="clear" w:pos="3600"/>
          <w:tab w:val="left" w:pos="720"/>
          <w:tab w:val="left" w:pos="1134"/>
        </w:tabs>
        <w:ind w:left="0" w:firstLine="709"/>
        <w:jc w:val="both"/>
        <w:rPr>
          <w:b w:val="0"/>
          <w:bCs/>
          <w:szCs w:val="32"/>
        </w:rPr>
      </w:pPr>
      <w:r w:rsidRPr="00703326">
        <w:rPr>
          <w:b w:val="0"/>
          <w:bCs/>
          <w:szCs w:val="32"/>
        </w:rPr>
        <w:t>Структура национальной экономики: сферы, отрасли, комплексы, секторы.</w:t>
      </w:r>
    </w:p>
    <w:p w14:paraId="3BAB55AD" w14:textId="77777777" w:rsidR="003361F8" w:rsidRPr="003B3B31" w:rsidRDefault="003361F8" w:rsidP="003361F8">
      <w:pPr>
        <w:pStyle w:val="a3"/>
        <w:numPr>
          <w:ilvl w:val="3"/>
          <w:numId w:val="1"/>
        </w:numPr>
        <w:tabs>
          <w:tab w:val="clear" w:pos="3600"/>
          <w:tab w:val="left" w:pos="720"/>
          <w:tab w:val="left" w:pos="1134"/>
        </w:tabs>
        <w:ind w:left="0" w:firstLine="709"/>
        <w:jc w:val="both"/>
        <w:rPr>
          <w:b w:val="0"/>
          <w:szCs w:val="32"/>
        </w:rPr>
      </w:pPr>
      <w:r>
        <w:rPr>
          <w:b w:val="0"/>
          <w:bCs/>
          <w:szCs w:val="32"/>
        </w:rPr>
        <w:t>Предпринимательская деятельность, ее признаки и виды.</w:t>
      </w:r>
    </w:p>
    <w:p w14:paraId="37029628" w14:textId="77777777" w:rsidR="003361F8" w:rsidRPr="00703326" w:rsidRDefault="003361F8" w:rsidP="003361F8">
      <w:pPr>
        <w:pStyle w:val="a3"/>
        <w:tabs>
          <w:tab w:val="left" w:pos="720"/>
          <w:tab w:val="left" w:pos="1134"/>
        </w:tabs>
        <w:ind w:left="709"/>
        <w:jc w:val="both"/>
        <w:rPr>
          <w:b w:val="0"/>
          <w:szCs w:val="32"/>
        </w:rPr>
      </w:pPr>
    </w:p>
    <w:p w14:paraId="79473ADE" w14:textId="77777777" w:rsidR="003361F8" w:rsidRPr="00703326" w:rsidRDefault="003361F8" w:rsidP="003361F8">
      <w:pPr>
        <w:ind w:firstLine="709"/>
        <w:jc w:val="center"/>
        <w:rPr>
          <w:b/>
          <w:sz w:val="32"/>
          <w:szCs w:val="32"/>
        </w:rPr>
      </w:pPr>
      <w:r w:rsidRPr="00703326">
        <w:rPr>
          <w:b/>
          <w:sz w:val="32"/>
          <w:szCs w:val="32"/>
        </w:rPr>
        <w:t>Сущность  основных категорий темы</w:t>
      </w:r>
    </w:p>
    <w:p w14:paraId="3CAA5BA6" w14:textId="77777777" w:rsidR="003361F8" w:rsidRPr="00703326" w:rsidRDefault="003361F8" w:rsidP="003361F8">
      <w:pPr>
        <w:ind w:firstLine="709"/>
        <w:jc w:val="center"/>
        <w:rPr>
          <w:b/>
          <w:sz w:val="32"/>
          <w:szCs w:val="32"/>
        </w:rPr>
      </w:pPr>
    </w:p>
    <w:p w14:paraId="6E8AB2AA" w14:textId="30CE5ED3" w:rsidR="003361F8" w:rsidRPr="00703326" w:rsidRDefault="003361F8" w:rsidP="003361F8">
      <w:pPr>
        <w:ind w:firstLine="709"/>
        <w:jc w:val="both"/>
        <w:rPr>
          <w:sz w:val="32"/>
          <w:szCs w:val="32"/>
        </w:rPr>
      </w:pPr>
      <w:r w:rsidRPr="00703326">
        <w:rPr>
          <w:sz w:val="32"/>
          <w:szCs w:val="32"/>
        </w:rPr>
        <w:t xml:space="preserve">Экономика </w:t>
      </w:r>
      <w:r>
        <w:rPr>
          <w:sz w:val="32"/>
          <w:szCs w:val="32"/>
        </w:rPr>
        <w:t xml:space="preserve"> </w:t>
      </w:r>
      <w:r w:rsidR="003E0A72">
        <w:rPr>
          <w:sz w:val="32"/>
          <w:szCs w:val="32"/>
        </w:rPr>
        <w:t>организации</w:t>
      </w:r>
      <w:r>
        <w:rPr>
          <w:sz w:val="32"/>
          <w:szCs w:val="32"/>
        </w:rPr>
        <w:t xml:space="preserve"> </w:t>
      </w:r>
      <w:r w:rsidRPr="00703326">
        <w:rPr>
          <w:sz w:val="32"/>
          <w:szCs w:val="32"/>
        </w:rPr>
        <w:t xml:space="preserve">является экономической наукой и  изучает действия объективных экономических законов и формы их проявления в отрасли. Экономические законы, которым подчиняется сельское хозяйство, носят объективный характер и действуют независимо от сознания людей. </w:t>
      </w:r>
    </w:p>
    <w:p w14:paraId="59F508E9" w14:textId="09CE6FD3" w:rsidR="003361F8" w:rsidRPr="00703326" w:rsidRDefault="003361F8" w:rsidP="003361F8">
      <w:pPr>
        <w:pStyle w:val="a5"/>
        <w:ind w:firstLine="709"/>
        <w:rPr>
          <w:szCs w:val="32"/>
        </w:rPr>
      </w:pPr>
      <w:r w:rsidRPr="00703326">
        <w:rPr>
          <w:szCs w:val="32"/>
        </w:rPr>
        <w:t>Целью науки «Экономика</w:t>
      </w:r>
      <w:r>
        <w:rPr>
          <w:szCs w:val="32"/>
        </w:rPr>
        <w:t xml:space="preserve"> </w:t>
      </w:r>
      <w:r w:rsidR="00582D8C">
        <w:rPr>
          <w:szCs w:val="32"/>
        </w:rPr>
        <w:t>организации</w:t>
      </w:r>
      <w:r w:rsidRPr="00703326">
        <w:rPr>
          <w:szCs w:val="32"/>
        </w:rPr>
        <w:t>» является разработка экономических основ эффективной хозяйственной деятельности</w:t>
      </w:r>
      <w:r>
        <w:rPr>
          <w:szCs w:val="32"/>
        </w:rPr>
        <w:t xml:space="preserve"> предприятия</w:t>
      </w:r>
      <w:r w:rsidRPr="00703326">
        <w:rPr>
          <w:szCs w:val="32"/>
        </w:rPr>
        <w:t>, направленных на производство высококачественной конкурентоспособной продукции.</w:t>
      </w:r>
    </w:p>
    <w:p w14:paraId="2863B4E1" w14:textId="5629BBE6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sz w:val="32"/>
          <w:szCs w:val="32"/>
        </w:rPr>
        <w:t>Дисциплина «Экономика</w:t>
      </w:r>
      <w:r>
        <w:rPr>
          <w:sz w:val="32"/>
          <w:szCs w:val="32"/>
        </w:rPr>
        <w:t xml:space="preserve"> </w:t>
      </w:r>
      <w:r w:rsidR="00582D8C">
        <w:rPr>
          <w:sz w:val="32"/>
          <w:szCs w:val="32"/>
        </w:rPr>
        <w:t>организации</w:t>
      </w:r>
      <w:r w:rsidRPr="00703326">
        <w:rPr>
          <w:sz w:val="32"/>
          <w:szCs w:val="32"/>
        </w:rPr>
        <w:t>» предполагает освоение экономических знаний в области хозяйственной деятельности предприятия, приобретение навыков и умения проводить конкретные экономические расчеты по анализу и перспективам производства продукции на предприятии, на их основе делать выводы и строить прогнозы по развитию предприятия.</w:t>
      </w:r>
    </w:p>
    <w:p w14:paraId="141ED43D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sz w:val="32"/>
          <w:szCs w:val="32"/>
        </w:rPr>
        <w:t>Важное значение имеют методы, которые в целом опреде</w:t>
      </w:r>
      <w:r w:rsidRPr="00703326">
        <w:rPr>
          <w:sz w:val="32"/>
          <w:szCs w:val="32"/>
        </w:rPr>
        <w:softHyphen/>
        <w:t>ляют научность и результативность исследований. К ним, прежде всего, нужно отнести:</w:t>
      </w:r>
    </w:p>
    <w:p w14:paraId="7DC0D9FC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b/>
          <w:bCs/>
          <w:sz w:val="32"/>
          <w:szCs w:val="32"/>
        </w:rPr>
        <w:t xml:space="preserve">диалектический метод, </w:t>
      </w:r>
      <w:r w:rsidRPr="00703326">
        <w:rPr>
          <w:bCs/>
          <w:sz w:val="32"/>
          <w:szCs w:val="32"/>
        </w:rPr>
        <w:t>который</w:t>
      </w:r>
      <w:r w:rsidRPr="00703326">
        <w:rPr>
          <w:b/>
          <w:bCs/>
          <w:sz w:val="32"/>
          <w:szCs w:val="32"/>
        </w:rPr>
        <w:t xml:space="preserve"> </w:t>
      </w:r>
      <w:r w:rsidRPr="00703326">
        <w:rPr>
          <w:sz w:val="32"/>
          <w:szCs w:val="32"/>
        </w:rPr>
        <w:t>предполагает рассмотрение про</w:t>
      </w:r>
      <w:r w:rsidRPr="00703326">
        <w:rPr>
          <w:sz w:val="32"/>
          <w:szCs w:val="32"/>
        </w:rPr>
        <w:softHyphen/>
        <w:t>цесса развития в состоянии непрерывного движения и изменения, когда каждое явление характеризуется единством и борьбой про</w:t>
      </w:r>
      <w:r w:rsidRPr="00703326">
        <w:rPr>
          <w:sz w:val="32"/>
          <w:szCs w:val="32"/>
        </w:rPr>
        <w:softHyphen/>
        <w:t>тивоположностей между старым и новым, восхождением от про</w:t>
      </w:r>
      <w:r w:rsidRPr="00703326">
        <w:rPr>
          <w:sz w:val="32"/>
          <w:szCs w:val="32"/>
        </w:rPr>
        <w:softHyphen/>
        <w:t>стого к сложному;</w:t>
      </w:r>
    </w:p>
    <w:p w14:paraId="6A7790BB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b/>
          <w:bCs/>
          <w:sz w:val="32"/>
          <w:szCs w:val="32"/>
        </w:rPr>
        <w:t>статистико-экономические методы,</w:t>
      </w:r>
      <w:r w:rsidRPr="00703326">
        <w:rPr>
          <w:bCs/>
          <w:sz w:val="32"/>
          <w:szCs w:val="32"/>
        </w:rPr>
        <w:t xml:space="preserve"> которые</w:t>
      </w:r>
      <w:r w:rsidRPr="00703326">
        <w:rPr>
          <w:b/>
          <w:bCs/>
          <w:sz w:val="32"/>
          <w:szCs w:val="32"/>
        </w:rPr>
        <w:t xml:space="preserve"> </w:t>
      </w:r>
      <w:r w:rsidRPr="00703326">
        <w:rPr>
          <w:sz w:val="32"/>
          <w:szCs w:val="32"/>
        </w:rPr>
        <w:t>предусматривают по</w:t>
      </w:r>
      <w:r w:rsidRPr="00703326">
        <w:rPr>
          <w:sz w:val="32"/>
          <w:szCs w:val="32"/>
        </w:rPr>
        <w:softHyphen/>
        <w:t>строение экономических группировок, индексов для изучения влияния одного признака (явления) на изменения другого при</w:t>
      </w:r>
      <w:r w:rsidRPr="00703326">
        <w:rPr>
          <w:sz w:val="32"/>
          <w:szCs w:val="32"/>
        </w:rPr>
        <w:softHyphen/>
        <w:t>знака. Например, изучается влияние минеральных удобрений на урожайность сельскохозяйственных культур, кормовой базы на продуктивность скота  и т. д.;</w:t>
      </w:r>
    </w:p>
    <w:p w14:paraId="07F83D43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b/>
          <w:bCs/>
          <w:sz w:val="32"/>
          <w:szCs w:val="32"/>
        </w:rPr>
        <w:lastRenderedPageBreak/>
        <w:t xml:space="preserve">монографический метод </w:t>
      </w:r>
      <w:r w:rsidRPr="00703326">
        <w:rPr>
          <w:sz w:val="32"/>
          <w:szCs w:val="32"/>
        </w:rPr>
        <w:t>исследований, предусматривающий изучение отдельных элементов общей совокупности, которые достаточно типичны, для характеристики изучаемых объектов или являются показателями передовой группы организаций, опыт которых используется для последующего широкого его распро</w:t>
      </w:r>
      <w:r w:rsidRPr="00703326">
        <w:rPr>
          <w:sz w:val="32"/>
          <w:szCs w:val="32"/>
        </w:rPr>
        <w:softHyphen/>
        <w:t>странения;</w:t>
      </w:r>
    </w:p>
    <w:p w14:paraId="5952F952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b/>
          <w:bCs/>
          <w:sz w:val="32"/>
          <w:szCs w:val="32"/>
        </w:rPr>
        <w:t xml:space="preserve">расчетно-конструктивный метод, </w:t>
      </w:r>
      <w:r w:rsidRPr="00703326">
        <w:rPr>
          <w:bCs/>
          <w:sz w:val="32"/>
          <w:szCs w:val="32"/>
        </w:rPr>
        <w:t>предусматривающий</w:t>
      </w:r>
      <w:r w:rsidRPr="00703326">
        <w:rPr>
          <w:b/>
          <w:bCs/>
          <w:sz w:val="32"/>
          <w:szCs w:val="32"/>
        </w:rPr>
        <w:t xml:space="preserve"> </w:t>
      </w:r>
      <w:r w:rsidRPr="00703326">
        <w:rPr>
          <w:bCs/>
          <w:sz w:val="32"/>
          <w:szCs w:val="32"/>
        </w:rPr>
        <w:t>разра</w:t>
      </w:r>
      <w:r w:rsidRPr="00703326">
        <w:rPr>
          <w:bCs/>
          <w:sz w:val="32"/>
          <w:szCs w:val="32"/>
        </w:rPr>
        <w:softHyphen/>
        <w:t>ботку нескольких вариантов решения экономической задачи,  из которых выбирают наиболее эффективный. Эффективным счита</w:t>
      </w:r>
      <w:r w:rsidRPr="00703326">
        <w:rPr>
          <w:bCs/>
          <w:sz w:val="32"/>
          <w:szCs w:val="32"/>
        </w:rPr>
        <w:softHyphen/>
        <w:t>ется тот вариант, который обеспечивает получение наибольшего количества продукции с единицы земельной площади при наи</w:t>
      </w:r>
      <w:r w:rsidRPr="00703326">
        <w:rPr>
          <w:bCs/>
          <w:sz w:val="32"/>
          <w:szCs w:val="32"/>
        </w:rPr>
        <w:softHyphen/>
        <w:t xml:space="preserve">меньших затратах труда и материально-денежных средств, а также наивысшую рентабельность производства. Этот метод </w:t>
      </w:r>
      <w:r w:rsidRPr="00703326">
        <w:rPr>
          <w:sz w:val="32"/>
          <w:szCs w:val="32"/>
        </w:rPr>
        <w:t>ис</w:t>
      </w:r>
      <w:r w:rsidRPr="00703326">
        <w:rPr>
          <w:sz w:val="32"/>
          <w:szCs w:val="32"/>
        </w:rPr>
        <w:softHyphen/>
        <w:t>пользуется в перспективном планировании и прогнозировании развития сельского хозяйства;</w:t>
      </w:r>
    </w:p>
    <w:p w14:paraId="5F33B1A7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b/>
          <w:bCs/>
          <w:sz w:val="32"/>
          <w:szCs w:val="32"/>
        </w:rPr>
        <w:t xml:space="preserve">балансовый метод – </w:t>
      </w:r>
      <w:r w:rsidRPr="00703326">
        <w:rPr>
          <w:sz w:val="32"/>
          <w:szCs w:val="32"/>
        </w:rPr>
        <w:t>это основной метод количественной увязки показателей потребности хозяйства в материальных, тру</w:t>
      </w:r>
      <w:r w:rsidRPr="00703326">
        <w:rPr>
          <w:sz w:val="32"/>
          <w:szCs w:val="32"/>
        </w:rPr>
        <w:softHyphen/>
        <w:t>довых, финансовых ресурсах с источниками обеспечения этой потребности;</w:t>
      </w:r>
    </w:p>
    <w:p w14:paraId="5D333EF7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b/>
          <w:bCs/>
          <w:sz w:val="32"/>
          <w:szCs w:val="32"/>
        </w:rPr>
        <w:t xml:space="preserve">экономико-математический метод, </w:t>
      </w:r>
      <w:r w:rsidRPr="00703326">
        <w:rPr>
          <w:bCs/>
          <w:sz w:val="32"/>
          <w:szCs w:val="32"/>
        </w:rPr>
        <w:t>который</w:t>
      </w:r>
      <w:r w:rsidRPr="00703326">
        <w:rPr>
          <w:b/>
          <w:bCs/>
          <w:sz w:val="32"/>
          <w:szCs w:val="32"/>
        </w:rPr>
        <w:t xml:space="preserve"> </w:t>
      </w:r>
      <w:r w:rsidRPr="00703326">
        <w:rPr>
          <w:sz w:val="32"/>
          <w:szCs w:val="32"/>
        </w:rPr>
        <w:t>предусматривает эко</w:t>
      </w:r>
      <w:r w:rsidRPr="00703326">
        <w:rPr>
          <w:sz w:val="32"/>
          <w:szCs w:val="32"/>
        </w:rPr>
        <w:softHyphen/>
        <w:t>номико-математическое моделирование с помощью ЭВМ для решения сложных многофакторных экономических задач. На</w:t>
      </w:r>
      <w:r w:rsidRPr="00703326">
        <w:rPr>
          <w:sz w:val="32"/>
          <w:szCs w:val="32"/>
        </w:rPr>
        <w:softHyphen/>
        <w:t>пример, решение задач по оптимизации сельскохозяйственного производства, выбор оптимального варианта управленческих ре</w:t>
      </w:r>
      <w:r w:rsidRPr="00703326">
        <w:rPr>
          <w:sz w:val="32"/>
          <w:szCs w:val="32"/>
        </w:rPr>
        <w:softHyphen/>
        <w:t>шений и т. д.;</w:t>
      </w:r>
    </w:p>
    <w:p w14:paraId="120367C5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b/>
          <w:bCs/>
          <w:sz w:val="32"/>
          <w:szCs w:val="32"/>
        </w:rPr>
        <w:t xml:space="preserve">экспериментальный метод, </w:t>
      </w:r>
      <w:r w:rsidRPr="00703326">
        <w:rPr>
          <w:sz w:val="32"/>
          <w:szCs w:val="32"/>
        </w:rPr>
        <w:t>применя</w:t>
      </w:r>
      <w:r>
        <w:rPr>
          <w:sz w:val="32"/>
          <w:szCs w:val="32"/>
        </w:rPr>
        <w:t>емы</w:t>
      </w:r>
      <w:r w:rsidRPr="00703326">
        <w:rPr>
          <w:sz w:val="32"/>
          <w:szCs w:val="32"/>
        </w:rPr>
        <w:t>й при изучении новых форм оплаты труда,  эффективности использования новой техники, технологии, рациональной организации производствен</w:t>
      </w:r>
      <w:r w:rsidRPr="00703326">
        <w:rPr>
          <w:sz w:val="32"/>
          <w:szCs w:val="32"/>
        </w:rPr>
        <w:softHyphen/>
        <w:t>ных процессов при помощи эксперимента.</w:t>
      </w:r>
    </w:p>
    <w:p w14:paraId="27B0A278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sz w:val="32"/>
          <w:szCs w:val="32"/>
        </w:rPr>
        <w:t>При анализе национального хозяйства в экономических исследованиях используются такие понятия, как сфера, отрасль, межотраслевой комплекс, сектор экономики [20].</w:t>
      </w:r>
    </w:p>
    <w:p w14:paraId="3E55AE62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b/>
          <w:sz w:val="32"/>
          <w:szCs w:val="32"/>
        </w:rPr>
        <w:t>Сферы экономики</w:t>
      </w:r>
      <w:r w:rsidRPr="00703326">
        <w:rPr>
          <w:sz w:val="32"/>
          <w:szCs w:val="32"/>
        </w:rPr>
        <w:t xml:space="preserve"> выделяются по участию в создании совокупного общественного продукта и национального дохода. </w:t>
      </w:r>
    </w:p>
    <w:p w14:paraId="780FC8CE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sz w:val="32"/>
          <w:szCs w:val="32"/>
        </w:rPr>
        <w:t xml:space="preserve">Сфера материального производства включает отрасли, в которых создаются необходимые для жизни и развития общества средства производства и потребления. К материальному производству относятся промышленность, сельское и лесное хозяйство, грузовой транспорт, торговля и др. </w:t>
      </w:r>
    </w:p>
    <w:p w14:paraId="1097738F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sz w:val="32"/>
          <w:szCs w:val="32"/>
        </w:rPr>
        <w:lastRenderedPageBreak/>
        <w:t>К непроизводственной сфере относятся жилищно-коммунальное хозяйство, пассажирский транспорт, культура и искусство и др.</w:t>
      </w:r>
    </w:p>
    <w:p w14:paraId="1D38FE02" w14:textId="77777777" w:rsidR="003361F8" w:rsidRPr="00703326" w:rsidRDefault="003361F8" w:rsidP="003361F8">
      <w:pPr>
        <w:ind w:firstLine="709"/>
        <w:jc w:val="both"/>
        <w:rPr>
          <w:sz w:val="32"/>
          <w:szCs w:val="32"/>
        </w:rPr>
      </w:pPr>
      <w:r w:rsidRPr="00703326">
        <w:rPr>
          <w:sz w:val="32"/>
          <w:szCs w:val="32"/>
        </w:rPr>
        <w:t xml:space="preserve">Под </w:t>
      </w:r>
      <w:r w:rsidRPr="00703326">
        <w:rPr>
          <w:b/>
          <w:sz w:val="32"/>
          <w:szCs w:val="32"/>
        </w:rPr>
        <w:t>отраслью</w:t>
      </w:r>
      <w:r w:rsidRPr="00703326">
        <w:rPr>
          <w:sz w:val="32"/>
          <w:szCs w:val="32"/>
        </w:rPr>
        <w:t xml:space="preserve"> понимае</w:t>
      </w:r>
      <w:r>
        <w:rPr>
          <w:sz w:val="32"/>
          <w:szCs w:val="32"/>
        </w:rPr>
        <w:t>тся качест</w:t>
      </w:r>
      <w:r w:rsidRPr="00703326">
        <w:rPr>
          <w:sz w:val="32"/>
          <w:szCs w:val="32"/>
        </w:rPr>
        <w:t>венно однородная совокупность организаций, характеризую</w:t>
      </w:r>
      <w:r w:rsidRPr="00703326">
        <w:rPr>
          <w:sz w:val="32"/>
          <w:szCs w:val="32"/>
        </w:rPr>
        <w:softHyphen/>
        <w:t>щихся общностью выполняемых функций в системе обществен</w:t>
      </w:r>
      <w:r w:rsidRPr="00703326">
        <w:rPr>
          <w:sz w:val="32"/>
          <w:szCs w:val="32"/>
        </w:rPr>
        <w:softHyphen/>
        <w:t>ного разделения труда, производимой продукции, выполняемых работ или оказываемых услуг, роли в процессе расширенного воспроизводства. При отнесении отдельных организаций к кон</w:t>
      </w:r>
      <w:r w:rsidRPr="00703326">
        <w:rPr>
          <w:sz w:val="32"/>
          <w:szCs w:val="32"/>
        </w:rPr>
        <w:softHyphen/>
        <w:t>кретной отрасли учитывается экономическое назначение продук</w:t>
      </w:r>
      <w:r w:rsidRPr="00703326">
        <w:rPr>
          <w:sz w:val="32"/>
          <w:szCs w:val="32"/>
        </w:rPr>
        <w:softHyphen/>
        <w:t xml:space="preserve">ции, однотипность используемого сырья и материалов, наличие характерных для данной отрасли технологических процессов и соответствующей технологической базы, профессионального и квалифицированного состава кадров. </w:t>
      </w:r>
    </w:p>
    <w:p w14:paraId="2E754A06" w14:textId="77777777" w:rsidR="003361F8" w:rsidRPr="00703326" w:rsidRDefault="003361F8" w:rsidP="003361F8">
      <w:pPr>
        <w:ind w:firstLine="709"/>
        <w:jc w:val="both"/>
        <w:rPr>
          <w:sz w:val="32"/>
          <w:szCs w:val="32"/>
        </w:rPr>
      </w:pPr>
      <w:r w:rsidRPr="00703326">
        <w:rPr>
          <w:sz w:val="32"/>
          <w:szCs w:val="32"/>
        </w:rPr>
        <w:t>По экономическому значению отрасли делятся на основные, дополнительные и вспомогательные (подсобные). Основные – это отрасли, играющие наиболее важную роль в экономике хозяйства и имеющие наибольший удельный вес в их товарной продукции. Дополнительные отрасли являются также товарными, но имеют меньшее значение в экономике организаций. Они позволяют бо</w:t>
      </w:r>
      <w:r w:rsidRPr="00703326">
        <w:rPr>
          <w:sz w:val="32"/>
          <w:szCs w:val="32"/>
        </w:rPr>
        <w:softHyphen/>
        <w:t>лее эффективно использовать имеющиеся производственные ре</w:t>
      </w:r>
      <w:r w:rsidRPr="00703326">
        <w:rPr>
          <w:sz w:val="32"/>
          <w:szCs w:val="32"/>
        </w:rPr>
        <w:softHyphen/>
        <w:t>сурсы и получить дополнительные доходы. Вспомогательные (подсобные) отрасли обеспечивают нормальное функционирова</w:t>
      </w:r>
      <w:r w:rsidRPr="00703326">
        <w:rPr>
          <w:sz w:val="32"/>
          <w:szCs w:val="32"/>
        </w:rPr>
        <w:softHyphen/>
        <w:t>ние основных и дополнительных отраслей (например, кормопро</w:t>
      </w:r>
      <w:r w:rsidRPr="00703326">
        <w:rPr>
          <w:sz w:val="32"/>
          <w:szCs w:val="32"/>
        </w:rPr>
        <w:softHyphen/>
        <w:t>изводство).</w:t>
      </w:r>
    </w:p>
    <w:p w14:paraId="64A5A3F7" w14:textId="77777777" w:rsidR="003361F8" w:rsidRPr="00703326" w:rsidRDefault="003361F8" w:rsidP="003361F8">
      <w:pPr>
        <w:ind w:firstLine="709"/>
        <w:jc w:val="both"/>
        <w:rPr>
          <w:sz w:val="32"/>
          <w:szCs w:val="32"/>
        </w:rPr>
      </w:pPr>
      <w:r w:rsidRPr="00703326">
        <w:rPr>
          <w:b/>
          <w:sz w:val="32"/>
          <w:szCs w:val="32"/>
        </w:rPr>
        <w:t>Межотраслевой народнохозяйственный комплекс</w:t>
      </w:r>
      <w:r w:rsidRPr="00703326">
        <w:rPr>
          <w:sz w:val="32"/>
          <w:szCs w:val="32"/>
        </w:rPr>
        <w:t xml:space="preserve"> – это интеграционная структура, характеризующая взаимодействие различных отраслей, производств и видов деятельности, ориентированных на выпол</w:t>
      </w:r>
      <w:r>
        <w:rPr>
          <w:sz w:val="32"/>
          <w:szCs w:val="32"/>
        </w:rPr>
        <w:t>нение какой-</w:t>
      </w:r>
      <w:r w:rsidRPr="00703326">
        <w:rPr>
          <w:sz w:val="32"/>
          <w:szCs w:val="32"/>
        </w:rPr>
        <w:t>либо воспроизводственной функции при производстве и распределении продукта. Межотраслевые комплексы образуются как внутри отдельной крупной отрасли экономики, выделяемой на основе общего разделения труда (в составе промышленности функционируют металлургический, машиностроительный и другие комплексы), так и между различными крупными отраслями (например, агропромышленный).</w:t>
      </w:r>
    </w:p>
    <w:p w14:paraId="41902820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b/>
          <w:sz w:val="32"/>
          <w:szCs w:val="32"/>
        </w:rPr>
        <w:t>Агропромышленный комплекс (АПК)</w:t>
      </w:r>
      <w:r w:rsidRPr="00703326">
        <w:rPr>
          <w:sz w:val="32"/>
          <w:szCs w:val="32"/>
        </w:rPr>
        <w:t xml:space="preserve"> – это совокупность отраслей народного хозяйства, связанных между собой экономи</w:t>
      </w:r>
      <w:r w:rsidRPr="00703326">
        <w:rPr>
          <w:sz w:val="32"/>
          <w:szCs w:val="32"/>
        </w:rPr>
        <w:softHyphen/>
        <w:t>ческими отношениями по поводу производства, распределения и потребления сельскохозяйственной продукции. АПК представ</w:t>
      </w:r>
      <w:r w:rsidRPr="00703326">
        <w:rPr>
          <w:sz w:val="32"/>
          <w:szCs w:val="32"/>
        </w:rPr>
        <w:softHyphen/>
        <w:t xml:space="preserve">ляет </w:t>
      </w:r>
      <w:r w:rsidRPr="00703326">
        <w:rPr>
          <w:sz w:val="32"/>
          <w:szCs w:val="32"/>
        </w:rPr>
        <w:lastRenderedPageBreak/>
        <w:t>собой сложную многоотраслевую производственно-эконо</w:t>
      </w:r>
      <w:r w:rsidRPr="00703326">
        <w:rPr>
          <w:sz w:val="32"/>
          <w:szCs w:val="32"/>
        </w:rPr>
        <w:softHyphen/>
        <w:t>мическую систему, в составе которой выделяют три основные сферы. Первая сфера включает отрасли промышленности, обес</w:t>
      </w:r>
      <w:r w:rsidRPr="00703326">
        <w:rPr>
          <w:sz w:val="32"/>
          <w:szCs w:val="32"/>
        </w:rPr>
        <w:softHyphen/>
        <w:t>печивающие АПК средствами производства: тракторное и сель</w:t>
      </w:r>
      <w:r w:rsidRPr="00703326">
        <w:rPr>
          <w:sz w:val="32"/>
          <w:szCs w:val="32"/>
        </w:rPr>
        <w:softHyphen/>
        <w:t>скохозяйственное машиностроение, машиностроение для легкой и пищевой промышленности, производство минеральных удоб</w:t>
      </w:r>
      <w:r w:rsidRPr="00703326">
        <w:rPr>
          <w:sz w:val="32"/>
          <w:szCs w:val="32"/>
        </w:rPr>
        <w:softHyphen/>
        <w:t>рений и т. д. Вторая сфера представлена сельским хозяйством и является центральным звеном АПК. Третья сфера включает сово</w:t>
      </w:r>
      <w:r w:rsidRPr="00703326">
        <w:rPr>
          <w:sz w:val="32"/>
          <w:szCs w:val="32"/>
        </w:rPr>
        <w:softHyphen/>
        <w:t xml:space="preserve">купность отраслей и организаций, обеспечивающих заготовку, транспортировку, хранение и переработку сельскохозяйственного  сырья, а также реализацию конечного продукта. </w:t>
      </w:r>
    </w:p>
    <w:p w14:paraId="526034F5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b/>
          <w:sz w:val="32"/>
          <w:szCs w:val="32"/>
        </w:rPr>
        <w:t>Конечный продукт</w:t>
      </w:r>
      <w:r w:rsidRPr="00703326">
        <w:rPr>
          <w:sz w:val="32"/>
          <w:szCs w:val="32"/>
        </w:rPr>
        <w:t xml:space="preserve"> – это стоимость валовой продукции (произведенных товаров и услуг) за вычетом производственного потребления; другими словами, это продукция, выходящая за пре</w:t>
      </w:r>
      <w:r w:rsidRPr="00703326">
        <w:rPr>
          <w:sz w:val="32"/>
          <w:szCs w:val="32"/>
        </w:rPr>
        <w:softHyphen/>
        <w:t>делы данного звена. В данную сферу входят пищевая промыш</w:t>
      </w:r>
      <w:r w:rsidRPr="00703326">
        <w:rPr>
          <w:sz w:val="32"/>
          <w:szCs w:val="32"/>
        </w:rPr>
        <w:softHyphen/>
        <w:t>ленность (молочная, мясная и др.), легкая промышленность (тек</w:t>
      </w:r>
      <w:r w:rsidRPr="00703326">
        <w:rPr>
          <w:sz w:val="32"/>
          <w:szCs w:val="32"/>
        </w:rPr>
        <w:softHyphen/>
        <w:t>стильная, кожевенно-меховая и др.), комбикормовая промыш</w:t>
      </w:r>
      <w:r w:rsidRPr="00703326">
        <w:rPr>
          <w:sz w:val="32"/>
          <w:szCs w:val="32"/>
        </w:rPr>
        <w:softHyphen/>
        <w:t xml:space="preserve">ленность, заготовительные и торговые организации. </w:t>
      </w:r>
    </w:p>
    <w:p w14:paraId="4FDC72F8" w14:textId="77777777" w:rsidR="003361F8" w:rsidRPr="00703326" w:rsidRDefault="003361F8" w:rsidP="003361F8">
      <w:pPr>
        <w:shd w:val="clear" w:color="auto" w:fill="FFFFFF"/>
        <w:ind w:firstLine="709"/>
        <w:jc w:val="both"/>
        <w:rPr>
          <w:sz w:val="32"/>
          <w:szCs w:val="32"/>
        </w:rPr>
      </w:pPr>
      <w:r w:rsidRPr="00703326">
        <w:rPr>
          <w:sz w:val="32"/>
          <w:szCs w:val="32"/>
        </w:rPr>
        <w:t>В составе агропромышленного комплекса важное место за</w:t>
      </w:r>
      <w:r w:rsidRPr="00703326">
        <w:rPr>
          <w:sz w:val="32"/>
          <w:szCs w:val="32"/>
        </w:rPr>
        <w:softHyphen/>
        <w:t>нимает инфраструктура; ее отрасли обслуживают все сферы АПК. Инфраструктура – это комплекс отраслей народного хозяй</w:t>
      </w:r>
      <w:r w:rsidRPr="00703326">
        <w:rPr>
          <w:sz w:val="32"/>
          <w:szCs w:val="32"/>
        </w:rPr>
        <w:softHyphen/>
        <w:t xml:space="preserve">ства, обеспечивающих нормальные условия воспроизводства во всей экономике страны. </w:t>
      </w:r>
    </w:p>
    <w:p w14:paraId="5733775F" w14:textId="77777777" w:rsidR="003361F8" w:rsidRPr="00703326" w:rsidRDefault="003361F8" w:rsidP="003361F8">
      <w:pPr>
        <w:ind w:firstLine="709"/>
        <w:jc w:val="both"/>
        <w:rPr>
          <w:sz w:val="32"/>
          <w:szCs w:val="32"/>
        </w:rPr>
      </w:pPr>
      <w:r w:rsidRPr="00703326">
        <w:rPr>
          <w:sz w:val="32"/>
          <w:szCs w:val="32"/>
        </w:rPr>
        <w:t xml:space="preserve">Под </w:t>
      </w:r>
      <w:r w:rsidRPr="00703326">
        <w:rPr>
          <w:b/>
          <w:sz w:val="32"/>
          <w:szCs w:val="32"/>
        </w:rPr>
        <w:t>сектором экономики</w:t>
      </w:r>
      <w:r w:rsidRPr="00703326">
        <w:rPr>
          <w:sz w:val="32"/>
          <w:szCs w:val="32"/>
        </w:rPr>
        <w:t xml:space="preserve"> понимается совокупность институциональных единиц, имеющих сходные экономические цели, функции и поведение. Выделяют секторы предприятий, государственных учреждений, домашних хозяйств, внешний сектор.</w:t>
      </w:r>
    </w:p>
    <w:p w14:paraId="6C776B33" w14:textId="77777777" w:rsidR="003361F8" w:rsidRPr="00703326" w:rsidRDefault="003361F8" w:rsidP="003361F8">
      <w:pPr>
        <w:ind w:firstLine="709"/>
        <w:jc w:val="both"/>
        <w:rPr>
          <w:sz w:val="32"/>
          <w:szCs w:val="32"/>
        </w:rPr>
      </w:pPr>
      <w:r w:rsidRPr="00703326">
        <w:rPr>
          <w:b/>
          <w:sz w:val="32"/>
          <w:szCs w:val="32"/>
        </w:rPr>
        <w:t>Предприятие</w:t>
      </w:r>
      <w:r w:rsidRPr="00703326">
        <w:rPr>
          <w:sz w:val="32"/>
          <w:szCs w:val="32"/>
        </w:rPr>
        <w:t xml:space="preserve"> – самостоятельный хозяйствующий субъект с неопределенным сроком существования, включающий обособленный имущественный комплекс, на базе которого профессионально организованный трудовой коллектив осуществляет постоянную совместную деятельность по удовлетворению потребностей общества в товарах и услугах с целью получения прибыли.</w:t>
      </w:r>
    </w:p>
    <w:p w14:paraId="3C586EC0" w14:textId="77777777" w:rsidR="003361F8" w:rsidRPr="00703326" w:rsidRDefault="003361F8" w:rsidP="003361F8">
      <w:pPr>
        <w:ind w:firstLine="709"/>
        <w:jc w:val="both"/>
        <w:rPr>
          <w:sz w:val="32"/>
          <w:szCs w:val="32"/>
        </w:rPr>
      </w:pPr>
      <w:r w:rsidRPr="00703326">
        <w:rPr>
          <w:b/>
          <w:sz w:val="32"/>
          <w:szCs w:val="32"/>
        </w:rPr>
        <w:t>Предпринимательской</w:t>
      </w:r>
      <w:r w:rsidRPr="00703326">
        <w:rPr>
          <w:sz w:val="32"/>
          <w:szCs w:val="32"/>
        </w:rPr>
        <w:t xml:space="preserve"> признается самостоятельная, осуществляемая на свой риск деятельность, направленная на систематическое получение прибыли от пользования имуществом, выполнения работ или оказания услуг лицами, </w:t>
      </w:r>
      <w:r w:rsidRPr="00703326">
        <w:rPr>
          <w:sz w:val="32"/>
          <w:szCs w:val="32"/>
        </w:rPr>
        <w:lastRenderedPageBreak/>
        <w:t>зарегистрированными в этом качестве в установленном законом порядке.</w:t>
      </w:r>
    </w:p>
    <w:p w14:paraId="279D92E5" w14:textId="77777777" w:rsidR="003361F8" w:rsidRPr="00703326" w:rsidRDefault="003361F8" w:rsidP="003361F8">
      <w:pPr>
        <w:ind w:firstLine="709"/>
        <w:jc w:val="both"/>
        <w:rPr>
          <w:sz w:val="32"/>
          <w:szCs w:val="32"/>
        </w:rPr>
      </w:pPr>
      <w:r w:rsidRPr="00703326">
        <w:rPr>
          <w:sz w:val="32"/>
          <w:szCs w:val="32"/>
        </w:rPr>
        <w:t>В зависимости от содержания деятельности различают следующие виды предпринимательства: производственное, коммерческое, финансовое, страховое, посредническое.</w:t>
      </w:r>
    </w:p>
    <w:p w14:paraId="6319182E" w14:textId="77777777" w:rsidR="003361F8" w:rsidRDefault="003361F8" w:rsidP="003361F8">
      <w:pPr>
        <w:ind w:firstLine="709"/>
        <w:jc w:val="both"/>
        <w:rPr>
          <w:sz w:val="32"/>
          <w:szCs w:val="32"/>
        </w:rPr>
      </w:pPr>
      <w:r w:rsidRPr="00703326">
        <w:rPr>
          <w:b/>
          <w:sz w:val="32"/>
          <w:szCs w:val="32"/>
        </w:rPr>
        <w:t>Уставный капитал</w:t>
      </w:r>
      <w:r w:rsidRPr="00703326">
        <w:rPr>
          <w:sz w:val="32"/>
          <w:szCs w:val="32"/>
        </w:rPr>
        <w:t xml:space="preserve"> представляет собой сумму денежных средств и стоимости материальных и нематериальных активов, представляемых учредителями при создании предприятия. Уставный капитал – первоначальный, исходный капитал организации. Его величина определяется с учетом предполагаемой деятельности и фиксируется в учредительных документах при государственной регистрации организации.</w:t>
      </w:r>
    </w:p>
    <w:p w14:paraId="54C1975E" w14:textId="77777777" w:rsidR="003361F8" w:rsidRDefault="003361F8" w:rsidP="003361F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Размер уставного капитала может изменяться по решению общего собрания акционеров в связи с изменением размера имущества предприятия, переоценкой имущества (основных средств) предприятия, в связи с инфляцией.</w:t>
      </w:r>
    </w:p>
    <w:p w14:paraId="21D8D840" w14:textId="77777777" w:rsidR="003361F8" w:rsidRDefault="003361F8" w:rsidP="003361F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Уставный капитал придает финансовую устойчивость предприятию, служит гарантией в деловых отношениях с партнерами и государственными органами, выступает как залоговое средство, гарантирующее возмещение долгов и оплату услуг согласно договорным и прочим финансовым и коммерческим обязательствам.</w:t>
      </w:r>
    </w:p>
    <w:p w14:paraId="16ECE6B2" w14:textId="77777777" w:rsidR="003361F8" w:rsidRDefault="003361F8" w:rsidP="003361F8">
      <w:pPr>
        <w:jc w:val="both"/>
        <w:rPr>
          <w:sz w:val="32"/>
          <w:szCs w:val="32"/>
        </w:rPr>
      </w:pPr>
      <w:r w:rsidRPr="00E8321C">
        <w:rPr>
          <w:caps/>
          <w:sz w:val="32"/>
          <w:szCs w:val="32"/>
        </w:rPr>
        <w:tab/>
        <w:t>П</w:t>
      </w:r>
      <w:r w:rsidRPr="00E8321C">
        <w:rPr>
          <w:sz w:val="32"/>
          <w:szCs w:val="32"/>
        </w:rPr>
        <w:t xml:space="preserve">редприятия </w:t>
      </w:r>
      <w:r>
        <w:rPr>
          <w:sz w:val="32"/>
          <w:szCs w:val="32"/>
        </w:rPr>
        <w:t>классифицируют по количественным и качественным параметрам. Среди основных параметров классификации выделяют:</w:t>
      </w:r>
    </w:p>
    <w:p w14:paraId="195AED2B" w14:textId="77777777" w:rsidR="003361F8" w:rsidRDefault="003361F8" w:rsidP="003361F8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размеры предприятия: численность работников, объем выпуска продукции, стоимость основных производственных средств, объем потребления материальных ресурсов;</w:t>
      </w:r>
    </w:p>
    <w:p w14:paraId="50494E6E" w14:textId="77777777" w:rsidR="003361F8" w:rsidRDefault="003361F8" w:rsidP="003361F8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вид и характер деятельности;</w:t>
      </w:r>
    </w:p>
    <w:p w14:paraId="2752BA90" w14:textId="77777777" w:rsidR="003361F8" w:rsidRDefault="003361F8" w:rsidP="003361F8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цель деятельности (коммерческая и некоммерческая);</w:t>
      </w:r>
    </w:p>
    <w:p w14:paraId="2BCBEFAB" w14:textId="77777777" w:rsidR="003361F8" w:rsidRDefault="003361F8" w:rsidP="003361F8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форму собственности (государственная, частная, муниципальная, смешанная, собственность иностранных юридических лиц и граждан);</w:t>
      </w:r>
    </w:p>
    <w:p w14:paraId="49B6464B" w14:textId="77777777" w:rsidR="003361F8" w:rsidRDefault="003361F8" w:rsidP="003361F8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характер правого режима собственности;</w:t>
      </w:r>
    </w:p>
    <w:p w14:paraId="70B3768C" w14:textId="77777777" w:rsidR="003361F8" w:rsidRDefault="003361F8" w:rsidP="003361F8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ассортимент выпускаемой продукции (специализированные, многопрофильные, комбинированные);</w:t>
      </w:r>
    </w:p>
    <w:p w14:paraId="2FD7C7C1" w14:textId="77777777" w:rsidR="003361F8" w:rsidRDefault="003361F8" w:rsidP="003361F8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 организационно-правовую форму предпринимательской деятельности.</w:t>
      </w:r>
    </w:p>
    <w:p w14:paraId="04170A5D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Pr="009E3B0F">
        <w:rPr>
          <w:i/>
          <w:sz w:val="32"/>
          <w:szCs w:val="32"/>
        </w:rPr>
        <w:t>Размеры предприятия.</w:t>
      </w:r>
      <w:r>
        <w:rPr>
          <w:sz w:val="32"/>
          <w:szCs w:val="32"/>
        </w:rPr>
        <w:t xml:space="preserve"> Одна из важнейших характеристик предприятия – его размеры, характеризуемые в первую очередь количеством работников. По критерию численности выделяют: малые предприятия – до 50 занятых, средние – от 50 до 500 (иногда до 300); крупные – свыше 500. Определение размеров предприятия по числу занятых может дополняться иными характеристиками: объемом продаж, активами, полученной прибылью. </w:t>
      </w:r>
    </w:p>
    <w:p w14:paraId="02F53DB2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7F3AFC">
        <w:rPr>
          <w:i/>
          <w:sz w:val="32"/>
          <w:szCs w:val="32"/>
        </w:rPr>
        <w:t>Вид и характер деятельности.</w:t>
      </w:r>
      <w:r>
        <w:rPr>
          <w:sz w:val="32"/>
          <w:szCs w:val="32"/>
        </w:rPr>
        <w:t xml:space="preserve"> Предприятия отличаются друг от друга принадлежностью к той или иной отрасли экономики страны: промышленности, сельскому хозяйству, транспорту, торговле, снабжению и сбыту и т. д. Деление предприятий по отраслям происходит по назначению выпускаемой продукции, характеру технической базы и технологического процесса, общности используемого сырья, профессиональному составу кадров и другим характеристикам. </w:t>
      </w:r>
    </w:p>
    <w:p w14:paraId="154C9A14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DF1779">
        <w:rPr>
          <w:i/>
          <w:sz w:val="32"/>
          <w:szCs w:val="32"/>
        </w:rPr>
        <w:t>Цель деятельности.</w:t>
      </w:r>
      <w:r>
        <w:rPr>
          <w:sz w:val="32"/>
          <w:szCs w:val="32"/>
        </w:rPr>
        <w:t xml:space="preserve"> Предприятия, осуществляющие предпринимательство, именуются коммерческими организациями. Основная цель их деятельности – извлечение прибыли. Некоммерческие организации такой цели не ставят (потребительские кооперативы, общественные или религиозные организации, благотворительные фонды, финансируемые собственником учреждения и другие формы организаций, предусмотренные законом). </w:t>
      </w:r>
    </w:p>
    <w:p w14:paraId="36BF9E87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7B4A45">
        <w:rPr>
          <w:i/>
          <w:sz w:val="32"/>
          <w:szCs w:val="32"/>
        </w:rPr>
        <w:t>Характер правового режима собственности.</w:t>
      </w:r>
      <w:r>
        <w:rPr>
          <w:sz w:val="32"/>
          <w:szCs w:val="32"/>
        </w:rPr>
        <w:t xml:space="preserve"> В зависимости от того, кто и на каких условиях является собственником имущества, коммерческие организации (юридические лица) можно разделить на четыре основные группы: индивидуальные, коллективные, корпоративные, унитарные предприятия (государственные и муниципальные). </w:t>
      </w:r>
    </w:p>
    <w:p w14:paraId="7031606E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Предприятие выступает средством для достижения целей, обусловленных интересами его учредителей и участников производства.</w:t>
      </w:r>
    </w:p>
    <w:p w14:paraId="314D4F6D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7E1528">
        <w:rPr>
          <w:i/>
          <w:sz w:val="32"/>
          <w:szCs w:val="32"/>
        </w:rPr>
        <w:t>Цель персонала</w:t>
      </w:r>
      <w:r>
        <w:rPr>
          <w:sz w:val="32"/>
          <w:szCs w:val="32"/>
        </w:rPr>
        <w:t xml:space="preserve"> – персонал предприятия заинтересован в сохранении и развитии соответствующих сфер деятельности, где он может применить свои знания, навыки, умения. </w:t>
      </w:r>
    </w:p>
    <w:p w14:paraId="7DECDEFD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7E1528">
        <w:rPr>
          <w:i/>
          <w:sz w:val="32"/>
          <w:szCs w:val="32"/>
        </w:rPr>
        <w:t>Цель инвесторов</w:t>
      </w:r>
      <w:r>
        <w:rPr>
          <w:sz w:val="32"/>
          <w:szCs w:val="32"/>
        </w:rPr>
        <w:t xml:space="preserve"> – получить процент на вложенный капитал. </w:t>
      </w:r>
    </w:p>
    <w:p w14:paraId="03337A50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Организационно-правовые формы предпринимательских структур, действующих в России, установлены Гражданским кодексом РФ (ГК РФ).  В настоящее время ГК РФ закреплено право </w:t>
      </w:r>
      <w:r>
        <w:rPr>
          <w:sz w:val="32"/>
          <w:szCs w:val="32"/>
        </w:rPr>
        <w:lastRenderedPageBreak/>
        <w:t xml:space="preserve">на существование различных организационно-правовых форм коммерческих организаций, имеющих права юридических лиц. Предприятия, рассматриваемые как коммерческие организации, могут создаваться в форме производственных кооперативов, хозяйственных товариществ, хозяйственных обществ, государственных и муниципальных унитарных предприятий. </w:t>
      </w:r>
    </w:p>
    <w:p w14:paraId="68E7FFD7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9C08E3">
        <w:rPr>
          <w:b/>
          <w:sz w:val="32"/>
          <w:szCs w:val="32"/>
        </w:rPr>
        <w:t>Производственные кооперативы (артели)</w:t>
      </w:r>
      <w:r>
        <w:rPr>
          <w:sz w:val="32"/>
          <w:szCs w:val="32"/>
        </w:rPr>
        <w:t xml:space="preserve"> – это добровольное объединение граждан для ведения совместной хозяйственной деятельности, основанной на их личном трудовом и ином участии и объединении его членов на базе имущественных паевых взносов. </w:t>
      </w:r>
      <w:r w:rsidRPr="0002076E">
        <w:rPr>
          <w:i/>
          <w:sz w:val="32"/>
          <w:szCs w:val="32"/>
        </w:rPr>
        <w:t xml:space="preserve">Паевой взнос </w:t>
      </w:r>
      <w:r>
        <w:rPr>
          <w:sz w:val="32"/>
          <w:szCs w:val="32"/>
        </w:rPr>
        <w:t xml:space="preserve">– совокупность паевых взносов членов производственного кооператива для совместного ведения предпринимательской деятельности, а также приобретенного и созданного в процессе деятельности. Членов кооператива должно быть не менее пяти. Члены кооператива несут субсидиарную ответственность по обязательствам кооператива в размере и в порядке, установленном уставом кооператива. Учредительным документом производственного кооператива служит его устав, утвержденный общим собранием его членов. Каждый член кооператива имеет только один голос, прибыль распределяется в соответствии с трудовым участием его членов и не зависит от размера пая. </w:t>
      </w:r>
    </w:p>
    <w:p w14:paraId="274EBE77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CD3775">
        <w:rPr>
          <w:b/>
          <w:sz w:val="32"/>
          <w:szCs w:val="32"/>
        </w:rPr>
        <w:t>Хозяйственными товариществами</w:t>
      </w:r>
      <w:r>
        <w:rPr>
          <w:sz w:val="32"/>
          <w:szCs w:val="32"/>
        </w:rPr>
        <w:t xml:space="preserve"> признаются коммерческие организации со складочным капиталом, разделенным на доли (вклады) учредителей (участников). Складочный капитал – совокупность вкладов участников полного товарищества или товарищества на вере, внесенных в товарищество для осуществления его хозяйственной деятельности. Хозяйственные товарищества делятся на полные товарищества и товарищества на вере (коммандитные товарищества). </w:t>
      </w:r>
    </w:p>
    <w:p w14:paraId="12EDA02B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C6704B">
        <w:rPr>
          <w:b/>
          <w:sz w:val="32"/>
          <w:szCs w:val="32"/>
        </w:rPr>
        <w:t>Хозяйственные общества</w:t>
      </w:r>
      <w:r>
        <w:rPr>
          <w:sz w:val="32"/>
          <w:szCs w:val="32"/>
        </w:rPr>
        <w:t xml:space="preserve"> ‒ коммерческие организации с уставным капиталом, разделенным на доли (вклады) учредителей (участников). Хозяйственные общества подразделяются на общества с ограниченной ответственностью, общества с дополнительной ответственностью и акционерные общества. </w:t>
      </w:r>
    </w:p>
    <w:p w14:paraId="4126494B" w14:textId="77777777" w:rsidR="003361F8" w:rsidRDefault="003361F8" w:rsidP="003361F8">
      <w:pPr>
        <w:shd w:val="clear" w:color="auto" w:fill="FFFFFF"/>
        <w:spacing w:line="290" w:lineRule="atLeast"/>
        <w:ind w:firstLine="547"/>
        <w:jc w:val="both"/>
        <w:rPr>
          <w:rStyle w:val="blk"/>
          <w:color w:val="000000"/>
          <w:sz w:val="32"/>
          <w:szCs w:val="32"/>
        </w:rPr>
      </w:pPr>
      <w:r w:rsidRPr="00A9246F">
        <w:rPr>
          <w:sz w:val="32"/>
          <w:szCs w:val="32"/>
        </w:rPr>
        <w:tab/>
      </w:r>
      <w:r w:rsidRPr="00A9246F">
        <w:rPr>
          <w:color w:val="000000"/>
          <w:sz w:val="32"/>
          <w:szCs w:val="32"/>
          <w:shd w:val="clear" w:color="auto" w:fill="FFFFFF"/>
        </w:rPr>
        <w:t xml:space="preserve">Обществом с ограниченной ответственностью признается хозяйственное общество, уставный капитал которого разделен на доли; участники общества с ограниченной ответственностью не отвечают по его обязательствам и несут риск убытков, связанных с </w:t>
      </w:r>
      <w:r w:rsidRPr="00A9246F">
        <w:rPr>
          <w:color w:val="000000"/>
          <w:sz w:val="32"/>
          <w:szCs w:val="32"/>
          <w:shd w:val="clear" w:color="auto" w:fill="FFFFFF"/>
        </w:rPr>
        <w:lastRenderedPageBreak/>
        <w:t xml:space="preserve">деятельностью общества, в пределах стоимости принадлежащих им долей. </w:t>
      </w:r>
    </w:p>
    <w:p w14:paraId="74D69A82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3924B0">
        <w:rPr>
          <w:b/>
          <w:sz w:val="32"/>
          <w:szCs w:val="32"/>
        </w:rPr>
        <w:t>Унитарное предприятие</w:t>
      </w:r>
      <w:r>
        <w:rPr>
          <w:sz w:val="32"/>
          <w:szCs w:val="32"/>
        </w:rPr>
        <w:t xml:space="preserve"> – это государственная или муниципальная коммерческая организация, не наделенная правом собственности на имущество, закрепленное за ним собственником. Государственные или муниципальные коммерческие организации формируют в установленном порядке уставный фонд. В унитарном предприятии имущество неделимо и не может быть распределено по вкладам (долям, паям). </w:t>
      </w:r>
    </w:p>
    <w:p w14:paraId="67F26C61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FC4E88">
        <w:rPr>
          <w:i/>
          <w:sz w:val="32"/>
          <w:szCs w:val="32"/>
        </w:rPr>
        <w:t xml:space="preserve">Внутренняя среда </w:t>
      </w:r>
      <w:r w:rsidRPr="009C4C58">
        <w:rPr>
          <w:i/>
          <w:sz w:val="32"/>
          <w:szCs w:val="32"/>
        </w:rPr>
        <w:t>организации</w:t>
      </w:r>
      <w:r>
        <w:rPr>
          <w:sz w:val="32"/>
          <w:szCs w:val="32"/>
        </w:rPr>
        <w:t xml:space="preserve"> – это люди, имущество и информация. Результатом взаимодействия компонентов внутренней среды является готовая продукция. </w:t>
      </w:r>
    </w:p>
    <w:p w14:paraId="5A34A884" w14:textId="77777777" w:rsidR="003361F8" w:rsidRDefault="003361F8" w:rsidP="003361F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9C4C58">
        <w:rPr>
          <w:i/>
          <w:sz w:val="32"/>
          <w:szCs w:val="32"/>
        </w:rPr>
        <w:t>Внешняя среда организации</w:t>
      </w:r>
      <w:r>
        <w:rPr>
          <w:sz w:val="32"/>
          <w:szCs w:val="32"/>
        </w:rPr>
        <w:t xml:space="preserve"> может быть определена как множество сил и субъектов, оказывающих непосредственное влияние на функционирование организации и действующих за ее пределами. К</w:t>
      </w:r>
      <w:r w:rsidRPr="00A26D67">
        <w:rPr>
          <w:sz w:val="32"/>
          <w:szCs w:val="32"/>
        </w:rPr>
        <w:t xml:space="preserve"> </w:t>
      </w:r>
      <w:r>
        <w:rPr>
          <w:sz w:val="32"/>
          <w:szCs w:val="32"/>
        </w:rPr>
        <w:t>факторам внешней среды прямого воздействия, оказывающим влияние на результаты хозяйственной деятельности, относятся: население, живущее в окрестностях предприятия; поставщики компонентов производства; потребители продукции; конкуренты; государство. К</w:t>
      </w:r>
      <w:r w:rsidRPr="00A26D67">
        <w:rPr>
          <w:sz w:val="32"/>
          <w:szCs w:val="32"/>
        </w:rPr>
        <w:t xml:space="preserve"> </w:t>
      </w:r>
      <w:r>
        <w:rPr>
          <w:sz w:val="32"/>
          <w:szCs w:val="32"/>
        </w:rPr>
        <w:t>факторам внешней среды косвенного воздействия относятся: политические, экономические, социально-культурные, демографические, международные.</w:t>
      </w:r>
    </w:p>
    <w:p w14:paraId="3131C3A5" w14:textId="77777777" w:rsidR="003361F8" w:rsidRDefault="003361F8" w:rsidP="003361F8">
      <w:pPr>
        <w:ind w:firstLine="709"/>
        <w:jc w:val="both"/>
        <w:rPr>
          <w:sz w:val="32"/>
          <w:szCs w:val="32"/>
        </w:rPr>
      </w:pPr>
    </w:p>
    <w:p w14:paraId="5D2B55CD" w14:textId="77777777" w:rsidR="00F67A3F" w:rsidRDefault="00F67A3F"/>
    <w:sectPr w:rsidR="00F6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60BC6"/>
    <w:multiLevelType w:val="hybridMultilevel"/>
    <w:tmpl w:val="A6D84C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1F8"/>
    <w:rsid w:val="003361F8"/>
    <w:rsid w:val="003E0A72"/>
    <w:rsid w:val="00582D8C"/>
    <w:rsid w:val="00F6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3A86"/>
  <w15:docId w15:val="{9C7B918C-7CC6-4469-B3A5-FA5C875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61F8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1F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3361F8"/>
    <w:pPr>
      <w:jc w:val="center"/>
    </w:pPr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rsid w:val="003361F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rsid w:val="003361F8"/>
    <w:pPr>
      <w:ind w:firstLine="708"/>
      <w:jc w:val="both"/>
    </w:pPr>
    <w:rPr>
      <w:sz w:val="32"/>
    </w:rPr>
  </w:style>
  <w:style w:type="character" w:customStyle="1" w:styleId="a6">
    <w:name w:val="Основной текст с отступом Знак"/>
    <w:basedOn w:val="a0"/>
    <w:link w:val="a5"/>
    <w:rsid w:val="003361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uiPriority w:val="99"/>
    <w:rsid w:val="003361F8"/>
    <w:rPr>
      <w:color w:val="0000FF"/>
      <w:u w:val="single"/>
    </w:rPr>
  </w:style>
  <w:style w:type="character" w:customStyle="1" w:styleId="blk">
    <w:name w:val="blk"/>
    <w:basedOn w:val="a0"/>
    <w:rsid w:val="003361F8"/>
  </w:style>
  <w:style w:type="character" w:customStyle="1" w:styleId="apple-converted-space">
    <w:name w:val="apple-converted-space"/>
    <w:basedOn w:val="a0"/>
    <w:rsid w:val="00336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2269</Words>
  <Characters>12936</Characters>
  <Application>Microsoft Office Word</Application>
  <DocSecurity>0</DocSecurity>
  <Lines>107</Lines>
  <Paragraphs>30</Paragraphs>
  <ScaleCrop>false</ScaleCrop>
  <Company>SPecialiST RePack &amp; SanBuild</Company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3</cp:revision>
  <dcterms:created xsi:type="dcterms:W3CDTF">2020-09-10T05:02:00Z</dcterms:created>
  <dcterms:modified xsi:type="dcterms:W3CDTF">2025-10-28T11:21:00Z</dcterms:modified>
</cp:coreProperties>
</file>