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B7FB3" w14:textId="77777777" w:rsidR="003F0E87" w:rsidRPr="003F0E87" w:rsidRDefault="003F0E87" w:rsidP="003F19E1">
      <w:pPr>
        <w:spacing w:after="0" w:line="240" w:lineRule="auto"/>
        <w:jc w:val="center"/>
        <w:rPr>
          <w:rFonts w:eastAsia="Calibri" w:cs="Times New Roman"/>
          <w:color w:val="000000"/>
          <w:szCs w:val="28"/>
        </w:rPr>
      </w:pPr>
      <w:r w:rsidRPr="003F0E87">
        <w:rPr>
          <w:rFonts w:eastAsia="Calibri" w:cs="Times New Roman"/>
          <w:color w:val="000000"/>
          <w:szCs w:val="28"/>
        </w:rPr>
        <w:t>МИНИСТЕРСТВО СЕЛЬСКОГО ХОЗЯЙСТВА</w:t>
      </w:r>
    </w:p>
    <w:p w14:paraId="72BEBFD4" w14:textId="77777777" w:rsidR="003F0E87" w:rsidRPr="003F0E87" w:rsidRDefault="003F0E87" w:rsidP="003F19E1">
      <w:pPr>
        <w:spacing w:after="0" w:line="240" w:lineRule="auto"/>
        <w:jc w:val="center"/>
        <w:rPr>
          <w:rFonts w:eastAsia="Calibri" w:cs="Times New Roman"/>
          <w:color w:val="000000"/>
          <w:szCs w:val="28"/>
        </w:rPr>
      </w:pPr>
      <w:r w:rsidRPr="003F0E87">
        <w:rPr>
          <w:rFonts w:eastAsia="Calibri" w:cs="Times New Roman"/>
          <w:color w:val="000000"/>
          <w:szCs w:val="28"/>
        </w:rPr>
        <w:t>РОССИЙСКОЙ ФЕДЕРАЦИИ</w:t>
      </w:r>
    </w:p>
    <w:p w14:paraId="1AD22500" w14:textId="77777777" w:rsidR="003F0E87" w:rsidRPr="003F0E87" w:rsidRDefault="003F0E87" w:rsidP="003F19E1">
      <w:pPr>
        <w:spacing w:after="0" w:line="240" w:lineRule="auto"/>
        <w:jc w:val="center"/>
        <w:rPr>
          <w:rFonts w:eastAsia="Calibri" w:cs="Times New Roman"/>
          <w:color w:val="000000"/>
          <w:szCs w:val="28"/>
        </w:rPr>
      </w:pPr>
      <w:r w:rsidRPr="003F0E87">
        <w:rPr>
          <w:rFonts w:eastAsia="Calibri" w:cs="Times New Roman"/>
          <w:color w:val="000000"/>
          <w:szCs w:val="28"/>
        </w:rPr>
        <w:t>Федеральное государственное бюджетное образовательное учреждение высшего образования</w:t>
      </w:r>
    </w:p>
    <w:p w14:paraId="0AE22395" w14:textId="77777777" w:rsidR="003F0E87" w:rsidRPr="003F0E87" w:rsidRDefault="003F0E87" w:rsidP="003F0E87">
      <w:pPr>
        <w:ind w:left="567" w:right="567"/>
        <w:jc w:val="center"/>
        <w:rPr>
          <w:rFonts w:eastAsia="Calibri" w:cs="Times New Roman"/>
          <w:color w:val="000000"/>
          <w:szCs w:val="28"/>
        </w:rPr>
      </w:pPr>
      <w:r w:rsidRPr="003F0E87">
        <w:rPr>
          <w:rFonts w:eastAsia="Calibri" w:cs="Times New Roman"/>
          <w:color w:val="000000"/>
          <w:szCs w:val="28"/>
        </w:rPr>
        <w:t>«Пензенский государственный аграрный университет»</w:t>
      </w:r>
    </w:p>
    <w:p w14:paraId="207BAF8C" w14:textId="70BF5D50" w:rsidR="003F0E87" w:rsidRDefault="003F0E87" w:rsidP="003F0E87">
      <w:pPr>
        <w:ind w:left="567" w:right="567"/>
        <w:jc w:val="center"/>
        <w:rPr>
          <w:rFonts w:eastAsia="Calibri" w:cs="Times New Roman"/>
          <w:color w:val="000000"/>
          <w:szCs w:val="36"/>
          <w:u w:val="single"/>
        </w:rPr>
      </w:pPr>
      <w:r w:rsidRPr="003F0E87">
        <w:rPr>
          <w:rFonts w:eastAsia="Calibri" w:cs="Times New Roman"/>
          <w:color w:val="000000"/>
          <w:szCs w:val="28"/>
        </w:rPr>
        <w:t xml:space="preserve">Кафедра </w:t>
      </w:r>
      <w:r w:rsidRPr="003F0E87">
        <w:rPr>
          <w:rFonts w:eastAsia="Calibri" w:cs="Times New Roman"/>
          <w:color w:val="000000"/>
          <w:szCs w:val="36"/>
          <w:u w:val="single"/>
        </w:rPr>
        <w:t>«</w:t>
      </w:r>
      <w:r>
        <w:rPr>
          <w:rFonts w:eastAsia="Calibri" w:cs="Times New Roman"/>
          <w:color w:val="000000"/>
          <w:szCs w:val="36"/>
          <w:u w:val="single"/>
        </w:rPr>
        <w:t>Финансы и информатизация бизнеса</w:t>
      </w:r>
      <w:r w:rsidRPr="003F0E87">
        <w:rPr>
          <w:rFonts w:eastAsia="Calibri" w:cs="Times New Roman"/>
          <w:color w:val="000000"/>
          <w:szCs w:val="36"/>
          <w:u w:val="single"/>
        </w:rPr>
        <w:t>»</w:t>
      </w:r>
    </w:p>
    <w:p w14:paraId="786BB57A" w14:textId="35670E7D" w:rsidR="003F0E87" w:rsidRDefault="003F0E87" w:rsidP="003F0E87">
      <w:pPr>
        <w:ind w:left="567" w:right="567"/>
        <w:jc w:val="center"/>
        <w:rPr>
          <w:rFonts w:eastAsia="Calibri" w:cs="Times New Roman"/>
          <w:color w:val="000000"/>
          <w:szCs w:val="36"/>
          <w:u w:val="single"/>
        </w:rPr>
      </w:pPr>
    </w:p>
    <w:p w14:paraId="4DA39C90" w14:textId="18BA2146" w:rsidR="003F0E87" w:rsidRDefault="003F0E87" w:rsidP="003F0E87">
      <w:pPr>
        <w:ind w:left="567" w:right="567"/>
        <w:jc w:val="center"/>
        <w:rPr>
          <w:rFonts w:eastAsia="Calibri" w:cs="Times New Roman"/>
          <w:color w:val="000000"/>
          <w:szCs w:val="36"/>
          <w:u w:val="single"/>
        </w:rPr>
      </w:pPr>
    </w:p>
    <w:p w14:paraId="379B2F8E" w14:textId="577C2C1B" w:rsidR="003F0E87" w:rsidRDefault="003F0E87" w:rsidP="003F0E87">
      <w:pPr>
        <w:ind w:left="567" w:right="567"/>
        <w:jc w:val="center"/>
        <w:rPr>
          <w:rFonts w:eastAsia="Calibri" w:cs="Times New Roman"/>
          <w:color w:val="000000"/>
          <w:szCs w:val="36"/>
          <w:u w:val="single"/>
        </w:rPr>
      </w:pPr>
    </w:p>
    <w:p w14:paraId="440A4BFA" w14:textId="39F947BA" w:rsidR="003F0E87" w:rsidRPr="003F0E87" w:rsidRDefault="003F0E87" w:rsidP="003F0E87">
      <w:pPr>
        <w:ind w:left="567" w:right="567"/>
        <w:jc w:val="center"/>
        <w:rPr>
          <w:rFonts w:eastAsia="Calibri" w:cs="Times New Roman"/>
          <w:color w:val="000000"/>
          <w:szCs w:val="28"/>
        </w:rPr>
      </w:pPr>
      <w:r w:rsidRPr="003F0E87">
        <w:rPr>
          <w:rFonts w:eastAsia="Calibri" w:cs="Times New Roman"/>
          <w:b/>
          <w:color w:val="000000"/>
          <w:szCs w:val="28"/>
        </w:rPr>
        <w:t xml:space="preserve">ОТЧЕТ ПО </w:t>
      </w:r>
      <w:r>
        <w:rPr>
          <w:rFonts w:eastAsia="Calibri" w:cs="Times New Roman"/>
          <w:b/>
          <w:color w:val="000000"/>
          <w:szCs w:val="28"/>
        </w:rPr>
        <w:t>УЧЕБНОЙ ПРАКТИКЕ</w:t>
      </w:r>
    </w:p>
    <w:p w14:paraId="5A117F8C" w14:textId="7533A3DF" w:rsidR="003F0E87" w:rsidRDefault="003F0E87" w:rsidP="003F0E87">
      <w:pPr>
        <w:spacing w:after="0" w:line="240" w:lineRule="auto"/>
        <w:jc w:val="center"/>
        <w:rPr>
          <w:rFonts w:eastAsia="Calibri" w:cs="Times New Roman"/>
          <w:b/>
          <w:color w:val="000000"/>
          <w:szCs w:val="28"/>
          <w:u w:val="single"/>
        </w:rPr>
      </w:pPr>
      <w:r>
        <w:rPr>
          <w:rFonts w:eastAsia="Calibri" w:cs="Times New Roman"/>
          <w:b/>
          <w:color w:val="000000"/>
          <w:szCs w:val="28"/>
        </w:rPr>
        <w:t>У</w:t>
      </w:r>
      <w:r w:rsidRPr="003F0E87">
        <w:rPr>
          <w:rFonts w:eastAsia="Calibri" w:cs="Times New Roman"/>
          <w:b/>
          <w:color w:val="000000"/>
          <w:szCs w:val="28"/>
        </w:rPr>
        <w:t>П</w:t>
      </w:r>
      <w:r>
        <w:rPr>
          <w:rFonts w:eastAsia="Calibri" w:cs="Times New Roman"/>
          <w:b/>
          <w:color w:val="000000"/>
          <w:szCs w:val="28"/>
        </w:rPr>
        <w:t>д</w:t>
      </w:r>
      <w:r w:rsidRPr="003F0E87">
        <w:rPr>
          <w:rFonts w:eastAsia="Calibri" w:cs="Times New Roman"/>
          <w:b/>
          <w:color w:val="000000"/>
          <w:szCs w:val="28"/>
        </w:rPr>
        <w:t>.</w:t>
      </w:r>
      <w:r>
        <w:rPr>
          <w:rFonts w:eastAsia="Calibri" w:cs="Times New Roman"/>
          <w:b/>
          <w:color w:val="000000"/>
          <w:szCs w:val="28"/>
        </w:rPr>
        <w:t>ПМд</w:t>
      </w:r>
      <w:r w:rsidR="0042246C">
        <w:rPr>
          <w:rFonts w:eastAsia="Calibri" w:cs="Times New Roman"/>
          <w:b/>
          <w:color w:val="000000"/>
          <w:szCs w:val="28"/>
        </w:rPr>
        <w:t>.</w:t>
      </w:r>
      <w:r w:rsidRPr="003F0E87">
        <w:rPr>
          <w:rFonts w:eastAsia="Calibri" w:cs="Times New Roman"/>
          <w:b/>
          <w:color w:val="000000"/>
          <w:szCs w:val="28"/>
        </w:rPr>
        <w:t>0</w:t>
      </w:r>
      <w:r>
        <w:rPr>
          <w:rFonts w:eastAsia="Calibri" w:cs="Times New Roman"/>
          <w:b/>
          <w:color w:val="000000"/>
          <w:szCs w:val="28"/>
        </w:rPr>
        <w:t>1</w:t>
      </w:r>
      <w:r w:rsidRPr="003F0E87">
        <w:rPr>
          <w:rFonts w:eastAsia="Calibri" w:cs="Times New Roman"/>
          <w:b/>
          <w:color w:val="000000"/>
          <w:szCs w:val="28"/>
        </w:rPr>
        <w:t xml:space="preserve"> </w:t>
      </w:r>
      <w:r>
        <w:rPr>
          <w:rFonts w:eastAsia="Calibri" w:cs="Times New Roman"/>
          <w:b/>
          <w:color w:val="000000"/>
          <w:szCs w:val="28"/>
          <w:u w:val="single"/>
        </w:rPr>
        <w:t>Дополнительный профессиональный блок</w:t>
      </w:r>
    </w:p>
    <w:p w14:paraId="7887A223" w14:textId="04655017" w:rsidR="003F0E87" w:rsidRDefault="003F0E87" w:rsidP="003F0E87">
      <w:pPr>
        <w:spacing w:after="0" w:line="240" w:lineRule="auto"/>
        <w:jc w:val="center"/>
        <w:rPr>
          <w:rFonts w:eastAsia="Calibri" w:cs="Times New Roman"/>
          <w:b/>
          <w:color w:val="000000"/>
          <w:szCs w:val="28"/>
        </w:rPr>
      </w:pPr>
      <w:r>
        <w:rPr>
          <w:rFonts w:eastAsia="Calibri" w:cs="Times New Roman"/>
          <w:b/>
          <w:color w:val="000000"/>
          <w:szCs w:val="28"/>
        </w:rPr>
        <w:t>(ООО «</w:t>
      </w:r>
      <w:r w:rsidR="00804FA4">
        <w:rPr>
          <w:rFonts w:eastAsia="Calibri" w:cs="Times New Roman"/>
          <w:b/>
          <w:color w:val="000000"/>
          <w:szCs w:val="28"/>
        </w:rPr>
        <w:t>ИНТЕХСЕМКОР</w:t>
      </w:r>
      <w:r>
        <w:rPr>
          <w:rFonts w:eastAsia="Calibri" w:cs="Times New Roman"/>
          <w:b/>
          <w:color w:val="000000"/>
          <w:szCs w:val="28"/>
        </w:rPr>
        <w:t xml:space="preserve">») </w:t>
      </w:r>
    </w:p>
    <w:p w14:paraId="410CE21D" w14:textId="06640990" w:rsidR="003F0E87" w:rsidRDefault="003F0E87" w:rsidP="003F0E87">
      <w:pPr>
        <w:spacing w:after="0" w:line="240" w:lineRule="auto"/>
        <w:jc w:val="center"/>
        <w:rPr>
          <w:rFonts w:eastAsia="Calibri" w:cs="Times New Roman"/>
          <w:b/>
          <w:bCs/>
          <w:color w:val="000000"/>
          <w:szCs w:val="28"/>
          <w:u w:val="single"/>
        </w:rPr>
      </w:pPr>
      <w:r w:rsidRPr="003F0E87">
        <w:rPr>
          <w:rFonts w:eastAsia="Calibri" w:cs="Times New Roman"/>
          <w:b/>
          <w:bCs/>
          <w:color w:val="000000"/>
          <w:szCs w:val="28"/>
          <w:u w:val="single"/>
        </w:rPr>
        <w:t>Цифровые технологии в профессиональной деятельности</w:t>
      </w:r>
    </w:p>
    <w:p w14:paraId="46CF7BB4" w14:textId="20C9908B" w:rsidR="003F0E87" w:rsidRDefault="003F0E87" w:rsidP="003F0E87">
      <w:pPr>
        <w:spacing w:after="0" w:line="240" w:lineRule="auto"/>
        <w:jc w:val="center"/>
        <w:rPr>
          <w:rFonts w:eastAsia="Calibri" w:cs="Times New Roman"/>
          <w:b/>
          <w:bCs/>
          <w:color w:val="000000"/>
          <w:szCs w:val="28"/>
          <w:u w:val="single"/>
        </w:rPr>
      </w:pPr>
    </w:p>
    <w:p w14:paraId="6FBAEA67" w14:textId="223594BB" w:rsidR="003F0E87" w:rsidRDefault="003F0E87" w:rsidP="003F0E87">
      <w:pPr>
        <w:spacing w:after="0" w:line="240" w:lineRule="auto"/>
        <w:jc w:val="center"/>
        <w:rPr>
          <w:rFonts w:eastAsia="Calibri" w:cs="Times New Roman"/>
          <w:b/>
          <w:bCs/>
          <w:color w:val="000000"/>
          <w:szCs w:val="28"/>
          <w:u w:val="single"/>
        </w:rPr>
      </w:pPr>
    </w:p>
    <w:p w14:paraId="7C97874C" w14:textId="147D34EE" w:rsidR="003F0E87" w:rsidRDefault="003F0E87" w:rsidP="003F0E87">
      <w:pPr>
        <w:spacing w:after="0" w:line="240" w:lineRule="auto"/>
        <w:jc w:val="center"/>
        <w:rPr>
          <w:rFonts w:eastAsia="Calibri" w:cs="Times New Roman"/>
          <w:b/>
          <w:bCs/>
          <w:color w:val="000000"/>
          <w:szCs w:val="28"/>
          <w:u w:val="single"/>
        </w:rPr>
      </w:pPr>
    </w:p>
    <w:p w14:paraId="77CE9982" w14:textId="2F419785" w:rsidR="003F19E1" w:rsidRDefault="003F19E1" w:rsidP="003F0E87">
      <w:pPr>
        <w:spacing w:after="0" w:line="240" w:lineRule="auto"/>
        <w:jc w:val="center"/>
        <w:rPr>
          <w:rFonts w:eastAsia="Calibri" w:cs="Times New Roman"/>
          <w:b/>
          <w:bCs/>
          <w:color w:val="000000"/>
          <w:szCs w:val="28"/>
          <w:u w:val="single"/>
        </w:rPr>
      </w:pPr>
    </w:p>
    <w:p w14:paraId="025E9227" w14:textId="1F214CE7" w:rsidR="003F19E1" w:rsidRDefault="003F19E1" w:rsidP="003F0E87">
      <w:pPr>
        <w:spacing w:after="0" w:line="240" w:lineRule="auto"/>
        <w:jc w:val="center"/>
        <w:rPr>
          <w:rFonts w:eastAsia="Calibri" w:cs="Times New Roman"/>
          <w:b/>
          <w:bCs/>
          <w:color w:val="000000"/>
          <w:szCs w:val="28"/>
          <w:u w:val="single"/>
        </w:rPr>
      </w:pPr>
    </w:p>
    <w:p w14:paraId="5B900046" w14:textId="3E676CC6" w:rsidR="003F19E1" w:rsidRDefault="003F19E1" w:rsidP="003F0E87">
      <w:pPr>
        <w:spacing w:after="0" w:line="240" w:lineRule="auto"/>
        <w:jc w:val="center"/>
        <w:rPr>
          <w:rFonts w:eastAsia="Calibri" w:cs="Times New Roman"/>
          <w:b/>
          <w:bCs/>
          <w:color w:val="000000"/>
          <w:szCs w:val="28"/>
          <w:u w:val="single"/>
        </w:rPr>
      </w:pPr>
    </w:p>
    <w:p w14:paraId="20C4BEA0" w14:textId="36D1B9AC" w:rsidR="003F19E1" w:rsidRDefault="003F19E1" w:rsidP="003F0E87">
      <w:pPr>
        <w:spacing w:after="0" w:line="240" w:lineRule="auto"/>
        <w:jc w:val="center"/>
        <w:rPr>
          <w:rFonts w:eastAsia="Calibri" w:cs="Times New Roman"/>
          <w:b/>
          <w:bCs/>
          <w:color w:val="000000"/>
          <w:szCs w:val="28"/>
          <w:u w:val="single"/>
        </w:rPr>
      </w:pPr>
    </w:p>
    <w:p w14:paraId="26B0E4DD" w14:textId="77777777" w:rsidR="003F19E1" w:rsidRDefault="003F19E1" w:rsidP="003F0E87">
      <w:pPr>
        <w:spacing w:after="0" w:line="240" w:lineRule="auto"/>
        <w:jc w:val="center"/>
        <w:rPr>
          <w:rFonts w:eastAsia="Calibri" w:cs="Times New Roman"/>
          <w:b/>
          <w:bCs/>
          <w:color w:val="000000"/>
          <w:szCs w:val="28"/>
          <w:u w:val="single"/>
        </w:rPr>
      </w:pPr>
    </w:p>
    <w:p w14:paraId="7B022308" w14:textId="77777777" w:rsidR="003F0E87" w:rsidRPr="003F0E87" w:rsidRDefault="003F0E87" w:rsidP="003F0E87">
      <w:pPr>
        <w:spacing w:after="0" w:line="240" w:lineRule="auto"/>
        <w:jc w:val="center"/>
        <w:rPr>
          <w:rFonts w:eastAsia="Calibri" w:cs="Times New Roman"/>
          <w:b/>
          <w:bCs/>
          <w:color w:val="000000"/>
          <w:szCs w:val="28"/>
          <w:u w:val="single"/>
        </w:rPr>
      </w:pPr>
    </w:p>
    <w:p w14:paraId="63A22F12" w14:textId="1E8074C8" w:rsidR="003F0E87" w:rsidRPr="003F0E87" w:rsidRDefault="003F0E87" w:rsidP="00EE326B">
      <w:pPr>
        <w:spacing w:after="0" w:line="240" w:lineRule="auto"/>
        <w:ind w:left="5103"/>
        <w:rPr>
          <w:rFonts w:eastAsia="Calibri" w:cs="Times New Roman"/>
          <w:color w:val="000000"/>
          <w:szCs w:val="28"/>
        </w:rPr>
      </w:pPr>
      <w:r w:rsidRPr="003F0E87">
        <w:rPr>
          <w:rFonts w:eastAsia="Calibri" w:cs="Times New Roman"/>
          <w:color w:val="000000"/>
          <w:szCs w:val="28"/>
        </w:rPr>
        <w:t>Выполнил студент</w:t>
      </w:r>
    </w:p>
    <w:p w14:paraId="5FF4B674" w14:textId="479C6199" w:rsidR="003F0E87" w:rsidRPr="003F0E87" w:rsidRDefault="003F0E87" w:rsidP="00EE326B">
      <w:pPr>
        <w:spacing w:after="0" w:line="240" w:lineRule="auto"/>
        <w:ind w:left="5103"/>
        <w:rPr>
          <w:rFonts w:eastAsia="Calibri" w:cs="Times New Roman"/>
          <w:color w:val="000000"/>
          <w:szCs w:val="28"/>
        </w:rPr>
      </w:pPr>
      <w:r w:rsidRPr="003F0E87">
        <w:rPr>
          <w:rFonts w:eastAsia="Calibri" w:cs="Times New Roman"/>
          <w:color w:val="000000"/>
          <w:szCs w:val="28"/>
        </w:rPr>
        <w:t>731 ТПП</w:t>
      </w:r>
      <w:r w:rsidR="00804FA4">
        <w:rPr>
          <w:rFonts w:eastAsia="Calibri" w:cs="Times New Roman"/>
          <w:color w:val="000000"/>
          <w:szCs w:val="28"/>
        </w:rPr>
        <w:t>Р</w:t>
      </w:r>
      <w:r w:rsidRPr="003F0E87">
        <w:rPr>
          <w:rFonts w:eastAsia="Calibri" w:cs="Times New Roman"/>
          <w:color w:val="000000"/>
          <w:szCs w:val="28"/>
        </w:rPr>
        <w:t xml:space="preserve"> группы </w:t>
      </w:r>
    </w:p>
    <w:p w14:paraId="4A087614" w14:textId="77777777" w:rsidR="003F0E87" w:rsidRPr="003F0E87" w:rsidRDefault="003F0E87" w:rsidP="00EE326B">
      <w:pPr>
        <w:spacing w:after="0" w:line="240" w:lineRule="auto"/>
        <w:ind w:left="5103"/>
        <w:rPr>
          <w:rFonts w:eastAsia="Calibri" w:cs="Times New Roman"/>
          <w:color w:val="000000"/>
          <w:szCs w:val="28"/>
        </w:rPr>
      </w:pPr>
      <w:proofErr w:type="spellStart"/>
      <w:r w:rsidRPr="003F0E87">
        <w:rPr>
          <w:rFonts w:eastAsia="Calibri" w:cs="Times New Roman"/>
          <w:color w:val="000000"/>
          <w:szCs w:val="28"/>
        </w:rPr>
        <w:t>Хозина</w:t>
      </w:r>
      <w:proofErr w:type="spellEnd"/>
      <w:r w:rsidRPr="003F0E87">
        <w:rPr>
          <w:rFonts w:eastAsia="Calibri" w:cs="Times New Roman"/>
          <w:color w:val="000000"/>
          <w:szCs w:val="28"/>
        </w:rPr>
        <w:t xml:space="preserve"> Марина Сергеевна</w:t>
      </w:r>
    </w:p>
    <w:p w14:paraId="51E52213" w14:textId="33A6A0CB" w:rsidR="003F19E1" w:rsidRPr="003F19E1" w:rsidRDefault="003F0E87" w:rsidP="00EE326B">
      <w:pPr>
        <w:spacing w:before="240" w:after="0" w:line="240" w:lineRule="auto"/>
        <w:ind w:left="5103"/>
        <w:rPr>
          <w:rFonts w:eastAsia="Calibri" w:cs="Times New Roman"/>
          <w:color w:val="000000"/>
          <w:szCs w:val="28"/>
        </w:rPr>
      </w:pPr>
      <w:r w:rsidRPr="003F0E87">
        <w:rPr>
          <w:rFonts w:eastAsia="Calibri" w:cs="Times New Roman"/>
          <w:color w:val="000000"/>
          <w:szCs w:val="28"/>
        </w:rPr>
        <w:t>Проверил</w:t>
      </w:r>
      <w:r w:rsidR="00EE326B">
        <w:rPr>
          <w:rFonts w:eastAsia="Calibri" w:cs="Times New Roman"/>
          <w:color w:val="000000"/>
          <w:szCs w:val="28"/>
        </w:rPr>
        <w:t xml:space="preserve"> (</w:t>
      </w:r>
      <w:r w:rsidR="00EE326B" w:rsidRPr="00EE326B">
        <w:rPr>
          <w:rFonts w:eastAsia="Calibri" w:cs="Times New Roman"/>
          <w:i/>
          <w:iCs/>
          <w:color w:val="000000"/>
          <w:sz w:val="24"/>
          <w:szCs w:val="24"/>
        </w:rPr>
        <w:t>руководитель практики</w:t>
      </w:r>
      <w:r w:rsidR="00EE326B">
        <w:rPr>
          <w:rFonts w:eastAsia="Calibri" w:cs="Times New Roman"/>
          <w:color w:val="000000"/>
          <w:szCs w:val="28"/>
        </w:rPr>
        <w:t>)</w:t>
      </w:r>
    </w:p>
    <w:p w14:paraId="23E8D303" w14:textId="4B09CC08" w:rsidR="003F19E1" w:rsidRPr="003F19E1" w:rsidRDefault="003F0E87" w:rsidP="00EE326B">
      <w:pPr>
        <w:spacing w:after="0" w:line="240" w:lineRule="auto"/>
        <w:ind w:left="5103"/>
        <w:rPr>
          <w:rFonts w:eastAsia="Calibri" w:cs="Times New Roman"/>
          <w:color w:val="000000"/>
          <w:szCs w:val="28"/>
        </w:rPr>
      </w:pPr>
      <w:r w:rsidRPr="003F19E1">
        <w:rPr>
          <w:rFonts w:eastAsia="Calibri" w:cs="Times New Roman"/>
          <w:color w:val="000000"/>
          <w:szCs w:val="28"/>
        </w:rPr>
        <w:t xml:space="preserve">Климкина </w:t>
      </w:r>
      <w:r w:rsidR="003F19E1" w:rsidRPr="003F19E1">
        <w:rPr>
          <w:rFonts w:eastAsia="Calibri" w:cs="Times New Roman"/>
          <w:color w:val="000000"/>
          <w:szCs w:val="28"/>
        </w:rPr>
        <w:t>Людмила Петровна</w:t>
      </w:r>
    </w:p>
    <w:p w14:paraId="7A91984A" w14:textId="725726ED" w:rsidR="003F0E87" w:rsidRPr="003F0E87" w:rsidRDefault="003F0E87" w:rsidP="00EE326B">
      <w:pPr>
        <w:spacing w:after="0" w:line="240" w:lineRule="auto"/>
        <w:ind w:left="5103"/>
        <w:rPr>
          <w:rFonts w:eastAsia="Calibri" w:cs="Times New Roman"/>
          <w:color w:val="000000"/>
          <w:szCs w:val="28"/>
        </w:rPr>
      </w:pPr>
      <w:r w:rsidRPr="003F0E87">
        <w:rPr>
          <w:rFonts w:eastAsia="Calibri" w:cs="Times New Roman"/>
          <w:color w:val="000000"/>
          <w:szCs w:val="28"/>
        </w:rPr>
        <w:t>Оценка_______</w:t>
      </w:r>
      <w:r w:rsidR="003F19E1">
        <w:rPr>
          <w:rFonts w:eastAsia="Calibri" w:cs="Times New Roman"/>
          <w:color w:val="000000"/>
          <w:szCs w:val="28"/>
        </w:rPr>
        <w:t>_______</w:t>
      </w:r>
      <w:r w:rsidRPr="003F0E87">
        <w:rPr>
          <w:rFonts w:eastAsia="Calibri" w:cs="Times New Roman"/>
          <w:color w:val="000000"/>
          <w:szCs w:val="28"/>
        </w:rPr>
        <w:t xml:space="preserve"> </w:t>
      </w:r>
    </w:p>
    <w:p w14:paraId="3E8C3BAE" w14:textId="3CBB8AFD" w:rsidR="003F0E87" w:rsidRDefault="003F0E87" w:rsidP="003F19E1">
      <w:pPr>
        <w:spacing w:after="0" w:line="240" w:lineRule="auto"/>
        <w:rPr>
          <w:rFonts w:eastAsia="Calibri" w:cs="Times New Roman"/>
          <w:color w:val="000000"/>
          <w:szCs w:val="28"/>
        </w:rPr>
      </w:pPr>
    </w:p>
    <w:p w14:paraId="01CFEE42" w14:textId="20F409C8" w:rsidR="003F19E1" w:rsidRDefault="003F19E1" w:rsidP="003F19E1">
      <w:pPr>
        <w:spacing w:after="0" w:line="240" w:lineRule="auto"/>
        <w:rPr>
          <w:rFonts w:eastAsia="Calibri" w:cs="Times New Roman"/>
          <w:color w:val="000000"/>
          <w:szCs w:val="28"/>
        </w:rPr>
      </w:pPr>
    </w:p>
    <w:p w14:paraId="4D281327" w14:textId="4ED61C89" w:rsidR="003F19E1" w:rsidRDefault="003F19E1" w:rsidP="003F19E1">
      <w:pPr>
        <w:spacing w:after="0" w:line="240" w:lineRule="auto"/>
        <w:rPr>
          <w:rFonts w:eastAsia="Calibri" w:cs="Times New Roman"/>
          <w:color w:val="000000"/>
          <w:szCs w:val="28"/>
        </w:rPr>
      </w:pPr>
    </w:p>
    <w:p w14:paraId="071184B2" w14:textId="411CFBEF" w:rsidR="003F19E1" w:rsidRDefault="003F19E1" w:rsidP="003F19E1">
      <w:pPr>
        <w:spacing w:after="0" w:line="240" w:lineRule="auto"/>
        <w:rPr>
          <w:rFonts w:eastAsia="Calibri" w:cs="Times New Roman"/>
          <w:color w:val="000000"/>
          <w:szCs w:val="28"/>
        </w:rPr>
      </w:pPr>
    </w:p>
    <w:p w14:paraId="0FF9E641" w14:textId="01030AB5" w:rsidR="00804FA4" w:rsidRDefault="00804FA4" w:rsidP="003F19E1">
      <w:pPr>
        <w:spacing w:after="0" w:line="240" w:lineRule="auto"/>
        <w:rPr>
          <w:rFonts w:eastAsia="Calibri" w:cs="Times New Roman"/>
          <w:color w:val="000000"/>
          <w:szCs w:val="28"/>
        </w:rPr>
      </w:pPr>
    </w:p>
    <w:p w14:paraId="6CBE72FB" w14:textId="77777777" w:rsidR="00804FA4" w:rsidRDefault="00804FA4" w:rsidP="003F19E1">
      <w:pPr>
        <w:spacing w:after="0" w:line="240" w:lineRule="auto"/>
        <w:rPr>
          <w:rFonts w:eastAsia="Calibri" w:cs="Times New Roman"/>
          <w:color w:val="000000"/>
          <w:szCs w:val="28"/>
        </w:rPr>
      </w:pPr>
    </w:p>
    <w:p w14:paraId="48D1AF5E" w14:textId="77777777" w:rsidR="003F19E1" w:rsidRDefault="003F19E1" w:rsidP="003F19E1">
      <w:pPr>
        <w:spacing w:after="0" w:line="240" w:lineRule="auto"/>
        <w:rPr>
          <w:rFonts w:eastAsia="Calibri" w:cs="Times New Roman"/>
          <w:color w:val="000000"/>
          <w:szCs w:val="28"/>
        </w:rPr>
      </w:pPr>
    </w:p>
    <w:p w14:paraId="2CC4611D" w14:textId="77777777" w:rsidR="003F19E1" w:rsidRPr="003F0E87" w:rsidRDefault="003F19E1" w:rsidP="003F19E1">
      <w:pPr>
        <w:spacing w:after="0" w:line="240" w:lineRule="auto"/>
        <w:rPr>
          <w:rFonts w:eastAsia="Calibri" w:cs="Times New Roman"/>
          <w:color w:val="000000"/>
          <w:szCs w:val="28"/>
        </w:rPr>
      </w:pPr>
    </w:p>
    <w:p w14:paraId="24DA5229" w14:textId="31BFCE45" w:rsidR="003F19E1" w:rsidRDefault="003F0E87" w:rsidP="003F0E87">
      <w:pPr>
        <w:ind w:right="567"/>
        <w:jc w:val="center"/>
        <w:rPr>
          <w:rFonts w:eastAsia="Calibri" w:cs="Times New Roman"/>
          <w:color w:val="000000"/>
          <w:szCs w:val="28"/>
        </w:rPr>
      </w:pPr>
      <w:r w:rsidRPr="003F0E87">
        <w:rPr>
          <w:rFonts w:eastAsia="Calibri" w:cs="Times New Roman"/>
          <w:color w:val="000000"/>
          <w:szCs w:val="28"/>
        </w:rPr>
        <w:t>Пенза 202</w:t>
      </w:r>
      <w:r w:rsidR="00804FA4">
        <w:rPr>
          <w:rFonts w:eastAsia="Calibri" w:cs="Times New Roman"/>
          <w:color w:val="000000"/>
          <w:szCs w:val="28"/>
        </w:rPr>
        <w:t>6</w:t>
      </w:r>
    </w:p>
    <w:p w14:paraId="0F29E133" w14:textId="26590B8E" w:rsidR="003F19E1" w:rsidRDefault="003F19E1">
      <w:pPr>
        <w:spacing w:line="259" w:lineRule="auto"/>
        <w:rPr>
          <w:rFonts w:eastAsia="Calibri" w:cs="Times New Roman"/>
          <w:color w:val="000000"/>
          <w:szCs w:val="28"/>
        </w:rPr>
      </w:pPr>
    </w:p>
    <w:sectPr w:rsidR="003F1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87"/>
    <w:rsid w:val="003F0E87"/>
    <w:rsid w:val="003F19E1"/>
    <w:rsid w:val="0042246C"/>
    <w:rsid w:val="004E776E"/>
    <w:rsid w:val="00550092"/>
    <w:rsid w:val="00804FA4"/>
    <w:rsid w:val="009417A1"/>
    <w:rsid w:val="00B14CC8"/>
    <w:rsid w:val="00B77973"/>
    <w:rsid w:val="00E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DE40"/>
  <w15:chartTrackingRefBased/>
  <w15:docId w15:val="{E34812B3-5C1D-4DB9-84F2-70D57ECF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CC8"/>
    <w:pPr>
      <w:spacing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14CC8"/>
    <w:pPr>
      <w:spacing w:before="120" w:after="120" w:line="240" w:lineRule="auto"/>
      <w:contextualSpacing/>
      <w:jc w:val="center"/>
    </w:pPr>
    <w:rPr>
      <w:rFonts w:eastAsiaTheme="majorEastAsia" w:cstheme="majorBidi"/>
      <w:spacing w:val="-10"/>
      <w:kern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B14CC8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a5">
    <w:name w:val="Normal (Web)"/>
    <w:basedOn w:val="a"/>
    <w:uiPriority w:val="99"/>
    <w:semiHidden/>
    <w:unhideWhenUsed/>
    <w:rsid w:val="009417A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dcterms:created xsi:type="dcterms:W3CDTF">2026-04-24T06:34:00Z</dcterms:created>
  <dcterms:modified xsi:type="dcterms:W3CDTF">2026-04-24T06:57:00Z</dcterms:modified>
</cp:coreProperties>
</file>