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330" w:rsidRPr="00AF7330" w:rsidRDefault="00AF7330" w:rsidP="00AF7330">
      <w:pPr>
        <w:tabs>
          <w:tab w:val="left" w:pos="450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7330">
        <w:rPr>
          <w:rFonts w:ascii="Times New Roman" w:eastAsia="Calibri" w:hAnsi="Times New Roman" w:cs="Times New Roman"/>
          <w:b/>
          <w:sz w:val="28"/>
          <w:szCs w:val="28"/>
        </w:rPr>
        <w:t>Работа № 10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УСТРОЙСТВО И РАБОТА МАШИН ДЛЯ УБОРКИ 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КАРТОФЕЛЯ И САХАРНОЙ СВЕКЛЫ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аудиторного изучения темы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F7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час.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b/>
          <w:bCs/>
          <w:sz w:val="28"/>
        </w:rPr>
        <w:t>10.1 Цель работы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r w:rsidRPr="00AF7330">
        <w:rPr>
          <w:rFonts w:ascii="Times New Roman" w:eastAsia="Calibri" w:hAnsi="Times New Roman" w:cs="Times New Roman"/>
          <w:sz w:val="28"/>
        </w:rPr>
        <w:t>1. Ознакомиться со способами уборки картофеля и сахарной свёклы.</w:t>
      </w:r>
    </w:p>
    <w:p w:rsidR="00AF7330" w:rsidRPr="00AF7330" w:rsidRDefault="00AF7330" w:rsidP="00AF733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2. Изучить конструкцию и техническую характеристику картофелекопателей, картофелеуборочных комбайнов и машин для послеуборочной обработки картофеля.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3. Ознакомиться с общим устройством ботвоуборочной машины БМ-6Б, корнеуборочных машин РКС-6, КС-6Б, и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свеклопогрузчика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 xml:space="preserve"> СПС-4,2А, технологическим процессом их работы и техническими характеристиками.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AF7330">
        <w:rPr>
          <w:rFonts w:ascii="Times New Roman" w:eastAsia="Calibri" w:hAnsi="Times New Roman" w:cs="Times New Roman"/>
          <w:spacing w:val="-6"/>
          <w:sz w:val="28"/>
          <w:szCs w:val="28"/>
        </w:rPr>
        <w:t>4. Уяснить организацию работ по уборке картофеля и сахарной свёклы.</w:t>
      </w:r>
    </w:p>
    <w:bookmarkEnd w:id="0"/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b/>
          <w:bCs/>
          <w:sz w:val="28"/>
        </w:rPr>
        <w:t>10.2 Материальное обеспечение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Картофелекопатель КТН-2В.</w:t>
      </w: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Картофелеуборочные комбайны КПК-2.</w:t>
      </w: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Ботвоуборочная машина БМ-6А.</w:t>
      </w: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Корнеуборочная машина КС-6Б.</w:t>
      </w: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Комплект учебных плакатов и учебные фильмы.</w:t>
      </w:r>
    </w:p>
    <w:p w:rsidR="00AF7330" w:rsidRPr="00AF7330" w:rsidRDefault="00AF7330" w:rsidP="00AF7330">
      <w:pPr>
        <w:numPr>
          <w:ilvl w:val="0"/>
          <w:numId w:val="6"/>
        </w:numPr>
        <w:tabs>
          <w:tab w:val="clear" w:pos="720"/>
          <w:tab w:val="num" w:pos="-180"/>
          <w:tab w:val="num" w:pos="-142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Материалы лекций и методические указания.</w:t>
      </w:r>
    </w:p>
    <w:p w:rsidR="00AF7330" w:rsidRPr="00AF7330" w:rsidRDefault="00AF7330" w:rsidP="00AF7330">
      <w:pPr>
        <w:tabs>
          <w:tab w:val="num" w:pos="-14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b/>
          <w:bCs/>
          <w:sz w:val="28"/>
        </w:rPr>
        <w:t>10.3 Методические указания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F7330" w:rsidRPr="00AF7330" w:rsidRDefault="00AF7330" w:rsidP="00AF7330">
      <w:pPr>
        <w:shd w:val="clear" w:color="auto" w:fill="FFFFFF"/>
        <w:spacing w:before="2" w:after="0" w:line="240" w:lineRule="auto"/>
        <w:ind w:lef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Для успешного применения машинной уборки как при возде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лывании, так и при выведении новых сортов картофеля необходи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мо добиваться, чтобы растения образовывали компактные гнезда, </w:t>
      </w:r>
      <w:proofErr w:type="spellStart"/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нераскидистый</w:t>
      </w:r>
      <w:proofErr w:type="spellEnd"/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куст ботвы, имели выравненные клубни округлой формы с прочной кожицей и мякотью, массой 80...200 г, легко от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деляющиеся от столонов.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Картофель убирают картофелекопателями и комбайнами.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Картофелекопатели извлекают клубни из почвы и укладывают их на поверхность поля в валок. Подбирают клубни вручную, что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связано с большими затратами труда.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прямом </w:t>
      </w:r>
      <w:proofErr w:type="spellStart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комбайнировании</w:t>
      </w:r>
      <w:proofErr w:type="spellEnd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комбайн выкапывает клубни,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отделяя их от почвы и ботвы, собирает в бункер и выгружает в ря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дом движущийся транспорт. Собранный картофель отвозят на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картофелесортировальный пункт.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Картофелеуборочные комбайны должны собирать в бункер или подавать в тару не менее 95 % клубней, количество поврежденных 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клубней не должно превышать 5 %. Потеря клубней массой более </w:t>
      </w:r>
      <w:smartTag w:uri="urn:schemas-microsoft-com:office:smarttags" w:element="metricconverter">
        <w:smartTagPr>
          <w:attr w:name="ProductID" w:val="15 г"/>
        </w:smartTagPr>
        <w:r w:rsidRPr="00AF7330">
          <w:rPr>
            <w:rFonts w:ascii="Times New Roman" w:eastAsia="Calibri" w:hAnsi="Times New Roman" w:cs="Times New Roman"/>
            <w:color w:val="000000"/>
            <w:spacing w:val="-3"/>
            <w:sz w:val="28"/>
            <w:szCs w:val="28"/>
          </w:rPr>
          <w:t>15 г</w:t>
        </w:r>
      </w:smartTag>
      <w:r w:rsidRPr="00AF7330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допускается не более 3 %.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Для поточной уборки и послеуборочной обработки картофеля применяют технологические комплексы машин, включающие в 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себя ботвоуборочные машины, копатели, комбайны, сортироваль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ные пункты. Ботву убирают ротационной косилкой-измельчителем КИР-1,5Б или </w:t>
      </w:r>
      <w:proofErr w:type="spellStart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ботводробителями</w:t>
      </w:r>
      <w:proofErr w:type="spellEnd"/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УБД-3, БД-4, БД-6 и УМВК-1,4.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</w:pPr>
      <w:r w:rsidRPr="00AF7330">
        <w:rPr>
          <w:rFonts w:ascii="Times New Roman" w:eastAsia="Calibri" w:hAnsi="Times New Roman" w:cs="Times New Roman"/>
          <w:i/>
          <w:color w:val="000000"/>
          <w:spacing w:val="-2"/>
          <w:sz w:val="28"/>
          <w:szCs w:val="28"/>
        </w:rPr>
        <w:t>К началу уборки корнеплоды</w:t>
      </w:r>
      <w:r w:rsidRPr="00AF7330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расположены в рядках на рассто</w:t>
      </w:r>
      <w:r w:rsidRPr="00AF733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янии 15...25 см один от другого. Середины корнеплодов в основ</w:t>
      </w: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ном совпадают с осевыми линиями рядков. Одна часть головок </w:t>
      </w:r>
      <w:r w:rsidRPr="00AF7330">
        <w:rPr>
          <w:rFonts w:ascii="Times New Roman" w:eastAsia="Calibri" w:hAnsi="Times New Roman" w:cs="Times New Roman"/>
          <w:color w:val="000000"/>
          <w:spacing w:val="-3"/>
          <w:w w:val="102"/>
          <w:sz w:val="28"/>
          <w:szCs w:val="28"/>
        </w:rPr>
        <w:t xml:space="preserve">корнеплодов выступает над почвой, другая - погружена в нее или </w:t>
      </w:r>
      <w:r w:rsidRPr="00AF7330">
        <w:rPr>
          <w:rFonts w:ascii="Times New Roman" w:eastAsia="Calibri" w:hAnsi="Times New Roman" w:cs="Times New Roman"/>
          <w:color w:val="000000"/>
          <w:spacing w:val="-1"/>
          <w:w w:val="102"/>
          <w:sz w:val="28"/>
          <w:szCs w:val="28"/>
        </w:rPr>
        <w:t xml:space="preserve">находится на уровне поля. Средняя масса корнеплодов </w:t>
      </w:r>
      <w:r w:rsidRPr="00AF7330">
        <w:rPr>
          <w:rFonts w:ascii="Times New Roman" w:eastAsia="Calibri" w:hAnsi="Times New Roman" w:cs="Times New Roman"/>
          <w:color w:val="000000"/>
          <w:spacing w:val="-3"/>
          <w:w w:val="102"/>
          <w:sz w:val="28"/>
          <w:szCs w:val="28"/>
        </w:rPr>
        <w:t>0,4....0,6 кг, диаметр 5...14 см. Ботва составляет     30...40 % всего уро</w:t>
      </w:r>
      <w:r w:rsidRPr="00AF7330">
        <w:rPr>
          <w:rFonts w:ascii="Times New Roman" w:eastAsia="Calibri" w:hAnsi="Times New Roman" w:cs="Times New Roman"/>
          <w:color w:val="000000"/>
          <w:spacing w:val="-1"/>
          <w:w w:val="102"/>
          <w:sz w:val="28"/>
          <w:szCs w:val="28"/>
        </w:rPr>
        <w:t xml:space="preserve">жая, длина листьев - 14...60 см. </w:t>
      </w:r>
      <w:r w:rsidRPr="00AF7330">
        <w:rPr>
          <w:rFonts w:ascii="Times New Roman" w:eastAsia="Calibri" w:hAnsi="Times New Roman" w:cs="Times New Roman"/>
          <w:color w:val="000000"/>
          <w:spacing w:val="-3"/>
          <w:w w:val="102"/>
          <w:sz w:val="28"/>
          <w:szCs w:val="28"/>
        </w:rPr>
        <w:t>Для повышения качества работы уборочных машин пе</w:t>
      </w:r>
      <w:r w:rsidRPr="00AF7330"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  <w:t xml:space="preserve">ред уборкой проводят рыхление почвы в междурядьях на глубину </w:t>
      </w:r>
      <w:r w:rsidRPr="00AF7330">
        <w:rPr>
          <w:rFonts w:ascii="Times New Roman" w:eastAsia="Calibri" w:hAnsi="Times New Roman" w:cs="Times New Roman"/>
          <w:color w:val="000000"/>
          <w:spacing w:val="-3"/>
          <w:w w:val="102"/>
          <w:sz w:val="28"/>
          <w:szCs w:val="28"/>
        </w:rPr>
        <w:t xml:space="preserve">10...12 см культиватором УСМК-5,4В или КМС-5,4. </w:t>
      </w:r>
      <w:r w:rsidRPr="00AF7330"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  <w:t>Свеклу убирают одно-, двух- и трехфазным способами.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w w:val="102"/>
          <w:sz w:val="28"/>
          <w:szCs w:val="28"/>
        </w:rPr>
        <w:t xml:space="preserve">Наиболее распространен двухфазный способ уборки свеклы. Его осуществляют шести- или четырехрядными комплексами. </w:t>
      </w:r>
      <w:r w:rsidRPr="00AF7330">
        <w:rPr>
          <w:rFonts w:ascii="Times New Roman" w:eastAsia="Calibri" w:hAnsi="Times New Roman" w:cs="Times New Roman"/>
          <w:color w:val="000000"/>
          <w:spacing w:val="-1"/>
          <w:w w:val="102"/>
          <w:sz w:val="28"/>
          <w:szCs w:val="28"/>
        </w:rPr>
        <w:t xml:space="preserve">При ширине междурядий </w:t>
      </w:r>
      <w:smartTag w:uri="urn:schemas-microsoft-com:office:smarttags" w:element="metricconverter">
        <w:smartTagPr>
          <w:attr w:name="ProductID" w:val="45 см"/>
        </w:smartTagPr>
        <w:r w:rsidRPr="00AF7330">
          <w:rPr>
            <w:rFonts w:ascii="Times New Roman" w:eastAsia="Calibri" w:hAnsi="Times New Roman" w:cs="Times New Roman"/>
            <w:color w:val="000000"/>
            <w:spacing w:val="-1"/>
            <w:w w:val="102"/>
            <w:sz w:val="28"/>
            <w:szCs w:val="28"/>
          </w:rPr>
          <w:t>45 см</w:t>
        </w:r>
      </w:smartTag>
      <w:r w:rsidRPr="00AF7330">
        <w:rPr>
          <w:rFonts w:ascii="Times New Roman" w:eastAsia="Calibri" w:hAnsi="Times New Roman" w:cs="Times New Roman"/>
          <w:color w:val="000000"/>
          <w:spacing w:val="-1"/>
          <w:w w:val="102"/>
          <w:sz w:val="28"/>
          <w:szCs w:val="28"/>
        </w:rPr>
        <w:t xml:space="preserve"> используют шестирядный комп</w:t>
      </w:r>
      <w:r w:rsidRPr="00AF7330">
        <w:rPr>
          <w:rFonts w:ascii="Times New Roman" w:eastAsia="Calibri" w:hAnsi="Times New Roman" w:cs="Times New Roman"/>
          <w:color w:val="000000"/>
          <w:spacing w:val="-4"/>
          <w:w w:val="102"/>
          <w:sz w:val="28"/>
          <w:szCs w:val="28"/>
        </w:rPr>
        <w:t xml:space="preserve">лекс, включающий в себя ботвоуборочные машины БМ-6Б, МБП-6, </w:t>
      </w:r>
      <w:r w:rsidRPr="00AF7330">
        <w:rPr>
          <w:rFonts w:ascii="Times New Roman" w:eastAsia="Calibri" w:hAnsi="Times New Roman" w:cs="Times New Roman"/>
          <w:color w:val="000000"/>
          <w:w w:val="102"/>
          <w:sz w:val="28"/>
          <w:szCs w:val="28"/>
        </w:rPr>
        <w:t xml:space="preserve">МБК-2,7 и корнеуборочные машины КС-6Б, КС-6В, РКС-6, </w:t>
      </w:r>
      <w:r w:rsidRPr="00AF7330"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  <w:t xml:space="preserve">РКМ-6, МКП-6. Свеклу, посеянную с междурядьем </w:t>
      </w:r>
      <w:smartTag w:uri="urn:schemas-microsoft-com:office:smarttags" w:element="metricconverter">
        <w:smartTagPr>
          <w:attr w:name="ProductID" w:val="60 см"/>
        </w:smartTagPr>
        <w:r w:rsidRPr="00AF7330">
          <w:rPr>
            <w:rFonts w:ascii="Times New Roman" w:eastAsia="Calibri" w:hAnsi="Times New Roman" w:cs="Times New Roman"/>
            <w:color w:val="000000"/>
            <w:spacing w:val="-2"/>
            <w:w w:val="102"/>
            <w:sz w:val="28"/>
            <w:szCs w:val="28"/>
          </w:rPr>
          <w:t>60 см</w:t>
        </w:r>
      </w:smartTag>
      <w:r w:rsidRPr="00AF7330"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  <w:t>, убира</w:t>
      </w:r>
      <w:r w:rsidRPr="00AF7330">
        <w:rPr>
          <w:rFonts w:ascii="Times New Roman" w:eastAsia="Calibri" w:hAnsi="Times New Roman" w:cs="Times New Roman"/>
          <w:color w:val="000000"/>
          <w:w w:val="102"/>
          <w:sz w:val="28"/>
          <w:szCs w:val="28"/>
        </w:rPr>
        <w:t xml:space="preserve">ют четырехрядным комплексом, состоящим из ботвоуборочных </w:t>
      </w:r>
      <w:r w:rsidRPr="00AF7330">
        <w:rPr>
          <w:rFonts w:ascii="Times New Roman" w:eastAsia="Calibri" w:hAnsi="Times New Roman" w:cs="Times New Roman"/>
          <w:color w:val="000000"/>
          <w:spacing w:val="-2"/>
          <w:w w:val="102"/>
          <w:sz w:val="28"/>
          <w:szCs w:val="28"/>
        </w:rPr>
        <w:t>машин БМ-4А и корнеуборочных машин РКМ-4.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pacing w:val="-3"/>
          <w:w w:val="102"/>
          <w:sz w:val="28"/>
          <w:szCs w:val="28"/>
        </w:rPr>
        <w:t>В зависимости от обеспеченности транспортом и погодных условий применяют поточную, перевалочную и поточно-перевалочную технологии уборки.</w:t>
      </w:r>
    </w:p>
    <w:p w:rsidR="00AF7330" w:rsidRPr="00AF7330" w:rsidRDefault="00AF7330" w:rsidP="00AF7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7330" w:rsidRPr="00AF7330" w:rsidRDefault="00AF7330" w:rsidP="00AF7330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Пользуясь материалами лекций, учебной литературой и плакатами, изучить: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Основные способы уборки картофеля и сахарной свёклы;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Устройство и техническую характеристику картофелекопателей КТН-2В, КБН-1А, КСТ-1,4, УКВ-2А; картофелеуборочных комбайнов ККУ-2А «Дружба», КПК-3, КПК-2-01, КСК-4;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Устройство картофелесортировочного пункта КСП-15Б;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Устройство и техническую характеристику ботвоуборочной машины БМ-6Б, свеклоуборочного комбайна КС-6Б;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Устройство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свеклопогрузчика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>-очистителя СПС-4,2;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При изучении темы обратить внимание на способы и организацию уборки картофеля,</w:t>
      </w:r>
    </w:p>
    <w:p w:rsidR="00AF7330" w:rsidRPr="00AF7330" w:rsidRDefault="00AF7330" w:rsidP="00AF7330">
      <w:pPr>
        <w:numPr>
          <w:ilvl w:val="0"/>
          <w:numId w:val="5"/>
        </w:numPr>
        <w:tabs>
          <w:tab w:val="clear" w:pos="1353"/>
          <w:tab w:val="num" w:pos="-851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 сахарной свёклы и технологические регулировки машин, влияющие на качественные показатели работ.</w:t>
      </w:r>
    </w:p>
    <w:p w:rsidR="00AF7330" w:rsidRPr="00AF7330" w:rsidRDefault="00AF7330" w:rsidP="00AF7330">
      <w:pPr>
        <w:tabs>
          <w:tab w:val="num" w:pos="-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b/>
          <w:bCs/>
          <w:sz w:val="28"/>
        </w:rPr>
        <w:t>10.4 Задание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1. Указать основные элементы и изучить назначение, общее устройство, технологический процесс работы и регулировки картофелекопателей: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а) картофелекопатель КТН-2В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733925" cy="1571625"/>
            <wp:effectExtent l="0" t="0" r="9525" b="9525"/>
            <wp:docPr id="11" name="Рисунок 11" descr="Описание: 01_КТН-2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01_КТН-2В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б) скоростной картофелекопатель КСТ-1,4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1598295</wp:posOffset>
                </wp:positionV>
                <wp:extent cx="342900" cy="342900"/>
                <wp:effectExtent l="0" t="0" r="0" b="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Pr="00F401F7" w:rsidRDefault="00AF7330" w:rsidP="00AF7330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401F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1" o:spid="_x0000_s1026" type="#_x0000_t202" style="position:absolute;left:0;text-align:left;margin-left:207pt;margin-top:125.8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" stroked="f">
                <v:textbox>
                  <w:txbxContent>
                    <w:p w:rsidR="00AF7330" w:rsidRPr="00F401F7" w:rsidRDefault="00AF7330" w:rsidP="00AF7330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401F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4972050" cy="1714500"/>
            <wp:effectExtent l="0" t="0" r="0" b="0"/>
            <wp:docPr id="10" name="Рисунок 10" descr="Описание: 02_КСТ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02_КСТ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4962525" cy="1476375"/>
            <wp:effectExtent l="0" t="0" r="9525" b="9525"/>
            <wp:docPr id="9" name="Рисунок 9" descr="Описание: 02_КСТ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Описание: 02_КСТ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2540</wp:posOffset>
                </wp:positionV>
                <wp:extent cx="342900" cy="342900"/>
                <wp:effectExtent l="0" t="0" r="0" b="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Pr="00F401F7" w:rsidRDefault="00AF7330" w:rsidP="00AF7330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F401F7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7" type="#_x0000_t202" style="position:absolute;left:0;text-align:left;margin-left:3in;margin-top:.2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" stroked="f">
                <v:textbox>
                  <w:txbxContent>
                    <w:p w:rsidR="00AF7330" w:rsidRPr="00F401F7" w:rsidRDefault="00AF7330" w:rsidP="00AF7330">
                      <w:pPr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F401F7">
                        <w:rPr>
                          <w:rFonts w:ascii="Times New Roman" w:hAnsi="Times New Roman"/>
                          <w:sz w:val="32"/>
                          <w:szCs w:val="32"/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</w:p>
    <w:p w:rsidR="00AF7330" w:rsidRPr="00AF7330" w:rsidRDefault="00AF7330" w:rsidP="00AF7330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</w:rPr>
        <w:t>2. Указать основные элементы и изучить назначение, общее устройство, технологический процесс работы и регулировки</w:t>
      </w:r>
      <w:r w:rsidRPr="00AF7330">
        <w:rPr>
          <w:rFonts w:ascii="Times New Roman" w:eastAsia="Calibri" w:hAnsi="Times New Roman" w:cs="Times New Roman"/>
          <w:sz w:val="28"/>
          <w:szCs w:val="28"/>
        </w:rPr>
        <w:t xml:space="preserve"> картофелеуборочных комбайнов: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а) комбайн КПК-3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3238500" cy="3562350"/>
            <wp:effectExtent l="0" t="0" r="0" b="0"/>
            <wp:docPr id="8" name="Рисунок 8" descr="Описание: 04_КПК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Описание: 04_КПК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б) комбайн ККУ-2А «Дружба»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4552950" cy="2476500"/>
            <wp:effectExtent l="0" t="0" r="0" b="0"/>
            <wp:docPr id="7" name="Рисунок 7" descr="Описание: ККУ-2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Описание: ККУ-2А 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2" t="3432" r="3366" b="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3. Указать основные элементы и изучить назначение, общее устройство, технологический процесс работы и регулировки машин для послеуборочной обработки картофеля: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а) роликовая сортировка КСЭ-15Б и сортировальный пункт КСП-15В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1811020</wp:posOffset>
                </wp:positionV>
                <wp:extent cx="3314700" cy="1865630"/>
                <wp:effectExtent l="0" t="0" r="0" b="127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86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r w:rsidRPr="00174567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28" type="#_x0000_t202" style="position:absolute;left:0;text-align:left;margin-left:198.2pt;margin-top:142.6pt;width:261pt;height:14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6JUlQIAABk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" stroked="f">
                <v:textbox>
                  <w:txbxContent>
                    <w:p w:rsidR="00AF7330" w:rsidRDefault="00AF7330" w:rsidP="00AF7330">
                      <w:r w:rsidRPr="00174567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1835150</wp:posOffset>
                </wp:positionV>
                <wp:extent cx="342900" cy="342900"/>
                <wp:effectExtent l="0" t="0" r="0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Pr="00E96D62" w:rsidRDefault="00AF7330" w:rsidP="00AF733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29" type="#_x0000_t202" style="position:absolute;left:0;text-align:left;margin-left:180pt;margin-top:144.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" stroked="f">
                <v:textbox>
                  <w:txbxContent>
                    <w:p w:rsidR="00AF7330" w:rsidRPr="00E96D62" w:rsidRDefault="00AF7330" w:rsidP="00AF733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4381500" cy="1885950"/>
            <wp:effectExtent l="0" t="0" r="0" b="0"/>
            <wp:docPr id="6" name="Рисунок 6" descr="Описание: 06_КСП-15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06_КСП-15В_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028825" cy="1695450"/>
            <wp:effectExtent l="0" t="0" r="9525" b="0"/>
            <wp:docPr id="5" name="Рисунок 5" descr="Описание: 06_КСП-15В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06_КСП-15В_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Pr="00E96D62" w:rsidRDefault="00AF7330" w:rsidP="00AF733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30" type="#_x0000_t202" style="position:absolute;left:0;text-align:left;margin-left:1in;margin-top:-.2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" stroked="f">
                <v:textbox>
                  <w:txbxContent>
                    <w:p w:rsidR="00AF7330" w:rsidRPr="00E96D62" w:rsidRDefault="00AF7330" w:rsidP="00AF733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4. Указать основные элементы и изучить назначение, общее устройство, технологический процесс работы и основные регулировки ботвоуборочной машины БМ-6Б.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3533775" cy="3200400"/>
            <wp:effectExtent l="0" t="0" r="9525" b="0"/>
            <wp:docPr id="4" name="Рисунок 4" descr="Описание: 01_БМ-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01_БМ-6_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3" t="2953" r="8241" b="3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3496945</wp:posOffset>
                </wp:positionH>
                <wp:positionV relativeFrom="paragraph">
                  <wp:posOffset>801370</wp:posOffset>
                </wp:positionV>
                <wp:extent cx="2720340" cy="2375535"/>
                <wp:effectExtent l="0" t="0" r="3810" b="5715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237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330" w:rsidRDefault="00AF7330" w:rsidP="00AF7330">
                            <w:pPr>
                              <w:spacing w:line="240" w:lineRule="auto"/>
                            </w:pPr>
                            <w:r w:rsidRPr="00174567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B838B8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1" type="#_x0000_t202" style="position:absolute;left:0;text-align:left;margin-left:275.35pt;margin-top:63.1pt;width:214.2pt;height:18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" stroked="f">
                <v:textbox>
                  <w:txbxContent>
                    <w:p w:rsidR="00AF7330" w:rsidRDefault="00AF7330" w:rsidP="00AF7330">
                      <w:pPr>
                        <w:spacing w:line="240" w:lineRule="auto"/>
                      </w:pPr>
                      <w:r w:rsidRPr="00174567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B838B8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00400" cy="2257425"/>
            <wp:effectExtent l="0" t="0" r="0" b="9525"/>
            <wp:docPr id="3" name="Рисунок 3" descr="Описание: 01_БМ-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01_БМ-6_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5. Указать основные элементы и изучить назначение, общее устройство, технологический процесс работы и регулировки корнеуборочных машин: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а) корнеуборочная машина КС-6Б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4286250" cy="3400425"/>
            <wp:effectExtent l="0" t="0" r="0" b="9525"/>
            <wp:docPr id="2" name="Рисунок 2" descr="Описание: КС-6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КС-6Б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" t="8481" r="2554" b="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б) самоходный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свеклопогрузчик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>-очиститель СПС-4,2А</w:t>
      </w:r>
    </w:p>
    <w:p w:rsidR="00AF7330" w:rsidRPr="00AF7330" w:rsidRDefault="00AF7330" w:rsidP="00AF73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4686300" cy="2886075"/>
            <wp:effectExtent l="0" t="0" r="0" b="9525"/>
            <wp:docPr id="1" name="Рисунок 1" descr="Описание: СПС-4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СПС-4,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r="2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30" w:rsidRPr="00AF7330" w:rsidRDefault="00AF7330" w:rsidP="00AF733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F7330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AF7330">
        <w:rPr>
          <w:rFonts w:ascii="Times New Roman" w:eastAsia="Calibri" w:hAnsi="Times New Roman" w:cs="Times New Roman"/>
          <w:b/>
          <w:bCs/>
          <w:sz w:val="28"/>
        </w:rPr>
        <w:t>10.5 Контрольные вопросы</w:t>
      </w:r>
    </w:p>
    <w:p w:rsidR="00AF7330" w:rsidRPr="00AF7330" w:rsidRDefault="00AF7330" w:rsidP="00AF7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способы уборки картофеля вы знаете?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машины применяются для уборки ботвы картофеля?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Назовите рабочие органы картофелеуборочного комбайна.</w:t>
      </w:r>
    </w:p>
    <w:p w:rsidR="00AF7330" w:rsidRPr="00AF7330" w:rsidRDefault="00AF7330" w:rsidP="00AF7330">
      <w:pPr>
        <w:numPr>
          <w:ilvl w:val="0"/>
          <w:numId w:val="4"/>
        </w:numPr>
        <w:tabs>
          <w:tab w:val="clear" w:pos="1353"/>
          <w:tab w:val="num" w:pos="108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агротехнические требования предъявляются к картофелеуборочным машинам?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color w:val="000000"/>
          <w:sz w:val="28"/>
          <w:szCs w:val="28"/>
        </w:rPr>
        <w:t>Как устроен и работает картофелекопатель элеваторного типа?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7330">
        <w:rPr>
          <w:rFonts w:ascii="Times New Roman" w:eastAsia="Calibri" w:hAnsi="Times New Roman" w:cs="Times New Roman"/>
          <w:sz w:val="28"/>
        </w:rPr>
        <w:t>Перечислить основные отличия КПК-2 от КПК -3.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способы уборки сахарной свеклы вы знаете?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Какие агротехнические требования предъявляются к машинам для уборки сахарной свеклы?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 устроена самоходная ботвоуборочная машина БМ-6Б?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Как устроена самоходная корнеуборочная машина КС-6Б?</w:t>
      </w:r>
    </w:p>
    <w:p w:rsidR="00AF7330" w:rsidRPr="00AF7330" w:rsidRDefault="00AF7330" w:rsidP="00AF7330">
      <w:pPr>
        <w:widowControl w:val="0"/>
        <w:numPr>
          <w:ilvl w:val="0"/>
          <w:numId w:val="4"/>
        </w:numPr>
        <w:shd w:val="clear" w:color="auto" w:fill="FFFFFF"/>
        <w:tabs>
          <w:tab w:val="clear" w:pos="1353"/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 xml:space="preserve">Для чего нужен и как устроен </w:t>
      </w:r>
      <w:proofErr w:type="spellStart"/>
      <w:r w:rsidRPr="00AF7330">
        <w:rPr>
          <w:rFonts w:ascii="Times New Roman" w:eastAsia="Calibri" w:hAnsi="Times New Roman" w:cs="Times New Roman"/>
          <w:sz w:val="28"/>
        </w:rPr>
        <w:t>комкодробитель</w:t>
      </w:r>
      <w:proofErr w:type="spellEnd"/>
      <w:r w:rsidRPr="00AF7330">
        <w:rPr>
          <w:rFonts w:ascii="Times New Roman" w:eastAsia="Calibri" w:hAnsi="Times New Roman" w:cs="Times New Roman"/>
          <w:sz w:val="28"/>
        </w:rPr>
        <w:t xml:space="preserve"> у КС-6Б?</w:t>
      </w: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7330" w:rsidRPr="00AF7330" w:rsidRDefault="00AF7330" w:rsidP="00AF733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Работу выполнил:</w:t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AF7330" w:rsidRPr="00AF7330" w:rsidRDefault="00AF7330" w:rsidP="00AF7330">
      <w:pPr>
        <w:tabs>
          <w:tab w:val="left" w:pos="4500"/>
        </w:tabs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  <w:r w:rsidRPr="00AF7330">
        <w:rPr>
          <w:rFonts w:ascii="Times New Roman" w:eastAsia="Calibri" w:hAnsi="Times New Roman" w:cs="Times New Roman"/>
          <w:sz w:val="28"/>
        </w:rPr>
        <w:t>Работу принял:</w:t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u w:val="single"/>
        </w:rPr>
        <w:tab/>
      </w:r>
      <w:r w:rsidRPr="00AF7330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AD1D60" w:rsidRDefault="00AD1D60"/>
    <w:sectPr w:rsidR="00AD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253"/>
    <w:multiLevelType w:val="hybridMultilevel"/>
    <w:tmpl w:val="671E7AE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24BD212B"/>
    <w:multiLevelType w:val="multilevel"/>
    <w:tmpl w:val="1B2486C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4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" w15:restartNumberingAfterBreak="0">
    <w:nsid w:val="27A46A0E"/>
    <w:multiLevelType w:val="multilevel"/>
    <w:tmpl w:val="879CDF8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16B576E"/>
    <w:multiLevelType w:val="multilevel"/>
    <w:tmpl w:val="ECEE0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D37E16"/>
    <w:multiLevelType w:val="multilevel"/>
    <w:tmpl w:val="879C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E0EF8"/>
    <w:multiLevelType w:val="hybridMultilevel"/>
    <w:tmpl w:val="E9E6C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81"/>
    <w:rsid w:val="000F5F38"/>
    <w:rsid w:val="002D6691"/>
    <w:rsid w:val="007D7BE8"/>
    <w:rsid w:val="00A07D81"/>
    <w:rsid w:val="00AD1D60"/>
    <w:rsid w:val="00A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FA15875-01BD-4453-8EE1-0EB59C6D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3</cp:revision>
  <dcterms:created xsi:type="dcterms:W3CDTF">2020-10-07T10:19:00Z</dcterms:created>
  <dcterms:modified xsi:type="dcterms:W3CDTF">2020-10-07T10:20:00Z</dcterms:modified>
</cp:coreProperties>
</file>