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421" w:rsidRPr="00E45421" w:rsidRDefault="00E45421" w:rsidP="00E45421">
      <w:pPr>
        <w:pStyle w:val="Style1"/>
        <w:widowControl/>
        <w:jc w:val="center"/>
        <w:rPr>
          <w:rStyle w:val="FontStyle13"/>
          <w:b/>
          <w:i/>
          <w:sz w:val="28"/>
          <w:szCs w:val="28"/>
        </w:rPr>
      </w:pPr>
      <w:r w:rsidRPr="00E45421">
        <w:rPr>
          <w:rStyle w:val="FontStyle13"/>
          <w:b/>
          <w:i/>
          <w:sz w:val="28"/>
          <w:szCs w:val="28"/>
        </w:rPr>
        <w:t>МАТПРЖ</w:t>
      </w:r>
    </w:p>
    <w:p w:rsidR="00E45421" w:rsidRDefault="00E45421" w:rsidP="00E4542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5421">
        <w:rPr>
          <w:rStyle w:val="FontStyle13"/>
          <w:b/>
          <w:spacing w:val="50"/>
          <w:sz w:val="28"/>
          <w:szCs w:val="28"/>
        </w:rPr>
        <w:t>Лекция №</w:t>
      </w:r>
      <w:r w:rsidRPr="00E45421">
        <w:rPr>
          <w:rFonts w:ascii="Times New Roman" w:hAnsi="Times New Roman"/>
          <w:b/>
          <w:sz w:val="28"/>
          <w:szCs w:val="28"/>
        </w:rPr>
        <w:t xml:space="preserve"> </w:t>
      </w:r>
      <w:r w:rsidR="00B662A5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5421">
        <w:rPr>
          <w:rFonts w:ascii="Times New Roman" w:hAnsi="Times New Roman"/>
          <w:b/>
          <w:sz w:val="28"/>
          <w:szCs w:val="28"/>
        </w:rPr>
        <w:t>МАШИНЫ ДЛЯ УБОРКИ КАРТОФЕЛЯ</w:t>
      </w:r>
      <w:r>
        <w:rPr>
          <w:rFonts w:ascii="Times New Roman" w:hAnsi="Times New Roman"/>
          <w:b/>
          <w:sz w:val="28"/>
          <w:szCs w:val="28"/>
        </w:rPr>
        <w:t xml:space="preserve"> И </w:t>
      </w:r>
    </w:p>
    <w:p w:rsidR="00E45421" w:rsidRPr="00E45421" w:rsidRDefault="00E45421" w:rsidP="00E4542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E45421">
        <w:rPr>
          <w:rFonts w:ascii="Times New Roman" w:hAnsi="Times New Roman"/>
          <w:b/>
          <w:sz w:val="28"/>
          <w:szCs w:val="28"/>
        </w:rPr>
        <w:t>САХАРНОЙ СВЕКЛЫ</w:t>
      </w:r>
    </w:p>
    <w:p w:rsidR="00E45421" w:rsidRPr="00E45421" w:rsidRDefault="00E45421" w:rsidP="00E45421">
      <w:pPr>
        <w:pStyle w:val="Style1"/>
        <w:widowControl/>
        <w:ind w:firstLine="567"/>
        <w:jc w:val="both"/>
        <w:rPr>
          <w:b/>
          <w:bCs/>
          <w:color w:val="000000"/>
          <w:sz w:val="28"/>
          <w:szCs w:val="28"/>
        </w:rPr>
      </w:pPr>
      <w:bookmarkStart w:id="0" w:name="_GoBack"/>
      <w:r w:rsidRPr="00E45421">
        <w:rPr>
          <w:b/>
          <w:bCs/>
          <w:color w:val="000000"/>
          <w:sz w:val="28"/>
          <w:szCs w:val="28"/>
        </w:rPr>
        <w:t>План лекции:</w:t>
      </w:r>
    </w:p>
    <w:p w:rsidR="00E45421" w:rsidRPr="00E45421" w:rsidRDefault="00E45421" w:rsidP="00E45421">
      <w:pPr>
        <w:pStyle w:val="Style1"/>
        <w:widowControl/>
        <w:ind w:firstLine="567"/>
        <w:jc w:val="both"/>
        <w:rPr>
          <w:color w:val="000000"/>
          <w:sz w:val="28"/>
          <w:szCs w:val="28"/>
        </w:rPr>
      </w:pPr>
      <w:r w:rsidRPr="00E45421">
        <w:rPr>
          <w:b/>
          <w:color w:val="000000"/>
          <w:sz w:val="28"/>
          <w:szCs w:val="28"/>
        </w:rPr>
        <w:t>Вопрос 1:</w:t>
      </w:r>
      <w:r w:rsidRPr="00E45421">
        <w:rPr>
          <w:color w:val="000000"/>
          <w:sz w:val="28"/>
          <w:szCs w:val="28"/>
        </w:rPr>
        <w:t xml:space="preserve"> </w:t>
      </w:r>
      <w:r w:rsidRPr="00E45421">
        <w:rPr>
          <w:b/>
          <w:color w:val="000000"/>
          <w:sz w:val="28"/>
          <w:szCs w:val="28"/>
        </w:rPr>
        <w:t>С</w:t>
      </w:r>
      <w:r w:rsidRPr="00E45421">
        <w:rPr>
          <w:b/>
          <w:sz w:val="28"/>
          <w:szCs w:val="28"/>
        </w:rPr>
        <w:t xml:space="preserve">пособы уборки </w:t>
      </w:r>
      <w:r>
        <w:rPr>
          <w:b/>
          <w:sz w:val="28"/>
          <w:szCs w:val="28"/>
        </w:rPr>
        <w:t xml:space="preserve">картофеля </w:t>
      </w:r>
      <w:r w:rsidRPr="00E45421">
        <w:rPr>
          <w:b/>
          <w:sz w:val="28"/>
          <w:szCs w:val="28"/>
        </w:rPr>
        <w:t>и агротехнические требования</w:t>
      </w:r>
      <w:r w:rsidRPr="00E45421">
        <w:rPr>
          <w:b/>
          <w:bCs/>
          <w:color w:val="000000"/>
          <w:sz w:val="28"/>
          <w:szCs w:val="28"/>
        </w:rPr>
        <w:t>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2: </w:t>
      </w:r>
      <w:r>
        <w:rPr>
          <w:rFonts w:ascii="Times New Roman" w:hAnsi="Times New Roman"/>
          <w:b/>
          <w:sz w:val="28"/>
          <w:szCs w:val="28"/>
        </w:rPr>
        <w:t>К</w:t>
      </w:r>
      <w:r w:rsidRPr="00E45421">
        <w:rPr>
          <w:rFonts w:ascii="Times New Roman" w:hAnsi="Times New Roman"/>
          <w:b/>
          <w:sz w:val="28"/>
          <w:szCs w:val="28"/>
        </w:rPr>
        <w:t>артофелекопатели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45421" w:rsidRPr="00E45421" w:rsidRDefault="00E45421" w:rsidP="00E45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3: </w:t>
      </w:r>
      <w:r>
        <w:rPr>
          <w:rFonts w:ascii="Times New Roman" w:hAnsi="Times New Roman"/>
          <w:b/>
          <w:sz w:val="28"/>
          <w:szCs w:val="28"/>
        </w:rPr>
        <w:t>К</w:t>
      </w:r>
      <w:r w:rsidRPr="00E45421">
        <w:rPr>
          <w:rFonts w:ascii="Times New Roman" w:hAnsi="Times New Roman"/>
          <w:b/>
          <w:sz w:val="28"/>
          <w:szCs w:val="28"/>
        </w:rPr>
        <w:t>артофелеуборочные комбайны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4: </w:t>
      </w:r>
      <w:r>
        <w:rPr>
          <w:rStyle w:val="FontStyle12"/>
          <w:rFonts w:ascii="Times New Roman" w:hAnsi="Times New Roman" w:cs="Times New Roman"/>
          <w:sz w:val="28"/>
          <w:szCs w:val="28"/>
        </w:rPr>
        <w:t>М</w:t>
      </w:r>
      <w:r w:rsidRPr="00E45421">
        <w:rPr>
          <w:rFonts w:ascii="Times New Roman" w:hAnsi="Times New Roman"/>
          <w:b/>
          <w:sz w:val="28"/>
          <w:szCs w:val="28"/>
        </w:rPr>
        <w:t>ашины для послеуборочной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5421">
        <w:rPr>
          <w:rFonts w:ascii="Times New Roman" w:hAnsi="Times New Roman"/>
          <w:b/>
          <w:sz w:val="28"/>
          <w:szCs w:val="28"/>
        </w:rPr>
        <w:t>доработки картофеля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45421" w:rsidRPr="00E45421" w:rsidRDefault="00E45421" w:rsidP="00E4542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5: </w:t>
      </w:r>
      <w:r w:rsidR="00133E32">
        <w:rPr>
          <w:rFonts w:ascii="Times New Roman" w:hAnsi="Times New Roman"/>
          <w:b/>
          <w:sz w:val="28"/>
          <w:szCs w:val="28"/>
        </w:rPr>
        <w:t>Т</w:t>
      </w:r>
      <w:r w:rsidR="00133E32" w:rsidRPr="00133E32">
        <w:rPr>
          <w:rFonts w:ascii="Times New Roman" w:hAnsi="Times New Roman"/>
          <w:b/>
          <w:sz w:val="28"/>
          <w:szCs w:val="28"/>
        </w:rPr>
        <w:t>ехнологии уборки сахарной свеклы и агротехнические требования</w:t>
      </w:r>
      <w:r w:rsidR="00133E32">
        <w:rPr>
          <w:rFonts w:ascii="Times New Roman" w:hAnsi="Times New Roman"/>
          <w:b/>
          <w:sz w:val="28"/>
          <w:szCs w:val="28"/>
        </w:rPr>
        <w:t>.</w:t>
      </w:r>
    </w:p>
    <w:p w:rsidR="00E45421" w:rsidRDefault="00E45421" w:rsidP="00E45421">
      <w:pPr>
        <w:pStyle w:val="Style1"/>
        <w:widowControl/>
        <w:ind w:firstLine="567"/>
        <w:jc w:val="both"/>
        <w:rPr>
          <w:b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6: </w:t>
      </w:r>
      <w:r w:rsidR="00133E32">
        <w:rPr>
          <w:b/>
          <w:sz w:val="28"/>
          <w:szCs w:val="28"/>
        </w:rPr>
        <w:t>М</w:t>
      </w:r>
      <w:r w:rsidR="00133E32" w:rsidRPr="00133E32">
        <w:rPr>
          <w:b/>
          <w:sz w:val="28"/>
          <w:szCs w:val="28"/>
        </w:rPr>
        <w:t>ашины для уборки ботвы</w:t>
      </w:r>
      <w:r w:rsidR="00133E32">
        <w:rPr>
          <w:b/>
          <w:sz w:val="28"/>
          <w:szCs w:val="28"/>
        </w:rPr>
        <w:t>.</w:t>
      </w:r>
    </w:p>
    <w:p w:rsidR="00133E32" w:rsidRDefault="00133E32" w:rsidP="00E45421">
      <w:pPr>
        <w:pStyle w:val="Style1"/>
        <w:widowControl/>
        <w:ind w:firstLine="567"/>
        <w:jc w:val="both"/>
        <w:rPr>
          <w:b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</w:t>
      </w:r>
      <w:r>
        <w:rPr>
          <w:rStyle w:val="FontStyle12"/>
          <w:rFonts w:ascii="Times New Roman" w:hAnsi="Times New Roman" w:cs="Times New Roman"/>
          <w:sz w:val="28"/>
          <w:szCs w:val="28"/>
        </w:rPr>
        <w:t>7</w:t>
      </w: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: </w:t>
      </w:r>
      <w:r>
        <w:rPr>
          <w:b/>
          <w:sz w:val="28"/>
          <w:szCs w:val="28"/>
        </w:rPr>
        <w:t>К</w:t>
      </w:r>
      <w:r w:rsidRPr="00133E32">
        <w:rPr>
          <w:b/>
          <w:sz w:val="28"/>
          <w:szCs w:val="28"/>
        </w:rPr>
        <w:t>орнеуборочные машины</w:t>
      </w:r>
      <w:r>
        <w:rPr>
          <w:b/>
          <w:sz w:val="28"/>
          <w:szCs w:val="28"/>
        </w:rPr>
        <w:t>.</w:t>
      </w:r>
    </w:p>
    <w:bookmarkEnd w:id="0"/>
    <w:p w:rsidR="00E45421" w:rsidRPr="00E45421" w:rsidRDefault="00E45421" w:rsidP="00133E3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5421" w:rsidRPr="00E45421" w:rsidRDefault="00E45421" w:rsidP="00133E32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45421">
        <w:rPr>
          <w:rFonts w:ascii="Times New Roman" w:hAnsi="Times New Roman"/>
          <w:b/>
          <w:color w:val="000000"/>
          <w:sz w:val="28"/>
          <w:szCs w:val="28"/>
        </w:rPr>
        <w:t>Вопрос 1:</w:t>
      </w:r>
      <w:r w:rsidRPr="00E454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421">
        <w:rPr>
          <w:rFonts w:ascii="Times New Roman" w:hAnsi="Times New Roman"/>
          <w:b/>
          <w:color w:val="000000"/>
          <w:sz w:val="28"/>
          <w:szCs w:val="28"/>
        </w:rPr>
        <w:t>С</w:t>
      </w:r>
      <w:r w:rsidRPr="00E45421">
        <w:rPr>
          <w:rFonts w:ascii="Times New Roman" w:hAnsi="Times New Roman"/>
          <w:b/>
          <w:sz w:val="28"/>
          <w:szCs w:val="28"/>
        </w:rPr>
        <w:t>пособы уборки картофеля и агротехнические требования</w:t>
      </w:r>
      <w:r w:rsidRPr="00E45421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:rsidR="00E45421" w:rsidRPr="00E45421" w:rsidRDefault="00E45421" w:rsidP="00E454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Выбор способа уборки картофеля зависит от имеющейся техники, почвенно-климатических и погодных условий. Различают четыре основных способа уборки.</w:t>
      </w:r>
    </w:p>
    <w:p w:rsidR="00E45421" w:rsidRPr="00E45421" w:rsidRDefault="00E45421" w:rsidP="00E454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b/>
          <w:sz w:val="28"/>
          <w:szCs w:val="28"/>
        </w:rPr>
        <w:t>Уборка картофелекопателями.</w:t>
      </w:r>
      <w:r w:rsidRPr="00E45421">
        <w:rPr>
          <w:rFonts w:ascii="Times New Roman" w:hAnsi="Times New Roman"/>
          <w:sz w:val="28"/>
          <w:szCs w:val="28"/>
        </w:rPr>
        <w:t xml:space="preserve"> Копатели подкапывают пласт почвы с клубнями картофеля, частично отделяют клубни от почвы и сбрасывают с растительными остатками на поверхность поля. Подбирают картофель вручную.</w:t>
      </w:r>
    </w:p>
    <w:p w:rsidR="00E45421" w:rsidRPr="00E45421" w:rsidRDefault="00E45421" w:rsidP="00E454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b/>
          <w:sz w:val="28"/>
          <w:szCs w:val="28"/>
        </w:rPr>
        <w:t>Однофазная уборка комбайнами.</w:t>
      </w:r>
      <w:r w:rsidRPr="00E45421">
        <w:rPr>
          <w:rFonts w:ascii="Times New Roman" w:hAnsi="Times New Roman"/>
          <w:sz w:val="28"/>
          <w:szCs w:val="28"/>
        </w:rPr>
        <w:t xml:space="preserve"> За один проход картофелеуборочный комбайн выкапывает клубни, отделяет от ботвы, камней, почвы и загружает в транспортные средства.</w:t>
      </w:r>
    </w:p>
    <w:p w:rsidR="00E45421" w:rsidRPr="00E45421" w:rsidRDefault="00E45421" w:rsidP="00E454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b/>
          <w:sz w:val="28"/>
          <w:szCs w:val="28"/>
        </w:rPr>
        <w:t>Раздельный способ уборки.</w:t>
      </w:r>
      <w:r w:rsidRPr="00E45421">
        <w:rPr>
          <w:rFonts w:ascii="Times New Roman" w:hAnsi="Times New Roman"/>
          <w:sz w:val="28"/>
          <w:szCs w:val="28"/>
        </w:rPr>
        <w:t xml:space="preserve"> В этом случае картофелекопатели или картофелекопатели-</w:t>
      </w:r>
      <w:proofErr w:type="spellStart"/>
      <w:r w:rsidRPr="00E45421">
        <w:rPr>
          <w:rFonts w:ascii="Times New Roman" w:hAnsi="Times New Roman"/>
          <w:sz w:val="28"/>
          <w:szCs w:val="28"/>
        </w:rPr>
        <w:t>валкоукладчики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выкапывают клубни с двух и более рядков, частично очищают их от почвы, а затем россыпью или в валок укладывают на поверхности поля. По истечении 2...4ч, когда клубни просохнут, их подбирают, очищают от почвы и примесей, погружают в транспортные средства и отправляют на пункт послеуборочной обработки.</w:t>
      </w:r>
    </w:p>
    <w:p w:rsidR="00E45421" w:rsidRPr="00E45421" w:rsidRDefault="00E45421" w:rsidP="00E454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b/>
          <w:sz w:val="28"/>
          <w:szCs w:val="28"/>
        </w:rPr>
        <w:t>Комбинированный способ уборки.</w:t>
      </w:r>
      <w:r w:rsidRPr="00E45421">
        <w:rPr>
          <w:rFonts w:ascii="Times New Roman" w:hAnsi="Times New Roman"/>
          <w:sz w:val="28"/>
          <w:szCs w:val="28"/>
        </w:rPr>
        <w:t xml:space="preserve"> Клубни картофеля из двух рядков выкапывают картофелекопателем-</w:t>
      </w:r>
      <w:proofErr w:type="spellStart"/>
      <w:r w:rsidRPr="00E45421">
        <w:rPr>
          <w:rFonts w:ascii="Times New Roman" w:hAnsi="Times New Roman"/>
          <w:sz w:val="28"/>
          <w:szCs w:val="28"/>
        </w:rPr>
        <w:t>валкоукладчиком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и укладывают в валок (в валок можно укладывать клубни из двух, четырех или шести рядков). Затем клубни убирают комбайнами.</w:t>
      </w:r>
    </w:p>
    <w:p w:rsidR="00E45421" w:rsidRPr="00E45421" w:rsidRDefault="00E45421" w:rsidP="00E454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Для облегчения работы картофелекопателей и комбайнов сначала убирают ботву картофеля. Для этого применяют косилки-измельчители</w:t>
      </w:r>
      <w:r w:rsidRPr="00E45421">
        <w:rPr>
          <w:rFonts w:ascii="Times New Roman" w:hAnsi="Times New Roman"/>
          <w:sz w:val="28"/>
          <w:szCs w:val="28"/>
        </w:rPr>
        <w:br/>
        <w:t xml:space="preserve">КИР-1,5Б, оборудованные бункерами, или </w:t>
      </w:r>
      <w:proofErr w:type="spellStart"/>
      <w:r w:rsidRPr="00E45421">
        <w:rPr>
          <w:rFonts w:ascii="Times New Roman" w:hAnsi="Times New Roman"/>
          <w:sz w:val="28"/>
          <w:szCs w:val="28"/>
        </w:rPr>
        <w:t>ботводробители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БД-6, которые измельчают и разбрасывают ботву.</w:t>
      </w:r>
    </w:p>
    <w:p w:rsidR="00E45421" w:rsidRPr="00E45421" w:rsidRDefault="00E45421" w:rsidP="00E454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При уборке ботвы машинами разрушение гнезд клубней картофеля не допускается. В бункер машины должно поступать не менее 90% измельченной ботвы с частицами длиной не более 35мм. Уборка производится при междурядьях 60...70см. Потери ботвы не должны </w:t>
      </w:r>
      <w:r w:rsidRPr="00E45421">
        <w:rPr>
          <w:rFonts w:ascii="Times New Roman" w:hAnsi="Times New Roman"/>
          <w:sz w:val="28"/>
          <w:szCs w:val="28"/>
        </w:rPr>
        <w:lastRenderedPageBreak/>
        <w:t>превышать 30%.</w:t>
      </w:r>
    </w:p>
    <w:p w:rsidR="00E45421" w:rsidRPr="00E45421" w:rsidRDefault="00E45421" w:rsidP="00E45421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Картофелекопатели и </w:t>
      </w:r>
      <w:proofErr w:type="spellStart"/>
      <w:r w:rsidRPr="00E45421">
        <w:rPr>
          <w:rFonts w:ascii="Times New Roman" w:hAnsi="Times New Roman"/>
          <w:sz w:val="28"/>
          <w:szCs w:val="28"/>
        </w:rPr>
        <w:t>картофелекомбайны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должны подкапывать и извлекать не менее 97% клубней картофеля с глубины до 210мм. Допускается повреждение не более 3,5% клубней, а потери – 3%. Количество примесей (земля, ботва, камни) в собранном картофеле не должно превышать 20% по массе.</w:t>
      </w:r>
    </w:p>
    <w:p w:rsidR="00E45421" w:rsidRPr="00E45421" w:rsidRDefault="00E45421" w:rsidP="00133E32">
      <w:pPr>
        <w:widowControl w:val="0"/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Картофелесортировальные машины сортируют картофель на три фракции: крупную (продовольственный, масса отдельных клубней свыше 80г), среднюю (семенной, масса клубней 50...80г) и мелкую (кормовой, масса отдельных клубней 20...50г). Количество повреждений клубней рабочими органами сортировальных машин не должно превышать 1%.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2: </w:t>
      </w:r>
      <w:r>
        <w:rPr>
          <w:rFonts w:ascii="Times New Roman" w:hAnsi="Times New Roman"/>
          <w:b/>
          <w:sz w:val="28"/>
          <w:szCs w:val="28"/>
        </w:rPr>
        <w:t>К</w:t>
      </w:r>
      <w:r w:rsidRPr="00E45421">
        <w:rPr>
          <w:rFonts w:ascii="Times New Roman" w:hAnsi="Times New Roman"/>
          <w:b/>
          <w:sz w:val="28"/>
          <w:szCs w:val="28"/>
        </w:rPr>
        <w:t>артофелекопатели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Различают роторные, элеваторные, </w:t>
      </w:r>
      <w:proofErr w:type="spellStart"/>
      <w:r w:rsidRPr="00E45421">
        <w:rPr>
          <w:rFonts w:ascii="Times New Roman" w:hAnsi="Times New Roman"/>
          <w:sz w:val="28"/>
          <w:szCs w:val="28"/>
        </w:rPr>
        <w:t>грохотные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и комбинированные картофелекопатели. Основные этапы их работы: подкапывание одного-двух рядков картофеля на глубину залегания клубней, размельчение клубненосного пласта почвы встряхиванием, растяжением, ударом или сжатием его, отсеивание мелких фракций почвы, укладывание клубней на поверхность поля в валок. Промышленность выпускает картофелекопатели КТН-1А, КДН-2, КТН-2В, КСТ-1,4А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542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5421">
        <w:rPr>
          <w:rFonts w:ascii="Times New Roman" w:hAnsi="Times New Roman"/>
          <w:sz w:val="28"/>
          <w:szCs w:val="28"/>
        </w:rPr>
        <w:t>др.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Навесной картофелекопатель КТН-2В предназначен для выкапывания картофеля, частичного отделения клубней от почвы и ботвы, укладывания урожая на поверхность поля. Основные части картофелекопателя: </w:t>
      </w:r>
      <w:proofErr w:type="spellStart"/>
      <w:r w:rsidRPr="00E45421">
        <w:rPr>
          <w:rFonts w:ascii="Times New Roman" w:hAnsi="Times New Roman"/>
          <w:sz w:val="28"/>
          <w:szCs w:val="28"/>
        </w:rPr>
        <w:t>лемехи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1 (рис.</w:t>
      </w:r>
      <w:r>
        <w:rPr>
          <w:rFonts w:ascii="Times New Roman" w:hAnsi="Times New Roman"/>
          <w:sz w:val="28"/>
          <w:szCs w:val="28"/>
        </w:rPr>
        <w:t>1</w:t>
      </w:r>
      <w:r w:rsidRPr="00E45421">
        <w:rPr>
          <w:rFonts w:ascii="Times New Roman" w:hAnsi="Times New Roman"/>
          <w:sz w:val="28"/>
          <w:szCs w:val="28"/>
        </w:rPr>
        <w:t>, а), основной 2 и каскадный 4 элеваторы, вибрационная решетка 5, рама, механизм привода, система навески и опорные колеса.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45421">
        <w:rPr>
          <w:rFonts w:ascii="Times New Roman" w:hAnsi="Times New Roman"/>
          <w:sz w:val="28"/>
          <w:szCs w:val="28"/>
        </w:rPr>
        <w:t>Лемехи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подкапывают рядки картофеля и передают почвенную массу с клубнями на основной элеватор. Мелкие комки почвы просеиваются между прутками элеватора, клубни частично отрываются от ботвы и вместе с оставшимися примесями поступают на каскадный элеватор. Для интенсивного измельчения комков почвы и отделения их от клубней рабочая ветвь основного элеватора встряхивается эллиптическими звездочками. На каскадном элеваторе продолжают отрываться ботва и отделяться почва от клубней, а затем сепарируемая масса поступает на вибрационную решетку, где дополнительно отделяются почвенные комки.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Клубни с оставшимися примесями скатываются с решетки на поверхность поля и в дальнейшем подбираются вручную.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Производительность 0,25...0,47 га/ч, ширина захвата </w:t>
      </w:r>
      <w:smartTag w:uri="urn:schemas-microsoft-com:office:smarttags" w:element="metricconverter">
        <w:smartTagPr>
          <w:attr w:name="ProductID" w:val="1,4 м"/>
        </w:smartTagPr>
        <w:r w:rsidRPr="00E45421">
          <w:rPr>
            <w:rFonts w:ascii="Times New Roman" w:hAnsi="Times New Roman"/>
            <w:sz w:val="28"/>
            <w:szCs w:val="28"/>
          </w:rPr>
          <w:t>1,4 м</w:t>
        </w:r>
      </w:smartTag>
      <w:r w:rsidRPr="00E45421">
        <w:rPr>
          <w:rFonts w:ascii="Times New Roman" w:hAnsi="Times New Roman"/>
          <w:sz w:val="28"/>
          <w:szCs w:val="28"/>
        </w:rPr>
        <w:t xml:space="preserve">, рабочая скорость 1,8...3,4 км/ч, масса </w:t>
      </w:r>
      <w:smartTag w:uri="urn:schemas-microsoft-com:office:smarttags" w:element="metricconverter">
        <w:smartTagPr>
          <w:attr w:name="ProductID" w:val="730 кг"/>
        </w:smartTagPr>
        <w:r w:rsidRPr="00E45421">
          <w:rPr>
            <w:rFonts w:ascii="Times New Roman" w:hAnsi="Times New Roman"/>
            <w:sz w:val="28"/>
            <w:szCs w:val="28"/>
          </w:rPr>
          <w:t>730 кг</w:t>
        </w:r>
      </w:smartTag>
      <w:r w:rsidRPr="00E45421">
        <w:rPr>
          <w:rFonts w:ascii="Times New Roman" w:hAnsi="Times New Roman"/>
          <w:sz w:val="28"/>
          <w:szCs w:val="28"/>
        </w:rPr>
        <w:t>. Агрегатируется с тракторами тягового класса 1,4.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Полунавесной картофелекопатель КСТ-1,4А предназначен для выкапывания клубней картофеля, частичного отделения их от почвы и укладывания в рядки. Работает на почвах всех типов, в том числе на суглинистых и тяжелых, при влажности 10...27 %. Принципиальная особенность конструкции (рис..1, </w:t>
      </w:r>
      <w:proofErr w:type="gramStart"/>
      <w:r w:rsidRPr="00E45421">
        <w:rPr>
          <w:rFonts w:ascii="Times New Roman" w:hAnsi="Times New Roman"/>
          <w:sz w:val="28"/>
          <w:szCs w:val="28"/>
        </w:rPr>
        <w:t>б)  –</w:t>
      </w:r>
      <w:proofErr w:type="gramEnd"/>
      <w:r w:rsidRPr="00E45421">
        <w:rPr>
          <w:rFonts w:ascii="Times New Roman" w:hAnsi="Times New Roman"/>
          <w:sz w:val="28"/>
          <w:szCs w:val="28"/>
        </w:rPr>
        <w:t xml:space="preserve"> наличие копирующего колеса, </w:t>
      </w:r>
      <w:r w:rsidRPr="00E45421">
        <w:rPr>
          <w:rFonts w:ascii="Times New Roman" w:hAnsi="Times New Roman"/>
          <w:sz w:val="28"/>
          <w:szCs w:val="28"/>
        </w:rPr>
        <w:lastRenderedPageBreak/>
        <w:t>колеблющихся (активных) лемехов и трехкаскадных элеваторов с регулируемыми скоростями движения полотен.</w:t>
      </w:r>
    </w:p>
    <w:p w:rsidR="00E45421" w:rsidRPr="00E45421" w:rsidRDefault="00E45421" w:rsidP="00E454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B277B5E" wp14:editId="54B47879">
            <wp:extent cx="4381995" cy="3461657"/>
            <wp:effectExtent l="0" t="0" r="0" b="5715"/>
            <wp:docPr id="3" name="Рисунок 3" descr="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995" cy="34616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45421">
        <w:rPr>
          <w:rFonts w:ascii="Times New Roman" w:hAnsi="Times New Roman"/>
          <w:b/>
          <w:i/>
          <w:sz w:val="28"/>
          <w:szCs w:val="28"/>
        </w:rPr>
        <w:t>Рисунок 1. Картофелекопатели:</w:t>
      </w:r>
    </w:p>
    <w:p w:rsidR="00E45421" w:rsidRDefault="00E45421" w:rsidP="00E4542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45421">
        <w:rPr>
          <w:rFonts w:ascii="Times New Roman" w:hAnsi="Times New Roman"/>
          <w:i/>
          <w:sz w:val="28"/>
          <w:szCs w:val="28"/>
        </w:rPr>
        <w:t xml:space="preserve">а – элеваторного типа (КТН-2В): 1 – лемех; 2, 4 – основной и каскадный элеваторы; 3 – эллиптические звездочки; 5 – вибрационная решетка; </w:t>
      </w:r>
    </w:p>
    <w:p w:rsidR="00E45421" w:rsidRDefault="00E45421" w:rsidP="00E4542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45421">
        <w:rPr>
          <w:rFonts w:ascii="Times New Roman" w:hAnsi="Times New Roman"/>
          <w:i/>
          <w:sz w:val="28"/>
          <w:szCs w:val="28"/>
        </w:rPr>
        <w:t xml:space="preserve">6 – скоростной (КСТ-1,4А): 1 – копирующее колесо; 2 – лемех; </w:t>
      </w:r>
    </w:p>
    <w:p w:rsidR="00E45421" w:rsidRPr="00E45421" w:rsidRDefault="00E45421" w:rsidP="00E4542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45421">
        <w:rPr>
          <w:rFonts w:ascii="Times New Roman" w:hAnsi="Times New Roman"/>
          <w:i/>
          <w:sz w:val="28"/>
          <w:szCs w:val="28"/>
        </w:rPr>
        <w:t xml:space="preserve">3, 4, 5 – скоростной, основной и каскадный элеваторы; 6 – эллиптический </w:t>
      </w:r>
      <w:proofErr w:type="spellStart"/>
      <w:r w:rsidRPr="00E45421">
        <w:rPr>
          <w:rFonts w:ascii="Times New Roman" w:hAnsi="Times New Roman"/>
          <w:i/>
          <w:sz w:val="28"/>
          <w:szCs w:val="28"/>
        </w:rPr>
        <w:t>встряхиватель</w:t>
      </w:r>
      <w:proofErr w:type="spellEnd"/>
    </w:p>
    <w:p w:rsidR="00E45421" w:rsidRPr="00E45421" w:rsidRDefault="00E45421" w:rsidP="00E454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5421" w:rsidRPr="00E45421" w:rsidRDefault="00E45421" w:rsidP="00E4542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Передняя часть копателя опирается на копирующее колесо, благодаря чему достигается устойчивая глубина хода лемехов. С целью регулирования этой глубины колесо перемещают в вертикальном направлении штурвалом винтового механизма. Скоростной элеватор разрушает пласт, просеивает почву и передает оставшуюся массу на основной элеватор. Для изменения скорости движения полотна (2,03; 2,28; 2,54м/с) устанавливают разные приводные звездочки. Основной элеватор одноручьевой, состоит из двух цепей. Скорость его (1,68 и 1,9м/с) можно регулировать перестановкой приводных звездочек. Каскадный элеватор устроен аналогично основному, только прутки его </w:t>
      </w:r>
      <w:proofErr w:type="spellStart"/>
      <w:r w:rsidRPr="00E45421">
        <w:rPr>
          <w:rFonts w:ascii="Times New Roman" w:hAnsi="Times New Roman"/>
          <w:sz w:val="28"/>
          <w:szCs w:val="28"/>
        </w:rPr>
        <w:t>обрезинены</w:t>
      </w:r>
      <w:proofErr w:type="spellEnd"/>
      <w:r w:rsidRPr="00E45421">
        <w:rPr>
          <w:rFonts w:ascii="Times New Roman" w:hAnsi="Times New Roman"/>
          <w:sz w:val="28"/>
          <w:szCs w:val="28"/>
        </w:rPr>
        <w:t>. В действие он приводится от ведущего вала основного элеватора, поэтому скорость движения его полотна может иметь значения 1,38 и 1,58м/с.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При работе на тяжелых почвах повышенной влажности скорость движения полотен элеваторов увеличивают. Одновременно вместо цилиндрических поддерживающих звездочек устанавливают эллиптические </w:t>
      </w:r>
      <w:proofErr w:type="spellStart"/>
      <w:r w:rsidRPr="00E45421">
        <w:rPr>
          <w:rFonts w:ascii="Times New Roman" w:hAnsi="Times New Roman"/>
          <w:sz w:val="28"/>
          <w:szCs w:val="28"/>
        </w:rPr>
        <w:t>встряхиватели</w:t>
      </w:r>
      <w:proofErr w:type="spellEnd"/>
      <w:r w:rsidRPr="00E45421">
        <w:rPr>
          <w:rFonts w:ascii="Times New Roman" w:hAnsi="Times New Roman"/>
          <w:sz w:val="28"/>
          <w:szCs w:val="28"/>
        </w:rPr>
        <w:t>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Производительность до 0,9га/ч, ширина захвата 1,4м, рабочая скорость 1,9...6,5км/ч, масса 1090кг. Агрегатируется с тракторами тягового класса 1,4.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lastRenderedPageBreak/>
        <w:t>Однорядный картофелекопатель КТН-1А предназначен для подкапывания почвенного пласта с картофелем, частичного отделения клубней от ботвы и разбрасывания их полосой на поверхности поля. Он состоит из редуктора-ротора, лемеха, опорного колеса, рамы, карданного вала и предохранительного механизма. Агрегатируется с тракторами типа Т-25. Обслуживающий персонал: тракторист и 16 рабочих (на подборе картофеля).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Картофелекопатель КДН-2 предназначен для выкапывания картофеля на почвах, засоренных камнями.</w:t>
      </w:r>
    </w:p>
    <w:p w:rsidR="00E45421" w:rsidRPr="00E45421" w:rsidRDefault="00E45421" w:rsidP="00E454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45421" w:rsidRPr="00E45421" w:rsidRDefault="00E45421" w:rsidP="00E4542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3: </w:t>
      </w:r>
      <w:r>
        <w:rPr>
          <w:rFonts w:ascii="Times New Roman" w:hAnsi="Times New Roman"/>
          <w:b/>
          <w:sz w:val="28"/>
          <w:szCs w:val="28"/>
        </w:rPr>
        <w:t>К</w:t>
      </w:r>
      <w:r w:rsidRPr="00E45421">
        <w:rPr>
          <w:rFonts w:ascii="Times New Roman" w:hAnsi="Times New Roman"/>
          <w:b/>
          <w:sz w:val="28"/>
          <w:szCs w:val="28"/>
        </w:rPr>
        <w:t>артофелеуборочные комбайны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Для уборки картофеля в сельском хозяйстве используют прицепные комбайны КПК-2 и КПК-3. По устройству и технологическому процессу работы они аналогичны.</w:t>
      </w:r>
    </w:p>
    <w:p w:rsidR="00E45421" w:rsidRPr="00E45421" w:rsidRDefault="00E45421" w:rsidP="00E454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B3D6B00" wp14:editId="4E3E9F23">
            <wp:extent cx="3448925" cy="37169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363" cy="371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45421">
        <w:rPr>
          <w:rFonts w:ascii="Times New Roman" w:hAnsi="Times New Roman"/>
          <w:b/>
          <w:i/>
          <w:sz w:val="28"/>
          <w:szCs w:val="28"/>
        </w:rPr>
        <w:t>Рисунок 2. Комбайн КПК-3:</w:t>
      </w:r>
    </w:p>
    <w:p w:rsidR="00E45421" w:rsidRPr="00E45421" w:rsidRDefault="00E45421" w:rsidP="00E4542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45421">
        <w:rPr>
          <w:rFonts w:ascii="Times New Roman" w:hAnsi="Times New Roman"/>
          <w:i/>
          <w:sz w:val="28"/>
          <w:szCs w:val="28"/>
        </w:rPr>
        <w:t xml:space="preserve">1 – опорные катки; 2 – активные боковины; 3, 5, 10 – шнеки; 4 – элеватор; 6 – бункер; 7 – </w:t>
      </w:r>
      <w:proofErr w:type="spellStart"/>
      <w:r w:rsidRPr="00E45421">
        <w:rPr>
          <w:rFonts w:ascii="Times New Roman" w:hAnsi="Times New Roman"/>
          <w:i/>
          <w:sz w:val="28"/>
          <w:szCs w:val="28"/>
        </w:rPr>
        <w:t>редкопрутковый</w:t>
      </w:r>
      <w:proofErr w:type="spellEnd"/>
      <w:r w:rsidRPr="00E45421">
        <w:rPr>
          <w:rFonts w:ascii="Times New Roman" w:hAnsi="Times New Roman"/>
          <w:i/>
          <w:sz w:val="28"/>
          <w:szCs w:val="28"/>
        </w:rPr>
        <w:t xml:space="preserve"> транспортер; 8 – элеватор; 9 – загрузочный транспортер; 11 – пальчиковый транспортер; 12 – горка; 13 – подъемный ковшовый транспортер</w:t>
      </w:r>
    </w:p>
    <w:p w:rsidR="00133E32" w:rsidRDefault="00133E32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5421" w:rsidRPr="00E45421" w:rsidRDefault="00133E32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Картофелеуборочный комбайн КПК-3 (рис.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5421">
        <w:rPr>
          <w:rFonts w:ascii="Times New Roman" w:hAnsi="Times New Roman"/>
          <w:sz w:val="28"/>
          <w:szCs w:val="28"/>
        </w:rPr>
        <w:t xml:space="preserve">2) предназначен для уборки картофеля, посаженного шестирядными машинами. К передней части рамы комбайна подвешена посредством шарнира и гидроцилиндра подвижная секция, состоящая из катков, копирующих грядки картофеля, и расположенных вслед за ними лемехов. Лемех представляет собой два установленных под углом друг к другу диска. Между лемехами (над </w:t>
      </w:r>
      <w:r w:rsidRPr="00E45421">
        <w:rPr>
          <w:rFonts w:ascii="Times New Roman" w:hAnsi="Times New Roman"/>
          <w:sz w:val="28"/>
          <w:szCs w:val="28"/>
        </w:rPr>
        <w:lastRenderedPageBreak/>
        <w:t xml:space="preserve">дисками) размещены шнеки 3. Далее установлен приемный (первый) прутковый элеватор 4, над которым размещены шнеки 5, необходимые для улучшения сепарации почвы. Зазор между шнеками и элеватором регулируют винтовым </w:t>
      </w:r>
      <w:proofErr w:type="spellStart"/>
      <w:proofErr w:type="gramStart"/>
      <w:r w:rsidRPr="00E45421">
        <w:rPr>
          <w:rFonts w:ascii="Times New Roman" w:hAnsi="Times New Roman"/>
          <w:sz w:val="28"/>
          <w:szCs w:val="28"/>
        </w:rPr>
        <w:t>механизмом.</w:t>
      </w:r>
      <w:r w:rsidR="00E45421" w:rsidRPr="00E45421">
        <w:rPr>
          <w:rFonts w:ascii="Times New Roman" w:hAnsi="Times New Roman"/>
          <w:sz w:val="28"/>
          <w:szCs w:val="28"/>
        </w:rPr>
        <w:t>Между</w:t>
      </w:r>
      <w:proofErr w:type="spellEnd"/>
      <w:proofErr w:type="gramEnd"/>
      <w:r w:rsidR="00E45421" w:rsidRPr="00E45421">
        <w:rPr>
          <w:rFonts w:ascii="Times New Roman" w:hAnsi="Times New Roman"/>
          <w:sz w:val="28"/>
          <w:szCs w:val="28"/>
        </w:rPr>
        <w:t xml:space="preserve"> боковыми шнеками предусмотрен </w:t>
      </w:r>
      <w:proofErr w:type="spellStart"/>
      <w:r w:rsidR="00E45421" w:rsidRPr="00E45421">
        <w:rPr>
          <w:rFonts w:ascii="Times New Roman" w:hAnsi="Times New Roman"/>
          <w:sz w:val="28"/>
          <w:szCs w:val="28"/>
        </w:rPr>
        <w:t>комкодавитель</w:t>
      </w:r>
      <w:proofErr w:type="spellEnd"/>
      <w:r w:rsidR="00E45421" w:rsidRPr="00E45421">
        <w:rPr>
          <w:rFonts w:ascii="Times New Roman" w:hAnsi="Times New Roman"/>
          <w:sz w:val="28"/>
          <w:szCs w:val="28"/>
        </w:rPr>
        <w:t xml:space="preserve"> с механизмом изменения высоты расположения его относительно элеватора 4.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За первым элеватором установлен </w:t>
      </w:r>
      <w:proofErr w:type="spellStart"/>
      <w:r w:rsidRPr="00E45421">
        <w:rPr>
          <w:rFonts w:ascii="Times New Roman" w:hAnsi="Times New Roman"/>
          <w:sz w:val="28"/>
          <w:szCs w:val="28"/>
        </w:rPr>
        <w:t>ботвоудаляющий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редко-прутковый транспортер 7, внутри контура которого размещены второй элеватор 8, пальчиковый транспортер 11, горка 12 и нижняя ветвь ковшового элеватора 13. За вторым элеватором 8 размещен транспортер 11 с пальчиковой поверхностью, над которым установлен шнек 10 с механизмом для регулировки необходимого зазора между шнеком и транспортером. Возле транспортера размещена пальчиковая горка 12, а ниже нее – приемная ветвь ковшового элеватора. Вверху под ветвью элеватора смонтирован транспортер 9 для подачи клубней в бункер 6.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Работает комбайн КПК-3 следующим образом. Подрезанные дисками лемехов грядки с клубнями шнеками 3 подаются на приемный элеватор. При этом шнеки разрушают пласт, частично отрывая клубни от столонов. Далее масса подается элеватором к шнекам 5, которые, перемещая ее поперек элеватора, активно разрушают пласт. Поток массы, суженный боковыми шнеками, поступает под </w:t>
      </w:r>
      <w:proofErr w:type="spellStart"/>
      <w:r w:rsidRPr="00E45421">
        <w:rPr>
          <w:rFonts w:ascii="Times New Roman" w:hAnsi="Times New Roman"/>
          <w:sz w:val="28"/>
          <w:szCs w:val="28"/>
        </w:rPr>
        <w:t>комкодавитель</w:t>
      </w:r>
      <w:proofErr w:type="spellEnd"/>
      <w:r w:rsidRPr="00E45421">
        <w:rPr>
          <w:rFonts w:ascii="Times New Roman" w:hAnsi="Times New Roman"/>
          <w:sz w:val="28"/>
          <w:szCs w:val="28"/>
        </w:rPr>
        <w:t>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Очищенный от почвы ворох подается элеватором 4 на </w:t>
      </w:r>
      <w:proofErr w:type="spellStart"/>
      <w:r w:rsidRPr="00E45421">
        <w:rPr>
          <w:rFonts w:ascii="Times New Roman" w:hAnsi="Times New Roman"/>
          <w:sz w:val="28"/>
          <w:szCs w:val="28"/>
        </w:rPr>
        <w:t>ред-копрутковый</w:t>
      </w:r>
      <w:proofErr w:type="spellEnd"/>
      <w:r w:rsidRPr="00E45421">
        <w:rPr>
          <w:rFonts w:ascii="Times New Roman" w:hAnsi="Times New Roman"/>
          <w:sz w:val="28"/>
          <w:szCs w:val="28"/>
        </w:rPr>
        <w:t xml:space="preserve"> транспортер 7, который выносит крупные растительные остатки на убранное поле. Клубни элеватором 8 и транспортером 11 перемещаются к шнеку 10, которым направляются на пальчиковую горку. Здесь они очищаются от примесей и скатываются в ковшовый элеватор, подающий клубни на продольный транспортер 9, направляющий их в бункер (вместимость 1500кг).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Производительность до 0,8га/ч, ширина захвата 2,1м, рабочая скорость до 6км/ч, масса 6000кг. Агрегатируется с тракторами тяговых классов 1,4 и 2.</w:t>
      </w:r>
    </w:p>
    <w:p w:rsidR="00E45421" w:rsidRPr="00E45421" w:rsidRDefault="00E45421" w:rsidP="00E4542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4: </w:t>
      </w:r>
      <w:r>
        <w:rPr>
          <w:rStyle w:val="FontStyle12"/>
          <w:rFonts w:ascii="Times New Roman" w:hAnsi="Times New Roman" w:cs="Times New Roman"/>
          <w:sz w:val="28"/>
          <w:szCs w:val="28"/>
        </w:rPr>
        <w:t>М</w:t>
      </w:r>
      <w:r w:rsidRPr="00E45421">
        <w:rPr>
          <w:rFonts w:ascii="Times New Roman" w:hAnsi="Times New Roman"/>
          <w:b/>
          <w:sz w:val="28"/>
          <w:szCs w:val="28"/>
        </w:rPr>
        <w:t>ашины для послеуборочной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45421">
        <w:rPr>
          <w:rFonts w:ascii="Times New Roman" w:hAnsi="Times New Roman"/>
          <w:b/>
          <w:sz w:val="28"/>
          <w:szCs w:val="28"/>
        </w:rPr>
        <w:t>доработки картофеля</w:t>
      </w:r>
    </w:p>
    <w:p w:rsid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Для послеуборочной доработки картофеля используют сортировальные пункты КСП-15Б, КСП-15В, КСП-25 и другие, которые служат для доочистки убранного картофеля от примесей с одновременным сортированием клубней на фракции, переборкой и подачей в бункеры-накопители и транспортные средства.</w:t>
      </w:r>
    </w:p>
    <w:p w:rsidR="00133E32" w:rsidRPr="00E45421" w:rsidRDefault="00133E32" w:rsidP="00133E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Передвижной картофелесортировальный пункт КСП-15Б состоит из приемного бункера ПБ-2 и роликовой картофелесортировки КСЭ-15Б, снабжен комплектом рельсов и тележек для транспортировки заполненных контейнеров.</w:t>
      </w:r>
    </w:p>
    <w:p w:rsidR="00133E32" w:rsidRPr="00E45421" w:rsidRDefault="00133E32" w:rsidP="00133E3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Приемный бункер ПБ-2 корытообразной формы имеет подвижное дно в виде прорезиненного полотна, рабочую ветвь которого поддерживают </w:t>
      </w:r>
      <w:r w:rsidRPr="00E45421">
        <w:rPr>
          <w:rFonts w:ascii="Times New Roman" w:hAnsi="Times New Roman"/>
          <w:sz w:val="28"/>
          <w:szCs w:val="28"/>
        </w:rPr>
        <w:lastRenderedPageBreak/>
        <w:t>ролики. Транспортер приемного бункера равномерно подает клубни в приемный ковш 1 (рис. 3) картофелесортировки КСЭ-15Б.</w:t>
      </w:r>
    </w:p>
    <w:p w:rsidR="00133E32" w:rsidRPr="00E45421" w:rsidRDefault="00133E32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5421" w:rsidRPr="00E45421" w:rsidRDefault="00E45421" w:rsidP="00133E3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11A3443" wp14:editId="1553DF69">
            <wp:extent cx="4822803" cy="181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03" cy="181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E32" w:rsidRDefault="00133E32" w:rsidP="00133E3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E45421" w:rsidRPr="00E45421" w:rsidRDefault="00E45421" w:rsidP="00133E32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45421">
        <w:rPr>
          <w:rFonts w:ascii="Times New Roman" w:hAnsi="Times New Roman"/>
          <w:b/>
          <w:i/>
          <w:sz w:val="28"/>
          <w:szCs w:val="28"/>
        </w:rPr>
        <w:t>Рисунок 3. Роликовая сортировка КСЭ-15Б:</w:t>
      </w:r>
    </w:p>
    <w:p w:rsidR="00E45421" w:rsidRPr="00E45421" w:rsidRDefault="00E45421" w:rsidP="00E4542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E45421">
        <w:rPr>
          <w:rFonts w:ascii="Times New Roman" w:hAnsi="Times New Roman"/>
          <w:i/>
          <w:sz w:val="28"/>
          <w:szCs w:val="28"/>
        </w:rPr>
        <w:t>1 – ковш; 2, 6 – транспортеры; 3 – диски; 4 – ролики; 5 – сборники; 7 – контейнеры</w:t>
      </w:r>
    </w:p>
    <w:p w:rsidR="00133E32" w:rsidRDefault="00133E32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 xml:space="preserve">Роликовая сортировка разделяет клубни на фракции по размерам. Поверхность сортировки представлена обрезиненными фигурными вращающимися роликами. На участке </w:t>
      </w:r>
      <w:r w:rsidRPr="00E45421">
        <w:rPr>
          <w:rFonts w:ascii="Times New Roman" w:hAnsi="Times New Roman"/>
          <w:i/>
          <w:sz w:val="28"/>
          <w:szCs w:val="28"/>
        </w:rPr>
        <w:t>А</w:t>
      </w:r>
      <w:r w:rsidRPr="00E45421">
        <w:rPr>
          <w:rFonts w:ascii="Times New Roman" w:hAnsi="Times New Roman"/>
          <w:sz w:val="28"/>
          <w:szCs w:val="28"/>
        </w:rPr>
        <w:t xml:space="preserve"> ролики образуют ячейки шириной (по ходу обрабатываемого материала) 45мм, на участке Б – 55мм. Для выделения примесей и клубней массой до </w:t>
      </w:r>
      <w:smartTag w:uri="urn:schemas-microsoft-com:office:smarttags" w:element="metricconverter">
        <w:smartTagPr>
          <w:attr w:name="ProductID" w:val="20 г"/>
        </w:smartTagPr>
        <w:r w:rsidRPr="00E45421">
          <w:rPr>
            <w:rFonts w:ascii="Times New Roman" w:hAnsi="Times New Roman"/>
            <w:sz w:val="28"/>
            <w:szCs w:val="28"/>
          </w:rPr>
          <w:t>20 г</w:t>
        </w:r>
      </w:smartTag>
      <w:r w:rsidRPr="00E45421">
        <w:rPr>
          <w:rFonts w:ascii="Times New Roman" w:hAnsi="Times New Roman"/>
          <w:sz w:val="28"/>
          <w:szCs w:val="28"/>
        </w:rPr>
        <w:t xml:space="preserve"> перед фигурными роликами помещен сепаратор, состоящий из пяти дисковых батарей, вращающихся в одном направлении. Под роликами установлены сборники с транспортерами 6 для отвода клубней и примесей.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Транспортер 2 подает клубни на дисковый сепаратор. Клубни перекатываются по дискам 3, а примеси проваливаются в просветы между ними. Далее клубни перемещаются роликами и, попадая в отверстия между ними (на участке А – мелкие, на участке Б – средние), проходят вниз. Крупные клубни сходят по роликовой поверхности. Транспортерами 6 клубни направляются в контейнеры.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Расстояние между роликами можно увеличивать или уменьшать. Если в исходном материале много мелких клубней, раздвигают ролики на участке А, когда преобладают средние клубни – на участке Б.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Производительность пункта 15т/ч. Обслуживающий персонал: машинист и пять – восемь рабочих.</w:t>
      </w:r>
    </w:p>
    <w:p w:rsidR="00E45421" w:rsidRPr="00E45421" w:rsidRDefault="00E45421" w:rsidP="00E454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45421">
        <w:rPr>
          <w:rFonts w:ascii="Times New Roman" w:hAnsi="Times New Roman"/>
          <w:sz w:val="28"/>
          <w:szCs w:val="28"/>
        </w:rPr>
        <w:t>Для механизации погрузочно-разгрузочных работ в типовых картофелехранилищах навального и закрытого типов, а также на буртовых площадках с твердым покрытием применяют комплект транспортеров ТХБ-20А и транспортер-загрузчик ТЗК-ЗОА.</w:t>
      </w:r>
    </w:p>
    <w:p w:rsidR="00133E32" w:rsidRDefault="00133E32" w:rsidP="00133E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133E32" w:rsidRPr="00E45421" w:rsidRDefault="00133E32" w:rsidP="00133E3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5: </w:t>
      </w:r>
      <w:r>
        <w:rPr>
          <w:rFonts w:ascii="Times New Roman" w:hAnsi="Times New Roman"/>
          <w:b/>
          <w:sz w:val="28"/>
          <w:szCs w:val="28"/>
        </w:rPr>
        <w:t>Т</w:t>
      </w:r>
      <w:r w:rsidRPr="00133E32">
        <w:rPr>
          <w:rFonts w:ascii="Times New Roman" w:hAnsi="Times New Roman"/>
          <w:b/>
          <w:sz w:val="28"/>
          <w:szCs w:val="28"/>
        </w:rPr>
        <w:t>ехнологии уборки сахарной свеклы и агротехнические требования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Сахарная свекла – пропашная культура, возделываемая с шириной междурядий 45см (на неполивных землях) или 60см (на поливных). Убирают </w:t>
      </w:r>
      <w:r w:rsidRPr="00133E32">
        <w:rPr>
          <w:rFonts w:ascii="Times New Roman" w:hAnsi="Times New Roman"/>
          <w:sz w:val="28"/>
          <w:szCs w:val="28"/>
        </w:rPr>
        <w:lastRenderedPageBreak/>
        <w:t xml:space="preserve">ее раздельным способом, применяя четырех- и шестирядный комплекс машин. Ботву скашивают ботвоуборочными машинами БМ-6Б, БМ-4А, МБП-6 и загружают в рядом движущееся транспортное средство. Остатки ботвы с головок корнеплодов удаляют навесным </w:t>
      </w:r>
      <w:proofErr w:type="spellStart"/>
      <w:r w:rsidRPr="00133E32">
        <w:rPr>
          <w:rFonts w:ascii="Times New Roman" w:hAnsi="Times New Roman"/>
          <w:sz w:val="28"/>
          <w:szCs w:val="28"/>
        </w:rPr>
        <w:t>двухвальным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очистителем ОГД-6А. Используя самоходные машины КС-6Б, РКС-6, РКС-4, РКМ-6 и другие, корнеплоды выкапывают, очищают от примесей и загружают в транспортные средства. Для погрузки из полевых кагатов в транспортные средства с доочисткой от земли, ботвы и растительных остатков используют самоходный </w:t>
      </w:r>
      <w:proofErr w:type="spellStart"/>
      <w:r w:rsidRPr="00133E32">
        <w:rPr>
          <w:rFonts w:ascii="Times New Roman" w:hAnsi="Times New Roman"/>
          <w:sz w:val="28"/>
          <w:szCs w:val="28"/>
        </w:rPr>
        <w:t>свеклопогрузчик</w:t>
      </w:r>
      <w:proofErr w:type="spellEnd"/>
      <w:r w:rsidRPr="00133E32">
        <w:rPr>
          <w:rFonts w:ascii="Times New Roman" w:hAnsi="Times New Roman"/>
          <w:sz w:val="28"/>
          <w:szCs w:val="28"/>
        </w:rPr>
        <w:t>-очиститель СПС-4,2А.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В зависимости от обеспеченности транспортом и складывающихся погодных условий применяют поточную, перевалочную и поточно-перевалочную технологии уборки.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При поточной технологии корнеплоды после уборочных машин отвозят на приемный пункт сахарного завода, а ботву – на ферму или в хранилище. Эту технологию применяют в том случае, если хозяйства находятся на небольшом расстоянии от </w:t>
      </w:r>
      <w:proofErr w:type="spellStart"/>
      <w:r w:rsidRPr="00133E32">
        <w:rPr>
          <w:rFonts w:ascii="Times New Roman" w:hAnsi="Times New Roman"/>
          <w:sz w:val="28"/>
          <w:szCs w:val="28"/>
        </w:rPr>
        <w:t>свеклоприемных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пунктов и имеют достаточно транспортных средств.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Перевалочную технологию уборки применяют при недостатке транспорта или загрязненности свекловичного сырья, превышающей требования сахарных заводов. Свеклу выгружают на перевалочной площадке в виде куч, валков или кагатов. Для перевозки на завод корнеплоды грузят высокопроизводительными погрузчиками СПС-4,2А, предварительно очищающими свекловичное сырье от примесей.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Поточно-перевалочная технология заключается в том, что одну часть убранных корнеплодов увозят на завод, другую – на перевалочную площадку.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При уборке сахарной свеклы к машинам предъявляют высокие агротехнические требования. Потери корнеплодов должны быть не более 6%. Общая загрязненность сахарной свеклы допускается до 10%, в том числе растительной массой – до 2%.</w:t>
      </w:r>
    </w:p>
    <w:p w:rsidR="00133E32" w:rsidRPr="00133E32" w:rsidRDefault="00133E32" w:rsidP="00133E3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Количество поврежденных корнеплодов – не более 3%. Потери ботвы не должны превышать 18%, а загрязненность ее почвой – 0,5%,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133E32">
        <w:rPr>
          <w:rStyle w:val="FontStyle12"/>
          <w:rFonts w:ascii="Times New Roman" w:hAnsi="Times New Roman" w:cs="Times New Roman"/>
          <w:sz w:val="28"/>
          <w:szCs w:val="28"/>
        </w:rPr>
        <w:t xml:space="preserve">Вопрос 6: </w:t>
      </w:r>
      <w:r w:rsidRPr="00133E32">
        <w:rPr>
          <w:rFonts w:ascii="Times New Roman" w:hAnsi="Times New Roman"/>
          <w:b/>
          <w:sz w:val="28"/>
          <w:szCs w:val="28"/>
        </w:rPr>
        <w:t>Машины для уборки ботвы.</w:t>
      </w:r>
    </w:p>
    <w:p w:rsid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Ботвоуборочная машина БМ-6Б предназначена для уборки ботвы с шести рядков сахарной свеклы на посевах с междурядьями 45см. Основные части машины: </w:t>
      </w:r>
      <w:proofErr w:type="spellStart"/>
      <w:r w:rsidRPr="00133E32">
        <w:rPr>
          <w:rFonts w:ascii="Times New Roman" w:hAnsi="Times New Roman"/>
          <w:sz w:val="28"/>
          <w:szCs w:val="28"/>
        </w:rPr>
        <w:t>копирводитель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5 (рис.</w:t>
      </w:r>
      <w:r>
        <w:rPr>
          <w:rFonts w:ascii="Times New Roman" w:hAnsi="Times New Roman"/>
          <w:sz w:val="28"/>
          <w:szCs w:val="28"/>
        </w:rPr>
        <w:t>4</w:t>
      </w:r>
      <w:r w:rsidRPr="00133E32">
        <w:rPr>
          <w:rFonts w:ascii="Times New Roman" w:hAnsi="Times New Roman"/>
          <w:sz w:val="28"/>
          <w:szCs w:val="28"/>
        </w:rPr>
        <w:t xml:space="preserve">, а), шесть </w:t>
      </w:r>
      <w:proofErr w:type="spellStart"/>
      <w:r w:rsidRPr="00133E32">
        <w:rPr>
          <w:rFonts w:ascii="Times New Roman" w:hAnsi="Times New Roman"/>
          <w:sz w:val="28"/>
          <w:szCs w:val="28"/>
        </w:rPr>
        <w:t>ботвосрезающих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аппаратов 4, продольный и поперечный транспортеры, битер 7, перекидные барабаны и роторный очиститель головок.</w:t>
      </w:r>
    </w:p>
    <w:p w:rsidR="00133E32" w:rsidRPr="00133E32" w:rsidRDefault="00133E32" w:rsidP="00133E3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3E32">
        <w:rPr>
          <w:rFonts w:ascii="Times New Roman" w:hAnsi="Times New Roman"/>
          <w:sz w:val="28"/>
          <w:szCs w:val="28"/>
        </w:rPr>
        <w:t>Ботвосрезающий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аппарат состоит из </w:t>
      </w:r>
      <w:proofErr w:type="spellStart"/>
      <w:r w:rsidRPr="00133E32">
        <w:rPr>
          <w:rFonts w:ascii="Times New Roman" w:hAnsi="Times New Roman"/>
          <w:sz w:val="28"/>
          <w:szCs w:val="28"/>
        </w:rPr>
        <w:t>кинематически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связанных между собой щупа 2 (рис.</w:t>
      </w:r>
      <w:r>
        <w:rPr>
          <w:rFonts w:ascii="Times New Roman" w:hAnsi="Times New Roman"/>
          <w:sz w:val="28"/>
          <w:szCs w:val="28"/>
        </w:rPr>
        <w:t>4</w:t>
      </w:r>
      <w:r w:rsidRPr="00133E32">
        <w:rPr>
          <w:rFonts w:ascii="Times New Roman" w:hAnsi="Times New Roman"/>
          <w:sz w:val="28"/>
          <w:szCs w:val="28"/>
        </w:rPr>
        <w:t>,6) и ножа 10.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При движении машины </w:t>
      </w:r>
      <w:proofErr w:type="spellStart"/>
      <w:r w:rsidRPr="00133E32">
        <w:rPr>
          <w:rFonts w:ascii="Times New Roman" w:hAnsi="Times New Roman"/>
          <w:sz w:val="28"/>
          <w:szCs w:val="28"/>
        </w:rPr>
        <w:t>копирводитель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5 (рис.</w:t>
      </w:r>
      <w:r>
        <w:rPr>
          <w:rFonts w:ascii="Times New Roman" w:hAnsi="Times New Roman"/>
          <w:sz w:val="28"/>
          <w:szCs w:val="28"/>
        </w:rPr>
        <w:t>4</w:t>
      </w:r>
      <w:r w:rsidRPr="00133E32">
        <w:rPr>
          <w:rFonts w:ascii="Times New Roman" w:hAnsi="Times New Roman"/>
          <w:sz w:val="28"/>
          <w:szCs w:val="28"/>
        </w:rPr>
        <w:t xml:space="preserve">, а) с помощью автоматических устройств направляет режущие аппараты по оси рядков. Щуп 2 (рис.14.1, б) копира надвигается на очередной корень, скользит по его </w:t>
      </w:r>
      <w:r w:rsidRPr="00133E32">
        <w:rPr>
          <w:rFonts w:ascii="Times New Roman" w:hAnsi="Times New Roman"/>
          <w:sz w:val="28"/>
          <w:szCs w:val="28"/>
        </w:rPr>
        <w:lastRenderedPageBreak/>
        <w:t>головке и подводит переднюю кромку ножа на уровень расположения головки корнеплода. Нож срезает верхушку корня с ботвой и лопастями забрасывает ее на продольный транспортер 6 (рис.14.1, а), который подает ее на поперечный транспортер 2 и далее – в движущийся рядом транспорт. Вращающиеся барабаны очистителя ударяют эластичными бичами по головкам корнеплодов и сбивают с них остатки ботвы.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CB45ECC" wp14:editId="4EA57F97">
            <wp:extent cx="3875171" cy="401979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343" cy="40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33E3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>
        <w:rPr>
          <w:rFonts w:ascii="Times New Roman" w:hAnsi="Times New Roman"/>
          <w:b/>
          <w:i/>
          <w:sz w:val="28"/>
          <w:szCs w:val="28"/>
        </w:rPr>
        <w:t>4</w:t>
      </w:r>
      <w:r w:rsidRPr="00133E32">
        <w:rPr>
          <w:rFonts w:ascii="Times New Roman" w:hAnsi="Times New Roman"/>
          <w:b/>
          <w:i/>
          <w:sz w:val="28"/>
          <w:szCs w:val="28"/>
        </w:rPr>
        <w:t>. Ботвоуборочная машина: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i/>
          <w:sz w:val="28"/>
          <w:szCs w:val="28"/>
        </w:rPr>
        <w:t xml:space="preserve">а – устройство: 1 – </w:t>
      </w:r>
      <w:proofErr w:type="spellStart"/>
      <w:r w:rsidRPr="00133E32">
        <w:rPr>
          <w:rFonts w:ascii="Times New Roman" w:hAnsi="Times New Roman"/>
          <w:i/>
          <w:sz w:val="28"/>
          <w:szCs w:val="28"/>
        </w:rPr>
        <w:t>ботвошвыряльный</w:t>
      </w:r>
      <w:proofErr w:type="spellEnd"/>
      <w:r w:rsidRPr="00133E32">
        <w:rPr>
          <w:rFonts w:ascii="Times New Roman" w:hAnsi="Times New Roman"/>
          <w:i/>
          <w:sz w:val="28"/>
          <w:szCs w:val="28"/>
        </w:rPr>
        <w:t xml:space="preserve"> барабан; 2 – элеватор ботвы; 3 – очиститель головок корней; 4 – </w:t>
      </w:r>
      <w:proofErr w:type="spellStart"/>
      <w:r w:rsidRPr="00133E32">
        <w:rPr>
          <w:rFonts w:ascii="Times New Roman" w:hAnsi="Times New Roman"/>
          <w:i/>
          <w:sz w:val="28"/>
          <w:szCs w:val="28"/>
        </w:rPr>
        <w:t>ботвосрезающий</w:t>
      </w:r>
      <w:proofErr w:type="spellEnd"/>
      <w:r w:rsidRPr="00133E32">
        <w:rPr>
          <w:rFonts w:ascii="Times New Roman" w:hAnsi="Times New Roman"/>
          <w:i/>
          <w:sz w:val="28"/>
          <w:szCs w:val="28"/>
        </w:rPr>
        <w:t xml:space="preserve"> аппарат; 5 – </w:t>
      </w:r>
      <w:proofErr w:type="spellStart"/>
      <w:r w:rsidRPr="00133E32">
        <w:rPr>
          <w:rFonts w:ascii="Times New Roman" w:hAnsi="Times New Roman"/>
          <w:i/>
          <w:sz w:val="28"/>
          <w:szCs w:val="28"/>
        </w:rPr>
        <w:t>копирводитель</w:t>
      </w:r>
      <w:proofErr w:type="spellEnd"/>
      <w:r w:rsidRPr="00133E32">
        <w:rPr>
          <w:rFonts w:ascii="Times New Roman" w:hAnsi="Times New Roman"/>
          <w:i/>
          <w:sz w:val="28"/>
          <w:szCs w:val="28"/>
        </w:rPr>
        <w:t xml:space="preserve">; 6 – транспортер; 7 – битер; б – </w:t>
      </w:r>
      <w:proofErr w:type="spellStart"/>
      <w:r w:rsidRPr="00133E32">
        <w:rPr>
          <w:rFonts w:ascii="Times New Roman" w:hAnsi="Times New Roman"/>
          <w:i/>
          <w:sz w:val="28"/>
          <w:szCs w:val="28"/>
        </w:rPr>
        <w:t>ботвосрезающий</w:t>
      </w:r>
      <w:proofErr w:type="spellEnd"/>
      <w:r w:rsidRPr="00133E32">
        <w:rPr>
          <w:rFonts w:ascii="Times New Roman" w:hAnsi="Times New Roman"/>
          <w:i/>
          <w:sz w:val="28"/>
          <w:szCs w:val="28"/>
        </w:rPr>
        <w:t xml:space="preserve"> аппарат: 7 – колесо; 2 – туп копира; 3, 7 и 9 – гайки; 4 – стойка; 5 – рама; б – регулировочная головка.; 8 – винт; 10 – дисковый нож</w:t>
      </w:r>
    </w:p>
    <w:p w:rsidR="00133E32" w:rsidRPr="00133E32" w:rsidRDefault="00133E32" w:rsidP="00133E3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Качество среза ботвы регулируют перемещением по горизонтали щупа 2 (рис.</w:t>
      </w:r>
      <w:r>
        <w:rPr>
          <w:rFonts w:ascii="Times New Roman" w:hAnsi="Times New Roman"/>
          <w:sz w:val="28"/>
          <w:szCs w:val="28"/>
        </w:rPr>
        <w:t>4</w:t>
      </w:r>
      <w:r w:rsidRPr="00133E32">
        <w:rPr>
          <w:rFonts w:ascii="Times New Roman" w:hAnsi="Times New Roman"/>
          <w:sz w:val="28"/>
          <w:szCs w:val="28"/>
        </w:rPr>
        <w:t>, б) в месте крепления его к рычагу. Для этого изменяют длину тяги, переставляя ее в разные отверстия (</w:t>
      </w:r>
      <w:r w:rsidRPr="00133E32">
        <w:rPr>
          <w:rFonts w:ascii="Times New Roman" w:hAnsi="Times New Roman"/>
          <w:sz w:val="28"/>
          <w:szCs w:val="28"/>
          <w:lang w:val="en-US"/>
        </w:rPr>
        <w:t>I</w:t>
      </w:r>
      <w:r w:rsidRPr="00133E32">
        <w:rPr>
          <w:rFonts w:ascii="Times New Roman" w:hAnsi="Times New Roman"/>
          <w:sz w:val="28"/>
          <w:szCs w:val="28"/>
        </w:rPr>
        <w:t xml:space="preserve">, </w:t>
      </w:r>
      <w:r w:rsidRPr="00133E32">
        <w:rPr>
          <w:rFonts w:ascii="Times New Roman" w:hAnsi="Times New Roman"/>
          <w:sz w:val="28"/>
          <w:szCs w:val="28"/>
          <w:lang w:val="en-US"/>
        </w:rPr>
        <w:t>II</w:t>
      </w:r>
      <w:r w:rsidRPr="00133E32">
        <w:rPr>
          <w:rFonts w:ascii="Times New Roman" w:hAnsi="Times New Roman"/>
          <w:sz w:val="28"/>
          <w:szCs w:val="28"/>
        </w:rPr>
        <w:t xml:space="preserve"> и </w:t>
      </w:r>
      <w:r w:rsidRPr="00133E32">
        <w:rPr>
          <w:rFonts w:ascii="Times New Roman" w:hAnsi="Times New Roman"/>
          <w:sz w:val="28"/>
          <w:szCs w:val="28"/>
          <w:lang w:val="en-US"/>
        </w:rPr>
        <w:t>III</w:t>
      </w:r>
      <w:r w:rsidRPr="00133E32">
        <w:rPr>
          <w:rFonts w:ascii="Times New Roman" w:hAnsi="Times New Roman"/>
          <w:sz w:val="28"/>
          <w:szCs w:val="28"/>
        </w:rPr>
        <w:t>). С целью изменения положения щупа и ножа относительно поверхности поля перемещают колесо 1 по вертикали.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Рабочая скорость 5...9км/ч, производительность 1,4...2,16га/ч, масса 3050кг. Агрегатируется с тракторами МТЗ-80 и Т-70С.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Ботвоуборочная машина БМ-4А четырехрядная. Она представляет собой модификацию БМ-6Б и предназначена для уборки ботвы сахарной свеклы с четырех рядков при ширине междурядий 60см в поливной зоне. Машину агрегатируют с трактором тягового класса 1,4.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3E32" w:rsidRDefault="00133E32" w:rsidP="00133E32">
      <w:pPr>
        <w:pStyle w:val="Style1"/>
        <w:widowControl/>
        <w:ind w:firstLine="567"/>
        <w:jc w:val="both"/>
        <w:rPr>
          <w:b/>
          <w:sz w:val="28"/>
          <w:szCs w:val="28"/>
        </w:rPr>
      </w:pPr>
      <w:r w:rsidRPr="00E45421">
        <w:rPr>
          <w:rStyle w:val="FontStyle12"/>
          <w:rFonts w:ascii="Times New Roman" w:hAnsi="Times New Roman" w:cs="Times New Roman"/>
          <w:sz w:val="28"/>
          <w:szCs w:val="28"/>
        </w:rPr>
        <w:lastRenderedPageBreak/>
        <w:t xml:space="preserve">Вопрос </w:t>
      </w:r>
      <w:r>
        <w:rPr>
          <w:rStyle w:val="FontStyle12"/>
          <w:rFonts w:ascii="Times New Roman" w:hAnsi="Times New Roman" w:cs="Times New Roman"/>
          <w:sz w:val="28"/>
          <w:szCs w:val="28"/>
        </w:rPr>
        <w:t>7</w:t>
      </w:r>
      <w:r w:rsidRPr="00E45421">
        <w:rPr>
          <w:rStyle w:val="FontStyle12"/>
          <w:rFonts w:ascii="Times New Roman" w:hAnsi="Times New Roman" w:cs="Times New Roman"/>
          <w:sz w:val="28"/>
          <w:szCs w:val="28"/>
        </w:rPr>
        <w:t xml:space="preserve">: </w:t>
      </w:r>
      <w:r>
        <w:rPr>
          <w:b/>
          <w:sz w:val="28"/>
          <w:szCs w:val="28"/>
        </w:rPr>
        <w:t>К</w:t>
      </w:r>
      <w:r w:rsidRPr="00133E32">
        <w:rPr>
          <w:b/>
          <w:sz w:val="28"/>
          <w:szCs w:val="28"/>
        </w:rPr>
        <w:t>орнеуборочные машины</w:t>
      </w:r>
      <w:r>
        <w:rPr>
          <w:b/>
          <w:sz w:val="28"/>
          <w:szCs w:val="28"/>
        </w:rPr>
        <w:t>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Самоходная корнеуборочная машина КС-6Б (рис.</w:t>
      </w:r>
      <w:r>
        <w:rPr>
          <w:rFonts w:ascii="Times New Roman" w:hAnsi="Times New Roman"/>
          <w:sz w:val="28"/>
          <w:szCs w:val="28"/>
        </w:rPr>
        <w:t>5</w:t>
      </w:r>
      <w:r w:rsidRPr="00133E32">
        <w:rPr>
          <w:rFonts w:ascii="Times New Roman" w:hAnsi="Times New Roman"/>
          <w:sz w:val="28"/>
          <w:szCs w:val="28"/>
        </w:rPr>
        <w:t>) убирает свеклу на плантации, подготовленной ботвоуборочной машиной. Рабочие органы приводятся в действие от двигателя мощностью 110кВт.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Копач машины представляет собой сочетание пассивного и активного дисков. Последний приводится в действие от редуктора. Копач заглубляют на 8...10см. Лопасти битера, вращающиеся между дисками, швыряют корнеплоды на шнековый очиститель, состоящий из четырех шнеков 3 и двух вальцов 4. Шнеки очищают корнеплоды от почвы и растительных остатков и вместе с вальцами транспортируют свеклу к элеватору 5, который сбрасывает ее на горизонтальный ленточный транспортер 6, расположенный в бункере. Корнеплоды, перемещаясь в направлении стрелки А, попадают на </w:t>
      </w:r>
      <w:proofErr w:type="spellStart"/>
      <w:r w:rsidRPr="00133E32">
        <w:rPr>
          <w:rFonts w:ascii="Times New Roman" w:hAnsi="Times New Roman"/>
          <w:sz w:val="28"/>
          <w:szCs w:val="28"/>
        </w:rPr>
        <w:t>комкодробитель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7, кулачки которого разрушают крупные почвенные комки. Очищенные корнеплоды поступают к выгрузному элеватору 8. Если комков в ворохе нет, изменяют направление движения транспортера (по стрелке Б), и корнеплоды сразу поступают на выгрузной элеватор 8.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E1CA8A2" wp14:editId="6C7E3474">
            <wp:extent cx="3871356" cy="2526949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701" cy="252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E32" w:rsidRPr="00133E32" w:rsidRDefault="00133E32" w:rsidP="00133E3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33E3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133E32">
        <w:rPr>
          <w:rFonts w:ascii="Times New Roman" w:hAnsi="Times New Roman"/>
          <w:b/>
          <w:i/>
          <w:sz w:val="28"/>
          <w:szCs w:val="28"/>
        </w:rPr>
        <w:t>. Корнеуборочная машина КС-6Б: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33E32">
        <w:rPr>
          <w:rFonts w:ascii="Times New Roman" w:hAnsi="Times New Roman"/>
          <w:i/>
          <w:sz w:val="28"/>
          <w:szCs w:val="28"/>
        </w:rPr>
        <w:t xml:space="preserve">1 – активный приводной диск; 2 – пассивный диск; 3 – шнеки; 4 – вальцы; 5 – элеватор; 6 – ленточный транспортер; 7 – </w:t>
      </w:r>
      <w:proofErr w:type="spellStart"/>
      <w:r w:rsidRPr="00133E32">
        <w:rPr>
          <w:rFonts w:ascii="Times New Roman" w:hAnsi="Times New Roman"/>
          <w:i/>
          <w:sz w:val="28"/>
          <w:szCs w:val="28"/>
        </w:rPr>
        <w:t>комкодробитель</w:t>
      </w:r>
      <w:proofErr w:type="spellEnd"/>
      <w:r w:rsidRPr="00133E32">
        <w:rPr>
          <w:rFonts w:ascii="Times New Roman" w:hAnsi="Times New Roman"/>
          <w:i/>
          <w:sz w:val="28"/>
          <w:szCs w:val="28"/>
        </w:rPr>
        <w:t>; 8 – выгрузной элеватор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3E32">
        <w:rPr>
          <w:rFonts w:ascii="Times New Roman" w:hAnsi="Times New Roman"/>
          <w:sz w:val="28"/>
          <w:szCs w:val="28"/>
        </w:rPr>
        <w:t>Копирводители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автоматически направляют колеса шасси по рядкам свеклы. Машина оборудована автоматической системой контроля за действием рабочих органов, а также электроосвещением. Она убирает шесть рядков свеклы при междурядьях 45см на скорости 4,5...10,8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3E32">
        <w:rPr>
          <w:rFonts w:ascii="Times New Roman" w:hAnsi="Times New Roman"/>
          <w:sz w:val="28"/>
          <w:szCs w:val="28"/>
        </w:rPr>
        <w:t>км/ч. Производительность 1,46...3га/ч, масса 9336кг.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Самоходная корнеуборочная машина РКС-6 (рис.</w:t>
      </w:r>
      <w:r>
        <w:rPr>
          <w:rFonts w:ascii="Times New Roman" w:hAnsi="Times New Roman"/>
          <w:sz w:val="28"/>
          <w:szCs w:val="28"/>
        </w:rPr>
        <w:t>6</w:t>
      </w:r>
      <w:r w:rsidRPr="00133E32">
        <w:rPr>
          <w:rFonts w:ascii="Times New Roman" w:hAnsi="Times New Roman"/>
          <w:sz w:val="28"/>
          <w:szCs w:val="28"/>
        </w:rPr>
        <w:t>) выкапывает корнеплоды, очищает их от почвы и растительных примесей и подает в движущийся рядом транспорт.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Рама </w:t>
      </w:r>
      <w:proofErr w:type="spellStart"/>
      <w:r w:rsidRPr="00133E32">
        <w:rPr>
          <w:rFonts w:ascii="Times New Roman" w:hAnsi="Times New Roman"/>
          <w:sz w:val="28"/>
          <w:szCs w:val="28"/>
        </w:rPr>
        <w:t>корнезаборной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части машины объединена с трактором МТЗ-80, с которого сняты ведущие колеса, передний мост, механизм задней навески. </w:t>
      </w:r>
      <w:r w:rsidRPr="00133E32">
        <w:rPr>
          <w:rFonts w:ascii="Times New Roman" w:hAnsi="Times New Roman"/>
          <w:sz w:val="28"/>
          <w:szCs w:val="28"/>
        </w:rPr>
        <w:lastRenderedPageBreak/>
        <w:t>На раме смонтированы все рабочие органы и механизмы. Несущая рама опирается на мосты ведущих и управляемых колес.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С помощью автомата вождения машина перемещается по полю так, что выкапывающие органы движутся точно по рядкам убираемых корнеплодов на некоторой глубине, определяемой условиями уборки. Корнеплоды попадают под вращающиеся в разные стороны конусы активной вилки 7, захватываются, извлекаются ими из почвы и далее направляются к вращающимся корне-заборникам 8. За этот период основная часть почвы просыпается между прутковыми лапами. Из пруткового </w:t>
      </w:r>
      <w:proofErr w:type="spellStart"/>
      <w:r w:rsidRPr="00133E32">
        <w:rPr>
          <w:rFonts w:ascii="Times New Roman" w:hAnsi="Times New Roman"/>
          <w:sz w:val="28"/>
          <w:szCs w:val="28"/>
        </w:rPr>
        <w:t>корнезаборника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поднятые корни выталкиваются лопастями вращающихся бичей на </w:t>
      </w:r>
      <w:proofErr w:type="spellStart"/>
      <w:r w:rsidRPr="00133E32">
        <w:rPr>
          <w:rFonts w:ascii="Times New Roman" w:hAnsi="Times New Roman"/>
          <w:sz w:val="28"/>
          <w:szCs w:val="28"/>
        </w:rPr>
        <w:t>битерный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транспортер-очиститель 6. Он очищает корнеплоды от почвы и растительных остатков и передает их на шнековый транспортер 5. Здесь корнеплоды дополнительно очищаются от примесей и смещаются левыми и правыми витками шнека к центру машины. Далее корнеплоды попадают последовательно на продольный и поперечный транспортеры и </w:t>
      </w:r>
      <w:proofErr w:type="spellStart"/>
      <w:r w:rsidRPr="00133E32">
        <w:rPr>
          <w:rFonts w:ascii="Times New Roman" w:hAnsi="Times New Roman"/>
          <w:sz w:val="28"/>
          <w:szCs w:val="28"/>
        </w:rPr>
        <w:t>погрузным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элеватором 3 выгружаются в транспортное средство.</w:t>
      </w:r>
    </w:p>
    <w:p w:rsidR="00133E32" w:rsidRPr="00133E32" w:rsidRDefault="00133E32" w:rsidP="00133E32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0AF2BAB" wp14:editId="1B2B1DC2">
            <wp:extent cx="3960420" cy="2553195"/>
            <wp:effectExtent l="0" t="0" r="2540" b="0"/>
            <wp:docPr id="5" name="Рисунок 5" descr="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5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335" cy="2553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33E3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>
        <w:rPr>
          <w:rFonts w:ascii="Times New Roman" w:hAnsi="Times New Roman"/>
          <w:b/>
          <w:i/>
          <w:sz w:val="28"/>
          <w:szCs w:val="28"/>
        </w:rPr>
        <w:t>6</w:t>
      </w:r>
      <w:r w:rsidRPr="00133E32">
        <w:rPr>
          <w:rFonts w:ascii="Times New Roman" w:hAnsi="Times New Roman"/>
          <w:b/>
          <w:i/>
          <w:sz w:val="28"/>
          <w:szCs w:val="28"/>
        </w:rPr>
        <w:t>. Корнеуборочная машина РКС-6: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33E32">
        <w:rPr>
          <w:rFonts w:ascii="Times New Roman" w:hAnsi="Times New Roman"/>
          <w:i/>
          <w:sz w:val="28"/>
          <w:szCs w:val="28"/>
        </w:rPr>
        <w:t xml:space="preserve">1, 2 – соответственно продольный и поперечный транспортеры; 3 – погрузочный элеватор; 4 – кузов транспортного средства; 5 – шнековый транспортер; 6 – </w:t>
      </w:r>
      <w:proofErr w:type="spellStart"/>
      <w:r w:rsidRPr="00133E32">
        <w:rPr>
          <w:rFonts w:ascii="Times New Roman" w:hAnsi="Times New Roman"/>
          <w:i/>
          <w:sz w:val="28"/>
          <w:szCs w:val="28"/>
        </w:rPr>
        <w:t>битерный</w:t>
      </w:r>
      <w:proofErr w:type="spellEnd"/>
      <w:r w:rsidRPr="00133E32">
        <w:rPr>
          <w:rFonts w:ascii="Times New Roman" w:hAnsi="Times New Roman"/>
          <w:i/>
          <w:sz w:val="28"/>
          <w:szCs w:val="28"/>
        </w:rPr>
        <w:t xml:space="preserve"> транспортер-очиститель; 7 – активная вилка; 8 – </w:t>
      </w:r>
      <w:proofErr w:type="spellStart"/>
      <w:r w:rsidRPr="00133E32">
        <w:rPr>
          <w:rFonts w:ascii="Times New Roman" w:hAnsi="Times New Roman"/>
          <w:i/>
          <w:sz w:val="28"/>
          <w:szCs w:val="28"/>
        </w:rPr>
        <w:t>корнезаборник</w:t>
      </w:r>
      <w:proofErr w:type="spellEnd"/>
      <w:r w:rsidRPr="00133E32">
        <w:rPr>
          <w:rFonts w:ascii="Times New Roman" w:hAnsi="Times New Roman"/>
          <w:i/>
          <w:sz w:val="28"/>
          <w:szCs w:val="28"/>
        </w:rPr>
        <w:t>; 9 – управляемые колеса; 10 – следящее устройство автоматического вождения машины по рядам; 11 – вальцы; 12 – битер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Управляют машиной из кабины, в которой размещены органы управления и система сигнализации. Рабочая скорость до 2,4км/ч. Производительность до 0,5га/ч.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Корнеуборочная машина РКС-4 представляет собой модификацию РКС-6. Эту самоходную машину применяют в поливной зоне свеклосеяния для выкопки из четырех рядков корней сахарной свеклы, возделываемой с междурядьями 60см. Мощность двигателя 55кВт, рабочая скорость 5...7км/ч.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Корнеуборочная машина РКМ-6 устроена аналогично КС-6Б. В зависимости от сменных рабочих органов разработаны следующие </w:t>
      </w:r>
      <w:r w:rsidRPr="00133E32">
        <w:rPr>
          <w:rFonts w:ascii="Times New Roman" w:hAnsi="Times New Roman"/>
          <w:sz w:val="28"/>
          <w:szCs w:val="28"/>
        </w:rPr>
        <w:lastRenderedPageBreak/>
        <w:t>модификации: РКМ-6 – с копателем вильчатого и дискового типов, РКМ-6-01 – вильчатого, РКМ-6-02 – дискового, РКМ-6-03 – с копателем для уборки корнеплодов кормовой свеклы.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Самоходный </w:t>
      </w:r>
      <w:proofErr w:type="spellStart"/>
      <w:r w:rsidRPr="00133E32">
        <w:rPr>
          <w:rFonts w:ascii="Times New Roman" w:hAnsi="Times New Roman"/>
          <w:sz w:val="28"/>
          <w:szCs w:val="28"/>
        </w:rPr>
        <w:t>свеклопогрузчик</w:t>
      </w:r>
      <w:proofErr w:type="spellEnd"/>
      <w:r w:rsidRPr="00133E32">
        <w:rPr>
          <w:rFonts w:ascii="Times New Roman" w:hAnsi="Times New Roman"/>
          <w:sz w:val="28"/>
          <w:szCs w:val="28"/>
        </w:rPr>
        <w:t>-очиститель СПС-4,2А (рис.</w:t>
      </w:r>
      <w:r>
        <w:rPr>
          <w:rFonts w:ascii="Times New Roman" w:hAnsi="Times New Roman"/>
          <w:sz w:val="28"/>
          <w:szCs w:val="28"/>
        </w:rPr>
        <w:t>7</w:t>
      </w:r>
      <w:r w:rsidRPr="00133E32">
        <w:rPr>
          <w:rFonts w:ascii="Times New Roman" w:hAnsi="Times New Roman"/>
          <w:sz w:val="28"/>
          <w:szCs w:val="28"/>
        </w:rPr>
        <w:t xml:space="preserve">) предназначен для погрузки корнеплодов сахарной свеклы из полевых валков и кагатов в транспортные средства с доочисткой от земли, ботвы, растительных остатков. Рама погрузчика соединена с трактором МТЗ, с которого сняты ведущие колеса и передний мост. На раме смонтированы подгребающий щит, кулачковый питатель, активный битер и шнековый очиститель 15. Рама опирается на катки и шарнирно связана с передним мостом подборщика. Такое устройство позволяет копировать поверхность площадки. За шнековым очистителем установлены два длинных шнека и гладкие барабаны, короткие шнеки и восьмигранный битер 7. Далее идут продольный транспортер 8, восьмигранный битер 9, шнековые </w:t>
      </w:r>
      <w:proofErr w:type="spellStart"/>
      <w:r w:rsidRPr="00133E32">
        <w:rPr>
          <w:rFonts w:ascii="Times New Roman" w:hAnsi="Times New Roman"/>
          <w:sz w:val="28"/>
          <w:szCs w:val="28"/>
        </w:rPr>
        <w:t>рассредоточитель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и очиститель 11, погрузочный транспортер 12.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 xml:space="preserve">С помощью гидросистемы питатель 2 опускается опорными катками на почву и погрузчик перемещается вдоль кагата. При движении входящие в кагат кулачки вала питателя поднимают корнеплоды и подают их на активный битер, который передает их на шнеки очистителя. Здесь правыми и левыми навивками шнека поток корнеплодов сужается и направляется на продольный транспортер. Далее посредством </w:t>
      </w:r>
      <w:proofErr w:type="spellStart"/>
      <w:r w:rsidRPr="00133E32">
        <w:rPr>
          <w:rFonts w:ascii="Times New Roman" w:hAnsi="Times New Roman"/>
          <w:sz w:val="28"/>
          <w:szCs w:val="28"/>
        </w:rPr>
        <w:t>рассредоточителя</w:t>
      </w:r>
      <w:proofErr w:type="spellEnd"/>
      <w:r w:rsidRPr="00133E32">
        <w:rPr>
          <w:rFonts w:ascii="Times New Roman" w:hAnsi="Times New Roman"/>
          <w:sz w:val="28"/>
          <w:szCs w:val="28"/>
        </w:rPr>
        <w:t xml:space="preserve"> корнеплоды равномерно распределяются на шнековый очиститель. Корнеплоды снимаются с него скребками погрузочного элеватора и загружаются в транспортное средство.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sz w:val="28"/>
          <w:szCs w:val="28"/>
        </w:rPr>
        <w:t>Конструктивная ширина захвата до 4,2м, производительность до 200т/ч, рабочая скорость 0,8...12м/мин, погрузочная высота транспортера до 3,5м.</w:t>
      </w:r>
    </w:p>
    <w:p w:rsidR="00133E32" w:rsidRPr="00133E32" w:rsidRDefault="00133E32" w:rsidP="00133E32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133E32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0215EC3" wp14:editId="7B3D3D05">
            <wp:extent cx="3681351" cy="2381002"/>
            <wp:effectExtent l="0" t="0" r="0" b="635"/>
            <wp:docPr id="4" name="Рисунок 4" descr="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6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418" cy="2381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33E32">
        <w:rPr>
          <w:rFonts w:ascii="Times New Roman" w:hAnsi="Times New Roman"/>
          <w:b/>
          <w:i/>
          <w:sz w:val="28"/>
          <w:szCs w:val="28"/>
        </w:rPr>
        <w:t xml:space="preserve">Рисунок </w:t>
      </w:r>
      <w:r>
        <w:rPr>
          <w:rFonts w:ascii="Times New Roman" w:hAnsi="Times New Roman"/>
          <w:b/>
          <w:i/>
          <w:sz w:val="28"/>
          <w:szCs w:val="28"/>
        </w:rPr>
        <w:t>7</w:t>
      </w:r>
      <w:r w:rsidRPr="00133E32">
        <w:rPr>
          <w:rFonts w:ascii="Times New Roman" w:hAnsi="Times New Roman"/>
          <w:b/>
          <w:i/>
          <w:sz w:val="28"/>
          <w:szCs w:val="28"/>
        </w:rPr>
        <w:t xml:space="preserve">. </w:t>
      </w:r>
      <w:proofErr w:type="spellStart"/>
      <w:r w:rsidRPr="00133E32">
        <w:rPr>
          <w:rFonts w:ascii="Times New Roman" w:hAnsi="Times New Roman"/>
          <w:b/>
          <w:i/>
          <w:sz w:val="28"/>
          <w:szCs w:val="28"/>
        </w:rPr>
        <w:t>Свеклопогрузчик</w:t>
      </w:r>
      <w:proofErr w:type="spellEnd"/>
      <w:r w:rsidRPr="00133E32">
        <w:rPr>
          <w:rFonts w:ascii="Times New Roman" w:hAnsi="Times New Roman"/>
          <w:b/>
          <w:i/>
          <w:sz w:val="28"/>
          <w:szCs w:val="28"/>
        </w:rPr>
        <w:t>-очиститель СПС-4,2А:</w:t>
      </w:r>
    </w:p>
    <w:p w:rsidR="00133E32" w:rsidRPr="00133E32" w:rsidRDefault="00133E32" w:rsidP="00133E32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133E32">
        <w:rPr>
          <w:rFonts w:ascii="Times New Roman" w:hAnsi="Times New Roman"/>
          <w:i/>
          <w:sz w:val="28"/>
          <w:szCs w:val="28"/>
        </w:rPr>
        <w:t xml:space="preserve">1 – подгребающий щит; 2 – кулачковый питатель; 3 – битер; 4, 6 – соответственно длинный и короткий шнеки; 5 – барабан; 7, 9 – восьмигранные битеры; 8, 12 – соответственно продольный и погрузочный транспортеры; 10 – </w:t>
      </w:r>
      <w:proofErr w:type="spellStart"/>
      <w:r w:rsidRPr="00133E32">
        <w:rPr>
          <w:rFonts w:ascii="Times New Roman" w:hAnsi="Times New Roman"/>
          <w:i/>
          <w:sz w:val="28"/>
          <w:szCs w:val="28"/>
        </w:rPr>
        <w:t>рассредоточитель</w:t>
      </w:r>
      <w:proofErr w:type="spellEnd"/>
      <w:r w:rsidRPr="00133E32">
        <w:rPr>
          <w:rFonts w:ascii="Times New Roman" w:hAnsi="Times New Roman"/>
          <w:i/>
          <w:sz w:val="28"/>
          <w:szCs w:val="28"/>
        </w:rPr>
        <w:t>; 11, 15 – шнековые очистители; 13 – прутки козырька; 14 – кузов транспортного средства; 16 – катки</w:t>
      </w:r>
    </w:p>
    <w:p w:rsidR="00261888" w:rsidRPr="00133E32" w:rsidRDefault="00261888" w:rsidP="00133E32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sectPr w:rsidR="00261888" w:rsidRPr="00133E32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6056" w:rsidRDefault="00FD6056" w:rsidP="00E45421">
      <w:pPr>
        <w:spacing w:after="0" w:line="240" w:lineRule="auto"/>
      </w:pPr>
      <w:r>
        <w:separator/>
      </w:r>
    </w:p>
  </w:endnote>
  <w:endnote w:type="continuationSeparator" w:id="0">
    <w:p w:rsidR="00FD6056" w:rsidRDefault="00FD6056" w:rsidP="00E45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1577925"/>
      <w:docPartObj>
        <w:docPartGallery w:val="Page Numbers (Bottom of Page)"/>
        <w:docPartUnique/>
      </w:docPartObj>
    </w:sdtPr>
    <w:sdtEndPr/>
    <w:sdtContent>
      <w:p w:rsidR="00E45421" w:rsidRDefault="00E454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02A">
          <w:rPr>
            <w:noProof/>
          </w:rPr>
          <w:t>11</w:t>
        </w:r>
        <w:r>
          <w:fldChar w:fldCharType="end"/>
        </w:r>
      </w:p>
    </w:sdtContent>
  </w:sdt>
  <w:p w:rsidR="00E45421" w:rsidRDefault="00E454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6056" w:rsidRDefault="00FD6056" w:rsidP="00E45421">
      <w:pPr>
        <w:spacing w:after="0" w:line="240" w:lineRule="auto"/>
      </w:pPr>
      <w:r>
        <w:separator/>
      </w:r>
    </w:p>
  </w:footnote>
  <w:footnote w:type="continuationSeparator" w:id="0">
    <w:p w:rsidR="00FD6056" w:rsidRDefault="00FD6056" w:rsidP="00E45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33D"/>
    <w:rsid w:val="00133E32"/>
    <w:rsid w:val="0014302A"/>
    <w:rsid w:val="00261888"/>
    <w:rsid w:val="006C4EED"/>
    <w:rsid w:val="0076433D"/>
    <w:rsid w:val="00B662A5"/>
    <w:rsid w:val="00E4542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2741B4"/>
  <w15:docId w15:val="{B262F044-DEC4-47B3-A13F-362739DA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5421"/>
    <w:pPr>
      <w:spacing w:after="200" w:line="276" w:lineRule="auto"/>
    </w:pPr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454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E45421"/>
    <w:rPr>
      <w:rFonts w:ascii="Calibri" w:hAnsi="Calibri" w:cs="Calibri" w:hint="default"/>
      <w:b/>
      <w:bCs/>
      <w:sz w:val="22"/>
      <w:szCs w:val="22"/>
    </w:rPr>
  </w:style>
  <w:style w:type="character" w:customStyle="1" w:styleId="FontStyle13">
    <w:name w:val="Font Style13"/>
    <w:uiPriority w:val="99"/>
    <w:rsid w:val="00E45421"/>
    <w:rPr>
      <w:rFonts w:ascii="Times New Roman" w:hAnsi="Times New Roman" w:cs="Times New Roman" w:hint="default"/>
      <w:sz w:val="14"/>
      <w:szCs w:val="14"/>
    </w:rPr>
  </w:style>
  <w:style w:type="paragraph" w:styleId="a3">
    <w:name w:val="Balloon Text"/>
    <w:basedOn w:val="a"/>
    <w:link w:val="a4"/>
    <w:uiPriority w:val="99"/>
    <w:semiHidden/>
    <w:unhideWhenUsed/>
    <w:rsid w:val="00E45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42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45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5421"/>
    <w:rPr>
      <w:rFonts w:ascii="Calibri" w:eastAsia="Times New Roman" w:hAnsi="Calibri"/>
      <w:sz w:val="22"/>
      <w:szCs w:val="22"/>
      <w:lang w:eastAsia="ru-RU"/>
    </w:rPr>
  </w:style>
  <w:style w:type="paragraph" w:styleId="a7">
    <w:name w:val="footer"/>
    <w:basedOn w:val="a"/>
    <w:link w:val="a8"/>
    <w:uiPriority w:val="99"/>
    <w:unhideWhenUsed/>
    <w:rsid w:val="00E45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5421"/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3238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PGAU</cp:lastModifiedBy>
  <cp:revision>4</cp:revision>
  <dcterms:created xsi:type="dcterms:W3CDTF">2017-11-21T05:55:00Z</dcterms:created>
  <dcterms:modified xsi:type="dcterms:W3CDTF">2025-09-10T06:35:00Z</dcterms:modified>
</cp:coreProperties>
</file>