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778C" w:rsidRDefault="0051778C" w:rsidP="0051778C">
      <w:pPr>
        <w:pStyle w:val="Style1"/>
        <w:widowControl/>
        <w:jc w:val="center"/>
        <w:rPr>
          <w:rStyle w:val="FontStyle13"/>
          <w:b/>
          <w:i/>
          <w:sz w:val="28"/>
          <w:szCs w:val="28"/>
        </w:rPr>
      </w:pPr>
      <w:r>
        <w:rPr>
          <w:rStyle w:val="FontStyle13"/>
          <w:b/>
          <w:i/>
          <w:sz w:val="28"/>
          <w:szCs w:val="28"/>
        </w:rPr>
        <w:t>МАТПРЖ</w:t>
      </w:r>
    </w:p>
    <w:p w:rsidR="0051778C" w:rsidRPr="0051778C" w:rsidRDefault="0051778C" w:rsidP="0051778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778C">
        <w:rPr>
          <w:rStyle w:val="FontStyle13"/>
          <w:b/>
          <w:spacing w:val="50"/>
          <w:sz w:val="28"/>
          <w:szCs w:val="28"/>
        </w:rPr>
        <w:t>Лекция №</w:t>
      </w:r>
      <w:r w:rsidR="00FE5A1A">
        <w:rPr>
          <w:rStyle w:val="FontStyle13"/>
          <w:b/>
          <w:spacing w:val="50"/>
          <w:sz w:val="28"/>
          <w:szCs w:val="28"/>
        </w:rPr>
        <w:t>3</w:t>
      </w:r>
      <w:r w:rsidRPr="0051778C">
        <w:rPr>
          <w:rStyle w:val="FontStyle13"/>
          <w:b/>
          <w:spacing w:val="50"/>
          <w:sz w:val="28"/>
          <w:szCs w:val="28"/>
        </w:rPr>
        <w:t xml:space="preserve"> </w:t>
      </w:r>
      <w:r w:rsidRPr="0051778C">
        <w:rPr>
          <w:rFonts w:ascii="Times New Roman" w:hAnsi="Times New Roman"/>
          <w:b/>
          <w:sz w:val="28"/>
          <w:szCs w:val="28"/>
        </w:rPr>
        <w:t>МАШИНЫ ДЛЯ УБОРКИ И ПОСЛЕУБОРОЧНОЙ</w:t>
      </w:r>
    </w:p>
    <w:p w:rsidR="0051778C" w:rsidRPr="0051778C" w:rsidRDefault="0051778C" w:rsidP="0051778C">
      <w:pPr>
        <w:pStyle w:val="Style1"/>
        <w:widowControl/>
        <w:ind w:firstLine="709"/>
        <w:jc w:val="center"/>
        <w:rPr>
          <w:bCs/>
          <w:color w:val="000000"/>
          <w:sz w:val="28"/>
          <w:szCs w:val="28"/>
        </w:rPr>
      </w:pPr>
      <w:r w:rsidRPr="0051778C">
        <w:rPr>
          <w:b/>
          <w:sz w:val="28"/>
          <w:szCs w:val="28"/>
        </w:rPr>
        <w:t>ОБРАБОТКИ ЗЕРНА</w:t>
      </w:r>
    </w:p>
    <w:p w:rsidR="0051778C" w:rsidRDefault="0051778C" w:rsidP="0051778C">
      <w:pPr>
        <w:pStyle w:val="Style1"/>
        <w:widowControl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1778C" w:rsidRDefault="0051778C" w:rsidP="0051778C">
      <w:pPr>
        <w:pStyle w:val="Style1"/>
        <w:widowControl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План лекции:</w:t>
      </w:r>
    </w:p>
    <w:p w:rsidR="0051778C" w:rsidRPr="0051778C" w:rsidRDefault="0051778C" w:rsidP="0051778C">
      <w:pPr>
        <w:pStyle w:val="Style1"/>
        <w:widowControl/>
        <w:ind w:firstLine="709"/>
        <w:jc w:val="both"/>
        <w:rPr>
          <w:color w:val="000000"/>
          <w:sz w:val="28"/>
          <w:szCs w:val="28"/>
        </w:rPr>
      </w:pPr>
      <w:r w:rsidRPr="0051778C">
        <w:rPr>
          <w:b/>
          <w:color w:val="000000"/>
          <w:sz w:val="28"/>
          <w:szCs w:val="28"/>
        </w:rPr>
        <w:t>Вопрос 1:</w:t>
      </w:r>
      <w:r w:rsidRPr="0051778C">
        <w:rPr>
          <w:color w:val="000000"/>
          <w:sz w:val="28"/>
          <w:szCs w:val="28"/>
        </w:rPr>
        <w:t xml:space="preserve"> </w:t>
      </w:r>
      <w:r w:rsidRPr="0051778C">
        <w:rPr>
          <w:b/>
          <w:color w:val="000000"/>
          <w:sz w:val="28"/>
          <w:szCs w:val="28"/>
        </w:rPr>
        <w:t>С</w:t>
      </w:r>
      <w:r w:rsidRPr="0051778C">
        <w:rPr>
          <w:b/>
          <w:bCs/>
          <w:color w:val="000000"/>
          <w:sz w:val="28"/>
          <w:szCs w:val="28"/>
        </w:rPr>
        <w:t>пособы уборки зерновых культур и агротехнические требования.</w:t>
      </w:r>
    </w:p>
    <w:p w:rsidR="0051778C" w:rsidRPr="0051778C" w:rsidRDefault="0051778C" w:rsidP="0051778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Вопрос 2: </w:t>
      </w:r>
      <w:r w:rsidRPr="0051778C">
        <w:rPr>
          <w:rFonts w:ascii="Times New Roman" w:hAnsi="Times New Roman"/>
          <w:b/>
          <w:sz w:val="28"/>
          <w:szCs w:val="28"/>
        </w:rPr>
        <w:t>Валковые жатки</w:t>
      </w:r>
    </w:p>
    <w:p w:rsidR="0051778C" w:rsidRDefault="0051778C" w:rsidP="0051778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Вопрос 3: </w:t>
      </w:r>
      <w:r w:rsidR="00DA7071">
        <w:rPr>
          <w:rStyle w:val="FontStyle12"/>
          <w:rFonts w:ascii="Times New Roman" w:hAnsi="Times New Roman" w:cs="Times New Roman"/>
          <w:sz w:val="28"/>
          <w:szCs w:val="28"/>
        </w:rPr>
        <w:t>З</w:t>
      </w:r>
      <w:r w:rsidR="00DA7071" w:rsidRPr="00DA7071">
        <w:rPr>
          <w:rFonts w:ascii="Times New Roman" w:hAnsi="Times New Roman"/>
          <w:b/>
          <w:sz w:val="28"/>
          <w:szCs w:val="28"/>
        </w:rPr>
        <w:t>ерноуборочные комбайны</w:t>
      </w:r>
    </w:p>
    <w:p w:rsidR="00F82592" w:rsidRDefault="0051778C" w:rsidP="00F825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Вопрос 4: </w:t>
      </w:r>
      <w:r w:rsidR="00F82592">
        <w:rPr>
          <w:rFonts w:ascii="Times New Roman" w:hAnsi="Times New Roman"/>
          <w:b/>
          <w:sz w:val="28"/>
          <w:szCs w:val="28"/>
        </w:rPr>
        <w:t>У</w:t>
      </w:r>
      <w:r w:rsidR="00F82592" w:rsidRPr="00F82592">
        <w:rPr>
          <w:rFonts w:ascii="Times New Roman" w:hAnsi="Times New Roman"/>
          <w:b/>
          <w:sz w:val="28"/>
          <w:szCs w:val="28"/>
        </w:rPr>
        <w:t xml:space="preserve">борка </w:t>
      </w:r>
      <w:proofErr w:type="spellStart"/>
      <w:r w:rsidR="00F82592" w:rsidRPr="00F82592">
        <w:rPr>
          <w:rFonts w:ascii="Times New Roman" w:hAnsi="Times New Roman"/>
          <w:b/>
          <w:sz w:val="28"/>
          <w:szCs w:val="28"/>
        </w:rPr>
        <w:t>незерновой</w:t>
      </w:r>
      <w:proofErr w:type="spellEnd"/>
      <w:r w:rsidR="00F82592" w:rsidRPr="00F82592">
        <w:rPr>
          <w:rFonts w:ascii="Times New Roman" w:hAnsi="Times New Roman"/>
          <w:b/>
          <w:sz w:val="28"/>
          <w:szCs w:val="28"/>
        </w:rPr>
        <w:t xml:space="preserve"> части урожая</w:t>
      </w:r>
      <w:r w:rsidR="00F82592">
        <w:rPr>
          <w:rStyle w:val="FontStyle12"/>
          <w:rFonts w:ascii="Times New Roman" w:hAnsi="Times New Roman" w:cs="Times New Roman"/>
          <w:sz w:val="28"/>
          <w:szCs w:val="28"/>
        </w:rPr>
        <w:t xml:space="preserve"> </w:t>
      </w:r>
    </w:p>
    <w:p w:rsidR="0051778C" w:rsidRDefault="0051778C" w:rsidP="00F825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Вопрос 5: </w:t>
      </w:r>
      <w:r w:rsidR="00F82592">
        <w:rPr>
          <w:rStyle w:val="FontStyle12"/>
          <w:rFonts w:ascii="Times New Roman" w:hAnsi="Times New Roman" w:cs="Times New Roman"/>
          <w:sz w:val="28"/>
          <w:szCs w:val="28"/>
        </w:rPr>
        <w:t>З</w:t>
      </w:r>
      <w:r w:rsidR="00F82592" w:rsidRPr="00F82592">
        <w:rPr>
          <w:rFonts w:ascii="Times New Roman" w:hAnsi="Times New Roman"/>
          <w:b/>
          <w:sz w:val="28"/>
          <w:szCs w:val="28"/>
        </w:rPr>
        <w:t>ерноочистительные машины</w:t>
      </w:r>
    </w:p>
    <w:p w:rsidR="0051778C" w:rsidRDefault="00627AC2" w:rsidP="0051778C">
      <w:pPr>
        <w:pStyle w:val="Style1"/>
        <w:widowControl/>
        <w:ind w:firstLine="709"/>
        <w:jc w:val="both"/>
        <w:rPr>
          <w:b/>
          <w:color w:val="000000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>Вопрос 6: М</w:t>
      </w:r>
      <w:r w:rsidRPr="00F82592">
        <w:rPr>
          <w:b/>
          <w:sz w:val="28"/>
          <w:szCs w:val="28"/>
        </w:rPr>
        <w:t>ашины для сушки зерна</w:t>
      </w:r>
    </w:p>
    <w:p w:rsidR="00627AC2" w:rsidRDefault="00627AC2" w:rsidP="0051778C">
      <w:pPr>
        <w:pStyle w:val="Style1"/>
        <w:widowControl/>
        <w:ind w:firstLine="709"/>
        <w:jc w:val="both"/>
        <w:rPr>
          <w:b/>
          <w:color w:val="000000"/>
          <w:sz w:val="28"/>
          <w:szCs w:val="28"/>
        </w:rPr>
      </w:pPr>
    </w:p>
    <w:p w:rsidR="0051778C" w:rsidRPr="0051778C" w:rsidRDefault="0051778C" w:rsidP="0051778C">
      <w:pPr>
        <w:pStyle w:val="Style1"/>
        <w:widowControl/>
        <w:ind w:firstLine="709"/>
        <w:jc w:val="both"/>
        <w:rPr>
          <w:color w:val="000000"/>
          <w:sz w:val="28"/>
          <w:szCs w:val="28"/>
        </w:rPr>
      </w:pPr>
      <w:r w:rsidRPr="0051778C">
        <w:rPr>
          <w:b/>
          <w:color w:val="000000"/>
          <w:sz w:val="28"/>
          <w:szCs w:val="28"/>
        </w:rPr>
        <w:t>Вопрос 1:</w:t>
      </w:r>
      <w:r w:rsidRPr="0051778C">
        <w:rPr>
          <w:color w:val="000000"/>
          <w:sz w:val="28"/>
          <w:szCs w:val="28"/>
        </w:rPr>
        <w:t xml:space="preserve"> </w:t>
      </w:r>
      <w:r w:rsidRPr="0051778C">
        <w:rPr>
          <w:b/>
          <w:color w:val="000000"/>
          <w:sz w:val="28"/>
          <w:szCs w:val="28"/>
        </w:rPr>
        <w:t>С</w:t>
      </w:r>
      <w:r w:rsidRPr="0051778C">
        <w:rPr>
          <w:b/>
          <w:bCs/>
          <w:color w:val="000000"/>
          <w:sz w:val="28"/>
          <w:szCs w:val="28"/>
        </w:rPr>
        <w:t>пособы уборки зерновых культур и агротехнические требования.</w:t>
      </w:r>
    </w:p>
    <w:p w:rsidR="0051778C" w:rsidRPr="0051778C" w:rsidRDefault="0051778C" w:rsidP="0051778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1778C">
        <w:rPr>
          <w:rFonts w:ascii="Times New Roman" w:hAnsi="Times New Roman"/>
          <w:sz w:val="28"/>
          <w:szCs w:val="28"/>
        </w:rPr>
        <w:t xml:space="preserve">В зависимости от состояния растений, сорта и почвенно-климатических условий зерновые культуры убирают </w:t>
      </w:r>
      <w:r w:rsidRPr="0051778C">
        <w:rPr>
          <w:rFonts w:ascii="Times New Roman" w:hAnsi="Times New Roman"/>
          <w:i/>
          <w:sz w:val="28"/>
          <w:szCs w:val="28"/>
        </w:rPr>
        <w:t xml:space="preserve">однофазным (прямое </w:t>
      </w:r>
      <w:proofErr w:type="spellStart"/>
      <w:r w:rsidRPr="0051778C">
        <w:rPr>
          <w:rFonts w:ascii="Times New Roman" w:hAnsi="Times New Roman"/>
          <w:i/>
          <w:sz w:val="28"/>
          <w:szCs w:val="28"/>
        </w:rPr>
        <w:t>комбайнирование</w:t>
      </w:r>
      <w:proofErr w:type="spellEnd"/>
      <w:r w:rsidRPr="0051778C">
        <w:rPr>
          <w:rFonts w:ascii="Times New Roman" w:hAnsi="Times New Roman"/>
          <w:i/>
          <w:sz w:val="28"/>
          <w:szCs w:val="28"/>
        </w:rPr>
        <w:t>)</w:t>
      </w:r>
      <w:r w:rsidRPr="0051778C">
        <w:rPr>
          <w:rFonts w:ascii="Times New Roman" w:hAnsi="Times New Roman"/>
          <w:sz w:val="28"/>
          <w:szCs w:val="28"/>
        </w:rPr>
        <w:t xml:space="preserve"> или </w:t>
      </w:r>
      <w:r w:rsidRPr="0051778C">
        <w:rPr>
          <w:rFonts w:ascii="Times New Roman" w:hAnsi="Times New Roman"/>
          <w:i/>
          <w:sz w:val="28"/>
          <w:szCs w:val="28"/>
        </w:rPr>
        <w:t>двухфазным (раздельным)</w:t>
      </w:r>
      <w:r w:rsidRPr="0051778C">
        <w:rPr>
          <w:rFonts w:ascii="Times New Roman" w:hAnsi="Times New Roman"/>
          <w:sz w:val="28"/>
          <w:szCs w:val="28"/>
        </w:rPr>
        <w:t xml:space="preserve"> способом.</w:t>
      </w:r>
    </w:p>
    <w:p w:rsidR="0051778C" w:rsidRPr="0051778C" w:rsidRDefault="0051778C" w:rsidP="0051778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1778C">
        <w:rPr>
          <w:rFonts w:ascii="Times New Roman" w:hAnsi="Times New Roman"/>
          <w:sz w:val="28"/>
          <w:szCs w:val="28"/>
        </w:rPr>
        <w:t xml:space="preserve">При </w:t>
      </w:r>
      <w:r w:rsidRPr="0051778C">
        <w:rPr>
          <w:rFonts w:ascii="Times New Roman" w:hAnsi="Times New Roman"/>
          <w:i/>
          <w:sz w:val="28"/>
          <w:szCs w:val="28"/>
        </w:rPr>
        <w:t xml:space="preserve">прямом </w:t>
      </w:r>
      <w:proofErr w:type="spellStart"/>
      <w:r w:rsidRPr="0051778C">
        <w:rPr>
          <w:rFonts w:ascii="Times New Roman" w:hAnsi="Times New Roman"/>
          <w:i/>
          <w:sz w:val="28"/>
          <w:szCs w:val="28"/>
        </w:rPr>
        <w:t>комбайнировании</w:t>
      </w:r>
      <w:proofErr w:type="spellEnd"/>
      <w:r w:rsidR="00C15C8D">
        <w:rPr>
          <w:rFonts w:ascii="Times New Roman" w:hAnsi="Times New Roman"/>
          <w:sz w:val="28"/>
          <w:szCs w:val="28"/>
        </w:rPr>
        <w:t xml:space="preserve"> скашивание и обмолот хлеб</w:t>
      </w:r>
      <w:r w:rsidRPr="0051778C">
        <w:rPr>
          <w:rFonts w:ascii="Times New Roman" w:hAnsi="Times New Roman"/>
          <w:sz w:val="28"/>
          <w:szCs w:val="28"/>
        </w:rPr>
        <w:t>ной массы происходят за один проход комбайна. Уборку проводят в период достижения зерном полной спелости. При этом из-за неравномерности созревания хлебов сроки уборки растягиваются, что приводит к большим потерям зерна.</w:t>
      </w:r>
    </w:p>
    <w:p w:rsidR="0051778C" w:rsidRPr="0051778C" w:rsidRDefault="0051778C" w:rsidP="0051778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1778C">
        <w:rPr>
          <w:rFonts w:ascii="Times New Roman" w:hAnsi="Times New Roman"/>
          <w:i/>
          <w:sz w:val="28"/>
          <w:szCs w:val="28"/>
        </w:rPr>
        <w:t>Двухфазная уборка</w:t>
      </w:r>
      <w:r w:rsidRPr="0051778C">
        <w:rPr>
          <w:rFonts w:ascii="Times New Roman" w:hAnsi="Times New Roman"/>
          <w:sz w:val="28"/>
          <w:szCs w:val="28"/>
        </w:rPr>
        <w:t xml:space="preserve"> – скашивание и укладка растений в валки валковыми жатками, подбор подсохшей хлебной массы и обмолот ее зерноуборочными комбайнами. Уборку начинают, когда большая часть зерна достигнет восковой спелости, т.е. на 5...10 дней раньше, чем при прямом </w:t>
      </w:r>
      <w:proofErr w:type="spellStart"/>
      <w:r w:rsidRPr="0051778C">
        <w:rPr>
          <w:rFonts w:ascii="Times New Roman" w:hAnsi="Times New Roman"/>
          <w:sz w:val="28"/>
          <w:szCs w:val="28"/>
        </w:rPr>
        <w:t>комбайнировании</w:t>
      </w:r>
      <w:proofErr w:type="spellEnd"/>
      <w:r w:rsidRPr="0051778C">
        <w:rPr>
          <w:rFonts w:ascii="Times New Roman" w:hAnsi="Times New Roman"/>
          <w:sz w:val="28"/>
          <w:szCs w:val="28"/>
        </w:rPr>
        <w:t>. Скошенный и уложенный в валки хлеб равномерно дозревает и подсыхает. В результате комбайн работает в лучших условиях с меньшими потерями.</w:t>
      </w:r>
    </w:p>
    <w:p w:rsidR="0051778C" w:rsidRPr="0051778C" w:rsidRDefault="0051778C" w:rsidP="0051778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1778C">
        <w:rPr>
          <w:rFonts w:ascii="Times New Roman" w:hAnsi="Times New Roman"/>
          <w:i/>
          <w:sz w:val="28"/>
          <w:szCs w:val="28"/>
        </w:rPr>
        <w:t xml:space="preserve">Прямое </w:t>
      </w:r>
      <w:proofErr w:type="spellStart"/>
      <w:r w:rsidRPr="0051778C">
        <w:rPr>
          <w:rFonts w:ascii="Times New Roman" w:hAnsi="Times New Roman"/>
          <w:i/>
          <w:sz w:val="28"/>
          <w:szCs w:val="28"/>
        </w:rPr>
        <w:t>комбайнирование</w:t>
      </w:r>
      <w:proofErr w:type="spellEnd"/>
      <w:r w:rsidRPr="0051778C">
        <w:rPr>
          <w:rFonts w:ascii="Times New Roman" w:hAnsi="Times New Roman"/>
          <w:sz w:val="28"/>
          <w:szCs w:val="28"/>
        </w:rPr>
        <w:t xml:space="preserve"> следует применять для уборки низкорослых и изреженных хлебов, семенников трав и бобовых культур, когда влажность зерна составляет 18...20%. Раздельное </w:t>
      </w:r>
      <w:proofErr w:type="spellStart"/>
      <w:r w:rsidRPr="0051778C">
        <w:rPr>
          <w:rFonts w:ascii="Times New Roman" w:hAnsi="Times New Roman"/>
          <w:sz w:val="28"/>
          <w:szCs w:val="28"/>
        </w:rPr>
        <w:t>комбайнирование</w:t>
      </w:r>
      <w:proofErr w:type="spellEnd"/>
      <w:r w:rsidRPr="0051778C">
        <w:rPr>
          <w:rFonts w:ascii="Times New Roman" w:hAnsi="Times New Roman"/>
          <w:sz w:val="28"/>
          <w:szCs w:val="28"/>
        </w:rPr>
        <w:t xml:space="preserve"> возможно преимущественно при устойчивой сухой погоде. В этом случае хлебную массу скашивают при влажности зерна 35...38%. Подбирают и обмолачивают валки при влажности зерна 15...18%.</w:t>
      </w:r>
    </w:p>
    <w:p w:rsidR="0051778C" w:rsidRPr="0051778C" w:rsidRDefault="0051778C" w:rsidP="0051778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1778C">
        <w:rPr>
          <w:rFonts w:ascii="Times New Roman" w:hAnsi="Times New Roman"/>
          <w:sz w:val="28"/>
          <w:szCs w:val="28"/>
        </w:rPr>
        <w:t xml:space="preserve">Применяют также </w:t>
      </w:r>
      <w:r w:rsidRPr="0051778C">
        <w:rPr>
          <w:rFonts w:ascii="Times New Roman" w:hAnsi="Times New Roman"/>
          <w:i/>
          <w:sz w:val="28"/>
          <w:szCs w:val="28"/>
        </w:rPr>
        <w:t>индустриально-поточные технологии</w:t>
      </w:r>
      <w:r w:rsidRPr="0051778C">
        <w:rPr>
          <w:rFonts w:ascii="Times New Roman" w:hAnsi="Times New Roman"/>
          <w:sz w:val="28"/>
          <w:szCs w:val="28"/>
        </w:rPr>
        <w:t xml:space="preserve"> уборки зерновых и семенников трав, при которых часть энергоемких и сложных операций при обработке хлебной массы выполняют на стационарных и полуста</w:t>
      </w:r>
      <w:r>
        <w:rPr>
          <w:rFonts w:ascii="Times New Roman" w:hAnsi="Times New Roman"/>
          <w:sz w:val="28"/>
          <w:szCs w:val="28"/>
        </w:rPr>
        <w:t>ционарных пунктах. Различают не</w:t>
      </w:r>
      <w:r w:rsidRPr="0051778C">
        <w:rPr>
          <w:rFonts w:ascii="Times New Roman" w:hAnsi="Times New Roman"/>
          <w:sz w:val="28"/>
          <w:szCs w:val="28"/>
        </w:rPr>
        <w:t>сколько способов такой уборки.</w:t>
      </w:r>
    </w:p>
    <w:p w:rsidR="0051778C" w:rsidRPr="0051778C" w:rsidRDefault="0051778C" w:rsidP="0051778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1778C">
        <w:rPr>
          <w:rFonts w:ascii="Times New Roman" w:hAnsi="Times New Roman"/>
          <w:sz w:val="28"/>
          <w:szCs w:val="28"/>
        </w:rPr>
        <w:t>Высокоурожайные хлеба убирают способом «</w:t>
      </w:r>
      <w:proofErr w:type="spellStart"/>
      <w:r w:rsidRPr="0051778C">
        <w:rPr>
          <w:rFonts w:ascii="Times New Roman" w:hAnsi="Times New Roman"/>
          <w:sz w:val="28"/>
          <w:szCs w:val="28"/>
        </w:rPr>
        <w:t>невейки</w:t>
      </w:r>
      <w:proofErr w:type="spellEnd"/>
      <w:r w:rsidRPr="0051778C">
        <w:rPr>
          <w:rFonts w:ascii="Times New Roman" w:hAnsi="Times New Roman"/>
          <w:sz w:val="28"/>
          <w:szCs w:val="28"/>
        </w:rPr>
        <w:t xml:space="preserve">», при котором мобильной молотилкой хлебную массу обмолачивают и разделяют на два потока: солому и </w:t>
      </w:r>
      <w:proofErr w:type="spellStart"/>
      <w:r w:rsidRPr="0051778C">
        <w:rPr>
          <w:rFonts w:ascii="Times New Roman" w:hAnsi="Times New Roman"/>
          <w:sz w:val="28"/>
          <w:szCs w:val="28"/>
        </w:rPr>
        <w:t>невейку</w:t>
      </w:r>
      <w:proofErr w:type="spellEnd"/>
      <w:r w:rsidRPr="0051778C">
        <w:rPr>
          <w:rFonts w:ascii="Times New Roman" w:hAnsi="Times New Roman"/>
          <w:sz w:val="28"/>
          <w:szCs w:val="28"/>
        </w:rPr>
        <w:t xml:space="preserve"> (смесь зерна с половой). </w:t>
      </w:r>
      <w:proofErr w:type="spellStart"/>
      <w:r w:rsidRPr="0051778C">
        <w:rPr>
          <w:rFonts w:ascii="Times New Roman" w:hAnsi="Times New Roman"/>
          <w:sz w:val="28"/>
          <w:szCs w:val="28"/>
        </w:rPr>
        <w:t>Невейку</w:t>
      </w:r>
      <w:proofErr w:type="spellEnd"/>
      <w:r w:rsidRPr="0051778C">
        <w:rPr>
          <w:rFonts w:ascii="Times New Roman" w:hAnsi="Times New Roman"/>
          <w:sz w:val="28"/>
          <w:szCs w:val="28"/>
        </w:rPr>
        <w:t xml:space="preserve"> отвозят на стационарный пункт и разделяют высокопроизводительным (до 50т/ч) </w:t>
      </w:r>
      <w:proofErr w:type="spellStart"/>
      <w:r w:rsidRPr="0051778C">
        <w:rPr>
          <w:rFonts w:ascii="Times New Roman" w:hAnsi="Times New Roman"/>
          <w:sz w:val="28"/>
          <w:szCs w:val="28"/>
        </w:rPr>
        <w:lastRenderedPageBreak/>
        <w:t>ворохоочистителем</w:t>
      </w:r>
      <w:proofErr w:type="spellEnd"/>
      <w:r w:rsidRPr="0051778C">
        <w:rPr>
          <w:rFonts w:ascii="Times New Roman" w:hAnsi="Times New Roman"/>
          <w:sz w:val="28"/>
          <w:szCs w:val="28"/>
        </w:rPr>
        <w:t xml:space="preserve"> на зерно и полову. Зерно затем подают на зерноочистительный агрегат, а полову – в кормоцех.</w:t>
      </w:r>
    </w:p>
    <w:p w:rsidR="0051778C" w:rsidRPr="0051778C" w:rsidRDefault="0051778C" w:rsidP="0051778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1778C">
        <w:rPr>
          <w:rFonts w:ascii="Times New Roman" w:hAnsi="Times New Roman"/>
          <w:i/>
          <w:sz w:val="28"/>
          <w:szCs w:val="28"/>
        </w:rPr>
        <w:t>Индустриально-поточный способ</w:t>
      </w:r>
      <w:r w:rsidRPr="0051778C">
        <w:rPr>
          <w:rFonts w:ascii="Times New Roman" w:hAnsi="Times New Roman"/>
          <w:sz w:val="28"/>
          <w:szCs w:val="28"/>
        </w:rPr>
        <w:t xml:space="preserve"> уборки влажных хлебов включает в себя операции транспортировки хлебной массы на стационар для подсушки, обмолота и разделения на зерно, полову и солому.</w:t>
      </w:r>
    </w:p>
    <w:p w:rsidR="0051778C" w:rsidRPr="0051778C" w:rsidRDefault="0051778C" w:rsidP="0051778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1778C">
        <w:rPr>
          <w:rFonts w:ascii="Times New Roman" w:hAnsi="Times New Roman"/>
          <w:sz w:val="28"/>
          <w:szCs w:val="28"/>
        </w:rPr>
        <w:t>При поточном способе уборки хлебную массу вывозят на край поля, складывают в стога, а затем обмолачивают передвижной молотилкой. При неблагоприятных погодных условиях массу в стогах подсушивают активным вентилированием.</w:t>
      </w:r>
    </w:p>
    <w:p w:rsidR="0051778C" w:rsidRPr="0051778C" w:rsidRDefault="0051778C" w:rsidP="0051778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51778C">
        <w:rPr>
          <w:rFonts w:ascii="Times New Roman" w:hAnsi="Times New Roman"/>
          <w:i/>
          <w:sz w:val="28"/>
          <w:szCs w:val="28"/>
        </w:rPr>
        <w:t>Агротехнические требования, предъявляемые к зерноуборочным машинам, следующие.</w:t>
      </w:r>
    </w:p>
    <w:p w:rsidR="0051778C" w:rsidRPr="0051778C" w:rsidRDefault="0051778C" w:rsidP="0051778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1778C">
        <w:rPr>
          <w:rFonts w:ascii="Times New Roman" w:hAnsi="Times New Roman"/>
          <w:sz w:val="28"/>
          <w:szCs w:val="28"/>
        </w:rPr>
        <w:t>При раздельной уборке потери зерна за жаткой допускаются не более 0,5% для прямостоячих хлебов и 1,5% – для полеглых, потери зерна при подборе валков не более 1%, чистота зерна в бункере не менее 96 %.</w:t>
      </w:r>
    </w:p>
    <w:p w:rsidR="00261888" w:rsidRDefault="0051778C" w:rsidP="00517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778C">
        <w:rPr>
          <w:rFonts w:ascii="Times New Roman" w:hAnsi="Times New Roman"/>
          <w:sz w:val="28"/>
          <w:szCs w:val="28"/>
        </w:rPr>
        <w:t xml:space="preserve">При прямом </w:t>
      </w:r>
      <w:proofErr w:type="spellStart"/>
      <w:r w:rsidRPr="0051778C">
        <w:rPr>
          <w:rFonts w:ascii="Times New Roman" w:hAnsi="Times New Roman"/>
          <w:sz w:val="28"/>
          <w:szCs w:val="28"/>
        </w:rPr>
        <w:t>комбайнировании</w:t>
      </w:r>
      <w:proofErr w:type="spellEnd"/>
      <w:r w:rsidRPr="0051778C">
        <w:rPr>
          <w:rFonts w:ascii="Times New Roman" w:hAnsi="Times New Roman"/>
          <w:sz w:val="28"/>
          <w:szCs w:val="28"/>
        </w:rPr>
        <w:t xml:space="preserve"> чистота зерна в бункере должна быть не менее 95%. За жаткой комбайна допускается до 1 % потерь для прямостоячих хлебов и 1,5% – для полеглых. Общие потери зерна из-за недомолота и с соломой должны быть небо лее 1,5% при уборке зерновых и не более 2% – риса. Дробление не должно превышать 1% для семенного зерна, 2% – продовольственного, 3% – для зернобобовых и крупяных, 5% – для риса.</w:t>
      </w:r>
    </w:p>
    <w:p w:rsidR="0051778C" w:rsidRDefault="0051778C" w:rsidP="00517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778C" w:rsidRPr="0051778C" w:rsidRDefault="0051778C" w:rsidP="0051778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Вопрос 2: </w:t>
      </w:r>
      <w:r w:rsidRPr="0051778C">
        <w:rPr>
          <w:rFonts w:ascii="Times New Roman" w:hAnsi="Times New Roman"/>
          <w:b/>
          <w:sz w:val="28"/>
          <w:szCs w:val="28"/>
        </w:rPr>
        <w:t>Валковые жатки</w:t>
      </w:r>
    </w:p>
    <w:p w:rsidR="0051778C" w:rsidRPr="0051778C" w:rsidRDefault="0051778C" w:rsidP="0051778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1778C">
        <w:rPr>
          <w:rFonts w:ascii="Times New Roman" w:hAnsi="Times New Roman"/>
          <w:sz w:val="28"/>
          <w:szCs w:val="28"/>
        </w:rPr>
        <w:t xml:space="preserve">Для скашивания хлебов в </w:t>
      </w:r>
      <w:r>
        <w:rPr>
          <w:rFonts w:ascii="Times New Roman" w:hAnsi="Times New Roman"/>
          <w:sz w:val="28"/>
          <w:szCs w:val="28"/>
        </w:rPr>
        <w:t>валки используют валковые жатки</w:t>
      </w:r>
      <w:r w:rsidRPr="0051778C">
        <w:rPr>
          <w:rFonts w:ascii="Times New Roman" w:hAnsi="Times New Roman"/>
          <w:sz w:val="28"/>
          <w:szCs w:val="28"/>
        </w:rPr>
        <w:t xml:space="preserve">. По способу соединения с агрегатируемой машиной они бывают прицепные и навесные, а по расположению режущего аппарата – фронтальные и боковые. Для фронтальных жаток не требуются предварительные прокосы и </w:t>
      </w:r>
      <w:proofErr w:type="spellStart"/>
      <w:r w:rsidRPr="0051778C">
        <w:rPr>
          <w:rFonts w:ascii="Times New Roman" w:hAnsi="Times New Roman"/>
          <w:sz w:val="28"/>
          <w:szCs w:val="28"/>
        </w:rPr>
        <w:t>обкосы</w:t>
      </w:r>
      <w:proofErr w:type="spellEnd"/>
      <w:r w:rsidRPr="0051778C">
        <w:rPr>
          <w:rFonts w:ascii="Times New Roman" w:hAnsi="Times New Roman"/>
          <w:sz w:val="28"/>
          <w:szCs w:val="28"/>
        </w:rPr>
        <w:t>.</w:t>
      </w:r>
    </w:p>
    <w:p w:rsidR="0051778C" w:rsidRPr="0051778C" w:rsidRDefault="0051778C" w:rsidP="0051778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1778C">
        <w:rPr>
          <w:rFonts w:ascii="Times New Roman" w:hAnsi="Times New Roman"/>
          <w:b/>
          <w:sz w:val="28"/>
          <w:szCs w:val="28"/>
        </w:rPr>
        <w:t>Жатка валковая навесная ЖВН-6А-0,1</w:t>
      </w:r>
      <w:r w:rsidRPr="0051778C">
        <w:rPr>
          <w:rFonts w:ascii="Times New Roman" w:hAnsi="Times New Roman"/>
          <w:sz w:val="28"/>
          <w:szCs w:val="28"/>
        </w:rPr>
        <w:t xml:space="preserve"> предназначена для скашивания и укладки в валок зерновых культур при раздельном способе уборки. Ее агрегатируют с энергетическим средством КПС-5Г. Жатка ЖВН-</w:t>
      </w:r>
      <w:r>
        <w:rPr>
          <w:rFonts w:ascii="Times New Roman" w:hAnsi="Times New Roman"/>
          <w:sz w:val="28"/>
          <w:szCs w:val="28"/>
        </w:rPr>
        <w:t>6</w:t>
      </w:r>
      <w:r w:rsidRPr="0051778C">
        <w:rPr>
          <w:rFonts w:ascii="Times New Roman" w:hAnsi="Times New Roman"/>
          <w:sz w:val="28"/>
          <w:szCs w:val="28"/>
        </w:rPr>
        <w:t>А-0,1 (рис. 1) представляет собой модификацию ЖВН-6А. Ее навешивают на комбайны СК-5М «Нива» и «Енисей-1200». Платформа жатки состоит из двух боковин, соединенных ветровым щитом и днищем. На платформе смонтированы режущий аппарат, транспортер, делитель и мотовило на поддержках.</w:t>
      </w:r>
    </w:p>
    <w:p w:rsidR="0051778C" w:rsidRPr="0051778C" w:rsidRDefault="0051778C" w:rsidP="0051778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1778C">
        <w:rPr>
          <w:rFonts w:ascii="Times New Roman" w:hAnsi="Times New Roman"/>
          <w:sz w:val="28"/>
          <w:szCs w:val="28"/>
        </w:rPr>
        <w:t>Жатка, навешиваемая на энергетическое средство с помощью рычагов и тяг, в процессе работы опирается на почву двумя копирующими башмаками. Рычаги и тяги образуют пространственный параллелограммный механизм со сферическими шарнира ми. С помощью системы уравновешивания силу давления на башмаки устанавливают в пределах 250...300Н.</w:t>
      </w:r>
    </w:p>
    <w:p w:rsidR="0051778C" w:rsidRPr="0051778C" w:rsidRDefault="0051778C" w:rsidP="0051778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1778C">
        <w:rPr>
          <w:rFonts w:ascii="Times New Roman" w:hAnsi="Times New Roman"/>
          <w:sz w:val="28"/>
          <w:szCs w:val="28"/>
        </w:rPr>
        <w:t xml:space="preserve">Режущий аппарат нормального резания (шаг режущей, </w:t>
      </w:r>
      <w:proofErr w:type="spellStart"/>
      <w:r w:rsidRPr="0051778C">
        <w:rPr>
          <w:rFonts w:ascii="Times New Roman" w:hAnsi="Times New Roman"/>
          <w:sz w:val="28"/>
          <w:szCs w:val="28"/>
        </w:rPr>
        <w:t>противорежущей</w:t>
      </w:r>
      <w:proofErr w:type="spellEnd"/>
      <w:r w:rsidRPr="0051778C">
        <w:rPr>
          <w:rFonts w:ascii="Times New Roman" w:hAnsi="Times New Roman"/>
          <w:sz w:val="28"/>
          <w:szCs w:val="28"/>
        </w:rPr>
        <w:t xml:space="preserve"> частей и ход ножа </w:t>
      </w:r>
      <w:smartTag w:uri="urn:schemas-microsoft-com:office:smarttags" w:element="metricconverter">
        <w:smartTagPr>
          <w:attr w:name="ProductID" w:val="76,2 мм"/>
        </w:smartTagPr>
        <w:r w:rsidRPr="0051778C">
          <w:rPr>
            <w:rFonts w:ascii="Times New Roman" w:hAnsi="Times New Roman"/>
            <w:sz w:val="28"/>
            <w:szCs w:val="28"/>
          </w:rPr>
          <w:t>76,2 мм</w:t>
        </w:r>
      </w:smartTag>
      <w:r w:rsidRPr="0051778C">
        <w:rPr>
          <w:rFonts w:ascii="Times New Roman" w:hAnsi="Times New Roman"/>
          <w:sz w:val="28"/>
          <w:szCs w:val="28"/>
        </w:rPr>
        <w:t xml:space="preserve">) состоит из подвижной режущей 9 (рис. 12.2) и </w:t>
      </w:r>
      <w:proofErr w:type="spellStart"/>
      <w:r w:rsidRPr="0051778C">
        <w:rPr>
          <w:rFonts w:ascii="Times New Roman" w:hAnsi="Times New Roman"/>
          <w:sz w:val="28"/>
          <w:szCs w:val="28"/>
        </w:rPr>
        <w:t>противорежущей</w:t>
      </w:r>
      <w:proofErr w:type="spellEnd"/>
      <w:r w:rsidRPr="0051778C">
        <w:rPr>
          <w:rFonts w:ascii="Times New Roman" w:hAnsi="Times New Roman"/>
          <w:sz w:val="28"/>
          <w:szCs w:val="28"/>
        </w:rPr>
        <w:t xml:space="preserve"> 3 частей. Подвижной режущей частью является сегментный нож, который совершает возвратно-поступательное движение. </w:t>
      </w:r>
      <w:proofErr w:type="spellStart"/>
      <w:r w:rsidRPr="0051778C">
        <w:rPr>
          <w:rFonts w:ascii="Times New Roman" w:hAnsi="Times New Roman"/>
          <w:sz w:val="28"/>
          <w:szCs w:val="28"/>
        </w:rPr>
        <w:t>Противорежущая</w:t>
      </w:r>
      <w:proofErr w:type="spellEnd"/>
      <w:r w:rsidRPr="0051778C">
        <w:rPr>
          <w:rFonts w:ascii="Times New Roman" w:hAnsi="Times New Roman"/>
          <w:sz w:val="28"/>
          <w:szCs w:val="28"/>
        </w:rPr>
        <w:t xml:space="preserve"> часть образована пластинами, установленными на пальцах, закрепленных на брусе.</w:t>
      </w:r>
    </w:p>
    <w:p w:rsidR="0051778C" w:rsidRPr="0051778C" w:rsidRDefault="0051778C" w:rsidP="00EC7E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1778C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622878" cy="3541594"/>
            <wp:effectExtent l="0" t="0" r="0" b="1905"/>
            <wp:docPr id="3" name="Рисунок 3" descr="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393" cy="354128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78C" w:rsidRPr="0051778C" w:rsidRDefault="0051778C" w:rsidP="0051778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51778C">
        <w:rPr>
          <w:rFonts w:ascii="Times New Roman" w:hAnsi="Times New Roman"/>
          <w:b/>
          <w:i/>
          <w:sz w:val="28"/>
          <w:szCs w:val="28"/>
        </w:rPr>
        <w:t xml:space="preserve">Рисунок 1. Жатка </w:t>
      </w:r>
      <w:proofErr w:type="spellStart"/>
      <w:r w:rsidRPr="0051778C">
        <w:rPr>
          <w:rFonts w:ascii="Times New Roman" w:hAnsi="Times New Roman"/>
          <w:b/>
          <w:i/>
          <w:sz w:val="28"/>
          <w:szCs w:val="28"/>
        </w:rPr>
        <w:t>двухпоточная</w:t>
      </w:r>
      <w:proofErr w:type="spellEnd"/>
      <w:r w:rsidRPr="0051778C">
        <w:rPr>
          <w:rFonts w:ascii="Times New Roman" w:hAnsi="Times New Roman"/>
          <w:b/>
          <w:i/>
          <w:sz w:val="28"/>
          <w:szCs w:val="28"/>
        </w:rPr>
        <w:t xml:space="preserve"> ЖВН-</w:t>
      </w:r>
      <w:r w:rsidR="00DA7071">
        <w:rPr>
          <w:rFonts w:ascii="Times New Roman" w:hAnsi="Times New Roman"/>
          <w:b/>
          <w:i/>
          <w:sz w:val="28"/>
          <w:szCs w:val="28"/>
        </w:rPr>
        <w:t>6</w:t>
      </w:r>
      <w:r w:rsidRPr="0051778C">
        <w:rPr>
          <w:rFonts w:ascii="Times New Roman" w:hAnsi="Times New Roman"/>
          <w:b/>
          <w:i/>
          <w:sz w:val="28"/>
          <w:szCs w:val="28"/>
        </w:rPr>
        <w:t>А-0,1:</w:t>
      </w:r>
    </w:p>
    <w:p w:rsidR="0051778C" w:rsidRPr="0051778C" w:rsidRDefault="0051778C" w:rsidP="0051778C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51778C">
        <w:rPr>
          <w:rFonts w:ascii="Times New Roman" w:hAnsi="Times New Roman"/>
          <w:i/>
          <w:sz w:val="28"/>
          <w:szCs w:val="28"/>
        </w:rPr>
        <w:t>1 – боковина; 2 – режущий аппарат; 3 – транспортер; 4 – делитель; 5 – мотовило; 6 – поддержка мотовила; 7 – ветровой щит; 8 – рычаг; 9 – пружина; 10 – гидроцилиндр; 11 – тяга; 12 – днище; 13 – башмак</w:t>
      </w:r>
    </w:p>
    <w:p w:rsidR="0051778C" w:rsidRPr="0051778C" w:rsidRDefault="0051778C" w:rsidP="0051778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1778C" w:rsidRPr="0051778C" w:rsidRDefault="0051778C" w:rsidP="0051778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1778C">
        <w:rPr>
          <w:rFonts w:ascii="Times New Roman" w:hAnsi="Times New Roman"/>
          <w:sz w:val="28"/>
          <w:szCs w:val="28"/>
        </w:rPr>
        <w:t xml:space="preserve">При движении жатки по полю копирующие башмаки 13 скользят по стерне, копируют рельеф поля и поддерживают режущий аппарат 2 на заданной высоте. </w:t>
      </w:r>
      <w:proofErr w:type="spellStart"/>
      <w:r w:rsidRPr="0051778C">
        <w:rPr>
          <w:rFonts w:ascii="Times New Roman" w:hAnsi="Times New Roman"/>
          <w:sz w:val="28"/>
          <w:szCs w:val="28"/>
        </w:rPr>
        <w:t>Граблины</w:t>
      </w:r>
      <w:proofErr w:type="spellEnd"/>
      <w:r w:rsidRPr="0051778C">
        <w:rPr>
          <w:rFonts w:ascii="Times New Roman" w:hAnsi="Times New Roman"/>
          <w:sz w:val="28"/>
          <w:szCs w:val="28"/>
        </w:rPr>
        <w:t xml:space="preserve"> мотовила захватывают порцию стеблей, подводят их к режущему аппарату и после среза укладывают их на транспортер 3. Последний перемещает стебли влево к выбросному окну и сбрасывает на стерню в виде непрерывного валка.</w:t>
      </w:r>
    </w:p>
    <w:p w:rsidR="0051778C" w:rsidRPr="00DA7071" w:rsidRDefault="0051778C" w:rsidP="00DA7071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A7071" w:rsidRPr="00DA7071" w:rsidRDefault="00DA7071" w:rsidP="00DA707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>Вопрос 3: З</w:t>
      </w:r>
      <w:r w:rsidRPr="00DA7071">
        <w:rPr>
          <w:rFonts w:ascii="Times New Roman" w:hAnsi="Times New Roman"/>
          <w:b/>
          <w:sz w:val="28"/>
          <w:szCs w:val="28"/>
        </w:rPr>
        <w:t>ерноуборочные комбайны</w:t>
      </w:r>
    </w:p>
    <w:p w:rsidR="00DA7071" w:rsidRPr="00DA7071" w:rsidRDefault="00DA7071" w:rsidP="00DA70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7071">
        <w:rPr>
          <w:rFonts w:ascii="Times New Roman" w:hAnsi="Times New Roman"/>
          <w:sz w:val="28"/>
          <w:szCs w:val="28"/>
        </w:rPr>
        <w:t xml:space="preserve">Зерноуборочные комбайны предназначены для уборки прямым </w:t>
      </w:r>
      <w:proofErr w:type="spellStart"/>
      <w:r w:rsidRPr="00DA7071">
        <w:rPr>
          <w:rFonts w:ascii="Times New Roman" w:hAnsi="Times New Roman"/>
          <w:sz w:val="28"/>
          <w:szCs w:val="28"/>
        </w:rPr>
        <w:t>комбайнированием</w:t>
      </w:r>
      <w:proofErr w:type="spellEnd"/>
      <w:r w:rsidRPr="00DA7071">
        <w:rPr>
          <w:rFonts w:ascii="Times New Roman" w:hAnsi="Times New Roman"/>
          <w:sz w:val="28"/>
          <w:szCs w:val="28"/>
        </w:rPr>
        <w:t xml:space="preserve">, а также подбора и обмолота валков зерновых культур. Они бывают прицепные и самоходные. Наиболее распространены самоходные. По типу </w:t>
      </w:r>
      <w:proofErr w:type="spellStart"/>
      <w:r w:rsidRPr="00DA7071">
        <w:rPr>
          <w:rFonts w:ascii="Times New Roman" w:hAnsi="Times New Roman"/>
          <w:sz w:val="28"/>
          <w:szCs w:val="28"/>
        </w:rPr>
        <w:t>молотильно</w:t>
      </w:r>
      <w:proofErr w:type="spellEnd"/>
      <w:r w:rsidRPr="00DA7071">
        <w:rPr>
          <w:rFonts w:ascii="Times New Roman" w:hAnsi="Times New Roman"/>
          <w:sz w:val="28"/>
          <w:szCs w:val="28"/>
        </w:rPr>
        <w:t>-сепарирующих рабочих органов подразделяются на две группы: с классической молотилкой и аксиально-роторной. Устройство и принцип работы перечисленных комбайнов пер</w:t>
      </w:r>
      <w:bookmarkStart w:id="0" w:name="_GoBack"/>
      <w:bookmarkEnd w:id="0"/>
      <w:r w:rsidRPr="00DA7071">
        <w:rPr>
          <w:rFonts w:ascii="Times New Roman" w:hAnsi="Times New Roman"/>
          <w:sz w:val="28"/>
          <w:szCs w:val="28"/>
        </w:rPr>
        <w:t xml:space="preserve">вой группы в основном одинаковые. Различие заключается в раз мерах, пропускной способности молотилки и устройстве отдельных агрегатов. </w:t>
      </w:r>
    </w:p>
    <w:p w:rsidR="00DA7071" w:rsidRPr="00DA7071" w:rsidRDefault="00DA7071" w:rsidP="00DA70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7071">
        <w:rPr>
          <w:rFonts w:ascii="Times New Roman" w:hAnsi="Times New Roman"/>
          <w:sz w:val="28"/>
          <w:szCs w:val="28"/>
        </w:rPr>
        <w:t>Комбайн «Дон-1500» (рис.</w:t>
      </w:r>
      <w:r>
        <w:rPr>
          <w:rFonts w:ascii="Times New Roman" w:hAnsi="Times New Roman"/>
          <w:sz w:val="28"/>
          <w:szCs w:val="28"/>
        </w:rPr>
        <w:t>2</w:t>
      </w:r>
      <w:r w:rsidRPr="00DA7071">
        <w:rPr>
          <w:rFonts w:ascii="Times New Roman" w:hAnsi="Times New Roman"/>
          <w:sz w:val="28"/>
          <w:szCs w:val="28"/>
        </w:rPr>
        <w:t xml:space="preserve">) состоит из жатки, наклонной камеры, молотилки шириной </w:t>
      </w:r>
      <w:smartTag w:uri="urn:schemas-microsoft-com:office:smarttags" w:element="metricconverter">
        <w:smartTagPr>
          <w:attr w:name="ProductID" w:val="1500 мм"/>
        </w:smartTagPr>
        <w:r w:rsidRPr="00DA7071">
          <w:rPr>
            <w:rFonts w:ascii="Times New Roman" w:hAnsi="Times New Roman"/>
            <w:sz w:val="28"/>
            <w:szCs w:val="28"/>
          </w:rPr>
          <w:t>1500 мм</w:t>
        </w:r>
      </w:smartTag>
      <w:r w:rsidRPr="00DA7071">
        <w:rPr>
          <w:rFonts w:ascii="Times New Roman" w:hAnsi="Times New Roman"/>
          <w:sz w:val="28"/>
          <w:szCs w:val="28"/>
        </w:rPr>
        <w:t xml:space="preserve">, бункера, копнителя, двигателя, трансмиссии, ходовой системы, гидросистемы, кабины, органов управления, электрооборудования и электронной системы контроля технологического процесса и состояния агрегатов. В зависимости от урожайности и состояния </w:t>
      </w:r>
      <w:r w:rsidRPr="00DA7071">
        <w:rPr>
          <w:rFonts w:ascii="Times New Roman" w:hAnsi="Times New Roman"/>
          <w:sz w:val="28"/>
          <w:szCs w:val="28"/>
        </w:rPr>
        <w:lastRenderedPageBreak/>
        <w:t xml:space="preserve">убираемой культуры на комбайне монтируют жатки шириной захвата 6,7 или </w:t>
      </w:r>
      <w:smartTag w:uri="urn:schemas-microsoft-com:office:smarttags" w:element="metricconverter">
        <w:smartTagPr>
          <w:attr w:name="ProductID" w:val="8,6 м"/>
        </w:smartTagPr>
        <w:r w:rsidRPr="00DA7071">
          <w:rPr>
            <w:rFonts w:ascii="Times New Roman" w:hAnsi="Times New Roman"/>
            <w:sz w:val="28"/>
            <w:szCs w:val="28"/>
          </w:rPr>
          <w:t>8,6 м</w:t>
        </w:r>
      </w:smartTag>
      <w:r w:rsidRPr="00DA7071">
        <w:rPr>
          <w:rFonts w:ascii="Times New Roman" w:hAnsi="Times New Roman"/>
          <w:sz w:val="28"/>
          <w:szCs w:val="28"/>
        </w:rPr>
        <w:t>.</w:t>
      </w:r>
    </w:p>
    <w:p w:rsidR="00DA7071" w:rsidRPr="00DA7071" w:rsidRDefault="00DA7071" w:rsidP="00DA70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7071">
        <w:rPr>
          <w:rFonts w:ascii="Times New Roman" w:hAnsi="Times New Roman"/>
          <w:sz w:val="28"/>
          <w:szCs w:val="28"/>
        </w:rPr>
        <w:t>Жатка, фронтально навешенная на молотилку, может копировать рельеф поля. На ней смонтированы делители, мотовило, режущий аппарат, шнек, битер, копирующие башмаки, в наклон ной камере – транспортер.</w:t>
      </w:r>
    </w:p>
    <w:p w:rsidR="00DA7071" w:rsidRPr="00DA7071" w:rsidRDefault="00DA7071" w:rsidP="00DA707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7071">
        <w:rPr>
          <w:rFonts w:ascii="Times New Roman" w:hAnsi="Times New Roman"/>
          <w:sz w:val="28"/>
          <w:szCs w:val="28"/>
        </w:rPr>
        <w:t xml:space="preserve">Молотилка состоит из молотильного аппарата, включающего в себя барабан и </w:t>
      </w:r>
      <w:proofErr w:type="spellStart"/>
      <w:r w:rsidRPr="00DA7071">
        <w:rPr>
          <w:rFonts w:ascii="Times New Roman" w:hAnsi="Times New Roman"/>
          <w:sz w:val="28"/>
          <w:szCs w:val="28"/>
        </w:rPr>
        <w:t>подбарабанье</w:t>
      </w:r>
      <w:proofErr w:type="spellEnd"/>
      <w:r w:rsidRPr="00DA7071">
        <w:rPr>
          <w:rFonts w:ascii="Times New Roman" w:hAnsi="Times New Roman"/>
          <w:sz w:val="28"/>
          <w:szCs w:val="28"/>
        </w:rPr>
        <w:t>, отбойного битера, соломотряса, транспортной доски, очистки, зернового и колосового шнеков, зернового и колосового элеваторов, домолачивающего устройства (на рисунке не показано). На крыше молотилки установлен бункер, снабженный загрузочным и выгрузным шнеками.</w:t>
      </w:r>
    </w:p>
    <w:p w:rsidR="00DA7071" w:rsidRPr="00DA7071" w:rsidRDefault="00DA7071" w:rsidP="00EC7E75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7071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800299" cy="3152633"/>
            <wp:effectExtent l="0" t="0" r="0" b="0"/>
            <wp:docPr id="5" name="Рисунок 5" descr="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133" cy="315308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071" w:rsidRPr="00DA7071" w:rsidRDefault="00DA7071" w:rsidP="00DA7071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DA7071">
        <w:rPr>
          <w:rFonts w:ascii="Times New Roman" w:hAnsi="Times New Roman"/>
          <w:b/>
          <w:i/>
          <w:sz w:val="28"/>
          <w:szCs w:val="28"/>
        </w:rPr>
        <w:t xml:space="preserve">Рисунок </w:t>
      </w:r>
      <w:r>
        <w:rPr>
          <w:rFonts w:ascii="Times New Roman" w:hAnsi="Times New Roman"/>
          <w:b/>
          <w:i/>
          <w:sz w:val="28"/>
          <w:szCs w:val="28"/>
        </w:rPr>
        <w:t>2</w:t>
      </w:r>
      <w:r w:rsidRPr="00DA7071">
        <w:rPr>
          <w:rFonts w:ascii="Times New Roman" w:hAnsi="Times New Roman"/>
          <w:b/>
          <w:i/>
          <w:sz w:val="28"/>
          <w:szCs w:val="28"/>
        </w:rPr>
        <w:t>. Комбайн «Дон-1500»:</w:t>
      </w:r>
    </w:p>
    <w:p w:rsidR="00DA7071" w:rsidRPr="00DA7071" w:rsidRDefault="00DA7071" w:rsidP="00DA7071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DA7071">
        <w:rPr>
          <w:rFonts w:ascii="Times New Roman" w:hAnsi="Times New Roman"/>
          <w:i/>
          <w:sz w:val="28"/>
          <w:szCs w:val="28"/>
        </w:rPr>
        <w:t xml:space="preserve">1 – мотовило; 2 – шнек жатки; 3 – промежуточный битер; 4 – наклонная камера; 5 – транспортер; 6 – </w:t>
      </w:r>
      <w:proofErr w:type="spellStart"/>
      <w:r w:rsidRPr="00DA7071">
        <w:rPr>
          <w:rFonts w:ascii="Times New Roman" w:hAnsi="Times New Roman"/>
          <w:i/>
          <w:sz w:val="28"/>
          <w:szCs w:val="28"/>
        </w:rPr>
        <w:t>бильный</w:t>
      </w:r>
      <w:proofErr w:type="spellEnd"/>
      <w:r w:rsidRPr="00DA7071">
        <w:rPr>
          <w:rFonts w:ascii="Times New Roman" w:hAnsi="Times New Roman"/>
          <w:i/>
          <w:sz w:val="28"/>
          <w:szCs w:val="28"/>
        </w:rPr>
        <w:t xml:space="preserve"> барабан; 7 – решетчатая дека; 8 – отбойный битер; 9 – бункер; 10 – соломотряс; 11 – корпус молотилки; 12 – копнитель; 13 – </w:t>
      </w:r>
      <w:proofErr w:type="spellStart"/>
      <w:r w:rsidRPr="00DA7071">
        <w:rPr>
          <w:rFonts w:ascii="Times New Roman" w:hAnsi="Times New Roman"/>
          <w:i/>
          <w:sz w:val="28"/>
          <w:szCs w:val="28"/>
        </w:rPr>
        <w:t>половонабиватель</w:t>
      </w:r>
      <w:proofErr w:type="spellEnd"/>
      <w:r w:rsidRPr="00DA7071">
        <w:rPr>
          <w:rFonts w:ascii="Times New Roman" w:hAnsi="Times New Roman"/>
          <w:i/>
          <w:sz w:val="28"/>
          <w:szCs w:val="28"/>
        </w:rPr>
        <w:t>; 14, 18 – скатные доски; 15, 17 – соответственно верхнее и нижнее решето; 16, 19 – соответственно колосовой и зерновой шнек; 20 – вентилятор; 21 – грохот; 22 – режущий аппарат</w:t>
      </w:r>
    </w:p>
    <w:p w:rsidR="00DA7071" w:rsidRPr="00DA7071" w:rsidRDefault="00DA7071" w:rsidP="00DA7071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A7071" w:rsidRPr="00DA7071" w:rsidRDefault="00DA7071" w:rsidP="00DA7071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7071">
        <w:rPr>
          <w:rFonts w:ascii="Times New Roman" w:hAnsi="Times New Roman"/>
          <w:sz w:val="28"/>
          <w:szCs w:val="28"/>
        </w:rPr>
        <w:t>Мотовило 1 подводит стебли к режущему аппарату 22 и укладывает их после среза на платформу. Шнек 2 сужает поток стеблей (хлебную массу) и направляет их к битеру 3, а от него – к плавающему транспортеру 5. Нижняя ветвь транспортера перемещает стебли в молотильный аппарат. Вращающийся барабан 6 наносит удары по потоку хлебной массы, перемещает ее по деке 7 и обмолачивает.</w:t>
      </w:r>
    </w:p>
    <w:p w:rsidR="00DA7071" w:rsidRPr="00DA7071" w:rsidRDefault="00DA7071" w:rsidP="00DA7071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7071">
        <w:rPr>
          <w:rFonts w:ascii="Times New Roman" w:hAnsi="Times New Roman"/>
          <w:sz w:val="28"/>
          <w:szCs w:val="28"/>
        </w:rPr>
        <w:t xml:space="preserve">Обмолоченная хлебная масса (грубый ворох) состоит из соломы, зерна, половы и примесей. Основная часть (70...80 %) зернового вороха в процессе обмолота проходит сквозь отверстия </w:t>
      </w:r>
      <w:proofErr w:type="spellStart"/>
      <w:r w:rsidRPr="00DA7071">
        <w:rPr>
          <w:rFonts w:ascii="Times New Roman" w:hAnsi="Times New Roman"/>
          <w:sz w:val="28"/>
          <w:szCs w:val="28"/>
        </w:rPr>
        <w:t>подбарабанья</w:t>
      </w:r>
      <w:proofErr w:type="spellEnd"/>
      <w:r w:rsidRPr="00DA7071">
        <w:rPr>
          <w:rFonts w:ascii="Times New Roman" w:hAnsi="Times New Roman"/>
          <w:sz w:val="28"/>
          <w:szCs w:val="28"/>
        </w:rPr>
        <w:t xml:space="preserve"> (деки) и падает на </w:t>
      </w:r>
      <w:r w:rsidRPr="00DA7071">
        <w:rPr>
          <w:rFonts w:ascii="Times New Roman" w:hAnsi="Times New Roman"/>
          <w:sz w:val="28"/>
          <w:szCs w:val="28"/>
        </w:rPr>
        <w:lastRenderedPageBreak/>
        <w:t>транспортную доску. Солома с остатками зернового вороха выбрасывается барабаном с большой скоростью. Отбойный битер 8 уменьшает скорость перемещения соломы и направляет ее на соломотряс 10, ступенчатые клавиши которого совершают круговые движения и интенсивно перетряхивают солому. Зерно и мелкие примеси просыпаются сквозь отверстия клавиш и сходят по их наклонному дну на транспортную доску. Гребенки клавиш продвигают солому к выходу из молотилки.</w:t>
      </w:r>
    </w:p>
    <w:p w:rsidR="00DA7071" w:rsidRPr="00DA7071" w:rsidRDefault="00DA7071" w:rsidP="00DA7071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7071">
        <w:rPr>
          <w:rFonts w:ascii="Times New Roman" w:hAnsi="Times New Roman"/>
          <w:sz w:val="28"/>
          <w:szCs w:val="28"/>
        </w:rPr>
        <w:t xml:space="preserve">Зерновой ворох, выделенный </w:t>
      </w:r>
      <w:proofErr w:type="spellStart"/>
      <w:r w:rsidRPr="00DA7071">
        <w:rPr>
          <w:rFonts w:ascii="Times New Roman" w:hAnsi="Times New Roman"/>
          <w:sz w:val="28"/>
          <w:szCs w:val="28"/>
        </w:rPr>
        <w:t>подбарабаньем</w:t>
      </w:r>
      <w:proofErr w:type="spellEnd"/>
      <w:r w:rsidRPr="00DA7071">
        <w:rPr>
          <w:rFonts w:ascii="Times New Roman" w:hAnsi="Times New Roman"/>
          <w:sz w:val="28"/>
          <w:szCs w:val="28"/>
        </w:rPr>
        <w:t xml:space="preserve"> и соломотрясом, по транспортной доске ссыпается на верхнее жалюзийное решето 15 очистки. Зерно просыпается сквозь его просветы и падает на нижнее решето 17. Под решета направлена струя воздуха от вентилятора 20, которая уносит в копнитель легкие примеси (полову). Очищенное зерно, прошедшее сквозь нижнее решето, собирается в желобе зернового шнека 19 и скребковым транспортером загружается в бункер 9.</w:t>
      </w:r>
    </w:p>
    <w:p w:rsidR="00DA7071" w:rsidRPr="00DA7071" w:rsidRDefault="00DA7071" w:rsidP="00DA7071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7071">
        <w:rPr>
          <w:rFonts w:ascii="Times New Roman" w:hAnsi="Times New Roman"/>
          <w:sz w:val="28"/>
          <w:szCs w:val="28"/>
        </w:rPr>
        <w:t xml:space="preserve">В процессе обмолота часть колосков отламывается от стеблей, и они необмолоченными поступают на очистку. Такие колоски сходят с верхнего решета на его удлинитель и сквозь просветы последнего просыпаются в желоб колосового шнека 16, который сбрасывает их на наклонный транспортер (элеватор), а последний направляет в домолачивающее устройство (на рисунке не показано). Вращающийся ротор устройства во взаимодействии с зубчатым </w:t>
      </w:r>
      <w:proofErr w:type="spellStart"/>
      <w:r w:rsidRPr="00DA7071">
        <w:rPr>
          <w:rFonts w:ascii="Times New Roman" w:hAnsi="Times New Roman"/>
          <w:sz w:val="28"/>
          <w:szCs w:val="28"/>
        </w:rPr>
        <w:t>подбарабаньем</w:t>
      </w:r>
      <w:proofErr w:type="spellEnd"/>
      <w:r w:rsidRPr="00DA7071">
        <w:rPr>
          <w:rFonts w:ascii="Times New Roman" w:hAnsi="Times New Roman"/>
          <w:sz w:val="28"/>
          <w:szCs w:val="28"/>
        </w:rPr>
        <w:t xml:space="preserve"> обмолачивает колоски и сбрасывает образовавшийся ворох на транспортную доску. В дальнейшем этот ворох поступает на верхнее решето. Из бункера зерно выгружается шнеком на ходу или при остановках машины.</w:t>
      </w:r>
    </w:p>
    <w:p w:rsidR="00DA7071" w:rsidRPr="00DA7071" w:rsidRDefault="00DA7071" w:rsidP="00DA7071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7071">
        <w:rPr>
          <w:rFonts w:ascii="Times New Roman" w:hAnsi="Times New Roman"/>
          <w:sz w:val="28"/>
          <w:szCs w:val="28"/>
        </w:rPr>
        <w:t xml:space="preserve">Для сбора соломы и половы на комбайн навешивают </w:t>
      </w:r>
      <w:proofErr w:type="spellStart"/>
      <w:r w:rsidRPr="00DA7071">
        <w:rPr>
          <w:rFonts w:ascii="Times New Roman" w:hAnsi="Times New Roman"/>
          <w:sz w:val="28"/>
          <w:szCs w:val="28"/>
        </w:rPr>
        <w:t>гидрофицированный</w:t>
      </w:r>
      <w:proofErr w:type="spellEnd"/>
      <w:r w:rsidRPr="00DA7071">
        <w:rPr>
          <w:rFonts w:ascii="Times New Roman" w:hAnsi="Times New Roman"/>
          <w:sz w:val="28"/>
          <w:szCs w:val="28"/>
        </w:rPr>
        <w:t xml:space="preserve"> копнитель. В него солома подается </w:t>
      </w:r>
      <w:proofErr w:type="spellStart"/>
      <w:r w:rsidRPr="00DA7071">
        <w:rPr>
          <w:rFonts w:ascii="Times New Roman" w:hAnsi="Times New Roman"/>
          <w:sz w:val="28"/>
          <w:szCs w:val="28"/>
        </w:rPr>
        <w:t>соломонабивателем</w:t>
      </w:r>
      <w:proofErr w:type="spellEnd"/>
      <w:r w:rsidRPr="00DA7071">
        <w:rPr>
          <w:rFonts w:ascii="Times New Roman" w:hAnsi="Times New Roman"/>
          <w:sz w:val="28"/>
          <w:szCs w:val="28"/>
        </w:rPr>
        <w:t xml:space="preserve">, а полова – </w:t>
      </w:r>
      <w:proofErr w:type="spellStart"/>
      <w:r w:rsidRPr="00DA7071">
        <w:rPr>
          <w:rFonts w:ascii="Times New Roman" w:hAnsi="Times New Roman"/>
          <w:sz w:val="28"/>
          <w:szCs w:val="28"/>
        </w:rPr>
        <w:t>половонабивателем</w:t>
      </w:r>
      <w:proofErr w:type="spellEnd"/>
      <w:r w:rsidRPr="00DA7071">
        <w:rPr>
          <w:rFonts w:ascii="Times New Roman" w:hAnsi="Times New Roman"/>
          <w:sz w:val="28"/>
          <w:szCs w:val="28"/>
        </w:rPr>
        <w:t>. Сформированная копна выбрасывается на поле.</w:t>
      </w:r>
    </w:p>
    <w:p w:rsidR="00DA7071" w:rsidRPr="00DA7071" w:rsidRDefault="00DA7071" w:rsidP="00DA7071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7071">
        <w:rPr>
          <w:rFonts w:ascii="Times New Roman" w:hAnsi="Times New Roman"/>
          <w:sz w:val="28"/>
          <w:szCs w:val="28"/>
        </w:rPr>
        <w:t>При необходимости на место копнителя устанавливают измельчитель соломы ПКН-1500, работающий по различным технологическим схемам (сбор измельченной соломы и половы в прицепные тележки; полова – в тележку, солома – в валок; полова – в тележку, солома разбрасывается по полю; измельченная или неизмельченная солома с половой укладывается в валок; разброс соломы с половой по полю).</w:t>
      </w:r>
    </w:p>
    <w:p w:rsidR="00DA7071" w:rsidRPr="00DA7071" w:rsidRDefault="00DA7071" w:rsidP="00DA7071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7071">
        <w:rPr>
          <w:rFonts w:ascii="Times New Roman" w:hAnsi="Times New Roman"/>
          <w:sz w:val="28"/>
          <w:szCs w:val="28"/>
        </w:rPr>
        <w:t>При раздельном способе уборки применяют подборщики для подбора хлебной массы из валка и подачи ее на платформу жатки. Подборщик монтируют на жатке, с которой снимают мотовило. Подборщики бывают барабанные и полотенно-транспортерные.</w:t>
      </w:r>
    </w:p>
    <w:p w:rsidR="00DA7071" w:rsidRPr="00DA7071" w:rsidRDefault="00DA7071" w:rsidP="00DA7071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7071">
        <w:rPr>
          <w:rFonts w:ascii="Times New Roman" w:hAnsi="Times New Roman"/>
          <w:sz w:val="28"/>
          <w:szCs w:val="28"/>
        </w:rPr>
        <w:t>Барабанный подборщик (рис.</w:t>
      </w:r>
      <w:r>
        <w:rPr>
          <w:rFonts w:ascii="Times New Roman" w:hAnsi="Times New Roman"/>
          <w:sz w:val="28"/>
          <w:szCs w:val="28"/>
        </w:rPr>
        <w:t>3</w:t>
      </w:r>
      <w:r w:rsidRPr="00DA7071">
        <w:rPr>
          <w:rFonts w:ascii="Times New Roman" w:hAnsi="Times New Roman"/>
          <w:sz w:val="28"/>
          <w:szCs w:val="28"/>
        </w:rPr>
        <w:t xml:space="preserve">, а, в) предпочтителен при подборе валков </w:t>
      </w:r>
      <w:proofErr w:type="spellStart"/>
      <w:r w:rsidRPr="00DA7071">
        <w:rPr>
          <w:rFonts w:ascii="Times New Roman" w:hAnsi="Times New Roman"/>
          <w:sz w:val="28"/>
          <w:szCs w:val="28"/>
        </w:rPr>
        <w:t>длинностебельных</w:t>
      </w:r>
      <w:proofErr w:type="spellEnd"/>
      <w:r w:rsidRPr="00DA7071">
        <w:rPr>
          <w:rFonts w:ascii="Times New Roman" w:hAnsi="Times New Roman"/>
          <w:sz w:val="28"/>
          <w:szCs w:val="28"/>
        </w:rPr>
        <w:t xml:space="preserve"> хлебов (более 70...80см) при малой засоренности полей и высоте среза 15...20см. Он состоит из каркаса с копирующими башмаками, подбирающего грабельного механизма и привода.</w:t>
      </w:r>
    </w:p>
    <w:p w:rsidR="00DA7071" w:rsidRPr="00DA7071" w:rsidRDefault="00DA7071" w:rsidP="00DA7071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7071">
        <w:rPr>
          <w:rFonts w:ascii="Times New Roman" w:hAnsi="Times New Roman"/>
          <w:sz w:val="28"/>
          <w:szCs w:val="28"/>
        </w:rPr>
        <w:t>Полотенно-транспортерный подборщик (рис.</w:t>
      </w:r>
      <w:r>
        <w:rPr>
          <w:rFonts w:ascii="Times New Roman" w:hAnsi="Times New Roman"/>
          <w:sz w:val="28"/>
          <w:szCs w:val="28"/>
        </w:rPr>
        <w:t>3</w:t>
      </w:r>
      <w:r w:rsidRPr="00DA7071">
        <w:rPr>
          <w:rFonts w:ascii="Times New Roman" w:hAnsi="Times New Roman"/>
          <w:sz w:val="28"/>
          <w:szCs w:val="28"/>
        </w:rPr>
        <w:t xml:space="preserve">, г) в отличие от барабанного обеспечивает сбор урожая с меньшими потерями зерна при </w:t>
      </w:r>
      <w:r w:rsidRPr="00DA7071">
        <w:rPr>
          <w:rFonts w:ascii="Times New Roman" w:hAnsi="Times New Roman"/>
          <w:sz w:val="28"/>
          <w:szCs w:val="28"/>
        </w:rPr>
        <w:lastRenderedPageBreak/>
        <w:t xml:space="preserve">подборе валков короткостебельных хлебов, а также </w:t>
      </w:r>
      <w:proofErr w:type="spellStart"/>
      <w:r w:rsidRPr="00DA7071">
        <w:rPr>
          <w:rFonts w:ascii="Times New Roman" w:hAnsi="Times New Roman"/>
          <w:sz w:val="28"/>
          <w:szCs w:val="28"/>
        </w:rPr>
        <w:t>легкоосыпающихся</w:t>
      </w:r>
      <w:proofErr w:type="spellEnd"/>
      <w:r w:rsidRPr="00DA7071">
        <w:rPr>
          <w:rFonts w:ascii="Times New Roman" w:hAnsi="Times New Roman"/>
          <w:sz w:val="28"/>
          <w:szCs w:val="28"/>
        </w:rPr>
        <w:t xml:space="preserve"> культур. Его основные части: рама, транспортер, копирующие катки и механизм привода.</w:t>
      </w:r>
    </w:p>
    <w:p w:rsidR="00DA7071" w:rsidRPr="00DA7071" w:rsidRDefault="00DA7071" w:rsidP="00EC7E75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7071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506445" cy="6373505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833" cy="637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071" w:rsidRPr="00DA7071" w:rsidRDefault="00DA7071" w:rsidP="00DA707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DA7071">
        <w:rPr>
          <w:rFonts w:ascii="Times New Roman" w:hAnsi="Times New Roman"/>
          <w:b/>
          <w:i/>
          <w:sz w:val="28"/>
          <w:szCs w:val="28"/>
        </w:rPr>
        <w:t xml:space="preserve">Рисунок </w:t>
      </w:r>
      <w:r>
        <w:rPr>
          <w:rFonts w:ascii="Times New Roman" w:hAnsi="Times New Roman"/>
          <w:b/>
          <w:i/>
          <w:sz w:val="28"/>
          <w:szCs w:val="28"/>
        </w:rPr>
        <w:t>3</w:t>
      </w:r>
      <w:r w:rsidRPr="00DA7071">
        <w:rPr>
          <w:rFonts w:ascii="Times New Roman" w:hAnsi="Times New Roman"/>
          <w:b/>
          <w:i/>
          <w:sz w:val="28"/>
          <w:szCs w:val="28"/>
        </w:rPr>
        <w:t>. Подборщик и шнек жатки:</w:t>
      </w:r>
    </w:p>
    <w:p w:rsidR="00DA7071" w:rsidRPr="00DA7071" w:rsidRDefault="00DA7071" w:rsidP="00DA7071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DA7071">
        <w:rPr>
          <w:rFonts w:ascii="Times New Roman" w:hAnsi="Times New Roman"/>
          <w:i/>
          <w:sz w:val="28"/>
          <w:szCs w:val="28"/>
        </w:rPr>
        <w:t>а – общий вид; б – механизм регулирования положения пальцев шнека; в – схема работы барабанного подборщика; г – схема работы полотенно-транспортерного подборщика; 1 – шнек; 2 – транспортер; 3 – пальцы шнека; 4 – витки шнека; 5 – винт подвески шнека; 6 – плита подвески шнека; 7 – поддержка; 8 – вал подборщика; 9 – боковина; 10 – палец подборщика; 11 – кольцо-скат; 12 – башмак; 13 – щека; 14 – болт; 15 – рычаг; 16 – труба; 17 – кривошип с роликом; 18 – полотно; 19 – глазок; 20 – разъемная щека; 21 – ось; 22 – труба пальцев; 23 – ведущий вал; 24 – ведомый вал</w:t>
      </w:r>
    </w:p>
    <w:p w:rsidR="00F82592" w:rsidRPr="00F82592" w:rsidRDefault="00F82592" w:rsidP="00F8259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lastRenderedPageBreak/>
        <w:t xml:space="preserve">Вопрос 4: </w:t>
      </w:r>
      <w:r>
        <w:rPr>
          <w:rFonts w:ascii="Times New Roman" w:hAnsi="Times New Roman"/>
          <w:b/>
          <w:sz w:val="28"/>
          <w:szCs w:val="28"/>
        </w:rPr>
        <w:t>У</w:t>
      </w:r>
      <w:r w:rsidRPr="00F82592">
        <w:rPr>
          <w:rFonts w:ascii="Times New Roman" w:hAnsi="Times New Roman"/>
          <w:b/>
          <w:sz w:val="28"/>
          <w:szCs w:val="28"/>
        </w:rPr>
        <w:t xml:space="preserve">борка </w:t>
      </w:r>
      <w:proofErr w:type="spellStart"/>
      <w:r w:rsidRPr="00F82592">
        <w:rPr>
          <w:rFonts w:ascii="Times New Roman" w:hAnsi="Times New Roman"/>
          <w:b/>
          <w:sz w:val="28"/>
          <w:szCs w:val="28"/>
        </w:rPr>
        <w:t>незерновой</w:t>
      </w:r>
      <w:proofErr w:type="spellEnd"/>
      <w:r w:rsidRPr="00F82592">
        <w:rPr>
          <w:rFonts w:ascii="Times New Roman" w:hAnsi="Times New Roman"/>
          <w:b/>
          <w:sz w:val="28"/>
          <w:szCs w:val="28"/>
        </w:rPr>
        <w:t xml:space="preserve"> части урожая</w:t>
      </w:r>
    </w:p>
    <w:p w:rsidR="00F82592" w:rsidRPr="00F82592" w:rsidRDefault="00F82592" w:rsidP="00F8259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82592">
        <w:rPr>
          <w:rFonts w:ascii="Times New Roman" w:hAnsi="Times New Roman"/>
          <w:sz w:val="28"/>
          <w:szCs w:val="28"/>
        </w:rPr>
        <w:t>Солому используют в основном на корм и подстилку. Полову стараются собрать полностью и отдельно от соломы, так как полова имеет высокую кормовую ценность. Часть соломы применяют в качестве мульчи и органического удобрения, ее измельчают, разбрасывают по полю и запахивают. Различают следующие технологии уборки соломы: ко</w:t>
      </w:r>
      <w:r>
        <w:rPr>
          <w:rFonts w:ascii="Times New Roman" w:hAnsi="Times New Roman"/>
          <w:sz w:val="28"/>
          <w:szCs w:val="28"/>
        </w:rPr>
        <w:t>п</w:t>
      </w:r>
      <w:r w:rsidRPr="00F82592">
        <w:rPr>
          <w:rFonts w:ascii="Times New Roman" w:hAnsi="Times New Roman"/>
          <w:sz w:val="28"/>
          <w:szCs w:val="28"/>
        </w:rPr>
        <w:t>енная, валковая и поточная.</w:t>
      </w:r>
    </w:p>
    <w:p w:rsidR="00F82592" w:rsidRPr="00F82592" w:rsidRDefault="00F82592" w:rsidP="00F8259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82592">
        <w:rPr>
          <w:rFonts w:ascii="Times New Roman" w:hAnsi="Times New Roman"/>
          <w:sz w:val="28"/>
          <w:szCs w:val="28"/>
        </w:rPr>
        <w:t>При ко</w:t>
      </w:r>
      <w:r>
        <w:rPr>
          <w:rFonts w:ascii="Times New Roman" w:hAnsi="Times New Roman"/>
          <w:sz w:val="28"/>
          <w:szCs w:val="28"/>
        </w:rPr>
        <w:t>п</w:t>
      </w:r>
      <w:r w:rsidRPr="00F82592">
        <w:rPr>
          <w:rFonts w:ascii="Times New Roman" w:hAnsi="Times New Roman"/>
          <w:sz w:val="28"/>
          <w:szCs w:val="28"/>
        </w:rPr>
        <w:t xml:space="preserve">енной технологии цельную солому в копнах транспортируют тросовыми волокушами ВТУ-10 или толкающими ВНК-11 на край поля и укладывают в скирды высотой не менее </w:t>
      </w:r>
      <w:smartTag w:uri="urn:schemas-microsoft-com:office:smarttags" w:element="metricconverter">
        <w:smartTagPr>
          <w:attr w:name="ProductID" w:val="6 м"/>
        </w:smartTagPr>
        <w:r w:rsidRPr="00F82592">
          <w:rPr>
            <w:rFonts w:ascii="Times New Roman" w:hAnsi="Times New Roman"/>
            <w:sz w:val="28"/>
            <w:szCs w:val="28"/>
          </w:rPr>
          <w:t>6 м</w:t>
        </w:r>
      </w:smartTag>
      <w:r w:rsidRPr="00F82592">
        <w:rPr>
          <w:rFonts w:ascii="Times New Roman" w:hAnsi="Times New Roman"/>
          <w:sz w:val="28"/>
          <w:szCs w:val="28"/>
        </w:rPr>
        <w:t xml:space="preserve">. Для формирования скирд применяют погрузчик ПФ-0,5 и скирдовальный агрегат УСА-10. Валок подбирают </w:t>
      </w:r>
      <w:proofErr w:type="spellStart"/>
      <w:r w:rsidRPr="00F82592">
        <w:rPr>
          <w:rFonts w:ascii="Times New Roman" w:hAnsi="Times New Roman"/>
          <w:sz w:val="28"/>
          <w:szCs w:val="28"/>
        </w:rPr>
        <w:t>стогообразователями</w:t>
      </w:r>
      <w:proofErr w:type="spellEnd"/>
      <w:r w:rsidRPr="00F82592">
        <w:rPr>
          <w:rFonts w:ascii="Times New Roman" w:hAnsi="Times New Roman"/>
          <w:sz w:val="28"/>
          <w:szCs w:val="28"/>
        </w:rPr>
        <w:t xml:space="preserve"> СПТ-60, СНГ-60, а образованные ими стога транспортируют к фермам </w:t>
      </w:r>
      <w:proofErr w:type="spellStart"/>
      <w:r w:rsidRPr="00F82592">
        <w:rPr>
          <w:rFonts w:ascii="Times New Roman" w:hAnsi="Times New Roman"/>
          <w:sz w:val="28"/>
          <w:szCs w:val="28"/>
        </w:rPr>
        <w:t>стоговозами</w:t>
      </w:r>
      <w:proofErr w:type="spellEnd"/>
      <w:r w:rsidRPr="00F82592">
        <w:rPr>
          <w:rFonts w:ascii="Times New Roman" w:hAnsi="Times New Roman"/>
          <w:sz w:val="28"/>
          <w:szCs w:val="28"/>
        </w:rPr>
        <w:t xml:space="preserve"> СП-60, СПУ-4.</w:t>
      </w:r>
    </w:p>
    <w:p w:rsidR="00F82592" w:rsidRPr="00F82592" w:rsidRDefault="00F82592" w:rsidP="00F8259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82592">
        <w:rPr>
          <w:rFonts w:ascii="Times New Roman" w:hAnsi="Times New Roman"/>
          <w:sz w:val="28"/>
          <w:szCs w:val="28"/>
        </w:rPr>
        <w:t>Валковая технология аналогична технологии прессования сена. Комбайн без копнителя выбрасывает солому в валок, сверху на нее высыпает полову. Пресс-подборщики ПС-1,6, ПРП-1,6 и другие солому прессуют в тюки. Тюки погрузчиками ПФ-0,5, приспособлениями ППУ-0,5 или ПТ-Ф-500 загружают в транспортные средства и отвозят к месту скирдования.</w:t>
      </w:r>
    </w:p>
    <w:p w:rsidR="00F82592" w:rsidRPr="00F82592" w:rsidRDefault="00F82592" w:rsidP="00F8259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82592">
        <w:rPr>
          <w:rFonts w:ascii="Times New Roman" w:hAnsi="Times New Roman"/>
          <w:sz w:val="28"/>
          <w:szCs w:val="28"/>
        </w:rPr>
        <w:t>При поточной технологии солому измельчают, собирают в прицепные тележки, отвозят к месту хранения и укладывают в скирды высотой не менее 4м.</w:t>
      </w:r>
    </w:p>
    <w:p w:rsidR="00F82592" w:rsidRDefault="00F82592" w:rsidP="00F82592">
      <w:pPr>
        <w:widowControl w:val="0"/>
        <w:shd w:val="clear" w:color="auto" w:fill="FFFFFF"/>
        <w:spacing w:after="0" w:line="240" w:lineRule="auto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</w:p>
    <w:p w:rsidR="00F82592" w:rsidRPr="00F82592" w:rsidRDefault="00F82592" w:rsidP="00F82592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>Вопрос 5: З</w:t>
      </w:r>
      <w:r w:rsidRPr="00F82592">
        <w:rPr>
          <w:rFonts w:ascii="Times New Roman" w:hAnsi="Times New Roman"/>
          <w:b/>
          <w:sz w:val="28"/>
          <w:szCs w:val="28"/>
        </w:rPr>
        <w:t>ерноочистительные машины</w:t>
      </w:r>
    </w:p>
    <w:p w:rsidR="00F82592" w:rsidRPr="00F82592" w:rsidRDefault="00F82592" w:rsidP="00F8259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82592">
        <w:rPr>
          <w:rFonts w:ascii="Times New Roman" w:hAnsi="Times New Roman"/>
          <w:sz w:val="28"/>
          <w:szCs w:val="28"/>
        </w:rPr>
        <w:t>Особенности разделения зерновой смеси. Зерновая часть урожая помимо зерна основной культуры обычно содержит семена сорных растений, колосья, полову, дробленое зерно и т.д. При разделении зерновой смеси на фракции зерноочистительными машинами учитывают различные физико-механические свойства отдельных видов семян и примесей, входящих в обрабатываемую смесь: размеры, аэродинамические свойства, состояние поверхности, форму, плотность.</w:t>
      </w:r>
    </w:p>
    <w:p w:rsidR="00F82592" w:rsidRPr="00F82592" w:rsidRDefault="00F82592" w:rsidP="00F8259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27AC2">
        <w:rPr>
          <w:rFonts w:ascii="Times New Roman" w:hAnsi="Times New Roman"/>
          <w:i/>
          <w:sz w:val="28"/>
          <w:szCs w:val="28"/>
        </w:rPr>
        <w:t>Разделение по размерам.</w:t>
      </w:r>
      <w:r w:rsidRPr="00F82592">
        <w:rPr>
          <w:rFonts w:ascii="Times New Roman" w:hAnsi="Times New Roman"/>
          <w:sz w:val="28"/>
          <w:szCs w:val="28"/>
        </w:rPr>
        <w:t xml:space="preserve"> Большинство зерен имеет продолговатую форму, которая определяется тремя размерами: толщиной (наименьший), шириной и длиной (наибольший).</w:t>
      </w:r>
    </w:p>
    <w:p w:rsidR="00F82592" w:rsidRDefault="00F82592" w:rsidP="00F8259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27AC2">
        <w:rPr>
          <w:rFonts w:ascii="Times New Roman" w:hAnsi="Times New Roman"/>
          <w:i/>
          <w:sz w:val="28"/>
          <w:szCs w:val="28"/>
        </w:rPr>
        <w:t>По толщине и ширине</w:t>
      </w:r>
      <w:r w:rsidRPr="00F82592">
        <w:rPr>
          <w:rFonts w:ascii="Times New Roman" w:hAnsi="Times New Roman"/>
          <w:sz w:val="28"/>
          <w:szCs w:val="28"/>
        </w:rPr>
        <w:t xml:space="preserve"> зерна разделяют на решетах (рис.</w:t>
      </w:r>
      <w:r w:rsidR="00EC7E75">
        <w:rPr>
          <w:rFonts w:ascii="Times New Roman" w:hAnsi="Times New Roman"/>
          <w:sz w:val="28"/>
          <w:szCs w:val="28"/>
        </w:rPr>
        <w:t>4</w:t>
      </w:r>
      <w:r w:rsidRPr="00F82592">
        <w:rPr>
          <w:rFonts w:ascii="Times New Roman" w:hAnsi="Times New Roman"/>
          <w:sz w:val="28"/>
          <w:szCs w:val="28"/>
        </w:rPr>
        <w:t>, а, б). Решета с продолговатыми отверстиями можно использовать для сортировки зерна по толщине, а также для очистки его от сорняков. Для разделения зерен по ширине применяют решета с круглыми отверстиями. Все решета имеют свой номер, выбитый с торца, который равен рабочему размеру отверстий, умноженному на десять.</w:t>
      </w:r>
    </w:p>
    <w:p w:rsidR="00EC7E75" w:rsidRPr="00F82592" w:rsidRDefault="00EC7E75" w:rsidP="00EC7E75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27AC2">
        <w:rPr>
          <w:rFonts w:ascii="Times New Roman" w:hAnsi="Times New Roman"/>
          <w:i/>
          <w:sz w:val="28"/>
          <w:szCs w:val="28"/>
        </w:rPr>
        <w:t>Разделение по длине</w:t>
      </w:r>
      <w:r w:rsidRPr="00F82592">
        <w:rPr>
          <w:rFonts w:ascii="Times New Roman" w:hAnsi="Times New Roman"/>
          <w:sz w:val="28"/>
          <w:szCs w:val="28"/>
        </w:rPr>
        <w:t xml:space="preserve"> осуществляется в барабанах с ячеистой внутренней поверхностью – триерах (рис.</w:t>
      </w:r>
      <w:r>
        <w:rPr>
          <w:rFonts w:ascii="Times New Roman" w:hAnsi="Times New Roman"/>
          <w:sz w:val="28"/>
          <w:szCs w:val="28"/>
        </w:rPr>
        <w:t>4</w:t>
      </w:r>
      <w:r w:rsidRPr="00F82592">
        <w:rPr>
          <w:rFonts w:ascii="Times New Roman" w:hAnsi="Times New Roman"/>
          <w:sz w:val="28"/>
          <w:szCs w:val="28"/>
        </w:rPr>
        <w:t xml:space="preserve">, в). Основной рабочий орган триера – цилиндр, на внутренней поверхности которого выполняют штампованные ячейки. Цилиндр устанавливают под небольшим углом к горизонтальной поверхности, помещая внутрь желоб. При вращении цилиндра ячейки </w:t>
      </w:r>
      <w:r w:rsidRPr="00F82592">
        <w:rPr>
          <w:rFonts w:ascii="Times New Roman" w:hAnsi="Times New Roman"/>
          <w:sz w:val="28"/>
          <w:szCs w:val="28"/>
        </w:rPr>
        <w:lastRenderedPageBreak/>
        <w:t>захватывают только те семена, длина которых меньше диаметра ячеек. При поднятии на определенную высоту семена под действием собственной массы вываливаются из ячеек и попадают в желоб, из которого их выносит наружу шнек. Длинные семена, не поместившиеся в ячейках или не удержавшиеся в них до того, как поднимутся выше приемной кромки желоба, перемещаются из цилиндра сходом.</w:t>
      </w:r>
    </w:p>
    <w:p w:rsidR="00F82592" w:rsidRPr="00F82592" w:rsidRDefault="00F82592" w:rsidP="00EC7E75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82592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753504" cy="2715904"/>
            <wp:effectExtent l="0" t="0" r="8890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851" cy="2716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592" w:rsidRPr="00F82592" w:rsidRDefault="00F82592" w:rsidP="00EC7E7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F82592">
        <w:rPr>
          <w:rFonts w:ascii="Times New Roman" w:hAnsi="Times New Roman"/>
          <w:b/>
          <w:i/>
          <w:sz w:val="28"/>
          <w:szCs w:val="28"/>
        </w:rPr>
        <w:t xml:space="preserve">Рисунок </w:t>
      </w:r>
      <w:r w:rsidR="00EC7E75">
        <w:rPr>
          <w:rFonts w:ascii="Times New Roman" w:hAnsi="Times New Roman"/>
          <w:b/>
          <w:i/>
          <w:sz w:val="28"/>
          <w:szCs w:val="28"/>
        </w:rPr>
        <w:t>4</w:t>
      </w:r>
      <w:r w:rsidRPr="00F82592">
        <w:rPr>
          <w:rFonts w:ascii="Times New Roman" w:hAnsi="Times New Roman"/>
          <w:b/>
          <w:i/>
          <w:sz w:val="28"/>
          <w:szCs w:val="28"/>
        </w:rPr>
        <w:t>. Разделение семян по размерам:</w:t>
      </w:r>
    </w:p>
    <w:p w:rsidR="00F82592" w:rsidRPr="00F82592" w:rsidRDefault="00F82592" w:rsidP="00F82592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F82592">
        <w:rPr>
          <w:rFonts w:ascii="Times New Roman" w:hAnsi="Times New Roman"/>
          <w:i/>
          <w:sz w:val="28"/>
          <w:szCs w:val="28"/>
        </w:rPr>
        <w:t>а – решето с продолговатыми отверстиями; б – решето с круглыми отверстиями; в – триер: 1 – желоб; 2 – цилиндр; 3 – шнек</w:t>
      </w:r>
    </w:p>
    <w:p w:rsidR="00F82592" w:rsidRPr="00F82592" w:rsidRDefault="00F82592" w:rsidP="00F8259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82592" w:rsidRPr="00F82592" w:rsidRDefault="00F82592" w:rsidP="00F8259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82592">
        <w:rPr>
          <w:rFonts w:ascii="Times New Roman" w:hAnsi="Times New Roman"/>
          <w:sz w:val="28"/>
          <w:szCs w:val="28"/>
        </w:rPr>
        <w:t xml:space="preserve">Для выделения длинных примесей применяют </w:t>
      </w:r>
      <w:proofErr w:type="spellStart"/>
      <w:r w:rsidRPr="00F82592">
        <w:rPr>
          <w:rFonts w:ascii="Times New Roman" w:hAnsi="Times New Roman"/>
          <w:sz w:val="28"/>
          <w:szCs w:val="28"/>
        </w:rPr>
        <w:t>овсюжные</w:t>
      </w:r>
      <w:proofErr w:type="spellEnd"/>
      <w:r w:rsidRPr="00F82592">
        <w:rPr>
          <w:rFonts w:ascii="Times New Roman" w:hAnsi="Times New Roman"/>
          <w:sz w:val="28"/>
          <w:szCs w:val="28"/>
        </w:rPr>
        <w:t xml:space="preserve"> триеры, коротких примесей – кукольные.</w:t>
      </w:r>
    </w:p>
    <w:p w:rsidR="00F82592" w:rsidRPr="00F82592" w:rsidRDefault="00F82592" w:rsidP="00F8259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27AC2">
        <w:rPr>
          <w:rFonts w:ascii="Times New Roman" w:hAnsi="Times New Roman"/>
          <w:i/>
          <w:sz w:val="28"/>
          <w:szCs w:val="28"/>
        </w:rPr>
        <w:t>Разделение по аэродинамическим свойствам</w:t>
      </w:r>
      <w:r w:rsidRPr="00F82592">
        <w:rPr>
          <w:rFonts w:ascii="Times New Roman" w:hAnsi="Times New Roman"/>
          <w:sz w:val="28"/>
          <w:szCs w:val="28"/>
        </w:rPr>
        <w:t xml:space="preserve"> осуществляется в нагнетательном или всасывающем воздушных потоках, которые создаются вентиляторами (рис.</w:t>
      </w:r>
      <w:r w:rsidR="00EC7E75">
        <w:rPr>
          <w:rFonts w:ascii="Times New Roman" w:hAnsi="Times New Roman"/>
          <w:sz w:val="28"/>
          <w:szCs w:val="28"/>
        </w:rPr>
        <w:t>5</w:t>
      </w:r>
      <w:r w:rsidRPr="00F82592">
        <w:rPr>
          <w:rFonts w:ascii="Times New Roman" w:hAnsi="Times New Roman"/>
          <w:sz w:val="28"/>
          <w:szCs w:val="28"/>
        </w:rPr>
        <w:t>). У семян, попавших в струю воздуха, изменяется характер движения в зависимости от массы, размеров, формы и свойств поверхности. Скорость воздушного потока в канале регулируют заслонкой так, чтобы от зерна отделились легкие примеси.</w:t>
      </w:r>
    </w:p>
    <w:p w:rsidR="00F82592" w:rsidRPr="00F82592" w:rsidRDefault="00F82592" w:rsidP="00EC7E75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82592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268035" cy="2115403"/>
            <wp:effectExtent l="0" t="0" r="8890" b="0"/>
            <wp:docPr id="10" name="Рисунок 10" descr="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3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624" cy="2115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592" w:rsidRPr="00F82592" w:rsidRDefault="00F82592" w:rsidP="00EC7E75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F82592">
        <w:rPr>
          <w:rFonts w:ascii="Times New Roman" w:hAnsi="Times New Roman"/>
          <w:b/>
          <w:i/>
          <w:sz w:val="28"/>
          <w:szCs w:val="28"/>
        </w:rPr>
        <w:t xml:space="preserve">Рисунок </w:t>
      </w:r>
      <w:r w:rsidR="00EC7E75">
        <w:rPr>
          <w:rFonts w:ascii="Times New Roman" w:hAnsi="Times New Roman"/>
          <w:b/>
          <w:i/>
          <w:sz w:val="28"/>
          <w:szCs w:val="28"/>
        </w:rPr>
        <w:t>5</w:t>
      </w:r>
      <w:r w:rsidRPr="00F82592">
        <w:rPr>
          <w:rFonts w:ascii="Times New Roman" w:hAnsi="Times New Roman"/>
          <w:b/>
          <w:i/>
          <w:sz w:val="28"/>
          <w:szCs w:val="28"/>
        </w:rPr>
        <w:t>. Разделение семян по аэродинамическим свойствам:</w:t>
      </w:r>
    </w:p>
    <w:p w:rsidR="00F82592" w:rsidRDefault="00F82592" w:rsidP="00F82592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F82592">
        <w:rPr>
          <w:rFonts w:ascii="Times New Roman" w:hAnsi="Times New Roman"/>
          <w:i/>
          <w:sz w:val="28"/>
          <w:szCs w:val="28"/>
        </w:rPr>
        <w:t xml:space="preserve">а – нагнетательный наклонный поток воздуха; б – аспиратор с центробежным вентилятором; в – аспиратор с диаметральным </w:t>
      </w:r>
      <w:r w:rsidRPr="00F82592">
        <w:rPr>
          <w:rFonts w:ascii="Times New Roman" w:hAnsi="Times New Roman"/>
          <w:i/>
          <w:sz w:val="28"/>
          <w:szCs w:val="28"/>
        </w:rPr>
        <w:lastRenderedPageBreak/>
        <w:t>вентилятором</w:t>
      </w:r>
    </w:p>
    <w:p w:rsidR="00EC7E75" w:rsidRPr="00F82592" w:rsidRDefault="00EC7E75" w:rsidP="00EC7E75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27AC2">
        <w:rPr>
          <w:rFonts w:ascii="Times New Roman" w:hAnsi="Times New Roman"/>
          <w:i/>
          <w:sz w:val="28"/>
          <w:szCs w:val="28"/>
        </w:rPr>
        <w:t>Разделение семян по состоянию и форме поверхности.</w:t>
      </w:r>
      <w:r w:rsidRPr="00F82592">
        <w:rPr>
          <w:rFonts w:ascii="Times New Roman" w:hAnsi="Times New Roman"/>
          <w:sz w:val="28"/>
          <w:szCs w:val="28"/>
        </w:rPr>
        <w:t xml:space="preserve"> Поверхности отдельных компонентов зерновой смеси могут быть гладкими, шероховатыми, с бороздками, бугорчатыми, покрытыми пленками, пушком и т.п. По форме зерна бывают округлые, плоские, граненые, неправильной формы.</w:t>
      </w:r>
    </w:p>
    <w:p w:rsidR="00EC7E75" w:rsidRPr="00F82592" w:rsidRDefault="00EC7E75" w:rsidP="00EC7E75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82592">
        <w:rPr>
          <w:rFonts w:ascii="Times New Roman" w:hAnsi="Times New Roman"/>
          <w:sz w:val="28"/>
          <w:szCs w:val="28"/>
        </w:rPr>
        <w:t>Основной принцип разделения семян по состоянию и форме поверхности заключается в следующем: гладкие зерна лучше перемещаются по наклонной поверхности, чем шероховатые; округлая форма семян способствует их перемещению, а плоская препятствует. На этом принципе основана работа полотняной горки (рис.</w:t>
      </w:r>
      <w:r>
        <w:rPr>
          <w:rFonts w:ascii="Times New Roman" w:hAnsi="Times New Roman"/>
          <w:sz w:val="28"/>
          <w:szCs w:val="28"/>
        </w:rPr>
        <w:t>6</w:t>
      </w:r>
      <w:r w:rsidRPr="00F82592">
        <w:rPr>
          <w:rFonts w:ascii="Times New Roman" w:hAnsi="Times New Roman"/>
          <w:sz w:val="28"/>
          <w:szCs w:val="28"/>
        </w:rPr>
        <w:t>, а).</w:t>
      </w:r>
    </w:p>
    <w:p w:rsidR="00F82592" w:rsidRPr="00F82592" w:rsidRDefault="00F82592" w:rsidP="00EC7E75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82592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438633" cy="2552132"/>
            <wp:effectExtent l="0" t="0" r="0" b="635"/>
            <wp:docPr id="9" name="Рисунок 9" descr="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4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476" cy="255252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592" w:rsidRPr="00F82592" w:rsidRDefault="00F82592" w:rsidP="00EC7E75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F82592">
        <w:rPr>
          <w:rFonts w:ascii="Times New Roman" w:hAnsi="Times New Roman"/>
          <w:b/>
          <w:i/>
          <w:sz w:val="28"/>
          <w:szCs w:val="28"/>
        </w:rPr>
        <w:t xml:space="preserve">Рисунок </w:t>
      </w:r>
      <w:r w:rsidR="00EC7E75">
        <w:rPr>
          <w:rFonts w:ascii="Times New Roman" w:hAnsi="Times New Roman"/>
          <w:b/>
          <w:i/>
          <w:sz w:val="28"/>
          <w:szCs w:val="28"/>
        </w:rPr>
        <w:t>6</w:t>
      </w:r>
      <w:r w:rsidRPr="00F82592">
        <w:rPr>
          <w:rFonts w:ascii="Times New Roman" w:hAnsi="Times New Roman"/>
          <w:b/>
          <w:i/>
          <w:sz w:val="28"/>
          <w:szCs w:val="28"/>
        </w:rPr>
        <w:t>. Разделение семян по состоянию и форме поверхности:</w:t>
      </w:r>
    </w:p>
    <w:p w:rsidR="00F82592" w:rsidRPr="00F82592" w:rsidRDefault="00F82592" w:rsidP="00F82592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F82592">
        <w:rPr>
          <w:rFonts w:ascii="Times New Roman" w:hAnsi="Times New Roman"/>
          <w:i/>
          <w:sz w:val="28"/>
          <w:szCs w:val="28"/>
        </w:rPr>
        <w:t>а – полотняная горка; б – электромагнитная семяочистительная машина; в – винтовая горка-змейка</w:t>
      </w:r>
    </w:p>
    <w:p w:rsidR="00F82592" w:rsidRPr="00F82592" w:rsidRDefault="00F82592" w:rsidP="00F8259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82592" w:rsidRPr="00F82592" w:rsidRDefault="00F82592" w:rsidP="00F8259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82592">
        <w:rPr>
          <w:rFonts w:ascii="Times New Roman" w:hAnsi="Times New Roman"/>
          <w:sz w:val="28"/>
          <w:szCs w:val="28"/>
        </w:rPr>
        <w:t>Более эффективный способ – выделение шероховатых семян сорняков электромагнитами (рис.</w:t>
      </w:r>
      <w:r w:rsidR="00EC7E75">
        <w:rPr>
          <w:rFonts w:ascii="Times New Roman" w:hAnsi="Times New Roman"/>
          <w:sz w:val="28"/>
          <w:szCs w:val="28"/>
        </w:rPr>
        <w:t>6</w:t>
      </w:r>
      <w:r w:rsidRPr="00F82592">
        <w:rPr>
          <w:rFonts w:ascii="Times New Roman" w:hAnsi="Times New Roman"/>
          <w:sz w:val="28"/>
          <w:szCs w:val="28"/>
        </w:rPr>
        <w:t>, б). Для этого семена клевера или льна тщательно смешивают с тонко размолотым порошком, в состав которого входят железо и мел. Шероховатые семена сорняков хорошо обволакиваются этим порошком. Полученную смесь направляют на вращающийся барабан, внутри которого установлен электромагнит. Гладкие семена быстро скатываются с барабана, а шероховатые, покрытые порошком, притягиваются к его поверхности на участке действия электромагнитного поля, а затем попадают под него. По этому принципу работают электромагнитные семяочистительные машины ЭМС-1А, СМЩ-0,4.</w:t>
      </w:r>
    </w:p>
    <w:p w:rsidR="00F82592" w:rsidRPr="00F82592" w:rsidRDefault="00F82592" w:rsidP="00F8259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82592">
        <w:rPr>
          <w:rFonts w:ascii="Times New Roman" w:hAnsi="Times New Roman"/>
          <w:sz w:val="28"/>
          <w:szCs w:val="28"/>
        </w:rPr>
        <w:t>Благодаря различию в состоянии поверхности и форме семена разделяют на винтовой горке-змейке (рис.</w:t>
      </w:r>
      <w:r w:rsidR="00EC7E75">
        <w:rPr>
          <w:rFonts w:ascii="Times New Roman" w:hAnsi="Times New Roman"/>
          <w:sz w:val="28"/>
          <w:szCs w:val="28"/>
        </w:rPr>
        <w:t>6</w:t>
      </w:r>
      <w:r w:rsidRPr="00F82592">
        <w:rPr>
          <w:rFonts w:ascii="Times New Roman" w:hAnsi="Times New Roman"/>
          <w:sz w:val="28"/>
          <w:szCs w:val="28"/>
        </w:rPr>
        <w:t>, в). Таким образом, например, вику отделяют от овса. При перемещении по виткам змейки зерна овса остаются все время на винтовой поверхности и сходят близко к центру змейки. Зерна вики под действием большей центробежной силы удаляются от центра змейки и скатываются за пределы винтовой поверхности.</w:t>
      </w:r>
    </w:p>
    <w:p w:rsidR="00F82592" w:rsidRPr="00F82592" w:rsidRDefault="00F82592" w:rsidP="00F8259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27AC2">
        <w:rPr>
          <w:rFonts w:ascii="Times New Roman" w:hAnsi="Times New Roman"/>
          <w:i/>
          <w:sz w:val="28"/>
          <w:szCs w:val="28"/>
        </w:rPr>
        <w:t>Разделение семян по плотности.</w:t>
      </w:r>
      <w:r w:rsidRPr="00F82592">
        <w:rPr>
          <w:rFonts w:ascii="Times New Roman" w:hAnsi="Times New Roman"/>
          <w:sz w:val="28"/>
          <w:szCs w:val="28"/>
        </w:rPr>
        <w:t xml:space="preserve"> Семена различных культурных </w:t>
      </w:r>
      <w:r w:rsidRPr="00F82592">
        <w:rPr>
          <w:rFonts w:ascii="Times New Roman" w:hAnsi="Times New Roman"/>
          <w:sz w:val="28"/>
          <w:szCs w:val="28"/>
        </w:rPr>
        <w:lastRenderedPageBreak/>
        <w:t>растений и сорняков имеют неодинаковую плотность (массу 1см</w:t>
      </w:r>
      <w:r w:rsidRPr="00F82592">
        <w:rPr>
          <w:rFonts w:ascii="Times New Roman" w:hAnsi="Times New Roman"/>
          <w:sz w:val="28"/>
          <w:szCs w:val="28"/>
          <w:vertAlign w:val="superscript"/>
        </w:rPr>
        <w:t>3</w:t>
      </w:r>
      <w:r w:rsidRPr="00F82592">
        <w:rPr>
          <w:rFonts w:ascii="Times New Roman" w:hAnsi="Times New Roman"/>
          <w:sz w:val="28"/>
          <w:szCs w:val="28"/>
        </w:rPr>
        <w:t>). Этим способом можно разделить семена в жидкостях, плотность которых подбирают с таким расчетом, чтобы относительно легкие семена всплывали, а тяжелые – опускались на дно сосуда.</w:t>
      </w:r>
    </w:p>
    <w:p w:rsidR="00F82592" w:rsidRPr="00F82592" w:rsidRDefault="00F82592" w:rsidP="00F8259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27AC2">
        <w:rPr>
          <w:rFonts w:ascii="Times New Roman" w:hAnsi="Times New Roman"/>
          <w:i/>
          <w:sz w:val="28"/>
          <w:szCs w:val="28"/>
        </w:rPr>
        <w:t>Типы зерноочистительных машин.</w:t>
      </w:r>
      <w:r w:rsidRPr="00F82592">
        <w:rPr>
          <w:rFonts w:ascii="Times New Roman" w:hAnsi="Times New Roman"/>
          <w:sz w:val="28"/>
          <w:szCs w:val="28"/>
        </w:rPr>
        <w:t xml:space="preserve"> Различают машины общего назначения и специального.</w:t>
      </w:r>
    </w:p>
    <w:p w:rsidR="00F82592" w:rsidRPr="00F82592" w:rsidRDefault="00F82592" w:rsidP="00F8259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82592">
        <w:rPr>
          <w:rFonts w:ascii="Times New Roman" w:hAnsi="Times New Roman"/>
          <w:sz w:val="28"/>
          <w:szCs w:val="28"/>
        </w:rPr>
        <w:t>Машины общего назначения предназначены для первичной и вторичной очистки и сортирования семян зерновых, технических, бобовых культур и трав. Они бывают четырех типов: воздушные (МПО-50, МПО-100 и др.), воздушно-решетные (МВО-20, К-527А, ОВС-25 и др.), триерные (БТ-20,</w:t>
      </w:r>
      <w:r w:rsidRPr="00F82592">
        <w:rPr>
          <w:rFonts w:ascii="Times New Roman" w:hAnsi="Times New Roman"/>
          <w:sz w:val="28"/>
          <w:szCs w:val="28"/>
        </w:rPr>
        <w:br/>
        <w:t>К-236А и др.) и воздушно-решетно-триерные (СМ-4,ОС-4,5, «</w:t>
      </w:r>
      <w:proofErr w:type="spellStart"/>
      <w:r w:rsidRPr="00F82592">
        <w:rPr>
          <w:rFonts w:ascii="Times New Roman" w:hAnsi="Times New Roman"/>
          <w:sz w:val="28"/>
          <w:szCs w:val="28"/>
        </w:rPr>
        <w:t>Петкус</w:t>
      </w:r>
      <w:proofErr w:type="spellEnd"/>
      <w:r w:rsidRPr="00F82592">
        <w:rPr>
          <w:rFonts w:ascii="Times New Roman" w:hAnsi="Times New Roman"/>
          <w:sz w:val="28"/>
          <w:szCs w:val="28"/>
        </w:rPr>
        <w:t>-гигант» К-531/1 и др.).</w:t>
      </w:r>
    </w:p>
    <w:p w:rsidR="00F82592" w:rsidRPr="00F82592" w:rsidRDefault="00F82592" w:rsidP="00F8259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82592">
        <w:rPr>
          <w:rFonts w:ascii="Times New Roman" w:hAnsi="Times New Roman"/>
          <w:sz w:val="28"/>
          <w:szCs w:val="28"/>
        </w:rPr>
        <w:t>Машины специального назначения используют для дополнительной и специальной дообработки зерна. Для послеуборочной обработки зерна применяют также высокопроизводительные комплексы ЗАВ-20, ЗАВ-40, КЗС-25Ш, КЗС-50 и др.</w:t>
      </w:r>
    </w:p>
    <w:p w:rsidR="00F82592" w:rsidRPr="00F82592" w:rsidRDefault="00EC7E75" w:rsidP="00F8259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</w:t>
      </w:r>
      <w:r w:rsidR="00F82592" w:rsidRPr="00F82592">
        <w:rPr>
          <w:rFonts w:ascii="Times New Roman" w:hAnsi="Times New Roman"/>
          <w:sz w:val="28"/>
          <w:szCs w:val="28"/>
        </w:rPr>
        <w:t>амопередвижной</w:t>
      </w:r>
      <w:proofErr w:type="spellEnd"/>
      <w:r w:rsidR="00F82592" w:rsidRPr="00F82592">
        <w:rPr>
          <w:rFonts w:ascii="Times New Roman" w:hAnsi="Times New Roman"/>
          <w:sz w:val="28"/>
          <w:szCs w:val="28"/>
        </w:rPr>
        <w:t xml:space="preserve"> очиститель вороха ОВС-25 (рис.</w:t>
      </w:r>
      <w:r>
        <w:rPr>
          <w:rFonts w:ascii="Times New Roman" w:hAnsi="Times New Roman"/>
          <w:sz w:val="28"/>
          <w:szCs w:val="28"/>
        </w:rPr>
        <w:t>7</w:t>
      </w:r>
      <w:r w:rsidR="00F82592" w:rsidRPr="00F82592">
        <w:rPr>
          <w:rFonts w:ascii="Times New Roman" w:hAnsi="Times New Roman"/>
          <w:sz w:val="28"/>
          <w:szCs w:val="28"/>
        </w:rPr>
        <w:t xml:space="preserve">) состоит из загрузочного транспортера, </w:t>
      </w:r>
      <w:proofErr w:type="spellStart"/>
      <w:r w:rsidR="00F82592" w:rsidRPr="00F82592">
        <w:rPr>
          <w:rFonts w:ascii="Times New Roman" w:hAnsi="Times New Roman"/>
          <w:sz w:val="28"/>
          <w:szCs w:val="28"/>
        </w:rPr>
        <w:t>пневмосепарирующей</w:t>
      </w:r>
      <w:proofErr w:type="spellEnd"/>
      <w:r w:rsidR="00F82592" w:rsidRPr="00F82592">
        <w:rPr>
          <w:rFonts w:ascii="Times New Roman" w:hAnsi="Times New Roman"/>
          <w:sz w:val="28"/>
          <w:szCs w:val="28"/>
        </w:rPr>
        <w:t xml:space="preserve"> системы, решетных станов, шнека фуражных отходов и других механизмов. Рабочие органы приводятся в действие от электродвигателей.</w:t>
      </w:r>
    </w:p>
    <w:p w:rsidR="00F82592" w:rsidRPr="00F82592" w:rsidRDefault="00F82592" w:rsidP="00627AC2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82592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711588" cy="3432412"/>
            <wp:effectExtent l="0" t="0" r="3810" b="0"/>
            <wp:docPr id="8" name="Рисунок 8" descr="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5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588" cy="343241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592" w:rsidRPr="00F82592" w:rsidRDefault="00F82592" w:rsidP="00627AC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F82592">
        <w:rPr>
          <w:rFonts w:ascii="Times New Roman" w:hAnsi="Times New Roman"/>
          <w:b/>
          <w:i/>
          <w:sz w:val="28"/>
          <w:szCs w:val="28"/>
        </w:rPr>
        <w:t xml:space="preserve">Рисунок </w:t>
      </w:r>
      <w:r w:rsidR="00EC7E75">
        <w:rPr>
          <w:rFonts w:ascii="Times New Roman" w:hAnsi="Times New Roman"/>
          <w:b/>
          <w:i/>
          <w:sz w:val="28"/>
          <w:szCs w:val="28"/>
        </w:rPr>
        <w:t>7</w:t>
      </w:r>
      <w:r w:rsidRPr="00F82592">
        <w:rPr>
          <w:rFonts w:ascii="Times New Roman" w:hAnsi="Times New Roman"/>
          <w:b/>
          <w:i/>
          <w:sz w:val="28"/>
          <w:szCs w:val="28"/>
        </w:rPr>
        <w:t>. Очиститель вороха:</w:t>
      </w:r>
    </w:p>
    <w:p w:rsidR="00F82592" w:rsidRPr="00F82592" w:rsidRDefault="00F82592" w:rsidP="00F82592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F82592">
        <w:rPr>
          <w:rFonts w:ascii="Times New Roman" w:hAnsi="Times New Roman"/>
          <w:i/>
          <w:sz w:val="28"/>
          <w:szCs w:val="28"/>
          <w:lang w:val="en-US"/>
        </w:rPr>
        <w:t>I</w:t>
      </w:r>
      <w:r w:rsidRPr="00F82592">
        <w:rPr>
          <w:rFonts w:ascii="Times New Roman" w:hAnsi="Times New Roman"/>
          <w:i/>
          <w:sz w:val="28"/>
          <w:szCs w:val="28"/>
        </w:rPr>
        <w:t xml:space="preserve"> – очищенное зерно; </w:t>
      </w:r>
      <w:r w:rsidRPr="00F82592">
        <w:rPr>
          <w:rFonts w:ascii="Times New Roman" w:hAnsi="Times New Roman"/>
          <w:i/>
          <w:sz w:val="28"/>
          <w:szCs w:val="28"/>
          <w:lang w:val="en-US"/>
        </w:rPr>
        <w:t>II</w:t>
      </w:r>
      <w:r w:rsidRPr="00F82592">
        <w:rPr>
          <w:rFonts w:ascii="Times New Roman" w:hAnsi="Times New Roman"/>
          <w:i/>
          <w:sz w:val="28"/>
          <w:szCs w:val="28"/>
        </w:rPr>
        <w:t xml:space="preserve"> – крупные и мелкие примеси; </w:t>
      </w:r>
      <w:r w:rsidRPr="00F82592">
        <w:rPr>
          <w:rFonts w:ascii="Times New Roman" w:hAnsi="Times New Roman"/>
          <w:i/>
          <w:sz w:val="28"/>
          <w:szCs w:val="28"/>
          <w:lang w:val="en-US"/>
        </w:rPr>
        <w:t>III</w:t>
      </w:r>
      <w:r w:rsidRPr="00F82592">
        <w:rPr>
          <w:rFonts w:ascii="Times New Roman" w:hAnsi="Times New Roman"/>
          <w:i/>
          <w:sz w:val="28"/>
          <w:szCs w:val="28"/>
        </w:rPr>
        <w:t xml:space="preserve"> – легкие примеси; Б</w:t>
      </w:r>
      <w:r w:rsidRPr="00F82592">
        <w:rPr>
          <w:rFonts w:ascii="Times New Roman" w:hAnsi="Times New Roman"/>
          <w:i/>
          <w:sz w:val="28"/>
          <w:szCs w:val="28"/>
          <w:vertAlign w:val="subscript"/>
        </w:rPr>
        <w:t>1</w:t>
      </w:r>
      <w:r w:rsidRPr="00F82592">
        <w:rPr>
          <w:rFonts w:ascii="Times New Roman" w:hAnsi="Times New Roman"/>
          <w:i/>
          <w:sz w:val="28"/>
          <w:szCs w:val="28"/>
        </w:rPr>
        <w:t xml:space="preserve"> Б</w:t>
      </w:r>
      <w:r w:rsidRPr="00F82592">
        <w:rPr>
          <w:rFonts w:ascii="Times New Roman" w:hAnsi="Times New Roman"/>
          <w:i/>
          <w:sz w:val="28"/>
          <w:szCs w:val="28"/>
          <w:vertAlign w:val="subscript"/>
        </w:rPr>
        <w:t>2</w:t>
      </w:r>
      <w:r w:rsidRPr="00F82592">
        <w:rPr>
          <w:rFonts w:ascii="Times New Roman" w:hAnsi="Times New Roman"/>
          <w:i/>
          <w:sz w:val="28"/>
          <w:szCs w:val="28"/>
        </w:rPr>
        <w:t xml:space="preserve">, В, Г – решета; 1 – решетный стан; 2, 4 – каналы; 3 – приемная камера; 5 – вентилятор; 6 – осадочная камера; 7 – инерционный </w:t>
      </w:r>
      <w:proofErr w:type="spellStart"/>
      <w:r w:rsidRPr="00F82592">
        <w:rPr>
          <w:rFonts w:ascii="Times New Roman" w:hAnsi="Times New Roman"/>
          <w:i/>
          <w:sz w:val="28"/>
          <w:szCs w:val="28"/>
        </w:rPr>
        <w:t>пылеотделитель</w:t>
      </w:r>
      <w:proofErr w:type="spellEnd"/>
      <w:r w:rsidRPr="00F82592">
        <w:rPr>
          <w:rFonts w:ascii="Times New Roman" w:hAnsi="Times New Roman"/>
          <w:i/>
          <w:sz w:val="28"/>
          <w:szCs w:val="28"/>
        </w:rPr>
        <w:t>; 8 – загрузочный транспортер</w:t>
      </w:r>
    </w:p>
    <w:p w:rsidR="00F82592" w:rsidRPr="00F82592" w:rsidRDefault="00F82592" w:rsidP="00F8259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82592" w:rsidRPr="00F82592" w:rsidRDefault="00F82592" w:rsidP="00F8259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82592">
        <w:rPr>
          <w:rFonts w:ascii="Times New Roman" w:hAnsi="Times New Roman"/>
          <w:sz w:val="28"/>
          <w:szCs w:val="28"/>
        </w:rPr>
        <w:t xml:space="preserve">При движении машины вдоль бурта питатели подают зерно к наклонной части загрузочного транспортера 8, по которому оно поступает в приемную </w:t>
      </w:r>
      <w:r w:rsidRPr="00F82592">
        <w:rPr>
          <w:rFonts w:ascii="Times New Roman" w:hAnsi="Times New Roman"/>
          <w:sz w:val="28"/>
          <w:szCs w:val="28"/>
        </w:rPr>
        <w:lastRenderedPageBreak/>
        <w:t xml:space="preserve">камеру 3. Далее зерно равномерным слоем направляется в параллельно расположенные каналы 2 и 4, в которых на него начинает действовать воздушный поток, создаваемый вентилятором. При этом из исходного материала выделяются и уносятся легкие примеси. Крупные примеси от воздушного потока отделяются в осадочной камере 6, мелкие – в инерционном </w:t>
      </w:r>
      <w:proofErr w:type="spellStart"/>
      <w:r w:rsidRPr="00F82592">
        <w:rPr>
          <w:rFonts w:ascii="Times New Roman" w:hAnsi="Times New Roman"/>
          <w:sz w:val="28"/>
          <w:szCs w:val="28"/>
        </w:rPr>
        <w:t>пылеотделителе</w:t>
      </w:r>
      <w:proofErr w:type="spellEnd"/>
      <w:r w:rsidRPr="00F82592">
        <w:rPr>
          <w:rFonts w:ascii="Times New Roman" w:hAnsi="Times New Roman"/>
          <w:sz w:val="28"/>
          <w:szCs w:val="28"/>
        </w:rPr>
        <w:t xml:space="preserve"> 7. После воздушной очистки зерно попадает двумя потоками на решетные станы, расположенные один под другим и работающие параллельно. Зерновая смесь на первом решете Б\ разделяется на две приблизительно равные части, из которых одна с крупными примесями сходом идет на второе решето Б</w:t>
      </w:r>
      <w:r w:rsidRPr="00F82592">
        <w:rPr>
          <w:rFonts w:ascii="Times New Roman" w:hAnsi="Times New Roman"/>
          <w:sz w:val="28"/>
          <w:szCs w:val="28"/>
          <w:vertAlign w:val="subscript"/>
        </w:rPr>
        <w:t>2</w:t>
      </w:r>
      <w:r w:rsidRPr="00F82592">
        <w:rPr>
          <w:rFonts w:ascii="Times New Roman" w:hAnsi="Times New Roman"/>
          <w:sz w:val="28"/>
          <w:szCs w:val="28"/>
        </w:rPr>
        <w:t>, а другая проходом через первое решето поступает на нижние решета В и Г. Нижние решета имеют одинаковые отверстия, на них проходом выделяются мелкие примеси, а зерно идет сходом, соединяется с зерном, поступающим через второе решето со скатной доски, и направляется в выходной шнек. Далее выгрузным транспортером оно подается в бурт или транспортное средство. Производительность 25т/ч, масса в полном комплекте 2000кг.</w:t>
      </w:r>
    </w:p>
    <w:p w:rsidR="00F82592" w:rsidRPr="00F82592" w:rsidRDefault="00F82592" w:rsidP="00F8259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82592">
        <w:rPr>
          <w:rFonts w:ascii="Times New Roman" w:hAnsi="Times New Roman"/>
          <w:b/>
          <w:sz w:val="28"/>
          <w:szCs w:val="28"/>
        </w:rPr>
        <w:t>Семяочистительная машина СМ-4</w:t>
      </w:r>
      <w:r w:rsidRPr="00F82592">
        <w:rPr>
          <w:rFonts w:ascii="Times New Roman" w:hAnsi="Times New Roman"/>
          <w:sz w:val="28"/>
          <w:szCs w:val="28"/>
        </w:rPr>
        <w:t xml:space="preserve"> (рис.</w:t>
      </w:r>
      <w:r w:rsidR="00627AC2">
        <w:rPr>
          <w:rFonts w:ascii="Times New Roman" w:hAnsi="Times New Roman"/>
          <w:sz w:val="28"/>
          <w:szCs w:val="28"/>
        </w:rPr>
        <w:t>8</w:t>
      </w:r>
      <w:r w:rsidRPr="00F82592">
        <w:rPr>
          <w:rFonts w:ascii="Times New Roman" w:hAnsi="Times New Roman"/>
          <w:sz w:val="28"/>
          <w:szCs w:val="28"/>
        </w:rPr>
        <w:t>) предназначена для очистки и сортировки семян зерновых, зернобобовых, технических и масличных культур, трав, получаемых после комбайна или предварительной очистки на машине ОВС-25.</w:t>
      </w:r>
    </w:p>
    <w:p w:rsidR="00F82592" w:rsidRPr="00F82592" w:rsidRDefault="00F82592" w:rsidP="00F8259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82592">
        <w:rPr>
          <w:rFonts w:ascii="Times New Roman" w:hAnsi="Times New Roman"/>
          <w:sz w:val="28"/>
          <w:szCs w:val="28"/>
        </w:rPr>
        <w:t>При движении вдоль бурта Т-образный загрузочный транспортер подает зерно в приемный ковш распределительного шнека, который направляет его в воздушный канал 2 первой аспирации, где поток воздуха отделяет от зерна легкие примеси. Последние осаждаются в камере 5, из которой шнеком выводятся наружу.</w:t>
      </w:r>
    </w:p>
    <w:p w:rsidR="00F82592" w:rsidRPr="00F82592" w:rsidRDefault="00F82592" w:rsidP="00F8259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82592">
        <w:rPr>
          <w:rFonts w:ascii="Times New Roman" w:hAnsi="Times New Roman"/>
          <w:sz w:val="28"/>
          <w:szCs w:val="28"/>
        </w:rPr>
        <w:t xml:space="preserve">Материал, прошедший первую аспирацию, поступает на решетный стан, работающий аналогично решетному стану </w:t>
      </w:r>
      <w:proofErr w:type="spellStart"/>
      <w:r w:rsidRPr="00F82592">
        <w:rPr>
          <w:rFonts w:ascii="Times New Roman" w:hAnsi="Times New Roman"/>
          <w:sz w:val="28"/>
          <w:szCs w:val="28"/>
        </w:rPr>
        <w:t>ворохо</w:t>
      </w:r>
      <w:proofErr w:type="spellEnd"/>
      <w:r w:rsidRPr="00F82592">
        <w:rPr>
          <w:rFonts w:ascii="Times New Roman" w:hAnsi="Times New Roman"/>
          <w:sz w:val="28"/>
          <w:szCs w:val="28"/>
        </w:rPr>
        <w:t xml:space="preserve">-очистителя ОВС-25. После решетного стана зерно поступает в </w:t>
      </w:r>
      <w:proofErr w:type="spellStart"/>
      <w:r w:rsidRPr="00F82592">
        <w:rPr>
          <w:rFonts w:ascii="Times New Roman" w:hAnsi="Times New Roman"/>
          <w:sz w:val="28"/>
          <w:szCs w:val="28"/>
        </w:rPr>
        <w:t>пневмосепарирующие</w:t>
      </w:r>
      <w:proofErr w:type="spellEnd"/>
      <w:r w:rsidRPr="00F82592">
        <w:rPr>
          <w:rFonts w:ascii="Times New Roman" w:hAnsi="Times New Roman"/>
          <w:sz w:val="28"/>
          <w:szCs w:val="28"/>
        </w:rPr>
        <w:t xml:space="preserve"> каналы второй аспирации, где воздушный поток выделяет и уносит во вторую осадочную камеру 9 щуплые семена основной культуры и оставшиеся легкие примеси. Очищенный материал шнеком и отгрузочным элеватором подается в кукольный триер 13, где выделяются короткие примеси.</w:t>
      </w:r>
    </w:p>
    <w:p w:rsidR="00F82592" w:rsidRPr="00F82592" w:rsidRDefault="00F82592" w:rsidP="00F8259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82592">
        <w:rPr>
          <w:rFonts w:ascii="Times New Roman" w:hAnsi="Times New Roman"/>
          <w:sz w:val="28"/>
          <w:szCs w:val="28"/>
        </w:rPr>
        <w:t xml:space="preserve">Очищенный от коротких примесей материал направляется в </w:t>
      </w:r>
      <w:proofErr w:type="spellStart"/>
      <w:r w:rsidRPr="00F82592">
        <w:rPr>
          <w:rFonts w:ascii="Times New Roman" w:hAnsi="Times New Roman"/>
          <w:sz w:val="28"/>
          <w:szCs w:val="28"/>
        </w:rPr>
        <w:t>овсюжный</w:t>
      </w:r>
      <w:proofErr w:type="spellEnd"/>
      <w:r w:rsidRPr="00F82592">
        <w:rPr>
          <w:rFonts w:ascii="Times New Roman" w:hAnsi="Times New Roman"/>
          <w:sz w:val="28"/>
          <w:szCs w:val="28"/>
        </w:rPr>
        <w:t xml:space="preserve"> триер 14 для выделения длинных примесей. Очищенные семена выводятся из машины отгрузочным элеватором.</w:t>
      </w:r>
    </w:p>
    <w:p w:rsidR="00F82592" w:rsidRPr="00F82592" w:rsidRDefault="00F82592" w:rsidP="00F8259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82592">
        <w:rPr>
          <w:rFonts w:ascii="Times New Roman" w:hAnsi="Times New Roman"/>
          <w:sz w:val="28"/>
          <w:szCs w:val="28"/>
        </w:rPr>
        <w:t>При очистке продовольственного зерна триеры могут быть отключены. В этом случае зерно, минуя триерную очистку, поступает во вторую ветвь отгрузочного элеватора.</w:t>
      </w:r>
    </w:p>
    <w:p w:rsidR="00F82592" w:rsidRPr="00F82592" w:rsidRDefault="00F82592" w:rsidP="00F8259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82592">
        <w:rPr>
          <w:rFonts w:ascii="Times New Roman" w:hAnsi="Times New Roman"/>
          <w:sz w:val="28"/>
          <w:szCs w:val="28"/>
        </w:rPr>
        <w:t>Производительность 4т/ч, общая мощность электродвигателей 4,6кВт, масса 2150кг.</w:t>
      </w:r>
    </w:p>
    <w:p w:rsidR="00F82592" w:rsidRPr="00F82592" w:rsidRDefault="00F82592" w:rsidP="00627AC2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82592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4694830" cy="3186753"/>
            <wp:effectExtent l="0" t="0" r="0" b="0"/>
            <wp:docPr id="7" name="Рисунок 7" descr="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6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334" cy="31870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592" w:rsidRPr="00F82592" w:rsidRDefault="00F82592" w:rsidP="00627AC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F82592">
        <w:rPr>
          <w:rFonts w:ascii="Times New Roman" w:hAnsi="Times New Roman"/>
          <w:b/>
          <w:i/>
          <w:sz w:val="28"/>
          <w:szCs w:val="28"/>
        </w:rPr>
        <w:t xml:space="preserve">Рисунок </w:t>
      </w:r>
      <w:r w:rsidR="00627AC2">
        <w:rPr>
          <w:rFonts w:ascii="Times New Roman" w:hAnsi="Times New Roman"/>
          <w:b/>
          <w:i/>
          <w:sz w:val="28"/>
          <w:szCs w:val="28"/>
        </w:rPr>
        <w:t>8</w:t>
      </w:r>
      <w:r w:rsidRPr="00F82592">
        <w:rPr>
          <w:rFonts w:ascii="Times New Roman" w:hAnsi="Times New Roman"/>
          <w:b/>
          <w:i/>
          <w:sz w:val="28"/>
          <w:szCs w:val="28"/>
        </w:rPr>
        <w:t>. Семяочистительная машина СМ-4:</w:t>
      </w:r>
    </w:p>
    <w:p w:rsidR="00F82592" w:rsidRPr="00F82592" w:rsidRDefault="00F82592" w:rsidP="00F82592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F82592">
        <w:rPr>
          <w:rFonts w:ascii="Times New Roman" w:hAnsi="Times New Roman"/>
          <w:i/>
          <w:sz w:val="28"/>
          <w:szCs w:val="28"/>
        </w:rPr>
        <w:t xml:space="preserve">1 – канал первой аспирации; 2 – загрузочный транспортер; 3 – шнек; 4 – клапан; 5 – осадочная камера первой аспирации; 6 – шнек; 7 – вентилятор первой аспирации; 8 – вентилятор второй аспирации; 9 – осадочная камера второй аспирации; 10 – заслонка; 11 – каналы второй аспирации; 12 – отгрузочный элеватор; 13 – кукольный триер; 14 – </w:t>
      </w:r>
      <w:proofErr w:type="spellStart"/>
      <w:r w:rsidRPr="00F82592">
        <w:rPr>
          <w:rFonts w:ascii="Times New Roman" w:hAnsi="Times New Roman"/>
          <w:i/>
          <w:sz w:val="28"/>
          <w:szCs w:val="28"/>
        </w:rPr>
        <w:t>овсюжный</w:t>
      </w:r>
      <w:proofErr w:type="spellEnd"/>
      <w:r w:rsidRPr="00F82592">
        <w:rPr>
          <w:rFonts w:ascii="Times New Roman" w:hAnsi="Times New Roman"/>
          <w:i/>
          <w:sz w:val="28"/>
          <w:szCs w:val="28"/>
        </w:rPr>
        <w:t xml:space="preserve"> триер</w:t>
      </w:r>
    </w:p>
    <w:p w:rsidR="00F82592" w:rsidRPr="00F82592" w:rsidRDefault="00F82592" w:rsidP="00F82592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27AC2" w:rsidRDefault="00627AC2" w:rsidP="00627AC2">
      <w:pPr>
        <w:pStyle w:val="Style1"/>
        <w:widowControl/>
        <w:ind w:firstLine="709"/>
        <w:jc w:val="both"/>
        <w:rPr>
          <w:b/>
          <w:color w:val="000000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</w:rPr>
        <w:t>Вопрос 6: М</w:t>
      </w:r>
      <w:r w:rsidRPr="00F82592">
        <w:rPr>
          <w:b/>
          <w:sz w:val="28"/>
          <w:szCs w:val="28"/>
        </w:rPr>
        <w:t>ашины для сушки зерна</w:t>
      </w:r>
    </w:p>
    <w:p w:rsidR="00F82592" w:rsidRPr="00F82592" w:rsidRDefault="00F82592" w:rsidP="00F8259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82592">
        <w:rPr>
          <w:rFonts w:ascii="Times New Roman" w:hAnsi="Times New Roman"/>
          <w:sz w:val="28"/>
          <w:szCs w:val="28"/>
        </w:rPr>
        <w:t>Зерно считается пригодным для хранения, если его влажность не превышает 13...14%. Поэтому зерно с повышенной влажностью подвергают искусственной сушке в зерносушилках, представляющих собой агрегаты непрерывного действия. Различают стационарные и передвижные сушилки. По типу сушильного устройства они бывают барабанные, шахтные и пневматические.</w:t>
      </w:r>
    </w:p>
    <w:p w:rsidR="00F82592" w:rsidRPr="00F82592" w:rsidRDefault="00F82592" w:rsidP="00F8259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82592">
        <w:rPr>
          <w:rFonts w:ascii="Times New Roman" w:hAnsi="Times New Roman"/>
          <w:sz w:val="28"/>
          <w:szCs w:val="28"/>
        </w:rPr>
        <w:t>В сельском хозяйстве применяют барабанные зерносушилки – стационарную СЗСБ-8А и передвижную СЗПБ-2,5, шахтные стационарные СЗШ-16А, М-839, М-819 и передвижную КЧ-УСА, карусельную СКМ-1 для сушки малосыпучего семенного вороха, льна, семян клевера и других культур.</w:t>
      </w:r>
    </w:p>
    <w:p w:rsidR="00F82592" w:rsidRPr="00F82592" w:rsidRDefault="00F82592" w:rsidP="00F8259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82592">
        <w:rPr>
          <w:rFonts w:ascii="Times New Roman" w:hAnsi="Times New Roman"/>
          <w:b/>
          <w:sz w:val="28"/>
          <w:szCs w:val="28"/>
        </w:rPr>
        <w:t>Зерносушилка СЗСБ-8А</w:t>
      </w:r>
      <w:r w:rsidRPr="00F82592">
        <w:rPr>
          <w:rFonts w:ascii="Times New Roman" w:hAnsi="Times New Roman"/>
          <w:sz w:val="28"/>
          <w:szCs w:val="28"/>
        </w:rPr>
        <w:t xml:space="preserve"> (рис.</w:t>
      </w:r>
      <w:r w:rsidR="00627AC2">
        <w:rPr>
          <w:rFonts w:ascii="Times New Roman" w:hAnsi="Times New Roman"/>
          <w:sz w:val="28"/>
          <w:szCs w:val="28"/>
        </w:rPr>
        <w:t>9</w:t>
      </w:r>
      <w:r w:rsidRPr="00F82592">
        <w:rPr>
          <w:rFonts w:ascii="Times New Roman" w:hAnsi="Times New Roman"/>
          <w:sz w:val="28"/>
          <w:szCs w:val="28"/>
        </w:rPr>
        <w:t>) предназначена для сушки семенного и фуражного зерна любой исходной влажности и засоренности. Топка сушилки работает на жидком топливе, распыляемом форсункой. Топочные газы смешиваются с наружным воздухом в смесительной камере. Зерно поступает по самотечной трубе 2 в шестисекционный барабан 3, лопатки которого подхватывают его и постепенно перемещают к разгрузочному устройству. При этом теплоноситель подсушивает зерновой материал. Температура теплоносителя для сушки продовольственного зерна 180...200°С, семян – 100...160°С. Допускается нагрев продовольственной пшеницы до 55°С, а семян – до 48°С.</w:t>
      </w:r>
    </w:p>
    <w:p w:rsidR="00F82592" w:rsidRPr="00F82592" w:rsidRDefault="00F82592" w:rsidP="00627AC2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82592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4694830" cy="3370997"/>
            <wp:effectExtent l="0" t="0" r="0" b="1270"/>
            <wp:docPr id="6" name="Рисунок 6" descr="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7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658" cy="337087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592" w:rsidRPr="00F82592" w:rsidRDefault="00F82592" w:rsidP="00627AC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F82592">
        <w:rPr>
          <w:rFonts w:ascii="Times New Roman" w:hAnsi="Times New Roman"/>
          <w:b/>
          <w:i/>
          <w:sz w:val="28"/>
          <w:szCs w:val="28"/>
        </w:rPr>
        <w:t xml:space="preserve">Рисунок </w:t>
      </w:r>
      <w:r w:rsidR="00627AC2">
        <w:rPr>
          <w:rFonts w:ascii="Times New Roman" w:hAnsi="Times New Roman"/>
          <w:b/>
          <w:i/>
          <w:sz w:val="28"/>
          <w:szCs w:val="28"/>
        </w:rPr>
        <w:t>9</w:t>
      </w:r>
      <w:r w:rsidRPr="00F82592">
        <w:rPr>
          <w:rFonts w:ascii="Times New Roman" w:hAnsi="Times New Roman"/>
          <w:b/>
          <w:i/>
          <w:sz w:val="28"/>
          <w:szCs w:val="28"/>
        </w:rPr>
        <w:t>. Барабанная сушилка СЗСБ-8А:</w:t>
      </w:r>
    </w:p>
    <w:p w:rsidR="00F82592" w:rsidRPr="00F82592" w:rsidRDefault="00F82592" w:rsidP="00F82592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F82592">
        <w:rPr>
          <w:rFonts w:ascii="Times New Roman" w:hAnsi="Times New Roman"/>
          <w:i/>
          <w:sz w:val="28"/>
          <w:szCs w:val="28"/>
        </w:rPr>
        <w:t>1 – топка; 2 – самотечная труба; 3 – барабан; 4 – вентилятор; 5 – скребковый транспортер; 6 – шнек; 7 – вентилятор холодного воздуха; 8 – охладительная колонка; 9 – шлюзовой затвор</w:t>
      </w:r>
    </w:p>
    <w:p w:rsidR="00F82592" w:rsidRPr="00F82592" w:rsidRDefault="00F82592" w:rsidP="00F8259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82592" w:rsidRPr="00F82592" w:rsidRDefault="00F82592" w:rsidP="00F8259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82592">
        <w:rPr>
          <w:rFonts w:ascii="Times New Roman" w:hAnsi="Times New Roman"/>
          <w:sz w:val="28"/>
          <w:szCs w:val="28"/>
        </w:rPr>
        <w:t>Подсушенное зерно через шлюзовой затвор (на рисунке не показан) попадает на разгрузочный транспортер 5, а затем в охладительную колонку 8. Отработанный теплоноситель удаляется вентилятором. Зерно направляется в пространство между двумя цилиндрами и продувается наружным воздухом, нагнетаемым в колонку вентилятором.</w:t>
      </w:r>
    </w:p>
    <w:p w:rsidR="00F82592" w:rsidRPr="00F82592" w:rsidRDefault="00F82592" w:rsidP="00F8259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82592">
        <w:rPr>
          <w:rFonts w:ascii="Times New Roman" w:hAnsi="Times New Roman"/>
          <w:sz w:val="28"/>
          <w:szCs w:val="28"/>
        </w:rPr>
        <w:t>Охлажденное зерно через шлюзовой затвор 9 поступает на транспортер и перемещается от машины.</w:t>
      </w:r>
    </w:p>
    <w:p w:rsidR="00F82592" w:rsidRPr="00F82592" w:rsidRDefault="00F82592" w:rsidP="00F8259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82592">
        <w:rPr>
          <w:rFonts w:ascii="Times New Roman" w:hAnsi="Times New Roman"/>
          <w:sz w:val="28"/>
          <w:szCs w:val="28"/>
        </w:rPr>
        <w:t>Производительность до 10т/ч. Рабочие органы приводятся в действие электродвигателями суммарной мощностью 38кВт. Удельный расход условного топлива 12,8кг/т.</w:t>
      </w:r>
    </w:p>
    <w:p w:rsidR="00F82592" w:rsidRPr="00F82592" w:rsidRDefault="00F82592" w:rsidP="00F8259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82592">
        <w:rPr>
          <w:rFonts w:ascii="Times New Roman" w:hAnsi="Times New Roman"/>
          <w:b/>
          <w:sz w:val="28"/>
          <w:szCs w:val="28"/>
        </w:rPr>
        <w:t>Зерносушилка СЗШ-16А</w:t>
      </w:r>
      <w:r w:rsidRPr="00F82592">
        <w:rPr>
          <w:rFonts w:ascii="Times New Roman" w:hAnsi="Times New Roman"/>
          <w:sz w:val="28"/>
          <w:szCs w:val="28"/>
        </w:rPr>
        <w:t xml:space="preserve"> – агрегат, состоящий из двух параллельно расположенных шахт с коробами, топки и охладительного устройства. Может работать как с одновременным поступлением свежего зерна в обе шахты (параллельная работа их), так и с последовательным прохождением его через обе шахты. При этом зерно, нагретое в первой шахте, охлаждается в колонке и подается во вторую шахту. При последовательном прохождении его через шахты за один пропуск влажность может быть снижена на 12...14%.</w:t>
      </w:r>
    </w:p>
    <w:p w:rsidR="00F82592" w:rsidRPr="00F82592" w:rsidRDefault="00F82592" w:rsidP="00F8259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82592">
        <w:rPr>
          <w:rFonts w:ascii="Times New Roman" w:hAnsi="Times New Roman"/>
          <w:sz w:val="28"/>
          <w:szCs w:val="28"/>
        </w:rPr>
        <w:t>В качестве топки может быть использован топочный агрегат ТБ-1,5. Топливом служат керосин или смесь тракторного керосина и моторного топлива, или печное бытовое топливо (ТПБ).</w:t>
      </w:r>
    </w:p>
    <w:p w:rsidR="00F82592" w:rsidRPr="00F82592" w:rsidRDefault="00F82592" w:rsidP="00F8259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82592">
        <w:rPr>
          <w:rFonts w:ascii="Times New Roman" w:hAnsi="Times New Roman"/>
          <w:sz w:val="28"/>
          <w:szCs w:val="28"/>
        </w:rPr>
        <w:t>Зерно в шахты и охладительные колонки загружают нориями. Управление машинами и механизмами агрегата дистанционное со станции управления.</w:t>
      </w:r>
    </w:p>
    <w:p w:rsidR="00F82592" w:rsidRPr="00F82592" w:rsidRDefault="00F82592" w:rsidP="00F8259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82592">
        <w:rPr>
          <w:rFonts w:ascii="Times New Roman" w:hAnsi="Times New Roman"/>
          <w:sz w:val="28"/>
          <w:szCs w:val="28"/>
        </w:rPr>
        <w:lastRenderedPageBreak/>
        <w:t>Производительность агрегата до 20т/ч, установленная мощность 10,95кВт, расход топлива до 200кг/ч.</w:t>
      </w:r>
    </w:p>
    <w:p w:rsidR="00F82592" w:rsidRPr="00F82592" w:rsidRDefault="00F82592" w:rsidP="00F8259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82592">
        <w:rPr>
          <w:rFonts w:ascii="Times New Roman" w:hAnsi="Times New Roman"/>
          <w:sz w:val="28"/>
          <w:szCs w:val="28"/>
        </w:rPr>
        <w:t>Активное вентилирование заключается в продувании зерна атмосферным или подогретым воздухом. Его применяют в трех случаях: при кратковременном хранении зерна перед сушкой, при долгосрочном хранении и для сушки. В первом случае подают атмосферный воздух, а во втором и третьем при необходимости его подогревают на 5...6°С, так как при повышении температуры воздуха на 1°С относительная влажность зерна снижается примерно на 5%. Промышленность выпускает специальные вентилируемые бункеры вместимостью 40т и более. Наружный и внутренний металлические цилиндры бункера выполнены с отверстиями. Зерно засыпают между цилиндрами. Воздух, нагнетаемый вентилятором, поступает во внутренний цилиндр снизу, проходит через его отверстия, обдувает зерно и поглощает излишнюю влагу.</w:t>
      </w:r>
    </w:p>
    <w:p w:rsidR="00F82592" w:rsidRPr="00F82592" w:rsidRDefault="00F82592" w:rsidP="00F8259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82592">
        <w:rPr>
          <w:rFonts w:ascii="Times New Roman" w:hAnsi="Times New Roman"/>
          <w:sz w:val="28"/>
          <w:szCs w:val="28"/>
        </w:rPr>
        <w:t>Зерноочистительно-сушильные комплексы применяют с целью комплексной механизации зерноочистительно-сушильных работ. В хозяйствах используют технологические комплексы машин КЗС-20Б,</w:t>
      </w:r>
      <w:r w:rsidRPr="00F82592">
        <w:rPr>
          <w:rFonts w:ascii="Times New Roman" w:hAnsi="Times New Roman"/>
          <w:sz w:val="28"/>
          <w:szCs w:val="28"/>
        </w:rPr>
        <w:br/>
        <w:t>КЗС-25Б (с барабанными сушилками) и КЗС-25Ш, КЗС-50 (с шахтными). В зонах, где влажность зерна при уборке составляет 14...16%, применяют зерноочистительные агрегаты ЗАВ-40, ЗАВ-20 и др.</w:t>
      </w:r>
    </w:p>
    <w:p w:rsidR="00F82592" w:rsidRPr="00F82592" w:rsidRDefault="00F82592" w:rsidP="00F82592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778C" w:rsidRPr="00F82592" w:rsidRDefault="0051778C" w:rsidP="00F825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778C" w:rsidRPr="00F82592" w:rsidRDefault="0051778C" w:rsidP="00F825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51778C" w:rsidRPr="00F82592" w:rsidSect="00FE5B62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5F26" w:rsidRDefault="00D35F26" w:rsidP="00627AC2">
      <w:pPr>
        <w:spacing w:after="0" w:line="240" w:lineRule="auto"/>
      </w:pPr>
      <w:r>
        <w:separator/>
      </w:r>
    </w:p>
  </w:endnote>
  <w:endnote w:type="continuationSeparator" w:id="0">
    <w:p w:rsidR="00D35F26" w:rsidRDefault="00D35F26" w:rsidP="00627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221709"/>
      <w:docPartObj>
        <w:docPartGallery w:val="Page Numbers (Bottom of Page)"/>
        <w:docPartUnique/>
      </w:docPartObj>
    </w:sdtPr>
    <w:sdtEndPr/>
    <w:sdtContent>
      <w:p w:rsidR="00627AC2" w:rsidRDefault="00FE5B62">
        <w:pPr>
          <w:pStyle w:val="a3"/>
          <w:jc w:val="center"/>
        </w:pPr>
        <w:r>
          <w:fldChar w:fldCharType="begin"/>
        </w:r>
        <w:r w:rsidR="00627AC2">
          <w:instrText>PAGE   \* MERGEFORMAT</w:instrText>
        </w:r>
        <w:r>
          <w:fldChar w:fldCharType="separate"/>
        </w:r>
        <w:r w:rsidR="00014572">
          <w:rPr>
            <w:noProof/>
          </w:rPr>
          <w:t>14</w:t>
        </w:r>
        <w:r>
          <w:fldChar w:fldCharType="end"/>
        </w:r>
      </w:p>
    </w:sdtContent>
  </w:sdt>
  <w:p w:rsidR="00627AC2" w:rsidRDefault="00627AC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5F26" w:rsidRDefault="00D35F26" w:rsidP="00627AC2">
      <w:pPr>
        <w:spacing w:after="0" w:line="240" w:lineRule="auto"/>
      </w:pPr>
      <w:r>
        <w:separator/>
      </w:r>
    </w:p>
  </w:footnote>
  <w:footnote w:type="continuationSeparator" w:id="0">
    <w:p w:rsidR="00D35F26" w:rsidRDefault="00D35F26" w:rsidP="00627A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7807"/>
    <w:rsid w:val="00014572"/>
    <w:rsid w:val="002546B3"/>
    <w:rsid w:val="00261888"/>
    <w:rsid w:val="0051778C"/>
    <w:rsid w:val="00627AC2"/>
    <w:rsid w:val="00A27807"/>
    <w:rsid w:val="00C15C8D"/>
    <w:rsid w:val="00D35F26"/>
    <w:rsid w:val="00D430B7"/>
    <w:rsid w:val="00DA7071"/>
    <w:rsid w:val="00EC7E75"/>
    <w:rsid w:val="00F82592"/>
    <w:rsid w:val="00FE5A1A"/>
    <w:rsid w:val="00FE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96C98B8"/>
  <w15:docId w15:val="{C5DD3280-15B3-493E-B9C7-44598CE12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778C"/>
    <w:pPr>
      <w:spacing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5177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uiPriority w:val="99"/>
    <w:rsid w:val="005177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51778C"/>
    <w:rPr>
      <w:rFonts w:ascii="Calibri" w:hAnsi="Calibri" w:cs="Calibri" w:hint="default"/>
      <w:b/>
      <w:bCs/>
      <w:sz w:val="22"/>
      <w:szCs w:val="22"/>
    </w:rPr>
  </w:style>
  <w:style w:type="character" w:customStyle="1" w:styleId="FontStyle13">
    <w:name w:val="Font Style13"/>
    <w:uiPriority w:val="99"/>
    <w:rsid w:val="0051778C"/>
    <w:rPr>
      <w:rFonts w:ascii="Times New Roman" w:hAnsi="Times New Roman" w:cs="Times New Roman" w:hint="default"/>
      <w:sz w:val="14"/>
      <w:szCs w:val="14"/>
    </w:rPr>
  </w:style>
  <w:style w:type="paragraph" w:styleId="a3">
    <w:name w:val="footer"/>
    <w:basedOn w:val="a"/>
    <w:link w:val="a4"/>
    <w:uiPriority w:val="99"/>
    <w:rsid w:val="0051778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51778C"/>
    <w:rPr>
      <w:rFonts w:eastAsia="Times New Roman"/>
      <w:sz w:val="24"/>
      <w:szCs w:val="24"/>
      <w:lang w:eastAsia="ru-RU"/>
    </w:rPr>
  </w:style>
  <w:style w:type="character" w:styleId="a5">
    <w:name w:val="page number"/>
    <w:basedOn w:val="a0"/>
    <w:rsid w:val="0051778C"/>
  </w:style>
  <w:style w:type="paragraph" w:styleId="a6">
    <w:name w:val="Balloon Text"/>
    <w:basedOn w:val="a"/>
    <w:link w:val="a7"/>
    <w:uiPriority w:val="99"/>
    <w:semiHidden/>
    <w:unhideWhenUsed/>
    <w:rsid w:val="00517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778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627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27AC2"/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0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3812</Words>
  <Characters>21731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PGAU</cp:lastModifiedBy>
  <cp:revision>8</cp:revision>
  <dcterms:created xsi:type="dcterms:W3CDTF">2017-11-01T07:46:00Z</dcterms:created>
  <dcterms:modified xsi:type="dcterms:W3CDTF">2025-09-10T06:33:00Z</dcterms:modified>
</cp:coreProperties>
</file>