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68F" w:rsidRPr="00C9618C" w:rsidRDefault="0035568F" w:rsidP="00A47E5D">
      <w:pPr>
        <w:keepNext/>
        <w:keepLines/>
        <w:spacing w:before="480" w:after="0" w:line="276" w:lineRule="auto"/>
        <w:ind w:left="360"/>
        <w:jc w:val="center"/>
        <w:outlineLvl w:val="0"/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</w:pPr>
      <w:bookmarkStart w:id="0" w:name="_Toc392061148"/>
      <w:r w:rsidRPr="00C9618C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>Первая помощь при кровотечениях</w:t>
      </w:r>
      <w:bookmarkEnd w:id="0"/>
    </w:p>
    <w:p w:rsidR="0035568F" w:rsidRPr="00C9618C" w:rsidRDefault="0035568F" w:rsidP="0035568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9618C">
        <w:rPr>
          <w:rFonts w:ascii="Times New Roman" w:eastAsia="Calibri" w:hAnsi="Times New Roman" w:cs="Times New Roman"/>
          <w:bCs/>
          <w:sz w:val="28"/>
          <w:szCs w:val="28"/>
        </w:rPr>
        <w:t>В человеческом организме в венозном русле находится 70% всего объема циркулирующей крови, в капиллярах 12%, в сосудах и камерах сердца – 3%, в артериальном русле – всего 15% объема циркулирующей крови.</w:t>
      </w:r>
    </w:p>
    <w:p w:rsidR="0035568F" w:rsidRPr="00C9618C" w:rsidRDefault="0035568F" w:rsidP="0035568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9618C">
        <w:rPr>
          <w:rFonts w:ascii="Times New Roman" w:eastAsia="Calibri" w:hAnsi="Times New Roman" w:cs="Times New Roman"/>
          <w:bCs/>
          <w:sz w:val="28"/>
          <w:szCs w:val="28"/>
        </w:rPr>
        <w:t>Кровотечение – истечение крови из кровеносных сосудов при нарушении целости их стенки.</w:t>
      </w:r>
    </w:p>
    <w:p w:rsidR="0035568F" w:rsidRPr="00C9618C" w:rsidRDefault="0035568F" w:rsidP="0035568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9618C">
        <w:rPr>
          <w:rFonts w:ascii="Times New Roman" w:eastAsia="Calibri" w:hAnsi="Times New Roman" w:cs="Times New Roman"/>
          <w:bCs/>
          <w:sz w:val="28"/>
          <w:szCs w:val="28"/>
        </w:rPr>
        <w:t>Кровотечение называют наружным, если кровь поступает во внешнюю среду, и внутренним, если она поступает во внутренние полости организма или полые органы. Кровотечения могут быть артериальными, венозными, капиллярными и смешанными. По происхождению кровотечения бывают травматическими, вызванными повреждением сосудов, и нетравматическими, связанными с их разрушением каким-либо патологическим процессом или с повышенной проницаемостью сосудистой стенки.</w:t>
      </w:r>
    </w:p>
    <w:p w:rsidR="0035568F" w:rsidRPr="00C9618C" w:rsidRDefault="0035568F" w:rsidP="0035568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9618C">
        <w:rPr>
          <w:rFonts w:ascii="Times New Roman" w:eastAsia="Calibri" w:hAnsi="Times New Roman" w:cs="Times New Roman"/>
          <w:bCs/>
          <w:sz w:val="28"/>
          <w:szCs w:val="28"/>
        </w:rPr>
        <w:t>Опасность любого кровотечения состоит в падении количества циркулирующей крови, в результате чего ухудшаются сердечная деятельность и обеспечение тканей (особенно головного мозга), печени и почек кислородом. При обширной и длительной кровопотере развивается малокровие (анемия). Очень опасна кровопотеря у детей и лиц пожилого возраста, организм которых плохо приспосабливается к быстро уменьшающемуся объему циркулирующей крови.</w:t>
      </w:r>
    </w:p>
    <w:p w:rsidR="0035568F" w:rsidRPr="00C9618C" w:rsidRDefault="0035568F" w:rsidP="0035568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9618C">
        <w:rPr>
          <w:rFonts w:ascii="Times New Roman" w:eastAsia="Calibri" w:hAnsi="Times New Roman" w:cs="Times New Roman"/>
          <w:bCs/>
          <w:sz w:val="28"/>
          <w:szCs w:val="28"/>
        </w:rPr>
        <w:t>Первая помощь при наружном кровотечении зависит от его характера.</w:t>
      </w:r>
    </w:p>
    <w:p w:rsidR="0035568F" w:rsidRPr="00C9618C" w:rsidRDefault="0035568F" w:rsidP="0035568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9618C">
        <w:rPr>
          <w:rFonts w:ascii="Times New Roman" w:eastAsia="Calibri" w:hAnsi="Times New Roman" w:cs="Times New Roman"/>
          <w:bCs/>
          <w:sz w:val="28"/>
          <w:szCs w:val="28"/>
        </w:rPr>
        <w:t xml:space="preserve">При </w:t>
      </w:r>
      <w:r w:rsidRPr="00C9618C">
        <w:rPr>
          <w:rFonts w:ascii="Times New Roman" w:eastAsia="Calibri" w:hAnsi="Times New Roman" w:cs="Times New Roman"/>
          <w:b/>
          <w:bCs/>
          <w:sz w:val="28"/>
          <w:szCs w:val="28"/>
        </w:rPr>
        <w:t>артериальном кровотечении</w:t>
      </w:r>
      <w:r w:rsidRPr="00C9618C">
        <w:rPr>
          <w:rFonts w:ascii="Times New Roman" w:eastAsia="Calibri" w:hAnsi="Times New Roman" w:cs="Times New Roman"/>
          <w:bCs/>
          <w:sz w:val="28"/>
          <w:szCs w:val="28"/>
        </w:rPr>
        <w:t xml:space="preserve"> обычно наблюдается значительная кровопотеря за короткий промежуток времени. Струя ярко-алая, бьет фонтаном, пульсирует.</w:t>
      </w:r>
    </w:p>
    <w:p w:rsidR="0035568F" w:rsidRPr="00C9618C" w:rsidRDefault="0035568F" w:rsidP="0035568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9618C">
        <w:rPr>
          <w:rFonts w:ascii="Times New Roman" w:eastAsia="Calibri" w:hAnsi="Times New Roman" w:cs="Times New Roman"/>
          <w:bCs/>
          <w:sz w:val="28"/>
          <w:szCs w:val="28"/>
        </w:rPr>
        <w:t xml:space="preserve">Кратковременная остановка артериального кровотечения возможна при помощи </w:t>
      </w:r>
      <w:r w:rsidRPr="00C9618C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пальцевого прижатия</w:t>
      </w:r>
      <w:r w:rsidRPr="00C9618C">
        <w:rPr>
          <w:rFonts w:ascii="Times New Roman" w:eastAsia="Calibri" w:hAnsi="Times New Roman" w:cs="Times New Roman"/>
          <w:bCs/>
          <w:sz w:val="28"/>
          <w:szCs w:val="28"/>
        </w:rPr>
        <w:t xml:space="preserve"> в типичном месте. Прижатие артерии в области ее пульсации является самым простым, быстрым и доступным способом временной остановки кровотечения. Этот метод основан на сдавливании стенки магистрального сосуда.</w:t>
      </w:r>
    </w:p>
    <w:p w:rsidR="0035568F" w:rsidRPr="00C9618C" w:rsidRDefault="0035568F" w:rsidP="0035568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9618C">
        <w:rPr>
          <w:rFonts w:ascii="Times New Roman" w:eastAsia="Calibri" w:hAnsi="Times New Roman" w:cs="Times New Roman"/>
          <w:bCs/>
          <w:sz w:val="28"/>
          <w:szCs w:val="28"/>
        </w:rPr>
        <w:t>Типичные места:</w:t>
      </w:r>
    </w:p>
    <w:p w:rsidR="0035568F" w:rsidRPr="00C9618C" w:rsidRDefault="0035568F" w:rsidP="0035568F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9618C">
        <w:rPr>
          <w:rFonts w:ascii="Times New Roman" w:eastAsia="Calibri" w:hAnsi="Times New Roman" w:cs="Times New Roman"/>
          <w:bCs/>
          <w:sz w:val="28"/>
          <w:szCs w:val="28"/>
        </w:rPr>
        <w:t>Сонную артерию прижимают пальцами у боковой поверхности щитовидного хряща к позвоночнику.</w:t>
      </w:r>
    </w:p>
    <w:p w:rsidR="0035568F" w:rsidRPr="00C9618C" w:rsidRDefault="0035568F" w:rsidP="0035568F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9618C">
        <w:rPr>
          <w:rFonts w:ascii="Times New Roman" w:eastAsia="Calibri" w:hAnsi="Times New Roman" w:cs="Times New Roman"/>
          <w:bCs/>
          <w:sz w:val="28"/>
          <w:szCs w:val="28"/>
        </w:rPr>
        <w:t xml:space="preserve">Височную артерию прижимают к височной кости впереди и выше </w:t>
      </w:r>
      <w:proofErr w:type="spellStart"/>
      <w:r w:rsidRPr="00C9618C">
        <w:rPr>
          <w:rFonts w:ascii="Times New Roman" w:eastAsia="Calibri" w:hAnsi="Times New Roman" w:cs="Times New Roman"/>
          <w:bCs/>
          <w:sz w:val="28"/>
          <w:szCs w:val="28"/>
        </w:rPr>
        <w:t>козелка</w:t>
      </w:r>
      <w:proofErr w:type="spellEnd"/>
      <w:r w:rsidRPr="00C9618C">
        <w:rPr>
          <w:rFonts w:ascii="Times New Roman" w:eastAsia="Calibri" w:hAnsi="Times New Roman" w:cs="Times New Roman"/>
          <w:bCs/>
          <w:sz w:val="28"/>
          <w:szCs w:val="28"/>
        </w:rPr>
        <w:t xml:space="preserve"> уха.</w:t>
      </w:r>
    </w:p>
    <w:p w:rsidR="0035568F" w:rsidRPr="00C9618C" w:rsidRDefault="0035568F" w:rsidP="0035568F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9618C">
        <w:rPr>
          <w:rFonts w:ascii="Times New Roman" w:eastAsia="Calibri" w:hAnsi="Times New Roman" w:cs="Times New Roman"/>
          <w:bCs/>
          <w:sz w:val="28"/>
          <w:szCs w:val="28"/>
        </w:rPr>
        <w:t>Подмышечную артерию прижимают к головке плечевой кости в подмышечной впадине.</w:t>
      </w:r>
    </w:p>
    <w:p w:rsidR="0035568F" w:rsidRPr="00C9618C" w:rsidRDefault="0035568F" w:rsidP="0035568F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9618C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Плечевую артерию находят на внутренней поверхности плеча у края двуглавой мышцы (бицепса) и прижимают к плечевой кости.</w:t>
      </w:r>
    </w:p>
    <w:p w:rsidR="0035568F" w:rsidRPr="00C9618C" w:rsidRDefault="0035568F" w:rsidP="0035568F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9618C">
        <w:rPr>
          <w:rFonts w:ascii="Times New Roman" w:eastAsia="Calibri" w:hAnsi="Times New Roman" w:cs="Times New Roman"/>
          <w:bCs/>
          <w:sz w:val="28"/>
          <w:szCs w:val="28"/>
        </w:rPr>
        <w:t>Бедренную артерию находят ниже середины паховой складки и прижимают к лонной кости.</w:t>
      </w:r>
    </w:p>
    <w:p w:rsidR="0035568F" w:rsidRPr="00C9618C" w:rsidRDefault="0035568F" w:rsidP="0035568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9618C">
        <w:rPr>
          <w:rFonts w:ascii="Times New Roman" w:eastAsia="Calibri" w:hAnsi="Times New Roman" w:cs="Times New Roman"/>
          <w:bCs/>
          <w:sz w:val="28"/>
          <w:szCs w:val="28"/>
        </w:rPr>
        <w:t xml:space="preserve">На более длительное время артериальное кровотечение останавливают при помощи </w:t>
      </w:r>
      <w:r w:rsidRPr="00C9618C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кровоостанавливающего жгута</w:t>
      </w:r>
      <w:r w:rsidRPr="00C9618C">
        <w:rPr>
          <w:rFonts w:ascii="Times New Roman" w:eastAsia="Calibri" w:hAnsi="Times New Roman" w:cs="Times New Roman"/>
          <w:bCs/>
          <w:sz w:val="28"/>
          <w:szCs w:val="28"/>
        </w:rPr>
        <w:t>. Жгут накладывают при повреждении крупных артериальных сосудов конечностей или в том случае, если невозможно остановить кровотечение наложением повязки или пальцевым прижатием. Жгут накладывают выше места ранения, по возможности ближе к ране так, чтобы участок конечности, лишенный кровоснабжения, был ка</w:t>
      </w:r>
      <w:r>
        <w:rPr>
          <w:rFonts w:ascii="Times New Roman" w:eastAsia="Calibri" w:hAnsi="Times New Roman" w:cs="Times New Roman"/>
          <w:bCs/>
          <w:sz w:val="28"/>
          <w:szCs w:val="28"/>
        </w:rPr>
        <w:t>к</w:t>
      </w:r>
      <w:r w:rsidRPr="00C9618C">
        <w:rPr>
          <w:rFonts w:ascii="Times New Roman" w:eastAsia="Calibri" w:hAnsi="Times New Roman" w:cs="Times New Roman"/>
          <w:bCs/>
          <w:sz w:val="28"/>
          <w:szCs w:val="28"/>
        </w:rPr>
        <w:t xml:space="preserve"> можно короче. При слабом наложении жгута кровотечение может усилиться, так как создается препятствие венозному оттоку крови. В холодное время конечность необходимо тщательно укрыть теплыми вещами. После остановки кровотечения на рану накладывают стерильную повязку и проводят иммобилизацию конечности. Это уменьшает болевые ощущения, способствует нормализации общего состояния и является одним из важных мероприятий в борьбе с шоком.</w:t>
      </w:r>
    </w:p>
    <w:p w:rsidR="0035568F" w:rsidRPr="00C9618C" w:rsidRDefault="0035568F" w:rsidP="0035568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C9618C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Порядок действий при наложении жгута.</w:t>
      </w:r>
    </w:p>
    <w:p w:rsidR="0035568F" w:rsidRPr="00C9618C" w:rsidRDefault="0035568F" w:rsidP="0035568F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9618C">
        <w:rPr>
          <w:rFonts w:ascii="Times New Roman" w:eastAsia="Calibri" w:hAnsi="Times New Roman" w:cs="Times New Roman"/>
          <w:bCs/>
          <w:sz w:val="28"/>
          <w:szCs w:val="28"/>
        </w:rPr>
        <w:t>Место наложения жгута предварительно обертывают несколькими слоями одежды, бинтом или другим мягким материалом.</w:t>
      </w:r>
    </w:p>
    <w:p w:rsidR="0035568F" w:rsidRPr="00C9618C" w:rsidRDefault="0035568F" w:rsidP="0035568F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9618C">
        <w:rPr>
          <w:rFonts w:ascii="Times New Roman" w:eastAsia="Calibri" w:hAnsi="Times New Roman" w:cs="Times New Roman"/>
          <w:bCs/>
          <w:sz w:val="28"/>
          <w:szCs w:val="28"/>
        </w:rPr>
        <w:t>Жгут накладывают в растянутом состоянии. Самым тугим должен быть первый оборот жгута.</w:t>
      </w:r>
    </w:p>
    <w:p w:rsidR="0035568F" w:rsidRPr="00C9618C" w:rsidRDefault="0035568F" w:rsidP="0035568F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9618C">
        <w:rPr>
          <w:rFonts w:ascii="Times New Roman" w:eastAsia="Calibri" w:hAnsi="Times New Roman" w:cs="Times New Roman"/>
          <w:bCs/>
          <w:sz w:val="28"/>
          <w:szCs w:val="28"/>
        </w:rPr>
        <w:t>Жгут фиксируют, чтобы он не разматывался.</w:t>
      </w:r>
    </w:p>
    <w:p w:rsidR="0035568F" w:rsidRPr="00C9618C" w:rsidRDefault="0035568F" w:rsidP="0035568F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9618C">
        <w:rPr>
          <w:rFonts w:ascii="Times New Roman" w:eastAsia="Calibri" w:hAnsi="Times New Roman" w:cs="Times New Roman"/>
          <w:bCs/>
          <w:sz w:val="28"/>
          <w:szCs w:val="28"/>
        </w:rPr>
        <w:t>Проверка остановки кровотечения.</w:t>
      </w:r>
    </w:p>
    <w:p w:rsidR="0035568F" w:rsidRPr="00C9618C" w:rsidRDefault="0035568F" w:rsidP="0035568F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9618C">
        <w:rPr>
          <w:rFonts w:ascii="Times New Roman" w:eastAsia="Calibri" w:hAnsi="Times New Roman" w:cs="Times New Roman"/>
          <w:bCs/>
          <w:sz w:val="28"/>
          <w:szCs w:val="28"/>
        </w:rPr>
        <w:t>Под жгут кладут записку о времени и дате его наложения.</w:t>
      </w:r>
    </w:p>
    <w:p w:rsidR="0035568F" w:rsidRPr="00C9618C" w:rsidRDefault="0035568F" w:rsidP="0035568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9618C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Оценка правильности наложения жгута.</w:t>
      </w:r>
      <w:r w:rsidRPr="00C9618C">
        <w:rPr>
          <w:rFonts w:ascii="Times New Roman" w:eastAsia="Calibri" w:hAnsi="Times New Roman" w:cs="Times New Roman"/>
          <w:bCs/>
          <w:sz w:val="28"/>
          <w:szCs w:val="28"/>
        </w:rPr>
        <w:t xml:space="preserve"> При правильно наложенном жгуте кровотечение из раны прекращается. Конечность ниже жгута бледная. Пульс на периферических сосудах (ниже жгута) не прощупывается. Если же конечность синеет, и кровотечение из раны усиливается – жгут затянут слабо, его следует немедленно переложить. При чрезмерных затягиваниях жгута могут раздавливаться мягкие ткани, в результате чего развивается очень сильная боль. В таком случае необходимо осторожно ослабить натяжение до появления первых капель крови в ране и вновь с небольшим усилием, но достаточным для остановки кровотечения, затянуть жгут.</w:t>
      </w:r>
    </w:p>
    <w:p w:rsidR="0035568F" w:rsidRPr="00C9618C" w:rsidRDefault="0035568F" w:rsidP="0035568F">
      <w:pPr>
        <w:spacing w:before="120"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9618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Венозное кровотечение </w:t>
      </w:r>
      <w:r w:rsidRPr="00C9618C">
        <w:rPr>
          <w:rFonts w:ascii="Times New Roman" w:eastAsia="Calibri" w:hAnsi="Times New Roman" w:cs="Times New Roman"/>
          <w:bCs/>
          <w:sz w:val="28"/>
          <w:szCs w:val="28"/>
        </w:rPr>
        <w:t>менее интенсивно. Кровь вытекает равномерной струей, имеет темно-вишневую окраску (в случае повреждения крупной вены может отмечаться пульсирование струи крови в ритме дыхания).</w:t>
      </w:r>
    </w:p>
    <w:p w:rsidR="0035568F" w:rsidRPr="00C9618C" w:rsidRDefault="0035568F" w:rsidP="0035568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9618C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 небольшом венозном кровотечении из раны на руке или ноге достаточно наложить стерильную повязку и потуже ее прибинтовать (давящая повязка) или хорошо притянуть ватно-марлевый тампон к ране с помощью лейкопластыря. Давящая повязка позволяет также остановить кровотечение из небольших артерий. Перед наложением асептической повязки кожу вокруг раны освобождают от одежды и обрабатывают 2% раствором бриллиантового зеленого или 5% спиртовым раствором йода. Рану можно промыть раствором перекиси водорода.</w:t>
      </w:r>
    </w:p>
    <w:p w:rsidR="0035568F" w:rsidRPr="00C9618C" w:rsidRDefault="0035568F" w:rsidP="0035568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9618C">
        <w:rPr>
          <w:rFonts w:ascii="Times New Roman" w:eastAsia="Calibri" w:hAnsi="Times New Roman" w:cs="Times New Roman"/>
          <w:bCs/>
          <w:sz w:val="28"/>
          <w:szCs w:val="28"/>
        </w:rPr>
        <w:t>При сильном венозном кровотечении можно наложить жгут ниже места ранения.</w:t>
      </w:r>
    </w:p>
    <w:p w:rsidR="0035568F" w:rsidRPr="00C9618C" w:rsidRDefault="0035568F" w:rsidP="0035568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9618C">
        <w:rPr>
          <w:rFonts w:ascii="Times New Roman" w:eastAsia="Calibri" w:hAnsi="Times New Roman" w:cs="Times New Roman"/>
          <w:bCs/>
          <w:sz w:val="28"/>
          <w:szCs w:val="28"/>
        </w:rPr>
        <w:t xml:space="preserve">При </w:t>
      </w:r>
      <w:r w:rsidRPr="00C9618C">
        <w:rPr>
          <w:rFonts w:ascii="Times New Roman" w:eastAsia="Calibri" w:hAnsi="Times New Roman" w:cs="Times New Roman"/>
          <w:b/>
          <w:bCs/>
          <w:sz w:val="28"/>
          <w:szCs w:val="28"/>
        </w:rPr>
        <w:t>капиллярном кровотечении</w:t>
      </w:r>
      <w:r w:rsidRPr="00C9618C">
        <w:rPr>
          <w:rFonts w:ascii="Times New Roman" w:eastAsia="Calibri" w:hAnsi="Times New Roman" w:cs="Times New Roman"/>
          <w:bCs/>
          <w:sz w:val="28"/>
          <w:szCs w:val="28"/>
        </w:rPr>
        <w:t xml:space="preserve"> кровь выделяется равномерно из всей раны (как из губки).</w:t>
      </w:r>
    </w:p>
    <w:p w:rsidR="0035568F" w:rsidRPr="00C9618C" w:rsidRDefault="0035568F" w:rsidP="0035568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9618C">
        <w:rPr>
          <w:rFonts w:ascii="Times New Roman" w:eastAsia="Calibri" w:hAnsi="Times New Roman" w:cs="Times New Roman"/>
          <w:bCs/>
          <w:sz w:val="28"/>
          <w:szCs w:val="28"/>
        </w:rPr>
        <w:t>Возникает при повреждении капилляров (ссадины), бывает незначительным и, как правило, быстро останавливается. Для остановки кровотечения достаточно наложить стерильную повязку.</w:t>
      </w:r>
    </w:p>
    <w:p w:rsidR="0035568F" w:rsidRPr="00C9618C" w:rsidRDefault="0035568F" w:rsidP="0035568F">
      <w:pPr>
        <w:spacing w:before="120"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9618C">
        <w:rPr>
          <w:rFonts w:ascii="Times New Roman" w:eastAsia="Calibri" w:hAnsi="Times New Roman" w:cs="Times New Roman"/>
          <w:b/>
          <w:bCs/>
          <w:sz w:val="28"/>
          <w:szCs w:val="28"/>
        </w:rPr>
        <w:t>Внутреннее кровотечение</w:t>
      </w:r>
      <w:r w:rsidRPr="00C9618C">
        <w:rPr>
          <w:rFonts w:ascii="Times New Roman" w:eastAsia="Calibri" w:hAnsi="Times New Roman" w:cs="Times New Roman"/>
          <w:bCs/>
          <w:sz w:val="28"/>
          <w:szCs w:val="28"/>
        </w:rPr>
        <w:t xml:space="preserve"> характеризуется накоплением крови в полостях (брюшной, плевральной) или тканях тела. Признаками внутреннего кровотечения являются общая слабость, недомогание, бледность и сухость кожных покровов и слизистых оболочек. Первая помощь заключается в быстрейшей доставке пострадавшего в лечебное учреждение.</w:t>
      </w:r>
    </w:p>
    <w:p w:rsidR="00505E40" w:rsidRDefault="00A47E5D"/>
    <w:sectPr w:rsidR="00505E40" w:rsidSect="00324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209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C5E21F1"/>
    <w:multiLevelType w:val="hybridMultilevel"/>
    <w:tmpl w:val="849CECD2"/>
    <w:lvl w:ilvl="0" w:tplc="BBCE4238">
      <w:start w:val="1"/>
      <w:numFmt w:val="bullet"/>
      <w:lvlText w:val="-"/>
      <w:lvlJc w:val="left"/>
      <w:pPr>
        <w:ind w:left="1571" w:hanging="360"/>
      </w:pPr>
      <w:rPr>
        <w:rFonts w:ascii="Vrinda" w:eastAsia="Wingdings" w:hAnsi="Vrinda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35568F"/>
    <w:rsid w:val="0032421D"/>
    <w:rsid w:val="0035568F"/>
    <w:rsid w:val="00602076"/>
    <w:rsid w:val="00A42ADD"/>
    <w:rsid w:val="00A47E5D"/>
    <w:rsid w:val="00FB5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68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803</Words>
  <Characters>4579</Characters>
  <Application>Microsoft Office Word</Application>
  <DocSecurity>0</DocSecurity>
  <Lines>38</Lines>
  <Paragraphs>10</Paragraphs>
  <ScaleCrop>false</ScaleCrop>
  <Company>Microsoft</Company>
  <LinksUpToDate>false</LinksUpToDate>
  <CharactersWithSpaces>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2026-02-06T09:49:00Z</dcterms:created>
  <dcterms:modified xsi:type="dcterms:W3CDTF">2026-02-06T09:51:00Z</dcterms:modified>
</cp:coreProperties>
</file>