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D1D3" w14:textId="1B657AE6" w:rsidR="00CB58DB" w:rsidRPr="00CB58DB" w:rsidRDefault="00CB58DB" w:rsidP="00CB5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8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СЕБЕСТОИМОСТИ ПРОДУКЦИИ ОРГАНИЗАЦИИ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146DCE" w14:textId="77777777" w:rsidR="00CB58DB" w:rsidRPr="00CB58DB" w:rsidRDefault="00CB58DB" w:rsidP="00CB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E54E7" w14:textId="65FFC0D6" w:rsidR="00CB58DB" w:rsidRPr="00CB58DB" w:rsidRDefault="00CB58DB" w:rsidP="00CB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и проанализировать по данным форм №9-АПК и №13-АПК годовых отчетов за 2021-2023 гг. аналитическ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«Таблица 5.2 – Производственная себестоимость 1 ц основных видов продукции, руб.»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(страница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тетради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Ненужные виды продукции из формы таблицы удалить.</w:t>
      </w:r>
    </w:p>
    <w:p w14:paraId="4C1AE258" w14:textId="141CB9EC" w:rsidR="00CB58DB" w:rsidRPr="00CB58DB" w:rsidRDefault="00CB58DB" w:rsidP="00CB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факторный анализ производственной себестоимости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ц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растениеводства </w:t>
      </w:r>
      <w:r w:rsidR="00CC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(таблицы 5.3 и 5.4 рабочей тетради на стр. 51). Урожайность и производственную себестоимость 1 ц продукции определяем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 w:rsidR="00CC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таблицы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C3C8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№9-АПК годовых отчетов за 2021-2023 гг. </w:t>
      </w:r>
      <w:r w:rsidR="00CC3C8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выбираем 1 - 2 наиболее значимых видов продукции. По результатам расчетов пишем выводы.</w:t>
      </w:r>
    </w:p>
    <w:p w14:paraId="1FBF9751" w14:textId="57E103F0" w:rsidR="00CC3C86" w:rsidRPr="00CB58DB" w:rsidRDefault="00CC3C86" w:rsidP="00CC3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факторный анализ производственной себестоимости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ц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животноводства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(таблицы 5.6 и 5.7 рабочей тетради на стр. 5</w:t>
      </w:r>
      <w:r w:rsidR="006B0ED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Производственную себестоимость 1 ц продукции определяем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таблицы 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№13-АПК годовых отчетов за 2021-2023 гг. </w:t>
      </w:r>
      <w:r w:rsidRPr="00CC3C86">
        <w:rPr>
          <w:rFonts w:ascii="Times New Roman" w:eastAsia="Calibri" w:hAnsi="Times New Roman" w:cs="Times New Roman"/>
          <w:iCs/>
          <w:sz w:val="28"/>
          <w:szCs w:val="28"/>
        </w:rPr>
        <w:t>Надой молока на одну корову находим путем деления валового надоя молока на среднегодовое поголовье коров.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анализа выбираем 1 - 2 наиболее значимых видов продукции. По результатам расчетов пишем выводы.</w:t>
      </w:r>
    </w:p>
    <w:p w14:paraId="482CE41C" w14:textId="77777777" w:rsidR="00CB58DB" w:rsidRPr="00CB58DB" w:rsidRDefault="00CB58DB" w:rsidP="00CB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F7435" w14:textId="77777777" w:rsidR="00CB58DB" w:rsidRPr="00CB58DB" w:rsidRDefault="00CB58DB" w:rsidP="00CB5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429FFE0" w14:textId="231BE300" w:rsidR="00CB58DB" w:rsidRPr="00CB58DB" w:rsidRDefault="00CB58DB" w:rsidP="00CB58D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Пояснение: алгоритм факторного анализа изложен во втором </w:t>
      </w:r>
      <w:r w:rsidR="00CC3C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вопросе </w:t>
      </w:r>
      <w:r w:rsidR="006B0E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дополнительной </w:t>
      </w:r>
      <w:r w:rsidRPr="00CB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лекции «</w:t>
      </w:r>
      <w:r w:rsidRPr="00CB58DB">
        <w:rPr>
          <w:rFonts w:ascii="Times New Roman" w:eastAsia="Calibri" w:hAnsi="Times New Roman" w:cs="Times New Roman"/>
          <w:b/>
          <w:sz w:val="24"/>
          <w:szCs w:val="24"/>
        </w:rPr>
        <w:t xml:space="preserve">АНАЛИЗ </w:t>
      </w:r>
      <w:r w:rsidR="00CC3C86">
        <w:rPr>
          <w:rFonts w:ascii="Times New Roman" w:eastAsia="Calibri" w:hAnsi="Times New Roman" w:cs="Times New Roman"/>
          <w:b/>
          <w:sz w:val="24"/>
          <w:szCs w:val="24"/>
        </w:rPr>
        <w:t>СЕБЕСТОИМОСТИ ПРОДУКЦИИ</w:t>
      </w:r>
      <w:r w:rsidRPr="00CB58DB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ОРГАНИЗАЦИИ». </w:t>
      </w:r>
    </w:p>
    <w:p w14:paraId="2F162744" w14:textId="0CB6AC48" w:rsidR="00601B61" w:rsidRDefault="00601B61">
      <w:r>
        <w:br w:type="page"/>
      </w:r>
    </w:p>
    <w:p w14:paraId="56FBEAF2" w14:textId="77777777" w:rsidR="005E3C00" w:rsidRDefault="005E3C00"/>
    <w:sectPr w:rsidR="005E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22"/>
    <w:rsid w:val="005E3C00"/>
    <w:rsid w:val="00601B61"/>
    <w:rsid w:val="006B0ED0"/>
    <w:rsid w:val="00C57F3C"/>
    <w:rsid w:val="00CB58DB"/>
    <w:rsid w:val="00CC3C86"/>
    <w:rsid w:val="00EC4A22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84AE"/>
  <w15:chartTrackingRefBased/>
  <w15:docId w15:val="{96F8393A-812F-4520-832C-106B28F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dcterms:created xsi:type="dcterms:W3CDTF">2025-03-24T14:16:00Z</dcterms:created>
  <dcterms:modified xsi:type="dcterms:W3CDTF">2025-04-15T14:07:00Z</dcterms:modified>
</cp:coreProperties>
</file>