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6A42" w:rsidRPr="00FC6FF5" w:rsidRDefault="008A6A42" w:rsidP="00FC6FF5">
      <w:pPr>
        <w:pStyle w:val="a3"/>
        <w:pageBreakBefore/>
        <w:numPr>
          <w:ilvl w:val="0"/>
          <w:numId w:val="14"/>
        </w:numPr>
        <w:jc w:val="center"/>
        <w:outlineLvl w:val="1"/>
        <w:rPr>
          <w:b/>
          <w:sz w:val="28"/>
          <w:szCs w:val="28"/>
          <w:lang w:val="ru-RU"/>
        </w:rPr>
      </w:pPr>
      <w:bookmarkStart w:id="0" w:name="_Toc306920678"/>
      <w:bookmarkStart w:id="1" w:name="_Toc310403666"/>
      <w:r w:rsidRPr="00FC6FF5">
        <w:rPr>
          <w:b/>
          <w:sz w:val="28"/>
          <w:szCs w:val="28"/>
          <w:lang w:val="ru-RU"/>
        </w:rPr>
        <w:t xml:space="preserve">Пример определения расчетно-нормативных затрат </w:t>
      </w:r>
      <w:r w:rsidRPr="00FC6FF5">
        <w:rPr>
          <w:b/>
          <w:sz w:val="28"/>
          <w:szCs w:val="28"/>
          <w:lang w:val="ru-RU"/>
        </w:rPr>
        <w:br/>
        <w:t>на организацию предоставления дополнительного образования детям МОУ ДОД ДДТ.</w:t>
      </w:r>
      <w:bookmarkEnd w:id="0"/>
      <w:bookmarkEnd w:id="1"/>
    </w:p>
    <w:p w:rsidR="008A6A42" w:rsidRPr="009D733B" w:rsidRDefault="008A6A42" w:rsidP="008A6A42">
      <w:pPr>
        <w:pStyle w:val="a3"/>
        <w:tabs>
          <w:tab w:val="left" w:pos="709"/>
        </w:tabs>
        <w:ind w:left="0"/>
        <w:jc w:val="both"/>
        <w:rPr>
          <w:b/>
          <w:sz w:val="28"/>
          <w:szCs w:val="28"/>
          <w:lang w:val="ru-RU"/>
        </w:rPr>
      </w:pPr>
      <w:r w:rsidRPr="009D733B">
        <w:rPr>
          <w:b/>
          <w:sz w:val="28"/>
          <w:szCs w:val="28"/>
          <w:lang w:val="ru-RU"/>
        </w:rPr>
        <w:t>Для примера возьмем «</w:t>
      </w:r>
      <w:proofErr w:type="spellStart"/>
      <w:r w:rsidRPr="009D733B">
        <w:rPr>
          <w:b/>
          <w:sz w:val="28"/>
          <w:szCs w:val="28"/>
          <w:lang w:val="ru-RU"/>
        </w:rPr>
        <w:t>Туристическо-краев</w:t>
      </w:r>
      <w:r w:rsidR="00FC6FF5">
        <w:rPr>
          <w:b/>
          <w:sz w:val="28"/>
          <w:szCs w:val="28"/>
          <w:lang w:val="ru-RU"/>
        </w:rPr>
        <w:t>едческое</w:t>
      </w:r>
      <w:proofErr w:type="spellEnd"/>
      <w:r w:rsidR="00FC6FF5">
        <w:rPr>
          <w:b/>
          <w:sz w:val="28"/>
          <w:szCs w:val="28"/>
          <w:lang w:val="ru-RU"/>
        </w:rPr>
        <w:t xml:space="preserve"> направление обучения»</w:t>
      </w:r>
    </w:p>
    <w:p w:rsidR="008A6A42" w:rsidRPr="009D733B" w:rsidRDefault="008A6A42" w:rsidP="008A6A42">
      <w:pPr>
        <w:pStyle w:val="a3"/>
        <w:tabs>
          <w:tab w:val="left" w:pos="709"/>
        </w:tabs>
        <w:ind w:left="0"/>
        <w:jc w:val="both"/>
        <w:rPr>
          <w:b/>
          <w:sz w:val="28"/>
          <w:szCs w:val="28"/>
          <w:lang w:val="ru-RU"/>
        </w:rPr>
      </w:pPr>
    </w:p>
    <w:p w:rsidR="008A6A42" w:rsidRPr="009D733B" w:rsidRDefault="008A6A42" w:rsidP="008A6A42">
      <w:pPr>
        <w:pStyle w:val="a3"/>
        <w:tabs>
          <w:tab w:val="left" w:pos="709"/>
        </w:tabs>
        <w:ind w:left="0"/>
        <w:jc w:val="both"/>
        <w:rPr>
          <w:b/>
          <w:i/>
          <w:sz w:val="28"/>
          <w:szCs w:val="28"/>
          <w:lang w:val="ru-RU"/>
        </w:rPr>
      </w:pPr>
      <w:r w:rsidRPr="009D733B">
        <w:rPr>
          <w:b/>
          <w:i/>
          <w:sz w:val="28"/>
          <w:szCs w:val="28"/>
          <w:lang w:val="ru-RU"/>
        </w:rPr>
        <w:t>Расчеты будем производить только по данному направлению обучения, расчетно-нормативные затраты по другим направлениям рассчитываются аналогично.</w:t>
      </w:r>
    </w:p>
    <w:p w:rsidR="008A6A42" w:rsidRPr="009D733B" w:rsidRDefault="008A6A42" w:rsidP="008A6A42">
      <w:pPr>
        <w:pStyle w:val="a3"/>
        <w:tabs>
          <w:tab w:val="left" w:pos="709"/>
        </w:tabs>
        <w:ind w:left="0"/>
        <w:jc w:val="both"/>
        <w:rPr>
          <w:b/>
          <w:i/>
          <w:sz w:val="28"/>
          <w:szCs w:val="28"/>
          <w:lang w:val="ru-RU"/>
        </w:rPr>
      </w:pPr>
    </w:p>
    <w:p w:rsidR="008A6A42" w:rsidRPr="00564BA5" w:rsidRDefault="008A6A42" w:rsidP="001D6FFC">
      <w:pPr>
        <w:pStyle w:val="ConsPlusNormal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4BA5">
        <w:rPr>
          <w:rFonts w:ascii="Times New Roman" w:hAnsi="Times New Roman" w:cs="Times New Roman"/>
          <w:sz w:val="28"/>
          <w:szCs w:val="28"/>
        </w:rPr>
        <w:t>Норматив на оказание услуги</w:t>
      </w:r>
      <w:proofErr w:type="gramStart"/>
      <w:r w:rsidRPr="00564BA5">
        <w:rPr>
          <w:rFonts w:ascii="Times New Roman" w:hAnsi="Times New Roman" w:cs="Times New Roman"/>
          <w:sz w:val="28"/>
          <w:szCs w:val="28"/>
        </w:rPr>
        <w:t xml:space="preserve"> (</w:t>
      </w:r>
      <w:r w:rsidRPr="00564BA5">
        <w:rPr>
          <w:rFonts w:ascii="Times New Roman" w:hAnsi="Times New Roman" w:cs="Times New Roman"/>
          <w:position w:val="-14"/>
          <w:sz w:val="28"/>
          <w:szCs w:val="28"/>
        </w:rPr>
        <w:object w:dxaOrig="499" w:dyaOrig="4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106" type="#_x0000_t75" style="width:25.15pt;height:19pt" o:ole="">
            <v:imagedata r:id="rId11" o:title=""/>
          </v:shape>
          <o:OLEObject Type="Embed" ProgID="Equation.3" ShapeID="_x0000_i1106" DrawAspect="Content" ObjectID="_1832918154" r:id="rId12"/>
        </w:object>
      </w:r>
      <w:r w:rsidRPr="00564BA5">
        <w:rPr>
          <w:rFonts w:ascii="Times New Roman" w:hAnsi="Times New Roman" w:cs="Times New Roman"/>
          <w:sz w:val="28"/>
          <w:szCs w:val="28"/>
        </w:rPr>
        <w:t xml:space="preserve">)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туристическо-краеведческому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направлению обучения </w:t>
      </w:r>
      <w:r w:rsidRPr="00564BA5">
        <w:rPr>
          <w:rFonts w:ascii="Times New Roman" w:hAnsi="Times New Roman" w:cs="Times New Roman"/>
          <w:sz w:val="28"/>
          <w:szCs w:val="28"/>
        </w:rPr>
        <w:t>состоит из нормативов, разработанных по группам расходов, и рассчитывается по формуле:</w:t>
      </w:r>
    </w:p>
    <w:p w:rsidR="008A6A42" w:rsidRPr="009D733B" w:rsidRDefault="008A6A42" w:rsidP="008A6A42">
      <w:pPr>
        <w:tabs>
          <w:tab w:val="left" w:pos="7513"/>
        </w:tabs>
        <w:jc w:val="center"/>
        <w:rPr>
          <w:sz w:val="28"/>
          <w:szCs w:val="28"/>
          <w:lang w:val="ru-RU"/>
        </w:rPr>
      </w:pPr>
      <w:r w:rsidRPr="00564BA5">
        <w:rPr>
          <w:position w:val="-14"/>
          <w:sz w:val="28"/>
          <w:szCs w:val="28"/>
        </w:rPr>
        <w:object w:dxaOrig="5920" w:dyaOrig="420">
          <v:shape id="_x0000_i1107" type="#_x0000_t75" style="width:310.4pt;height:21.75pt" o:ole="">
            <v:imagedata r:id="rId13" o:title=""/>
          </v:shape>
          <o:OLEObject Type="Embed" ProgID="Equation.3" ShapeID="_x0000_i1107" DrawAspect="Content" ObjectID="_1832918155" r:id="rId14"/>
        </w:object>
      </w:r>
      <w:r w:rsidRPr="009D733B">
        <w:rPr>
          <w:sz w:val="28"/>
          <w:szCs w:val="28"/>
          <w:lang w:val="ru-RU"/>
        </w:rPr>
        <w:t>,</w:t>
      </w:r>
    </w:p>
    <w:p w:rsidR="008A6A42" w:rsidRPr="009D733B" w:rsidRDefault="008A6A42" w:rsidP="008A6A42">
      <w:pPr>
        <w:ind w:firstLine="709"/>
        <w:jc w:val="both"/>
        <w:rPr>
          <w:sz w:val="28"/>
          <w:szCs w:val="28"/>
          <w:lang w:val="ru-RU"/>
        </w:rPr>
      </w:pPr>
      <w:r w:rsidRPr="009D733B">
        <w:rPr>
          <w:sz w:val="28"/>
          <w:szCs w:val="28"/>
          <w:lang w:val="ru-RU"/>
        </w:rPr>
        <w:t>где:</w:t>
      </w:r>
    </w:p>
    <w:p w:rsidR="008A6A42" w:rsidRPr="009D733B" w:rsidRDefault="008A6A42" w:rsidP="008A6A42">
      <w:pPr>
        <w:jc w:val="both"/>
        <w:rPr>
          <w:sz w:val="28"/>
          <w:szCs w:val="28"/>
          <w:lang w:val="ru-RU"/>
        </w:rPr>
      </w:pPr>
      <w:r w:rsidRPr="00564BA5">
        <w:rPr>
          <w:position w:val="-14"/>
          <w:sz w:val="28"/>
          <w:szCs w:val="28"/>
        </w:rPr>
        <w:object w:dxaOrig="840" w:dyaOrig="420">
          <v:shape id="_x0000_i1108" type="#_x0000_t75" style="width:42.1pt;height:21.75pt" o:ole="">
            <v:imagedata r:id="rId15" o:title=""/>
          </v:shape>
          <o:OLEObject Type="Embed" ProgID="Equation.3" ShapeID="_x0000_i1108" DrawAspect="Content" ObjectID="_1832918156" r:id="rId16"/>
        </w:object>
      </w:r>
      <w:r w:rsidRPr="009D733B">
        <w:rPr>
          <w:sz w:val="28"/>
          <w:szCs w:val="28"/>
          <w:lang w:val="ru-RU"/>
        </w:rPr>
        <w:t xml:space="preserve"> – нормативные затраты на фонд оплаты труда основного персонала (расчет приведен в п. 2);</w:t>
      </w:r>
    </w:p>
    <w:p w:rsidR="008A6A42" w:rsidRPr="009D733B" w:rsidRDefault="008A6A42" w:rsidP="008A6A42">
      <w:pPr>
        <w:jc w:val="both"/>
        <w:rPr>
          <w:sz w:val="28"/>
          <w:szCs w:val="28"/>
          <w:lang w:val="ru-RU"/>
        </w:rPr>
      </w:pPr>
      <w:r w:rsidRPr="00564BA5">
        <w:rPr>
          <w:position w:val="-6"/>
          <w:sz w:val="28"/>
          <w:szCs w:val="28"/>
        </w:rPr>
        <w:object w:dxaOrig="859" w:dyaOrig="320">
          <v:shape id="_x0000_i1109" type="#_x0000_t75" style="width:42.8pt;height:15.6pt" o:ole="">
            <v:imagedata r:id="rId17" o:title=""/>
          </v:shape>
          <o:OLEObject Type="Embed" ProgID="Equation.3" ShapeID="_x0000_i1109" DrawAspect="Content" ObjectID="_1832918157" r:id="rId18"/>
        </w:object>
      </w:r>
      <w:r w:rsidRPr="009D733B">
        <w:rPr>
          <w:sz w:val="28"/>
          <w:szCs w:val="28"/>
          <w:lang w:val="ru-RU"/>
        </w:rPr>
        <w:t xml:space="preserve"> – нормативные затраты на фонд оплаты труда административно-управленческого персонала на 1 единицу услуги (расчет приведен в п. 4);</w:t>
      </w:r>
    </w:p>
    <w:p w:rsidR="008A6A42" w:rsidRPr="009D733B" w:rsidRDefault="008A6A42" w:rsidP="008A6A42">
      <w:pPr>
        <w:jc w:val="both"/>
        <w:rPr>
          <w:sz w:val="28"/>
          <w:szCs w:val="28"/>
          <w:lang w:val="ru-RU"/>
        </w:rPr>
      </w:pPr>
      <w:r w:rsidRPr="00564BA5">
        <w:rPr>
          <w:position w:val="-14"/>
          <w:sz w:val="28"/>
          <w:szCs w:val="28"/>
        </w:rPr>
        <w:object w:dxaOrig="780" w:dyaOrig="400">
          <v:shape id="_x0000_i1110" type="#_x0000_t75" style="width:38.7pt;height:19pt" o:ole="">
            <v:imagedata r:id="rId19" o:title=""/>
          </v:shape>
          <o:OLEObject Type="Embed" ProgID="Equation.3" ShapeID="_x0000_i1110" DrawAspect="Content" ObjectID="_1832918158" r:id="rId20"/>
        </w:object>
      </w:r>
      <w:r w:rsidRPr="009D733B">
        <w:rPr>
          <w:sz w:val="28"/>
          <w:szCs w:val="28"/>
          <w:lang w:val="ru-RU"/>
        </w:rPr>
        <w:t xml:space="preserve"> – нормативные затраты на фонд оплаты труда вспомогательного персонала на 1 единицу услуги (расчет приведен в п. 4);</w:t>
      </w:r>
    </w:p>
    <w:p w:rsidR="008A6A42" w:rsidRPr="009D733B" w:rsidRDefault="008A6A42" w:rsidP="008A6A42">
      <w:pPr>
        <w:jc w:val="both"/>
        <w:rPr>
          <w:sz w:val="28"/>
          <w:szCs w:val="28"/>
          <w:lang w:val="ru-RU"/>
        </w:rPr>
      </w:pPr>
      <w:r w:rsidRPr="00564BA5">
        <w:rPr>
          <w:position w:val="-14"/>
          <w:sz w:val="28"/>
          <w:szCs w:val="28"/>
        </w:rPr>
        <w:object w:dxaOrig="600" w:dyaOrig="400">
          <v:shape id="_x0000_i1111" type="#_x0000_t75" style="width:29.9pt;height:19pt" o:ole="">
            <v:imagedata r:id="rId21" o:title=""/>
          </v:shape>
          <o:OLEObject Type="Embed" ProgID="Equation.3" ShapeID="_x0000_i1111" DrawAspect="Content" ObjectID="_1832918159" r:id="rId22"/>
        </w:object>
      </w:r>
      <w:r w:rsidRPr="009D733B">
        <w:rPr>
          <w:sz w:val="28"/>
          <w:szCs w:val="28"/>
          <w:lang w:val="ru-RU"/>
        </w:rPr>
        <w:t xml:space="preserve"> – нормативные затраты на обеспечение учреждения медикаментами и моющими средствами (расчет приведен в п. 5).</w:t>
      </w:r>
    </w:p>
    <w:p w:rsidR="008A6A42" w:rsidRPr="009D733B" w:rsidRDefault="008A6A42" w:rsidP="008A6A42">
      <w:pPr>
        <w:ind w:firstLine="709"/>
        <w:jc w:val="both"/>
        <w:rPr>
          <w:sz w:val="28"/>
          <w:szCs w:val="28"/>
          <w:lang w:val="ru-RU"/>
        </w:rPr>
      </w:pPr>
    </w:p>
    <w:tbl>
      <w:tblPr>
        <w:tblStyle w:val="a7"/>
        <w:tblW w:w="0" w:type="auto"/>
        <w:tblLook w:val="04A0"/>
      </w:tblPr>
      <w:tblGrid>
        <w:gridCol w:w="4785"/>
        <w:gridCol w:w="4786"/>
      </w:tblGrid>
      <w:tr w:rsidR="008A6A42" w:rsidTr="008A6A42">
        <w:tc>
          <w:tcPr>
            <w:tcW w:w="4785" w:type="dxa"/>
          </w:tcPr>
          <w:p w:rsidR="008A6A42" w:rsidRPr="00451B47" w:rsidRDefault="008A6A42" w:rsidP="008A6A42">
            <w:pPr>
              <w:jc w:val="both"/>
            </w:pPr>
            <w:r w:rsidRPr="00451B47">
              <w:t>Показатель</w:t>
            </w:r>
          </w:p>
        </w:tc>
        <w:tc>
          <w:tcPr>
            <w:tcW w:w="4786" w:type="dxa"/>
          </w:tcPr>
          <w:p w:rsidR="008A6A42" w:rsidRPr="00451B47" w:rsidRDefault="008A6A42" w:rsidP="008A6A42">
            <w:pPr>
              <w:jc w:val="both"/>
            </w:pPr>
            <w:r w:rsidRPr="00451B47">
              <w:t>Сумма (руб.</w:t>
            </w:r>
            <w:r>
              <w:t>/чел.</w:t>
            </w:r>
            <w:r w:rsidRPr="00451B47">
              <w:t>)</w:t>
            </w:r>
          </w:p>
        </w:tc>
      </w:tr>
      <w:tr w:rsidR="008A6A42" w:rsidTr="008A6A42">
        <w:tc>
          <w:tcPr>
            <w:tcW w:w="4785" w:type="dxa"/>
          </w:tcPr>
          <w:p w:rsidR="008A6A42" w:rsidRPr="00451B47" w:rsidRDefault="008A6A42" w:rsidP="008A6A42">
            <w:pPr>
              <w:jc w:val="both"/>
            </w:pPr>
            <w:r w:rsidRPr="00451B47">
              <w:rPr>
                <w:position w:val="-14"/>
                <w:sz w:val="24"/>
                <w:szCs w:val="24"/>
              </w:rPr>
              <w:object w:dxaOrig="840" w:dyaOrig="420">
                <v:shape id="_x0000_i1112" type="#_x0000_t75" style="width:42.1pt;height:21.75pt" o:ole="">
                  <v:imagedata r:id="rId15" o:title=""/>
                </v:shape>
                <o:OLEObject Type="Embed" ProgID="Equation.3" ShapeID="_x0000_i1112" DrawAspect="Content" ObjectID="_1832918160" r:id="rId23"/>
              </w:object>
            </w:r>
          </w:p>
        </w:tc>
        <w:tc>
          <w:tcPr>
            <w:tcW w:w="4786" w:type="dxa"/>
          </w:tcPr>
          <w:p w:rsidR="008A6A42" w:rsidRPr="00451B47" w:rsidRDefault="008A6A42" w:rsidP="008A6A42">
            <w:pPr>
              <w:jc w:val="both"/>
            </w:pPr>
            <w:r w:rsidRPr="00451B47">
              <w:t>6</w:t>
            </w:r>
            <w:r>
              <w:t> </w:t>
            </w:r>
            <w:r w:rsidRPr="00451B47">
              <w:t>698,59</w:t>
            </w:r>
          </w:p>
        </w:tc>
      </w:tr>
      <w:tr w:rsidR="008A6A42" w:rsidTr="008A6A42">
        <w:tc>
          <w:tcPr>
            <w:tcW w:w="4785" w:type="dxa"/>
          </w:tcPr>
          <w:p w:rsidR="008A6A42" w:rsidRPr="00451B47" w:rsidRDefault="008A6A42" w:rsidP="008A6A42">
            <w:pPr>
              <w:jc w:val="both"/>
            </w:pPr>
            <w:r w:rsidRPr="00451B47">
              <w:rPr>
                <w:position w:val="-6"/>
                <w:sz w:val="24"/>
                <w:szCs w:val="24"/>
              </w:rPr>
              <w:object w:dxaOrig="859" w:dyaOrig="320">
                <v:shape id="_x0000_i1113" type="#_x0000_t75" style="width:42.8pt;height:15.6pt" o:ole="">
                  <v:imagedata r:id="rId17" o:title=""/>
                </v:shape>
                <o:OLEObject Type="Embed" ProgID="Equation.3" ShapeID="_x0000_i1113" DrawAspect="Content" ObjectID="_1832918161" r:id="rId24"/>
              </w:object>
            </w:r>
          </w:p>
        </w:tc>
        <w:tc>
          <w:tcPr>
            <w:tcW w:w="4786" w:type="dxa"/>
          </w:tcPr>
          <w:p w:rsidR="008A6A42" w:rsidRPr="00451B47" w:rsidRDefault="008A6A42" w:rsidP="008A6A42">
            <w:pPr>
              <w:jc w:val="both"/>
            </w:pPr>
            <w:r w:rsidRPr="00451B47">
              <w:t>768,328</w:t>
            </w:r>
          </w:p>
        </w:tc>
      </w:tr>
      <w:tr w:rsidR="008A6A42" w:rsidTr="008A6A42">
        <w:tc>
          <w:tcPr>
            <w:tcW w:w="4785" w:type="dxa"/>
          </w:tcPr>
          <w:p w:rsidR="008A6A42" w:rsidRPr="00451B47" w:rsidRDefault="008A6A42" w:rsidP="008A6A42">
            <w:pPr>
              <w:jc w:val="both"/>
            </w:pPr>
            <w:r w:rsidRPr="00451B47">
              <w:rPr>
                <w:position w:val="-14"/>
                <w:sz w:val="24"/>
                <w:szCs w:val="24"/>
              </w:rPr>
              <w:object w:dxaOrig="780" w:dyaOrig="400">
                <v:shape id="_x0000_i1114" type="#_x0000_t75" style="width:38.7pt;height:19pt" o:ole="">
                  <v:imagedata r:id="rId19" o:title=""/>
                </v:shape>
                <o:OLEObject Type="Embed" ProgID="Equation.3" ShapeID="_x0000_i1114" DrawAspect="Content" ObjectID="_1832918162" r:id="rId25"/>
              </w:object>
            </w:r>
          </w:p>
        </w:tc>
        <w:tc>
          <w:tcPr>
            <w:tcW w:w="4786" w:type="dxa"/>
          </w:tcPr>
          <w:p w:rsidR="008A6A42" w:rsidRPr="00451B47" w:rsidRDefault="008A6A42" w:rsidP="008A6A42">
            <w:pPr>
              <w:jc w:val="both"/>
            </w:pPr>
            <w:r w:rsidRPr="00451B47">
              <w:t>1</w:t>
            </w:r>
            <w:r>
              <w:t> </w:t>
            </w:r>
            <w:r w:rsidRPr="00451B47">
              <w:t>500,48</w:t>
            </w:r>
          </w:p>
        </w:tc>
      </w:tr>
      <w:tr w:rsidR="008A6A42" w:rsidTr="008A6A42">
        <w:tc>
          <w:tcPr>
            <w:tcW w:w="4785" w:type="dxa"/>
          </w:tcPr>
          <w:p w:rsidR="008A6A42" w:rsidRPr="00451B47" w:rsidRDefault="008A6A42" w:rsidP="008A6A42">
            <w:pPr>
              <w:jc w:val="both"/>
            </w:pPr>
            <w:r w:rsidRPr="00451B47">
              <w:rPr>
                <w:position w:val="-14"/>
                <w:sz w:val="24"/>
                <w:szCs w:val="24"/>
              </w:rPr>
              <w:object w:dxaOrig="600" w:dyaOrig="400">
                <v:shape id="_x0000_i1115" type="#_x0000_t75" style="width:29.9pt;height:19pt" o:ole="">
                  <v:imagedata r:id="rId21" o:title=""/>
                </v:shape>
                <o:OLEObject Type="Embed" ProgID="Equation.3" ShapeID="_x0000_i1115" DrawAspect="Content" ObjectID="_1832918163" r:id="rId26"/>
              </w:object>
            </w:r>
          </w:p>
        </w:tc>
        <w:tc>
          <w:tcPr>
            <w:tcW w:w="4786" w:type="dxa"/>
          </w:tcPr>
          <w:p w:rsidR="008A6A42" w:rsidRPr="00451B47" w:rsidRDefault="008A6A42" w:rsidP="008A6A42">
            <w:pPr>
              <w:jc w:val="both"/>
            </w:pPr>
            <w:r w:rsidRPr="00451B47">
              <w:t>264,33</w:t>
            </w:r>
          </w:p>
        </w:tc>
      </w:tr>
      <w:tr w:rsidR="008A6A42" w:rsidTr="008A6A42">
        <w:tc>
          <w:tcPr>
            <w:tcW w:w="4785" w:type="dxa"/>
          </w:tcPr>
          <w:p w:rsidR="008A6A42" w:rsidRPr="00451B47" w:rsidRDefault="008A6A42" w:rsidP="008A6A42">
            <w:pPr>
              <w:jc w:val="both"/>
              <w:rPr>
                <w:b/>
                <w:i/>
                <w:u w:val="single"/>
              </w:rPr>
            </w:pPr>
            <w:r w:rsidRPr="00451B47">
              <w:rPr>
                <w:b/>
                <w:i/>
                <w:u w:val="single"/>
              </w:rPr>
              <w:t>Итого:</w:t>
            </w:r>
          </w:p>
        </w:tc>
        <w:tc>
          <w:tcPr>
            <w:tcW w:w="4786" w:type="dxa"/>
          </w:tcPr>
          <w:p w:rsidR="008A6A42" w:rsidRPr="00451B47" w:rsidRDefault="008A6A42" w:rsidP="008A6A42">
            <w:pPr>
              <w:jc w:val="both"/>
              <w:rPr>
                <w:b/>
                <w:i/>
                <w:u w:val="single"/>
              </w:rPr>
            </w:pPr>
            <w:r w:rsidRPr="00451B47">
              <w:rPr>
                <w:b/>
                <w:i/>
                <w:u w:val="single"/>
              </w:rPr>
              <w:t>9</w:t>
            </w:r>
            <w:r>
              <w:rPr>
                <w:b/>
                <w:i/>
                <w:u w:val="single"/>
              </w:rPr>
              <w:t> </w:t>
            </w:r>
            <w:r w:rsidRPr="00451B47">
              <w:rPr>
                <w:b/>
                <w:i/>
                <w:u w:val="single"/>
              </w:rPr>
              <w:t>231,73</w:t>
            </w:r>
          </w:p>
        </w:tc>
      </w:tr>
    </w:tbl>
    <w:p w:rsidR="008A6A42" w:rsidRDefault="008A6A42" w:rsidP="008A6A42">
      <w:pPr>
        <w:jc w:val="both"/>
        <w:rPr>
          <w:b/>
          <w:i/>
          <w:sz w:val="28"/>
          <w:szCs w:val="28"/>
          <w:u w:val="single"/>
        </w:rPr>
      </w:pPr>
    </w:p>
    <w:p w:rsidR="008A6A42" w:rsidRPr="009D733B" w:rsidRDefault="008A6A42" w:rsidP="008A6A42">
      <w:pPr>
        <w:jc w:val="both"/>
        <w:rPr>
          <w:b/>
          <w:i/>
          <w:sz w:val="28"/>
          <w:szCs w:val="28"/>
          <w:u w:val="single"/>
          <w:lang w:val="ru-RU"/>
        </w:rPr>
      </w:pPr>
      <w:r w:rsidRPr="009D733B">
        <w:rPr>
          <w:b/>
          <w:i/>
          <w:sz w:val="28"/>
          <w:szCs w:val="28"/>
          <w:u w:val="single"/>
          <w:lang w:val="ru-RU"/>
        </w:rPr>
        <w:t>Норматив на оказание услуги по туристическо-краеведческому направлению обучения равен 9</w:t>
      </w:r>
      <w:r>
        <w:rPr>
          <w:b/>
          <w:i/>
          <w:sz w:val="28"/>
          <w:szCs w:val="28"/>
          <w:u w:val="single"/>
        </w:rPr>
        <w:t> </w:t>
      </w:r>
      <w:r w:rsidRPr="009D733B">
        <w:rPr>
          <w:b/>
          <w:i/>
          <w:sz w:val="28"/>
          <w:szCs w:val="28"/>
          <w:u w:val="single"/>
          <w:lang w:val="ru-RU"/>
        </w:rPr>
        <w:t>231,73 руб./чел. в год.</w:t>
      </w:r>
    </w:p>
    <w:p w:rsidR="008A6A42" w:rsidRPr="009D733B" w:rsidRDefault="008A6A42" w:rsidP="008A6A42">
      <w:pPr>
        <w:jc w:val="both"/>
        <w:rPr>
          <w:b/>
          <w:i/>
          <w:sz w:val="28"/>
          <w:szCs w:val="28"/>
          <w:u w:val="single"/>
          <w:lang w:val="ru-RU"/>
        </w:rPr>
      </w:pPr>
    </w:p>
    <w:p w:rsidR="008A6A42" w:rsidRPr="00564BA5" w:rsidRDefault="008A6A42" w:rsidP="001D6FFC">
      <w:pPr>
        <w:pStyle w:val="ConsPlusNormal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4BA5">
        <w:rPr>
          <w:rFonts w:ascii="Times New Roman" w:hAnsi="Times New Roman" w:cs="Times New Roman"/>
          <w:sz w:val="28"/>
          <w:szCs w:val="28"/>
        </w:rPr>
        <w:t>Расчетно-нормативные затраты на фонд оплаты труда основного персонала на 1 единицу услуги определяется по формуле:</w:t>
      </w:r>
    </w:p>
    <w:p w:rsidR="008A6A42" w:rsidRDefault="008A6A42" w:rsidP="008A6A42">
      <w:pPr>
        <w:pStyle w:val="1-21"/>
        <w:tabs>
          <w:tab w:val="left" w:pos="7513"/>
        </w:tabs>
        <w:ind w:left="0"/>
        <w:jc w:val="center"/>
        <w:rPr>
          <w:position w:val="-14"/>
          <w:sz w:val="28"/>
          <w:szCs w:val="28"/>
        </w:rPr>
      </w:pPr>
      <w:r w:rsidRPr="00564BA5">
        <w:rPr>
          <w:position w:val="-14"/>
          <w:sz w:val="28"/>
          <w:szCs w:val="28"/>
        </w:rPr>
        <w:object w:dxaOrig="7040" w:dyaOrig="420">
          <v:shape id="_x0000_i1116" type="#_x0000_t75" style="width:330.8pt;height:22.4pt" o:ole="">
            <v:imagedata r:id="rId27" o:title=""/>
          </v:shape>
          <o:OLEObject Type="Embed" ProgID="Equation.3" ShapeID="_x0000_i1116" DrawAspect="Content" ObjectID="_1832918164" r:id="rId28"/>
        </w:object>
      </w:r>
    </w:p>
    <w:p w:rsidR="008A6A42" w:rsidRPr="0029255E" w:rsidRDefault="008A6A42" w:rsidP="008A6A42">
      <w:pPr>
        <w:pStyle w:val="1-21"/>
        <w:tabs>
          <w:tab w:val="left" w:pos="7513"/>
        </w:tabs>
        <w:ind w:left="0" w:firstLine="709"/>
        <w:jc w:val="both"/>
        <w:rPr>
          <w:position w:val="-10"/>
          <w:sz w:val="28"/>
          <w:szCs w:val="28"/>
          <w:lang w:val="ru-RU"/>
        </w:rPr>
      </w:pPr>
      <w:r w:rsidRPr="0029255E">
        <w:rPr>
          <w:position w:val="-10"/>
          <w:sz w:val="28"/>
          <w:szCs w:val="28"/>
          <w:lang w:val="ru-RU"/>
        </w:rPr>
        <w:t>где:</w:t>
      </w:r>
    </w:p>
    <w:p w:rsidR="008A6A42" w:rsidRPr="009D733B" w:rsidRDefault="008A6A42" w:rsidP="008A6A42">
      <w:pPr>
        <w:pStyle w:val="1-21"/>
        <w:tabs>
          <w:tab w:val="left" w:pos="7513"/>
        </w:tabs>
        <w:ind w:left="0"/>
        <w:jc w:val="both"/>
        <w:rPr>
          <w:sz w:val="28"/>
          <w:szCs w:val="28"/>
          <w:lang w:val="ru-RU"/>
        </w:rPr>
      </w:pPr>
      <w:r w:rsidRPr="00564BA5">
        <w:rPr>
          <w:sz w:val="28"/>
          <w:szCs w:val="28"/>
        </w:rPr>
        <w:t>G</w:t>
      </w:r>
      <w:r w:rsidRPr="009D733B">
        <w:rPr>
          <w:sz w:val="28"/>
          <w:szCs w:val="28"/>
          <w:lang w:val="ru-RU"/>
        </w:rPr>
        <w:t xml:space="preserve"> – ставка педагога дополнительного образования, приходящаяся на одного учащегося=0,0222 (расчет приведен в п. 3);</w:t>
      </w:r>
    </w:p>
    <w:p w:rsidR="008A6A42" w:rsidRPr="009D733B" w:rsidRDefault="008A6A42" w:rsidP="008A6A42">
      <w:pPr>
        <w:pStyle w:val="1-21"/>
        <w:tabs>
          <w:tab w:val="left" w:pos="7513"/>
        </w:tabs>
        <w:ind w:left="0"/>
        <w:jc w:val="both"/>
        <w:rPr>
          <w:sz w:val="28"/>
          <w:szCs w:val="28"/>
          <w:lang w:val="ru-RU"/>
        </w:rPr>
      </w:pPr>
      <w:r w:rsidRPr="009D733B">
        <w:rPr>
          <w:sz w:val="28"/>
          <w:szCs w:val="28"/>
          <w:lang w:val="ru-RU"/>
        </w:rPr>
        <w:t>О - средняя ставка (оклад) педагога дополнительного образования =</w:t>
      </w:r>
      <w:r w:rsidRPr="009D733B">
        <w:rPr>
          <w:sz w:val="28"/>
          <w:szCs w:val="28"/>
          <w:lang w:val="ru-RU"/>
        </w:rPr>
        <w:br/>
        <w:t>3200 руб. (данные из тарификационного списка);</w:t>
      </w:r>
    </w:p>
    <w:p w:rsidR="008A6A42" w:rsidRPr="009D733B" w:rsidRDefault="008A6A42" w:rsidP="008A6A42">
      <w:pPr>
        <w:pStyle w:val="1-21"/>
        <w:tabs>
          <w:tab w:val="left" w:pos="7513"/>
        </w:tabs>
        <w:ind w:left="0"/>
        <w:jc w:val="both"/>
        <w:rPr>
          <w:sz w:val="28"/>
          <w:szCs w:val="28"/>
          <w:lang w:val="ru-RU"/>
        </w:rPr>
      </w:pPr>
      <w:r w:rsidRPr="00564BA5">
        <w:rPr>
          <w:position w:val="-12"/>
          <w:sz w:val="28"/>
          <w:szCs w:val="28"/>
        </w:rPr>
        <w:object w:dxaOrig="480" w:dyaOrig="360">
          <v:shape id="_x0000_i1117" type="#_x0000_t75" style="width:48.25pt;height:19pt" o:ole="">
            <v:imagedata r:id="rId29" o:title=""/>
          </v:shape>
          <o:OLEObject Type="Embed" ProgID="Equation.3" ShapeID="_x0000_i1117" DrawAspect="Content" ObjectID="_1832918165" r:id="rId30"/>
        </w:object>
      </w:r>
      <w:r w:rsidRPr="009D733B">
        <w:rPr>
          <w:sz w:val="28"/>
          <w:szCs w:val="28"/>
          <w:lang w:val="ru-RU"/>
        </w:rPr>
        <w:t xml:space="preserve">– коэффициент надбавок и доплат = 0,8 (данные </w:t>
      </w:r>
      <w:r w:rsidRPr="009D733B">
        <w:rPr>
          <w:sz w:val="28"/>
          <w:szCs w:val="28"/>
          <w:lang w:val="ru-RU"/>
        </w:rPr>
        <w:br/>
        <w:t>из тарификационного списка);</w:t>
      </w:r>
      <w:r w:rsidRPr="009D733B">
        <w:rPr>
          <w:lang w:val="ru-RU"/>
        </w:rPr>
        <w:t xml:space="preserve"> </w:t>
      </w:r>
    </w:p>
    <w:p w:rsidR="008A6A42" w:rsidRPr="009D733B" w:rsidRDefault="008A6A42" w:rsidP="008A6A42">
      <w:pPr>
        <w:pStyle w:val="1-21"/>
        <w:tabs>
          <w:tab w:val="left" w:pos="7513"/>
        </w:tabs>
        <w:ind w:left="0"/>
        <w:jc w:val="both"/>
        <w:rPr>
          <w:position w:val="-10"/>
          <w:sz w:val="28"/>
          <w:szCs w:val="28"/>
          <w:lang w:val="ru-RU"/>
        </w:rPr>
      </w:pPr>
      <w:r w:rsidRPr="00564BA5">
        <w:rPr>
          <w:position w:val="-14"/>
          <w:sz w:val="28"/>
          <w:szCs w:val="28"/>
        </w:rPr>
        <w:object w:dxaOrig="560" w:dyaOrig="380">
          <v:shape id="_x0000_i1118" type="#_x0000_t75" style="width:57.05pt;height:19pt" o:ole="">
            <v:imagedata r:id="rId31" o:title=""/>
          </v:shape>
          <o:OLEObject Type="Embed" ProgID="Equation.3" ShapeID="_x0000_i1118" DrawAspect="Content" ObjectID="_1832918166" r:id="rId32"/>
        </w:object>
      </w:r>
      <w:r w:rsidRPr="009D733B">
        <w:rPr>
          <w:sz w:val="28"/>
          <w:szCs w:val="28"/>
          <w:lang w:val="ru-RU"/>
        </w:rPr>
        <w:t>– районный коэффициент = 0,7 (данные из тарификационного списка)</w:t>
      </w:r>
      <w:r>
        <w:rPr>
          <w:rStyle w:val="a6"/>
          <w:sz w:val="28"/>
          <w:szCs w:val="28"/>
        </w:rPr>
        <w:footnoteReference w:id="1"/>
      </w:r>
      <w:r w:rsidRPr="009D733B">
        <w:rPr>
          <w:sz w:val="28"/>
          <w:szCs w:val="28"/>
          <w:lang w:val="ru-RU"/>
        </w:rPr>
        <w:t>;</w:t>
      </w:r>
    </w:p>
    <w:p w:rsidR="008A6A42" w:rsidRPr="009D733B" w:rsidRDefault="008A6A42" w:rsidP="008A6A42">
      <w:pPr>
        <w:pStyle w:val="1-21"/>
        <w:keepNext/>
        <w:tabs>
          <w:tab w:val="left" w:pos="8789"/>
        </w:tabs>
        <w:ind w:left="0"/>
        <w:jc w:val="both"/>
        <w:rPr>
          <w:position w:val="-10"/>
          <w:sz w:val="28"/>
          <w:szCs w:val="28"/>
          <w:lang w:val="ru-RU"/>
        </w:rPr>
      </w:pPr>
      <w:r w:rsidRPr="00564BA5">
        <w:rPr>
          <w:position w:val="-14"/>
          <w:sz w:val="28"/>
          <w:szCs w:val="28"/>
        </w:rPr>
        <w:object w:dxaOrig="499" w:dyaOrig="380">
          <v:shape id="_x0000_i1119" type="#_x0000_t75" style="width:50.25pt;height:19pt" o:ole="">
            <v:imagedata r:id="rId33" o:title=""/>
          </v:shape>
          <o:OLEObject Type="Embed" ProgID="Equation.3" ShapeID="_x0000_i1119" DrawAspect="Content" ObjectID="_1832918167" r:id="rId34"/>
        </w:object>
      </w:r>
      <w:r w:rsidRPr="009D733B">
        <w:rPr>
          <w:sz w:val="28"/>
          <w:szCs w:val="28"/>
          <w:lang w:val="ru-RU"/>
        </w:rPr>
        <w:t xml:space="preserve">– коэффициент северных надбавок = 0,8 (данные </w:t>
      </w:r>
      <w:r w:rsidRPr="009D733B">
        <w:rPr>
          <w:sz w:val="28"/>
          <w:szCs w:val="28"/>
          <w:lang w:val="ru-RU"/>
        </w:rPr>
        <w:br/>
        <w:t>из тарификационного списка);</w:t>
      </w:r>
    </w:p>
    <w:p w:rsidR="008A6A42" w:rsidRPr="009D733B" w:rsidRDefault="008A6A42" w:rsidP="008A6A42">
      <w:pPr>
        <w:pStyle w:val="1-21"/>
        <w:keepNext/>
        <w:tabs>
          <w:tab w:val="left" w:pos="8789"/>
        </w:tabs>
        <w:ind w:left="0"/>
        <w:jc w:val="both"/>
        <w:rPr>
          <w:position w:val="-10"/>
          <w:sz w:val="28"/>
          <w:szCs w:val="28"/>
          <w:lang w:val="ru-RU"/>
        </w:rPr>
      </w:pPr>
      <w:r w:rsidRPr="00564BA5">
        <w:rPr>
          <w:position w:val="-14"/>
          <w:sz w:val="28"/>
          <w:szCs w:val="28"/>
        </w:rPr>
        <w:object w:dxaOrig="820" w:dyaOrig="380">
          <v:shape id="_x0000_i1120" type="#_x0000_t75" style="width:42.8pt;height:20.4pt" o:ole="">
            <v:imagedata r:id="rId35" o:title=""/>
          </v:shape>
          <o:OLEObject Type="Embed" ProgID="Equation.3" ShapeID="_x0000_i1120" DrawAspect="Content" ObjectID="_1832918168" r:id="rId36"/>
        </w:object>
      </w:r>
      <w:r w:rsidRPr="009D733B">
        <w:rPr>
          <w:sz w:val="28"/>
          <w:szCs w:val="28"/>
          <w:lang w:val="ru-RU"/>
        </w:rPr>
        <w:t xml:space="preserve">– </w:t>
      </w:r>
      <w:proofErr w:type="spellStart"/>
      <w:r w:rsidRPr="009D733B">
        <w:rPr>
          <w:sz w:val="28"/>
          <w:szCs w:val="28"/>
          <w:lang w:val="ru-RU"/>
        </w:rPr>
        <w:t>надтарифный</w:t>
      </w:r>
      <w:proofErr w:type="spellEnd"/>
      <w:r w:rsidRPr="009D733B">
        <w:rPr>
          <w:sz w:val="28"/>
          <w:szCs w:val="28"/>
          <w:lang w:val="ru-RU"/>
        </w:rPr>
        <w:t xml:space="preserve"> коэффициент = 0,3 (данные из тарификационного списка);</w:t>
      </w:r>
    </w:p>
    <w:p w:rsidR="008A6A42" w:rsidRPr="009D733B" w:rsidRDefault="008A6A42" w:rsidP="008A6A42">
      <w:pPr>
        <w:pStyle w:val="1-21"/>
        <w:ind w:left="0"/>
        <w:contextualSpacing w:val="0"/>
        <w:jc w:val="both"/>
        <w:rPr>
          <w:rFonts w:eastAsia="Cambria"/>
          <w:sz w:val="28"/>
          <w:szCs w:val="28"/>
          <w:lang w:val="ru-RU"/>
        </w:rPr>
      </w:pPr>
      <w:r w:rsidRPr="009D733B">
        <w:rPr>
          <w:rFonts w:eastAsia="Cambria"/>
          <w:sz w:val="28"/>
          <w:szCs w:val="28"/>
          <w:lang w:val="ru-RU"/>
        </w:rPr>
        <w:t>12 – количество месяцев в году;</w:t>
      </w:r>
    </w:p>
    <w:p w:rsidR="008A6A42" w:rsidRPr="009D733B" w:rsidRDefault="008A6A42" w:rsidP="00202B3A">
      <w:pPr>
        <w:jc w:val="both"/>
        <w:rPr>
          <w:rFonts w:eastAsia="Cambria"/>
          <w:sz w:val="28"/>
          <w:szCs w:val="28"/>
          <w:lang w:val="ru-RU"/>
        </w:rPr>
      </w:pPr>
      <w:r>
        <w:rPr>
          <w:sz w:val="28"/>
          <w:szCs w:val="28"/>
        </w:rPr>
        <w:t>K</w:t>
      </w:r>
      <w:r w:rsidRPr="009D733B">
        <w:rPr>
          <w:sz w:val="28"/>
          <w:szCs w:val="28"/>
          <w:lang w:val="ru-RU"/>
        </w:rPr>
        <w:t xml:space="preserve"> - коэффициент, определяющий размер страховых взносов в государственные внебюджетные фонды = </w:t>
      </w:r>
      <w:r w:rsidRPr="009D733B">
        <w:rPr>
          <w:rFonts w:eastAsia="Cambria"/>
          <w:sz w:val="28"/>
          <w:szCs w:val="28"/>
          <w:lang w:val="ru-RU"/>
        </w:rPr>
        <w:t>1,342.</w:t>
      </w:r>
    </w:p>
    <w:p w:rsidR="008A6A42" w:rsidRPr="009D733B" w:rsidRDefault="008A6A42" w:rsidP="008A6A42">
      <w:pPr>
        <w:pStyle w:val="1-21"/>
        <w:ind w:left="0" w:firstLine="709"/>
        <w:contextualSpacing w:val="0"/>
        <w:jc w:val="both"/>
        <w:rPr>
          <w:rFonts w:eastAsia="Cambria"/>
          <w:sz w:val="28"/>
          <w:szCs w:val="28"/>
          <w:lang w:val="ru-RU"/>
        </w:rPr>
      </w:pPr>
      <w:r w:rsidRPr="009D733B">
        <w:rPr>
          <w:rFonts w:eastAsia="Cambria"/>
          <w:sz w:val="28"/>
          <w:szCs w:val="28"/>
          <w:lang w:val="ru-RU"/>
        </w:rPr>
        <w:t xml:space="preserve">В рассматриваемом учреждении основным персоналом являются </w:t>
      </w:r>
      <w:r w:rsidRPr="009D733B">
        <w:rPr>
          <w:sz w:val="28"/>
          <w:szCs w:val="28"/>
          <w:lang w:val="ru-RU"/>
        </w:rPr>
        <w:t>педагоги дополнительного образования</w:t>
      </w:r>
      <w:r w:rsidRPr="009D733B">
        <w:rPr>
          <w:rFonts w:eastAsia="Cambria"/>
          <w:sz w:val="28"/>
          <w:szCs w:val="28"/>
          <w:lang w:val="ru-RU"/>
        </w:rPr>
        <w:t>.</w:t>
      </w:r>
    </w:p>
    <w:p w:rsidR="008A6A42" w:rsidRPr="009D733B" w:rsidRDefault="008A6A42" w:rsidP="008A6A42">
      <w:pPr>
        <w:pStyle w:val="1-21"/>
        <w:ind w:left="0" w:firstLine="709"/>
        <w:contextualSpacing w:val="0"/>
        <w:jc w:val="both"/>
        <w:rPr>
          <w:rFonts w:eastAsia="Cambria"/>
          <w:sz w:val="28"/>
          <w:szCs w:val="28"/>
          <w:lang w:val="ru-RU"/>
        </w:rPr>
      </w:pPr>
    </w:p>
    <w:p w:rsidR="008A6A42" w:rsidRPr="009D733B" w:rsidRDefault="008A6A42" w:rsidP="001D6FFC">
      <w:pPr>
        <w:pStyle w:val="1-21"/>
        <w:numPr>
          <w:ilvl w:val="0"/>
          <w:numId w:val="10"/>
        </w:numPr>
        <w:contextualSpacing w:val="0"/>
        <w:jc w:val="both"/>
        <w:rPr>
          <w:rFonts w:eastAsia="Cambria"/>
          <w:sz w:val="28"/>
          <w:szCs w:val="28"/>
          <w:lang w:val="ru-RU"/>
        </w:rPr>
      </w:pPr>
      <w:r w:rsidRPr="009D733B">
        <w:rPr>
          <w:sz w:val="28"/>
          <w:szCs w:val="28"/>
          <w:lang w:val="ru-RU"/>
        </w:rPr>
        <w:t xml:space="preserve">Ставка педагога дополнительного образования, приходящаяся </w:t>
      </w:r>
      <w:r w:rsidRPr="009D733B">
        <w:rPr>
          <w:sz w:val="28"/>
          <w:szCs w:val="28"/>
          <w:lang w:val="ru-RU"/>
        </w:rPr>
        <w:br/>
        <w:t>на одного учащегося, рассчитывается следующим образом:</w:t>
      </w:r>
    </w:p>
    <w:p w:rsidR="008A6A42" w:rsidRPr="009D733B" w:rsidRDefault="00FA3728" w:rsidP="008A6A42">
      <w:pPr>
        <w:pStyle w:val="1-21"/>
        <w:ind w:left="0" w:firstLine="709"/>
        <w:contextualSpacing w:val="0"/>
        <w:jc w:val="both"/>
        <w:rPr>
          <w:rFonts w:eastAsia="Cambria"/>
          <w:sz w:val="28"/>
          <w:szCs w:val="28"/>
          <w:lang w:val="ru-RU"/>
        </w:rPr>
      </w:pPr>
      <w:r w:rsidRPr="00FA3728">
        <w:rPr>
          <w:noProof/>
          <w:position w:val="-30"/>
          <w:sz w:val="28"/>
          <w:szCs w:val="28"/>
        </w:rPr>
        <w:pict>
          <v:shape id="_x0000_s1028" type="#_x0000_t75" style="position:absolute;left:0;text-align:left;margin-left:0;margin-top:11.25pt;width:77.7pt;height:15.25pt;z-index:251663360;mso-position-horizontal:left">
            <v:imagedata r:id="rId37" o:title=""/>
            <w10:wrap type="square" side="right"/>
          </v:shape>
          <o:OLEObject Type="Embed" ProgID="Equation.3" ShapeID="_x0000_s1028" DrawAspect="Content" ObjectID="_1832918208" r:id="rId38"/>
        </w:pict>
      </w:r>
    </w:p>
    <w:p w:rsidR="008A6A42" w:rsidRPr="00E03B55" w:rsidRDefault="008A6A42" w:rsidP="008A6A42">
      <w:pPr>
        <w:pStyle w:val="1-21"/>
        <w:tabs>
          <w:tab w:val="left" w:pos="1980"/>
        </w:tabs>
        <w:ind w:left="0" w:firstLine="709"/>
        <w:contextualSpacing w:val="0"/>
        <w:jc w:val="both"/>
        <w:rPr>
          <w:rFonts w:eastAsia="Cambria"/>
          <w:sz w:val="28"/>
          <w:szCs w:val="28"/>
          <w:lang w:val="ru-RU"/>
        </w:rPr>
      </w:pPr>
      <w:r w:rsidRPr="00E03B55">
        <w:rPr>
          <w:rFonts w:eastAsia="Cambria"/>
          <w:sz w:val="28"/>
          <w:szCs w:val="28"/>
          <w:lang w:val="ru-RU"/>
        </w:rPr>
        <w:t>,</w:t>
      </w:r>
    </w:p>
    <w:p w:rsidR="008A6A42" w:rsidRDefault="008A6A42" w:rsidP="008A6A42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564BA5">
        <w:rPr>
          <w:rFonts w:ascii="Times New Roman" w:hAnsi="Times New Roman" w:cs="Times New Roman"/>
          <w:sz w:val="28"/>
          <w:szCs w:val="28"/>
          <w:lang w:val="en-US"/>
        </w:rPr>
        <w:t>G</w:t>
      </w:r>
      <w:r w:rsidRPr="002375AC">
        <w:rPr>
          <w:rFonts w:ascii="Times New Roman" w:hAnsi="Times New Roman" w:cs="Times New Roman"/>
          <w:sz w:val="28"/>
          <w:szCs w:val="28"/>
        </w:rPr>
        <w:t>=</w:t>
      </w:r>
      <w:r>
        <w:rPr>
          <w:rFonts w:ascii="Times New Roman" w:hAnsi="Times New Roman" w:cs="Times New Roman"/>
          <w:sz w:val="28"/>
          <w:szCs w:val="28"/>
        </w:rPr>
        <w:t>0,4/18=0,0222</w:t>
      </w:r>
    </w:p>
    <w:p w:rsidR="008A6A42" w:rsidRPr="009D733B" w:rsidRDefault="008A6A42" w:rsidP="008A6A42">
      <w:pPr>
        <w:pStyle w:val="1-21"/>
        <w:tabs>
          <w:tab w:val="left" w:pos="1980"/>
        </w:tabs>
        <w:ind w:left="0"/>
        <w:contextualSpacing w:val="0"/>
        <w:jc w:val="both"/>
        <w:rPr>
          <w:rFonts w:eastAsia="Cambria"/>
          <w:sz w:val="28"/>
          <w:szCs w:val="28"/>
          <w:lang w:val="ru-RU"/>
        </w:rPr>
      </w:pPr>
      <w:r w:rsidRPr="009D733B">
        <w:rPr>
          <w:sz w:val="28"/>
          <w:szCs w:val="28"/>
          <w:lang w:val="ru-RU"/>
        </w:rPr>
        <w:t>где:</w:t>
      </w:r>
    </w:p>
    <w:p w:rsidR="008A6A42" w:rsidRDefault="008A6A42" w:rsidP="008A6A42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564BA5">
        <w:rPr>
          <w:rFonts w:ascii="Times New Roman" w:hAnsi="Times New Roman" w:cs="Times New Roman"/>
          <w:sz w:val="28"/>
          <w:szCs w:val="28"/>
          <w:lang w:val="en-US"/>
        </w:rPr>
        <w:t>Z</w:t>
      </w:r>
      <w:r w:rsidRPr="00564BA5">
        <w:rPr>
          <w:rFonts w:ascii="Times New Roman" w:hAnsi="Times New Roman" w:cs="Times New Roman"/>
          <w:sz w:val="28"/>
          <w:szCs w:val="28"/>
        </w:rPr>
        <w:t xml:space="preserve"> – нагрузка педагога дополнительного образования</w:t>
      </w:r>
      <w:r w:rsidRPr="00564BA5">
        <w:rPr>
          <w:rStyle w:val="a6"/>
          <w:rFonts w:ascii="Times New Roman" w:hAnsi="Times New Roman"/>
          <w:sz w:val="28"/>
          <w:szCs w:val="28"/>
        </w:rPr>
        <w:footnoteReference w:id="2"/>
      </w:r>
      <w:r>
        <w:rPr>
          <w:rFonts w:ascii="Times New Roman" w:hAnsi="Times New Roman" w:cs="Times New Roman"/>
          <w:sz w:val="28"/>
          <w:szCs w:val="28"/>
        </w:rPr>
        <w:t xml:space="preserve"> = 18 часов;</w:t>
      </w:r>
    </w:p>
    <w:p w:rsidR="008A6A42" w:rsidRPr="00564BA5" w:rsidRDefault="008A6A42" w:rsidP="008A6A42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564BA5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564BA5">
        <w:rPr>
          <w:rFonts w:ascii="Times New Roman" w:hAnsi="Times New Roman" w:cs="Times New Roman"/>
          <w:sz w:val="28"/>
          <w:szCs w:val="28"/>
        </w:rPr>
        <w:t xml:space="preserve"> – часы педагога дополнительного образования, приходящиеся </w:t>
      </w:r>
      <w:r>
        <w:rPr>
          <w:rFonts w:ascii="Times New Roman" w:hAnsi="Times New Roman" w:cs="Times New Roman"/>
          <w:sz w:val="28"/>
          <w:szCs w:val="28"/>
        </w:rPr>
        <w:br/>
      </w:r>
      <w:r w:rsidRPr="00564BA5">
        <w:rPr>
          <w:rFonts w:ascii="Times New Roman" w:hAnsi="Times New Roman" w:cs="Times New Roman"/>
          <w:sz w:val="28"/>
          <w:szCs w:val="28"/>
        </w:rPr>
        <w:t>на 1 учащегося;</w:t>
      </w:r>
    </w:p>
    <w:p w:rsidR="008A6A42" w:rsidRDefault="00FA3728" w:rsidP="008A6A4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3728">
        <w:rPr>
          <w:rFonts w:ascii="Times New Roman" w:hAnsi="Times New Roman" w:cs="Times New Roman"/>
          <w:noProof/>
          <w:position w:val="-30"/>
          <w:sz w:val="28"/>
          <w:szCs w:val="28"/>
        </w:rPr>
        <w:pict>
          <v:shape id="_x0000_s1029" type="#_x0000_t75" style="position:absolute;left:0;text-align:left;margin-left:0;margin-top:6.8pt;width:88.2pt;height:16.5pt;z-index:251664384;mso-position-horizontal:left">
            <v:imagedata r:id="rId39" o:title=""/>
            <w10:wrap type="square" side="right"/>
          </v:shape>
          <o:OLEObject Type="Embed" ProgID="Equation.3" ShapeID="_x0000_s1029" DrawAspect="Content" ObjectID="_1832918209" r:id="rId40"/>
        </w:pict>
      </w:r>
      <w:r w:rsidR="008A6A42" w:rsidRPr="00564BA5">
        <w:rPr>
          <w:rFonts w:ascii="Times New Roman" w:hAnsi="Times New Roman" w:cs="Times New Roman"/>
          <w:sz w:val="28"/>
          <w:szCs w:val="28"/>
        </w:rPr>
        <w:t>,</w:t>
      </w:r>
    </w:p>
    <w:p w:rsidR="008A6A42" w:rsidRDefault="008A6A42" w:rsidP="008A6A4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A6A42" w:rsidRPr="00564BA5" w:rsidRDefault="008A6A42" w:rsidP="008A6A42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564BA5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564BA5">
        <w:rPr>
          <w:rFonts w:ascii="Times New Roman" w:hAnsi="Times New Roman" w:cs="Times New Roman"/>
          <w:sz w:val="28"/>
          <w:szCs w:val="28"/>
        </w:rPr>
        <w:t>=5/13=0,4</w:t>
      </w:r>
    </w:p>
    <w:p w:rsidR="008A6A42" w:rsidRPr="00564BA5" w:rsidRDefault="008A6A42" w:rsidP="008A6A4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4BA5">
        <w:rPr>
          <w:rFonts w:ascii="Times New Roman" w:hAnsi="Times New Roman" w:cs="Times New Roman"/>
          <w:sz w:val="28"/>
          <w:szCs w:val="28"/>
        </w:rPr>
        <w:t>где:</w:t>
      </w:r>
    </w:p>
    <w:p w:rsidR="008A6A42" w:rsidRPr="00564BA5" w:rsidRDefault="008A6A42" w:rsidP="008A6A42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564BA5">
        <w:rPr>
          <w:rFonts w:ascii="Times New Roman" w:hAnsi="Times New Roman" w:cs="Times New Roman"/>
          <w:sz w:val="28"/>
          <w:szCs w:val="28"/>
          <w:lang w:val="en-US"/>
        </w:rPr>
        <w:t>Y</w:t>
      </w:r>
      <w:r w:rsidRPr="00564BA5">
        <w:rPr>
          <w:rFonts w:ascii="Times New Roman" w:hAnsi="Times New Roman" w:cs="Times New Roman"/>
          <w:sz w:val="28"/>
          <w:szCs w:val="28"/>
        </w:rPr>
        <w:t xml:space="preserve"> – часы обучения педагогом дополнительного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= 5 ч.</w:t>
      </w:r>
      <w:r w:rsidRPr="00564BA5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данные</w:t>
      </w:r>
      <w:r w:rsidRPr="00564BA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 w:rsidRPr="00564BA5">
        <w:rPr>
          <w:rFonts w:ascii="Times New Roman" w:hAnsi="Times New Roman" w:cs="Times New Roman"/>
          <w:sz w:val="28"/>
          <w:szCs w:val="28"/>
        </w:rPr>
        <w:t>из учебного плана);</w:t>
      </w:r>
    </w:p>
    <w:p w:rsidR="008A6A42" w:rsidRDefault="008A6A42" w:rsidP="008A6A42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564BA5">
        <w:rPr>
          <w:rFonts w:ascii="Times New Roman" w:hAnsi="Times New Roman" w:cs="Times New Roman"/>
          <w:sz w:val="28"/>
          <w:szCs w:val="28"/>
          <w:lang w:val="en-US"/>
        </w:rPr>
        <w:t>W</w:t>
      </w:r>
      <w:r w:rsidRPr="00564BA5">
        <w:rPr>
          <w:rFonts w:ascii="Times New Roman" w:hAnsi="Times New Roman" w:cs="Times New Roman"/>
          <w:sz w:val="28"/>
          <w:szCs w:val="28"/>
        </w:rPr>
        <w:t xml:space="preserve"> – средняя наполняемость групп </w:t>
      </w:r>
      <w:r>
        <w:rPr>
          <w:rFonts w:ascii="Times New Roman" w:hAnsi="Times New Roman" w:cs="Times New Roman"/>
          <w:sz w:val="28"/>
          <w:szCs w:val="28"/>
        </w:rPr>
        <w:t xml:space="preserve">= 13 чел. </w:t>
      </w:r>
      <w:r w:rsidRPr="00564BA5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данные</w:t>
      </w:r>
      <w:r w:rsidRPr="00564BA5">
        <w:rPr>
          <w:rFonts w:ascii="Times New Roman" w:hAnsi="Times New Roman" w:cs="Times New Roman"/>
          <w:sz w:val="28"/>
          <w:szCs w:val="28"/>
        </w:rPr>
        <w:t xml:space="preserve"> из учебного плана).</w:t>
      </w:r>
    </w:p>
    <w:p w:rsidR="008A6A42" w:rsidRDefault="008A6A42" w:rsidP="008A6A42">
      <w:pPr>
        <w:pStyle w:val="ConsPlusNormal"/>
        <w:ind w:firstLine="0"/>
        <w:jc w:val="both"/>
        <w:rPr>
          <w:rFonts w:ascii="Times New Roman" w:hAnsi="Times New Roman"/>
          <w:b/>
          <w:i/>
          <w:sz w:val="28"/>
          <w:szCs w:val="28"/>
          <w:u w:val="single"/>
        </w:rPr>
      </w:pPr>
      <w:r>
        <w:rPr>
          <w:rFonts w:ascii="Times New Roman" w:hAnsi="Times New Roman"/>
          <w:b/>
          <w:i/>
          <w:sz w:val="28"/>
          <w:szCs w:val="28"/>
          <w:u w:val="single"/>
        </w:rPr>
        <w:lastRenderedPageBreak/>
        <w:t>С</w:t>
      </w:r>
      <w:r w:rsidRPr="003077E8">
        <w:rPr>
          <w:rFonts w:ascii="Times New Roman" w:hAnsi="Times New Roman"/>
          <w:b/>
          <w:i/>
          <w:sz w:val="28"/>
          <w:szCs w:val="28"/>
          <w:u w:val="single"/>
        </w:rPr>
        <w:t>тавка педагога дополнительного образования, приходящаяся на одного учащегося</w:t>
      </w:r>
      <w:r>
        <w:rPr>
          <w:rFonts w:ascii="Times New Roman" w:hAnsi="Times New Roman"/>
          <w:b/>
          <w:i/>
          <w:sz w:val="28"/>
          <w:szCs w:val="28"/>
          <w:u w:val="single"/>
        </w:rPr>
        <w:t xml:space="preserve">, равна </w:t>
      </w:r>
      <w:r w:rsidRPr="003077E8">
        <w:rPr>
          <w:rFonts w:ascii="Times New Roman" w:hAnsi="Times New Roman"/>
          <w:b/>
          <w:i/>
          <w:sz w:val="28"/>
          <w:szCs w:val="28"/>
          <w:u w:val="single"/>
        </w:rPr>
        <w:t>0,0222</w:t>
      </w:r>
      <w:r>
        <w:rPr>
          <w:rFonts w:ascii="Times New Roman" w:hAnsi="Times New Roman"/>
          <w:b/>
          <w:i/>
          <w:sz w:val="28"/>
          <w:szCs w:val="28"/>
          <w:u w:val="single"/>
        </w:rPr>
        <w:t xml:space="preserve"> ед./чел.</w:t>
      </w:r>
    </w:p>
    <w:p w:rsidR="008A6A42" w:rsidRPr="003077E8" w:rsidRDefault="00196BD7" w:rsidP="008A6A42">
      <w:pPr>
        <w:pStyle w:val="ConsPlusNormal"/>
        <w:ind w:firstLine="0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564BA5">
        <w:rPr>
          <w:rFonts w:ascii="Times New Roman" w:hAnsi="Times New Roman"/>
          <w:position w:val="-14"/>
          <w:sz w:val="28"/>
          <w:szCs w:val="28"/>
        </w:rPr>
        <w:object w:dxaOrig="9139" w:dyaOrig="420">
          <v:shape id="_x0000_i1123" type="#_x0000_t75" style="width:499.25pt;height:22.4pt" o:ole="">
            <v:imagedata r:id="rId41" o:title=""/>
          </v:shape>
          <o:OLEObject Type="Embed" ProgID="Equation.3" ShapeID="_x0000_i1123" DrawAspect="Content" ObjectID="_1832918169" r:id="rId42"/>
        </w:object>
      </w:r>
    </w:p>
    <w:p w:rsidR="008A6A42" w:rsidRDefault="008A6A42" w:rsidP="008A6A42">
      <w:pPr>
        <w:pStyle w:val="ConsPlusNormal"/>
        <w:ind w:firstLine="0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451B47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Расчетно-нормативные затраты на фонд оплаты труда основного персонала 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равен 6 698,59 руб./чел. в год.</w:t>
      </w:r>
    </w:p>
    <w:p w:rsidR="008A6A42" w:rsidRPr="00451B47" w:rsidRDefault="008A6A42" w:rsidP="008A6A42">
      <w:pPr>
        <w:pStyle w:val="ConsPlusNormal"/>
        <w:ind w:firstLine="0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8A6A42" w:rsidRPr="00564BA5" w:rsidRDefault="008A6A42" w:rsidP="001D6FFC">
      <w:pPr>
        <w:pStyle w:val="ConsPlusNormal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4BA5">
        <w:rPr>
          <w:rFonts w:ascii="Times New Roman" w:hAnsi="Times New Roman" w:cs="Times New Roman"/>
          <w:sz w:val="28"/>
          <w:szCs w:val="28"/>
        </w:rPr>
        <w:t xml:space="preserve">Расчетно-нормативные затраты на оплату труда с начислениями административно-управленческого и вспомогательного персонала </w:t>
      </w:r>
      <w:r>
        <w:rPr>
          <w:rFonts w:ascii="Times New Roman" w:hAnsi="Times New Roman" w:cs="Times New Roman"/>
          <w:sz w:val="28"/>
          <w:szCs w:val="28"/>
        </w:rPr>
        <w:br/>
      </w:r>
      <w:r w:rsidRPr="00564BA5">
        <w:rPr>
          <w:rFonts w:ascii="Times New Roman" w:hAnsi="Times New Roman" w:cs="Times New Roman"/>
          <w:sz w:val="28"/>
          <w:szCs w:val="28"/>
        </w:rPr>
        <w:t>на единицу услуги определяются пропорционально фонду оплаты труда основного персонала.</w:t>
      </w:r>
    </w:p>
    <w:p w:rsidR="008A6A42" w:rsidRPr="009D733B" w:rsidRDefault="008A6A42" w:rsidP="008A6A42">
      <w:pPr>
        <w:pStyle w:val="1-21"/>
        <w:ind w:left="0" w:firstLine="709"/>
        <w:jc w:val="both"/>
        <w:rPr>
          <w:sz w:val="28"/>
          <w:szCs w:val="28"/>
          <w:lang w:val="ru-RU"/>
        </w:rPr>
      </w:pPr>
      <w:r w:rsidRPr="009D733B">
        <w:rPr>
          <w:sz w:val="28"/>
          <w:szCs w:val="28"/>
          <w:lang w:val="ru-RU"/>
        </w:rPr>
        <w:t>Необходимо определить соотношение фонда оплаты труда основного персонала и административно-управленческого и вспомогательного персонала.</w:t>
      </w:r>
    </w:p>
    <w:p w:rsidR="008A6A42" w:rsidRPr="009D733B" w:rsidRDefault="008A6A42" w:rsidP="008A6A42">
      <w:pPr>
        <w:pStyle w:val="1-21"/>
        <w:ind w:left="0" w:firstLine="709"/>
        <w:jc w:val="both"/>
        <w:rPr>
          <w:sz w:val="28"/>
          <w:szCs w:val="28"/>
          <w:lang w:val="ru-RU"/>
        </w:rPr>
      </w:pPr>
      <w:r w:rsidRPr="009D733B">
        <w:rPr>
          <w:sz w:val="28"/>
          <w:szCs w:val="28"/>
          <w:lang w:val="ru-RU"/>
        </w:rPr>
        <w:t>Далее расчетно-нормативные затраты на оплату труда с начислениями основного персонала, полученные при расчете прямых расходов, необходимо умножить на полученное соотношение.</w:t>
      </w:r>
    </w:p>
    <w:p w:rsidR="008A6A42" w:rsidRPr="009D733B" w:rsidRDefault="008A6A42" w:rsidP="008A6A42">
      <w:pPr>
        <w:pStyle w:val="1-21"/>
        <w:ind w:left="0" w:firstLine="709"/>
        <w:jc w:val="both"/>
        <w:rPr>
          <w:sz w:val="28"/>
          <w:szCs w:val="28"/>
          <w:lang w:val="ru-RU"/>
        </w:rPr>
      </w:pPr>
      <w:r w:rsidRPr="009D733B">
        <w:rPr>
          <w:sz w:val="28"/>
          <w:szCs w:val="28"/>
          <w:lang w:val="ru-RU"/>
        </w:rPr>
        <w:t xml:space="preserve">Соотношение фонда оплаты труда основного персонала </w:t>
      </w:r>
      <w:r w:rsidRPr="009D733B">
        <w:rPr>
          <w:sz w:val="28"/>
          <w:szCs w:val="28"/>
          <w:lang w:val="ru-RU"/>
        </w:rPr>
        <w:br/>
        <w:t xml:space="preserve">и административно-управленческого и вспомогательного персонала определяется на основе анализа фактического штатного расписания </w:t>
      </w:r>
      <w:r w:rsidRPr="009D733B">
        <w:rPr>
          <w:sz w:val="28"/>
          <w:szCs w:val="28"/>
          <w:lang w:val="ru-RU"/>
        </w:rPr>
        <w:br/>
        <w:t>и тарификационного списка учреждения.</w:t>
      </w:r>
    </w:p>
    <w:p w:rsidR="008A6A42" w:rsidRPr="009D733B" w:rsidRDefault="008A6A42" w:rsidP="008A6A42">
      <w:pPr>
        <w:pStyle w:val="1-21"/>
        <w:ind w:left="0" w:firstLine="709"/>
        <w:jc w:val="both"/>
        <w:rPr>
          <w:sz w:val="28"/>
          <w:szCs w:val="28"/>
          <w:lang w:val="ru-RU"/>
        </w:rPr>
      </w:pPr>
      <w:r w:rsidRPr="009D733B">
        <w:rPr>
          <w:sz w:val="28"/>
          <w:szCs w:val="28"/>
          <w:lang w:val="ru-RU"/>
        </w:rPr>
        <w:t>Расчет производится по следующей формуле:</w:t>
      </w:r>
    </w:p>
    <w:p w:rsidR="008A6A42" w:rsidRDefault="008A6A42" w:rsidP="008A6A42">
      <w:pPr>
        <w:pStyle w:val="1-21"/>
        <w:tabs>
          <w:tab w:val="left" w:pos="7513"/>
        </w:tabs>
        <w:ind w:left="0" w:firstLine="709"/>
        <w:contextualSpacing w:val="0"/>
        <w:jc w:val="both"/>
        <w:rPr>
          <w:sz w:val="28"/>
          <w:szCs w:val="28"/>
        </w:rPr>
      </w:pPr>
      <w:r w:rsidRPr="00564BA5">
        <w:rPr>
          <w:position w:val="-32"/>
          <w:sz w:val="28"/>
          <w:szCs w:val="28"/>
        </w:rPr>
        <w:object w:dxaOrig="2680" w:dyaOrig="800">
          <v:shape id="_x0000_i1124" type="#_x0000_t75" style="width:133.15pt;height:40.75pt" o:ole="">
            <v:imagedata r:id="rId43" o:title=""/>
          </v:shape>
          <o:OLEObject Type="Embed" ProgID="Equation.3" ShapeID="_x0000_i1124" DrawAspect="Content" ObjectID="_1832918170" r:id="rId44"/>
        </w:object>
      </w:r>
      <w:r>
        <w:rPr>
          <w:sz w:val="28"/>
          <w:szCs w:val="28"/>
        </w:rPr>
        <w:t>,</w:t>
      </w:r>
    </w:p>
    <w:p w:rsidR="008A6A42" w:rsidRPr="00564BA5" w:rsidRDefault="008A6A42" w:rsidP="008A6A42">
      <w:pPr>
        <w:pStyle w:val="1-21"/>
        <w:ind w:left="0" w:firstLine="709"/>
        <w:jc w:val="both"/>
        <w:rPr>
          <w:sz w:val="28"/>
          <w:szCs w:val="28"/>
        </w:rPr>
      </w:pPr>
      <w:r w:rsidRPr="00564BA5">
        <w:rPr>
          <w:position w:val="-14"/>
          <w:sz w:val="28"/>
          <w:szCs w:val="28"/>
        </w:rPr>
        <w:object w:dxaOrig="3500" w:dyaOrig="400">
          <v:shape id="_x0000_i1125" type="#_x0000_t75" style="width:173.2pt;height:20.4pt" o:ole="">
            <v:imagedata r:id="rId45" o:title=""/>
          </v:shape>
          <o:OLEObject Type="Embed" ProgID="Equation.3" ShapeID="_x0000_i1125" DrawAspect="Content" ObjectID="_1832918171" r:id="rId46"/>
        </w:object>
      </w:r>
    </w:p>
    <w:p w:rsidR="008A6A42" w:rsidRPr="009D733B" w:rsidRDefault="008A6A42" w:rsidP="008A6A42">
      <w:pPr>
        <w:pStyle w:val="1-21"/>
        <w:ind w:left="0" w:firstLine="709"/>
        <w:contextualSpacing w:val="0"/>
        <w:jc w:val="both"/>
        <w:rPr>
          <w:sz w:val="28"/>
          <w:szCs w:val="28"/>
          <w:lang w:val="ru-RU"/>
        </w:rPr>
      </w:pPr>
      <w:r w:rsidRPr="009D733B">
        <w:rPr>
          <w:sz w:val="28"/>
          <w:szCs w:val="28"/>
          <w:lang w:val="ru-RU"/>
        </w:rPr>
        <w:t>где:</w:t>
      </w:r>
    </w:p>
    <w:p w:rsidR="008A6A42" w:rsidRPr="009D733B" w:rsidRDefault="008A6A42" w:rsidP="008A6A42">
      <w:pPr>
        <w:pStyle w:val="1-21"/>
        <w:ind w:left="0" w:firstLine="709"/>
        <w:jc w:val="both"/>
        <w:rPr>
          <w:sz w:val="28"/>
          <w:szCs w:val="28"/>
          <w:lang w:val="ru-RU"/>
        </w:rPr>
      </w:pPr>
      <w:r w:rsidRPr="00564BA5">
        <w:rPr>
          <w:position w:val="-14"/>
          <w:sz w:val="28"/>
          <w:szCs w:val="28"/>
        </w:rPr>
        <w:object w:dxaOrig="820" w:dyaOrig="400">
          <v:shape id="_x0000_i1126" type="#_x0000_t75" style="width:40.75pt;height:20.4pt" o:ole="">
            <v:imagedata r:id="rId47" o:title=""/>
          </v:shape>
          <o:OLEObject Type="Embed" ProgID="Equation.3" ShapeID="_x0000_i1126" DrawAspect="Content" ObjectID="_1832918172" r:id="rId48"/>
        </w:object>
      </w:r>
      <w:r w:rsidRPr="009D733B">
        <w:rPr>
          <w:sz w:val="28"/>
          <w:szCs w:val="28"/>
          <w:lang w:val="ru-RU"/>
        </w:rPr>
        <w:t xml:space="preserve"> – соотношение затрат на фонд оплаты основного персонала </w:t>
      </w:r>
      <w:r w:rsidRPr="009D733B">
        <w:rPr>
          <w:sz w:val="28"/>
          <w:szCs w:val="28"/>
          <w:lang w:val="ru-RU"/>
        </w:rPr>
        <w:br/>
        <w:t>и административно-управленческого персонала;</w:t>
      </w:r>
    </w:p>
    <w:p w:rsidR="008A6A42" w:rsidRPr="0029255E" w:rsidRDefault="008A6A42" w:rsidP="008A6A42">
      <w:pPr>
        <w:pStyle w:val="1-21"/>
        <w:ind w:left="0" w:firstLine="709"/>
        <w:jc w:val="both"/>
        <w:rPr>
          <w:sz w:val="28"/>
          <w:szCs w:val="28"/>
          <w:lang w:val="ru-RU"/>
        </w:rPr>
      </w:pPr>
      <w:r w:rsidRPr="00564BA5">
        <w:rPr>
          <w:position w:val="-14"/>
          <w:sz w:val="28"/>
          <w:szCs w:val="28"/>
        </w:rPr>
        <w:object w:dxaOrig="1120" w:dyaOrig="420">
          <v:shape id="_x0000_i1127" type="#_x0000_t75" style="width:56.4pt;height:21.75pt" o:ole="">
            <v:imagedata r:id="rId49" o:title=""/>
          </v:shape>
          <o:OLEObject Type="Embed" ProgID="Equation.3" ShapeID="_x0000_i1127" DrawAspect="Content" ObjectID="_1832918173" r:id="rId50"/>
        </w:object>
      </w:r>
      <w:r w:rsidRPr="009D733B">
        <w:rPr>
          <w:sz w:val="28"/>
          <w:szCs w:val="28"/>
          <w:lang w:val="ru-RU"/>
        </w:rPr>
        <w:t xml:space="preserve"> – фактические расходы на фонд оплаты труда административно-управленческого персонала учреждения =24</w:t>
      </w:r>
      <w:r>
        <w:rPr>
          <w:sz w:val="28"/>
          <w:szCs w:val="28"/>
        </w:rPr>
        <w:t> </w:t>
      </w:r>
      <w:r w:rsidRPr="009D733B">
        <w:rPr>
          <w:sz w:val="28"/>
          <w:szCs w:val="28"/>
          <w:lang w:val="ru-RU"/>
        </w:rPr>
        <w:t xml:space="preserve">516,45 руб. </w:t>
      </w:r>
      <w:r w:rsidRPr="0029255E">
        <w:rPr>
          <w:sz w:val="28"/>
          <w:szCs w:val="28"/>
          <w:lang w:val="ru-RU"/>
        </w:rPr>
        <w:t>(данные из тарификационного списка на 2010 – 2011 учебный год);</w:t>
      </w:r>
    </w:p>
    <w:p w:rsidR="008A6A42" w:rsidRPr="0029255E" w:rsidRDefault="008A6A42" w:rsidP="008A6A42">
      <w:pPr>
        <w:pStyle w:val="1-21"/>
        <w:ind w:left="0" w:firstLine="709"/>
        <w:jc w:val="both"/>
        <w:rPr>
          <w:sz w:val="28"/>
          <w:szCs w:val="28"/>
          <w:lang w:val="ru-RU"/>
        </w:rPr>
      </w:pPr>
      <w:r w:rsidRPr="00564BA5">
        <w:rPr>
          <w:position w:val="-14"/>
          <w:sz w:val="28"/>
          <w:szCs w:val="28"/>
        </w:rPr>
        <w:object w:dxaOrig="1040" w:dyaOrig="420">
          <v:shape id="_x0000_i1128" type="#_x0000_t75" style="width:50.25pt;height:21.75pt" o:ole="">
            <v:imagedata r:id="rId51" o:title=""/>
          </v:shape>
          <o:OLEObject Type="Embed" ProgID="Equation.3" ShapeID="_x0000_i1128" DrawAspect="Content" ObjectID="_1832918174" r:id="rId52"/>
        </w:object>
      </w:r>
      <w:r w:rsidRPr="009D733B">
        <w:rPr>
          <w:sz w:val="28"/>
          <w:szCs w:val="28"/>
          <w:lang w:val="ru-RU"/>
        </w:rPr>
        <w:t xml:space="preserve"> – фактические расходы на фонд оплаты труда основного персонала учреждения =213</w:t>
      </w:r>
      <w:r>
        <w:rPr>
          <w:sz w:val="28"/>
          <w:szCs w:val="28"/>
        </w:rPr>
        <w:t> </w:t>
      </w:r>
      <w:r w:rsidRPr="009D733B">
        <w:rPr>
          <w:sz w:val="28"/>
          <w:szCs w:val="28"/>
          <w:lang w:val="ru-RU"/>
        </w:rPr>
        <w:t xml:space="preserve">744 руб. </w:t>
      </w:r>
      <w:r w:rsidRPr="0029255E">
        <w:rPr>
          <w:sz w:val="28"/>
          <w:szCs w:val="28"/>
          <w:lang w:val="ru-RU"/>
        </w:rPr>
        <w:t xml:space="preserve">(данные из тарификационного списка </w:t>
      </w:r>
      <w:r w:rsidRPr="0029255E">
        <w:rPr>
          <w:sz w:val="28"/>
          <w:szCs w:val="28"/>
          <w:lang w:val="ru-RU"/>
        </w:rPr>
        <w:br/>
        <w:t>на 2010 – 2011 учебный год).</w:t>
      </w:r>
    </w:p>
    <w:p w:rsidR="008A6A42" w:rsidRPr="009D733B" w:rsidRDefault="008A6A42" w:rsidP="008A6A42">
      <w:pPr>
        <w:pStyle w:val="1-21"/>
        <w:ind w:left="0"/>
        <w:jc w:val="both"/>
        <w:rPr>
          <w:sz w:val="28"/>
          <w:szCs w:val="28"/>
          <w:lang w:val="ru-RU"/>
        </w:rPr>
      </w:pPr>
      <w:r w:rsidRPr="009D733B">
        <w:rPr>
          <w:sz w:val="28"/>
          <w:szCs w:val="28"/>
          <w:lang w:val="ru-RU"/>
        </w:rPr>
        <w:t xml:space="preserve">Расчетно-нормативные затраты на фонд оплаты труда административно-управленческого персонала рассчитываются как произведение полученного соотношения на норматив затрат на фонд оплаты труда с начислениями основного персонала. </w:t>
      </w:r>
    </w:p>
    <w:p w:rsidR="008A6A42" w:rsidRPr="00564BA5" w:rsidRDefault="008A6A42" w:rsidP="008A6A42">
      <w:pPr>
        <w:pStyle w:val="1-21"/>
        <w:ind w:left="0" w:firstLine="708"/>
        <w:jc w:val="both"/>
        <w:rPr>
          <w:sz w:val="28"/>
          <w:szCs w:val="28"/>
        </w:rPr>
      </w:pPr>
      <w:r w:rsidRPr="00564BA5">
        <w:rPr>
          <w:sz w:val="28"/>
          <w:szCs w:val="28"/>
        </w:rPr>
        <w:t>Расчет производится по формуле:</w:t>
      </w:r>
    </w:p>
    <w:p w:rsidR="008A6A42" w:rsidRDefault="008A6A42" w:rsidP="008A6A42">
      <w:pPr>
        <w:pStyle w:val="1-21"/>
        <w:tabs>
          <w:tab w:val="left" w:pos="7513"/>
        </w:tabs>
        <w:ind w:left="0" w:firstLine="709"/>
        <w:contextualSpacing w:val="0"/>
        <w:jc w:val="both"/>
        <w:rPr>
          <w:sz w:val="28"/>
          <w:szCs w:val="28"/>
        </w:rPr>
      </w:pPr>
      <w:r w:rsidRPr="00564BA5">
        <w:rPr>
          <w:position w:val="-14"/>
          <w:sz w:val="28"/>
          <w:szCs w:val="28"/>
        </w:rPr>
        <w:object w:dxaOrig="2840" w:dyaOrig="400">
          <v:shape id="_x0000_i1129" type="#_x0000_t75" style="width:141.3pt;height:18.35pt" o:ole="">
            <v:imagedata r:id="rId53" o:title=""/>
          </v:shape>
          <o:OLEObject Type="Embed" ProgID="Equation.3" ShapeID="_x0000_i1129" DrawAspect="Content" ObjectID="_1832918175" r:id="rId54"/>
        </w:object>
      </w:r>
      <w:r>
        <w:rPr>
          <w:sz w:val="28"/>
          <w:szCs w:val="28"/>
        </w:rPr>
        <w:t>,</w:t>
      </w:r>
    </w:p>
    <w:p w:rsidR="008A6A42" w:rsidRPr="00196BD7" w:rsidRDefault="00992D4E" w:rsidP="008A6A42">
      <w:pPr>
        <w:pStyle w:val="1-21"/>
        <w:tabs>
          <w:tab w:val="left" w:pos="7513"/>
        </w:tabs>
        <w:ind w:left="0" w:firstLine="709"/>
        <w:contextualSpacing w:val="0"/>
        <w:jc w:val="both"/>
        <w:rPr>
          <w:sz w:val="28"/>
          <w:szCs w:val="28"/>
          <w:lang w:val="ru-RU"/>
        </w:rPr>
      </w:pPr>
      <w:r w:rsidRPr="00564BA5">
        <w:rPr>
          <w:position w:val="-14"/>
          <w:sz w:val="28"/>
          <w:szCs w:val="28"/>
        </w:rPr>
        <w:object w:dxaOrig="4540" w:dyaOrig="400">
          <v:shape id="_x0000_i1130" type="#_x0000_t75" style="width:227.55pt;height:18.35pt" o:ole="">
            <v:imagedata r:id="rId55" o:title=""/>
          </v:shape>
          <o:OLEObject Type="Embed" ProgID="Equation.3" ShapeID="_x0000_i1130" DrawAspect="Content" ObjectID="_1832918176" r:id="rId56"/>
        </w:object>
      </w:r>
    </w:p>
    <w:p w:rsidR="008A6A42" w:rsidRPr="009D733B" w:rsidRDefault="008A6A42" w:rsidP="008A6A42">
      <w:pPr>
        <w:pStyle w:val="1-21"/>
        <w:ind w:left="0" w:firstLine="709"/>
        <w:jc w:val="both"/>
        <w:rPr>
          <w:sz w:val="28"/>
          <w:szCs w:val="28"/>
          <w:lang w:val="ru-RU"/>
        </w:rPr>
      </w:pPr>
      <w:r w:rsidRPr="009D733B">
        <w:rPr>
          <w:sz w:val="28"/>
          <w:szCs w:val="28"/>
          <w:lang w:val="ru-RU"/>
        </w:rPr>
        <w:t>где:</w:t>
      </w:r>
    </w:p>
    <w:p w:rsidR="008A6A42" w:rsidRPr="009D733B" w:rsidRDefault="008A6A42" w:rsidP="008A6A42">
      <w:pPr>
        <w:pStyle w:val="1-21"/>
        <w:ind w:left="0" w:firstLine="709"/>
        <w:jc w:val="both"/>
        <w:rPr>
          <w:sz w:val="28"/>
          <w:szCs w:val="28"/>
          <w:lang w:val="ru-RU"/>
        </w:rPr>
      </w:pPr>
      <w:r w:rsidRPr="00564BA5">
        <w:rPr>
          <w:position w:val="-14"/>
          <w:sz w:val="28"/>
          <w:szCs w:val="28"/>
        </w:rPr>
        <w:object w:dxaOrig="780" w:dyaOrig="400">
          <v:shape id="_x0000_i1131" type="#_x0000_t75" style="width:38.7pt;height:18.35pt" o:ole="">
            <v:imagedata r:id="rId57" o:title=""/>
          </v:shape>
          <o:OLEObject Type="Embed" ProgID="Equation.3" ShapeID="_x0000_i1131" DrawAspect="Content" ObjectID="_1832918177" r:id="rId58"/>
        </w:object>
      </w:r>
      <w:r w:rsidRPr="009D733B">
        <w:rPr>
          <w:sz w:val="28"/>
          <w:szCs w:val="28"/>
          <w:lang w:val="ru-RU"/>
        </w:rPr>
        <w:t xml:space="preserve">– расчетно-нормативные затраты на оплату труда </w:t>
      </w:r>
      <w:r w:rsidRPr="009D733B">
        <w:rPr>
          <w:sz w:val="28"/>
          <w:szCs w:val="28"/>
          <w:lang w:val="ru-RU"/>
        </w:rPr>
        <w:br/>
        <w:t>с начислениями основного персонала=6</w:t>
      </w:r>
      <w:r>
        <w:rPr>
          <w:sz w:val="28"/>
          <w:szCs w:val="28"/>
        </w:rPr>
        <w:t> </w:t>
      </w:r>
      <w:r w:rsidRPr="009D733B">
        <w:rPr>
          <w:sz w:val="28"/>
          <w:szCs w:val="28"/>
          <w:lang w:val="ru-RU"/>
        </w:rPr>
        <w:t>698,59 руб.</w:t>
      </w:r>
      <w:r w:rsidR="00196BD7">
        <w:rPr>
          <w:sz w:val="28"/>
          <w:szCs w:val="28"/>
          <w:lang w:val="ru-RU"/>
        </w:rPr>
        <w:t>/чел.</w:t>
      </w:r>
      <w:r w:rsidRPr="009D733B">
        <w:rPr>
          <w:sz w:val="28"/>
          <w:szCs w:val="28"/>
          <w:lang w:val="ru-RU"/>
        </w:rPr>
        <w:t xml:space="preserve"> (см. п. 2).</w:t>
      </w:r>
    </w:p>
    <w:p w:rsidR="008A6A42" w:rsidRPr="009D733B" w:rsidRDefault="008A6A42" w:rsidP="008A6A42">
      <w:pPr>
        <w:pStyle w:val="1-21"/>
        <w:ind w:left="0" w:firstLine="709"/>
        <w:jc w:val="both"/>
        <w:rPr>
          <w:sz w:val="28"/>
          <w:szCs w:val="28"/>
          <w:lang w:val="ru-RU"/>
        </w:rPr>
      </w:pPr>
      <w:r w:rsidRPr="009D733B">
        <w:rPr>
          <w:sz w:val="28"/>
          <w:szCs w:val="28"/>
          <w:lang w:val="ru-RU"/>
        </w:rPr>
        <w:t>Расчет затрат на фонд оплаты труда вспомогательного персонала производится аналогично расчету фонда оплаты труда административно-управленческого.</w:t>
      </w:r>
    </w:p>
    <w:p w:rsidR="008A6A42" w:rsidRPr="0029255E" w:rsidRDefault="008A6A42" w:rsidP="008A6A42">
      <w:pPr>
        <w:pStyle w:val="1-21"/>
        <w:ind w:left="0" w:firstLine="709"/>
        <w:jc w:val="both"/>
        <w:rPr>
          <w:position w:val="-14"/>
          <w:sz w:val="28"/>
          <w:szCs w:val="28"/>
          <w:lang w:val="ru-RU"/>
        </w:rPr>
      </w:pPr>
      <w:r w:rsidRPr="00564BA5">
        <w:rPr>
          <w:position w:val="-14"/>
          <w:sz w:val="28"/>
          <w:szCs w:val="28"/>
        </w:rPr>
        <w:object w:dxaOrig="780" w:dyaOrig="400">
          <v:shape id="_x0000_i1132" type="#_x0000_t75" style="width:38.7pt;height:19pt" o:ole="">
            <v:imagedata r:id="rId19" o:title=""/>
          </v:shape>
          <o:OLEObject Type="Embed" ProgID="Equation.3" ShapeID="_x0000_i1132" DrawAspect="Content" ObjectID="_1832918178" r:id="rId59"/>
        </w:object>
      </w:r>
      <w:r w:rsidRPr="0029255E">
        <w:rPr>
          <w:position w:val="-14"/>
          <w:sz w:val="28"/>
          <w:szCs w:val="28"/>
          <w:lang w:val="ru-RU"/>
        </w:rPr>
        <w:t xml:space="preserve">= </w:t>
      </w:r>
      <w:r w:rsidRPr="004C225B">
        <w:rPr>
          <w:position w:val="-14"/>
        </w:rPr>
        <w:object w:dxaOrig="1760" w:dyaOrig="400">
          <v:shape id="_x0000_i1133" type="#_x0000_t75" style="width:87.6pt;height:20.4pt" o:ole="">
            <v:imagedata r:id="rId60" o:title=""/>
          </v:shape>
          <o:OLEObject Type="Embed" ProgID="Equation.3" ShapeID="_x0000_i1133" DrawAspect="Content" ObjectID="_1832918179" r:id="rId61"/>
        </w:object>
      </w:r>
      <w:r w:rsidRPr="0029255E">
        <w:rPr>
          <w:position w:val="-14"/>
          <w:sz w:val="28"/>
          <w:szCs w:val="28"/>
          <w:lang w:val="ru-RU"/>
        </w:rPr>
        <w:t xml:space="preserve"> =0,224*6</w:t>
      </w:r>
      <w:r>
        <w:rPr>
          <w:position w:val="-14"/>
          <w:sz w:val="28"/>
          <w:szCs w:val="28"/>
        </w:rPr>
        <w:t> </w:t>
      </w:r>
      <w:r w:rsidRPr="0029255E">
        <w:rPr>
          <w:position w:val="-14"/>
          <w:sz w:val="28"/>
          <w:szCs w:val="28"/>
          <w:lang w:val="ru-RU"/>
        </w:rPr>
        <w:t>698,59=1</w:t>
      </w:r>
      <w:r>
        <w:rPr>
          <w:position w:val="-14"/>
          <w:sz w:val="28"/>
          <w:szCs w:val="28"/>
        </w:rPr>
        <w:t> </w:t>
      </w:r>
      <w:r w:rsidRPr="0029255E">
        <w:rPr>
          <w:position w:val="-14"/>
          <w:sz w:val="28"/>
          <w:szCs w:val="28"/>
          <w:lang w:val="ru-RU"/>
        </w:rPr>
        <w:t>500,48 руб.</w:t>
      </w:r>
      <w:r w:rsidR="00992D4E">
        <w:rPr>
          <w:position w:val="-14"/>
          <w:sz w:val="28"/>
          <w:szCs w:val="28"/>
          <w:lang w:val="ru-RU"/>
        </w:rPr>
        <w:t>/чел.</w:t>
      </w:r>
      <w:r w:rsidRPr="0029255E">
        <w:rPr>
          <w:position w:val="-14"/>
          <w:sz w:val="28"/>
          <w:szCs w:val="28"/>
          <w:lang w:val="ru-RU"/>
        </w:rPr>
        <w:t xml:space="preserve">, </w:t>
      </w:r>
    </w:p>
    <w:p w:rsidR="008A6A42" w:rsidRPr="0029255E" w:rsidRDefault="008A6A42" w:rsidP="008A6A42">
      <w:pPr>
        <w:pStyle w:val="1-21"/>
        <w:ind w:left="0" w:firstLine="709"/>
        <w:jc w:val="both"/>
        <w:rPr>
          <w:position w:val="-14"/>
          <w:sz w:val="28"/>
          <w:szCs w:val="28"/>
          <w:lang w:val="ru-RU"/>
        </w:rPr>
      </w:pPr>
      <w:r w:rsidRPr="0029255E">
        <w:rPr>
          <w:position w:val="-14"/>
          <w:sz w:val="28"/>
          <w:szCs w:val="28"/>
          <w:lang w:val="ru-RU"/>
        </w:rPr>
        <w:t>где:</w:t>
      </w:r>
    </w:p>
    <w:p w:rsidR="008A6A42" w:rsidRPr="009D733B" w:rsidRDefault="008A6A42" w:rsidP="008A6A42">
      <w:pPr>
        <w:pStyle w:val="1-21"/>
        <w:ind w:left="0" w:firstLine="709"/>
        <w:jc w:val="both"/>
        <w:rPr>
          <w:sz w:val="28"/>
          <w:szCs w:val="28"/>
          <w:lang w:val="ru-RU"/>
        </w:rPr>
      </w:pPr>
      <w:r w:rsidRPr="00564BA5">
        <w:rPr>
          <w:position w:val="-14"/>
          <w:sz w:val="28"/>
          <w:szCs w:val="28"/>
        </w:rPr>
        <w:object w:dxaOrig="820" w:dyaOrig="400">
          <v:shape id="_x0000_i1134" type="#_x0000_t75" style="width:40.75pt;height:20.4pt" o:ole="">
            <v:imagedata r:id="rId62" o:title=""/>
          </v:shape>
          <o:OLEObject Type="Embed" ProgID="Equation.3" ShapeID="_x0000_i1134" DrawAspect="Content" ObjectID="_1832918180" r:id="rId63"/>
        </w:object>
      </w:r>
      <w:r w:rsidRPr="009D733B">
        <w:rPr>
          <w:sz w:val="28"/>
          <w:szCs w:val="28"/>
          <w:lang w:val="ru-RU"/>
        </w:rPr>
        <w:t xml:space="preserve"> – соотношение затрат на фонд оплаты основного персонала </w:t>
      </w:r>
      <w:r w:rsidRPr="009D733B">
        <w:rPr>
          <w:sz w:val="28"/>
          <w:szCs w:val="28"/>
          <w:lang w:val="ru-RU"/>
        </w:rPr>
        <w:br/>
        <w:t xml:space="preserve">и вспомогательного персонала=0,224 (расчет по данным </w:t>
      </w:r>
      <w:r w:rsidRPr="009D733B">
        <w:rPr>
          <w:sz w:val="28"/>
          <w:szCs w:val="28"/>
          <w:lang w:val="ru-RU"/>
        </w:rPr>
        <w:br/>
        <w:t>из тарификационного списка);</w:t>
      </w:r>
    </w:p>
    <w:p w:rsidR="008A6A42" w:rsidRPr="009D733B" w:rsidRDefault="008A6A42" w:rsidP="008A6A42">
      <w:pPr>
        <w:pStyle w:val="1-21"/>
        <w:ind w:left="0" w:firstLine="709"/>
        <w:jc w:val="both"/>
        <w:rPr>
          <w:sz w:val="28"/>
          <w:szCs w:val="28"/>
          <w:lang w:val="ru-RU"/>
        </w:rPr>
      </w:pPr>
      <w:r w:rsidRPr="00564BA5">
        <w:rPr>
          <w:position w:val="-14"/>
          <w:sz w:val="28"/>
          <w:szCs w:val="28"/>
        </w:rPr>
        <w:object w:dxaOrig="780" w:dyaOrig="400">
          <v:shape id="_x0000_i1135" type="#_x0000_t75" style="width:38.7pt;height:18.35pt" o:ole="">
            <v:imagedata r:id="rId57" o:title=""/>
          </v:shape>
          <o:OLEObject Type="Embed" ProgID="Equation.3" ShapeID="_x0000_i1135" DrawAspect="Content" ObjectID="_1832918181" r:id="rId64"/>
        </w:object>
      </w:r>
      <w:r w:rsidRPr="009D733B">
        <w:rPr>
          <w:sz w:val="28"/>
          <w:szCs w:val="28"/>
          <w:lang w:val="ru-RU"/>
        </w:rPr>
        <w:t xml:space="preserve">– расчетно-нормативные затраты на оплату труда </w:t>
      </w:r>
      <w:r w:rsidRPr="009D733B">
        <w:rPr>
          <w:sz w:val="28"/>
          <w:szCs w:val="28"/>
          <w:lang w:val="ru-RU"/>
        </w:rPr>
        <w:br/>
        <w:t>с начислениями основного персонала=6</w:t>
      </w:r>
      <w:r>
        <w:rPr>
          <w:sz w:val="28"/>
          <w:szCs w:val="28"/>
        </w:rPr>
        <w:t> </w:t>
      </w:r>
      <w:r w:rsidRPr="009D733B">
        <w:rPr>
          <w:sz w:val="28"/>
          <w:szCs w:val="28"/>
          <w:lang w:val="ru-RU"/>
        </w:rPr>
        <w:t>698,59 руб.</w:t>
      </w:r>
      <w:r w:rsidR="00992D4E">
        <w:rPr>
          <w:sz w:val="28"/>
          <w:szCs w:val="28"/>
          <w:lang w:val="ru-RU"/>
        </w:rPr>
        <w:t>/чел.</w:t>
      </w:r>
      <w:r w:rsidRPr="009D733B">
        <w:rPr>
          <w:sz w:val="28"/>
          <w:szCs w:val="28"/>
          <w:lang w:val="ru-RU"/>
        </w:rPr>
        <w:t xml:space="preserve"> (см. п.2).</w:t>
      </w:r>
    </w:p>
    <w:p w:rsidR="008A6A42" w:rsidRPr="009D733B" w:rsidRDefault="008A6A42" w:rsidP="008A6A42">
      <w:pPr>
        <w:pStyle w:val="1-21"/>
        <w:ind w:left="0" w:firstLine="709"/>
        <w:jc w:val="both"/>
        <w:rPr>
          <w:sz w:val="28"/>
          <w:szCs w:val="28"/>
          <w:lang w:val="ru-RU"/>
        </w:rPr>
      </w:pPr>
    </w:p>
    <w:p w:rsidR="008A6A42" w:rsidRDefault="008A6A42" w:rsidP="008A6A42">
      <w:pPr>
        <w:pStyle w:val="ConsPlusNormal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451B47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Расчетно-нормативные затраты на оплату труда с начислениями административно-управленческого 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равны 768,33 руб./чел. в год.</w:t>
      </w:r>
    </w:p>
    <w:p w:rsidR="008A6A42" w:rsidRDefault="008A6A42" w:rsidP="008A6A42">
      <w:pPr>
        <w:pStyle w:val="ConsPlusNormal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8A6A42" w:rsidRPr="00451B47" w:rsidRDefault="008A6A42" w:rsidP="008A6A42">
      <w:pPr>
        <w:pStyle w:val="ConsPlusNormal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451B47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Расчетно-нормативные затраты на оплату труда с начислениями вспомогательного персонала 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равны 1 500, 48 руб./чел. в год.</w:t>
      </w:r>
    </w:p>
    <w:p w:rsidR="008A6A42" w:rsidRPr="009D733B" w:rsidRDefault="008A6A42" w:rsidP="008A6A42">
      <w:pPr>
        <w:pStyle w:val="1-21"/>
        <w:ind w:left="0" w:firstLine="709"/>
        <w:jc w:val="both"/>
        <w:rPr>
          <w:sz w:val="28"/>
          <w:szCs w:val="28"/>
          <w:lang w:val="ru-RU"/>
        </w:rPr>
      </w:pPr>
    </w:p>
    <w:p w:rsidR="008A6A42" w:rsidRPr="009D733B" w:rsidRDefault="008A6A42" w:rsidP="001D6FFC">
      <w:pPr>
        <w:pStyle w:val="a3"/>
        <w:numPr>
          <w:ilvl w:val="0"/>
          <w:numId w:val="10"/>
        </w:numPr>
        <w:autoSpaceDE w:val="0"/>
        <w:autoSpaceDN w:val="0"/>
        <w:adjustRightInd w:val="0"/>
        <w:jc w:val="both"/>
        <w:rPr>
          <w:sz w:val="28"/>
          <w:szCs w:val="28"/>
          <w:lang w:val="ru-RU"/>
        </w:rPr>
      </w:pPr>
      <w:r w:rsidRPr="009D733B">
        <w:rPr>
          <w:sz w:val="28"/>
          <w:szCs w:val="28"/>
          <w:lang w:val="ru-RU"/>
        </w:rPr>
        <w:t>Расчетно-нормативные затраты на обеспечение учреждения медикаментами и моющими средствами</w:t>
      </w:r>
      <w:proofErr w:type="gramStart"/>
      <w:r w:rsidRPr="009D733B">
        <w:rPr>
          <w:sz w:val="28"/>
          <w:szCs w:val="28"/>
          <w:lang w:val="ru-RU"/>
        </w:rPr>
        <w:t xml:space="preserve"> (</w:t>
      </w:r>
      <w:r w:rsidRPr="00564BA5">
        <w:rPr>
          <w:position w:val="-6"/>
        </w:rPr>
        <w:object w:dxaOrig="600" w:dyaOrig="320">
          <v:shape id="_x0000_i1136" type="#_x0000_t75" style="width:31.25pt;height:15.6pt" o:ole="">
            <v:imagedata r:id="rId65" o:title=""/>
          </v:shape>
          <o:OLEObject Type="Embed" ProgID="Equation.3" ShapeID="_x0000_i1136" DrawAspect="Content" ObjectID="_1832918182" r:id="rId66"/>
        </w:object>
      </w:r>
      <w:r w:rsidRPr="009D733B">
        <w:rPr>
          <w:sz w:val="28"/>
          <w:szCs w:val="28"/>
          <w:lang w:val="ru-RU"/>
        </w:rPr>
        <w:t xml:space="preserve">) </w:t>
      </w:r>
      <w:proofErr w:type="gramEnd"/>
      <w:r w:rsidRPr="009D733B">
        <w:rPr>
          <w:sz w:val="28"/>
          <w:szCs w:val="28"/>
          <w:lang w:val="ru-RU"/>
        </w:rPr>
        <w:t xml:space="preserve">приведено самим учреждением (данные из расшифровок сметы расходов учреждения) </w:t>
      </w:r>
      <w:r w:rsidRPr="009D733B">
        <w:rPr>
          <w:sz w:val="28"/>
          <w:szCs w:val="28"/>
          <w:lang w:val="ru-RU"/>
        </w:rPr>
        <w:br/>
        <w:t>и составляет:</w:t>
      </w:r>
    </w:p>
    <w:p w:rsidR="008A6A42" w:rsidRPr="00992D4E" w:rsidRDefault="008A6A42" w:rsidP="008A6A42">
      <w:pPr>
        <w:autoSpaceDE w:val="0"/>
        <w:autoSpaceDN w:val="0"/>
        <w:adjustRightInd w:val="0"/>
        <w:jc w:val="both"/>
        <w:rPr>
          <w:position w:val="-12"/>
          <w:sz w:val="28"/>
          <w:szCs w:val="28"/>
          <w:lang w:val="ru-RU"/>
        </w:rPr>
      </w:pPr>
      <w:r w:rsidRPr="00564BA5">
        <w:rPr>
          <w:position w:val="-6"/>
          <w:sz w:val="28"/>
          <w:szCs w:val="28"/>
        </w:rPr>
        <w:object w:dxaOrig="600" w:dyaOrig="320">
          <v:shape id="_x0000_i1137" type="#_x0000_t75" style="width:31.25pt;height:15.6pt" o:ole="">
            <v:imagedata r:id="rId65" o:title=""/>
          </v:shape>
          <o:OLEObject Type="Embed" ProgID="Equation.3" ShapeID="_x0000_i1137" DrawAspect="Content" ObjectID="_1832918183" r:id="rId67"/>
        </w:object>
      </w:r>
      <w:r w:rsidRPr="00992D4E">
        <w:rPr>
          <w:position w:val="-12"/>
          <w:sz w:val="28"/>
          <w:szCs w:val="28"/>
          <w:lang w:val="ru-RU"/>
        </w:rPr>
        <w:t>=93,3+171,03=264,33 руб.</w:t>
      </w:r>
      <w:r w:rsidR="00992D4E">
        <w:rPr>
          <w:position w:val="-12"/>
          <w:sz w:val="28"/>
          <w:szCs w:val="28"/>
          <w:lang w:val="ru-RU"/>
        </w:rPr>
        <w:t>/чел.</w:t>
      </w:r>
      <w:r w:rsidRPr="00992D4E">
        <w:rPr>
          <w:position w:val="-12"/>
          <w:sz w:val="28"/>
          <w:szCs w:val="28"/>
          <w:lang w:val="ru-RU"/>
        </w:rPr>
        <w:t xml:space="preserve">, </w:t>
      </w:r>
    </w:p>
    <w:p w:rsidR="008A6A42" w:rsidRPr="00992D4E" w:rsidRDefault="008A6A42" w:rsidP="008A6A42">
      <w:pPr>
        <w:autoSpaceDE w:val="0"/>
        <w:autoSpaceDN w:val="0"/>
        <w:adjustRightInd w:val="0"/>
        <w:jc w:val="both"/>
        <w:rPr>
          <w:position w:val="-12"/>
          <w:sz w:val="28"/>
          <w:szCs w:val="28"/>
          <w:lang w:val="ru-RU"/>
        </w:rPr>
      </w:pPr>
      <w:r w:rsidRPr="00992D4E">
        <w:rPr>
          <w:position w:val="-12"/>
          <w:sz w:val="28"/>
          <w:szCs w:val="28"/>
          <w:lang w:val="ru-RU"/>
        </w:rPr>
        <w:t>где:</w:t>
      </w:r>
    </w:p>
    <w:p w:rsidR="008A6A42" w:rsidRPr="00992D4E" w:rsidRDefault="008A6A42" w:rsidP="008A6A42">
      <w:pPr>
        <w:autoSpaceDE w:val="0"/>
        <w:autoSpaceDN w:val="0"/>
        <w:adjustRightInd w:val="0"/>
        <w:jc w:val="both"/>
        <w:rPr>
          <w:position w:val="-12"/>
          <w:sz w:val="28"/>
          <w:szCs w:val="28"/>
          <w:lang w:val="ru-RU"/>
        </w:rPr>
      </w:pPr>
    </w:p>
    <w:tbl>
      <w:tblPr>
        <w:tblStyle w:val="a7"/>
        <w:tblW w:w="0" w:type="auto"/>
        <w:tblLook w:val="04A0"/>
      </w:tblPr>
      <w:tblGrid>
        <w:gridCol w:w="4785"/>
        <w:gridCol w:w="4786"/>
      </w:tblGrid>
      <w:tr w:rsidR="008A6A42" w:rsidRPr="00992D4E" w:rsidTr="008A6A42">
        <w:tc>
          <w:tcPr>
            <w:tcW w:w="4785" w:type="dxa"/>
          </w:tcPr>
          <w:p w:rsidR="008A6A42" w:rsidRPr="00992D4E" w:rsidRDefault="008A6A42" w:rsidP="008A6A42">
            <w:pPr>
              <w:autoSpaceDE w:val="0"/>
              <w:autoSpaceDN w:val="0"/>
              <w:adjustRightInd w:val="0"/>
              <w:jc w:val="both"/>
              <w:rPr>
                <w:lang w:val="ru-RU"/>
              </w:rPr>
            </w:pPr>
            <w:r w:rsidRPr="00992D4E">
              <w:rPr>
                <w:lang w:val="ru-RU"/>
              </w:rPr>
              <w:t>Наименование</w:t>
            </w:r>
          </w:p>
        </w:tc>
        <w:tc>
          <w:tcPr>
            <w:tcW w:w="4786" w:type="dxa"/>
          </w:tcPr>
          <w:p w:rsidR="008A6A42" w:rsidRPr="00992D4E" w:rsidRDefault="008A6A42" w:rsidP="008A6A42">
            <w:pPr>
              <w:autoSpaceDE w:val="0"/>
              <w:autoSpaceDN w:val="0"/>
              <w:adjustRightInd w:val="0"/>
              <w:jc w:val="both"/>
              <w:rPr>
                <w:lang w:val="ru-RU"/>
              </w:rPr>
            </w:pPr>
            <w:r w:rsidRPr="00992D4E">
              <w:rPr>
                <w:lang w:val="ru-RU"/>
              </w:rPr>
              <w:t>Сумма (руб.</w:t>
            </w:r>
            <w:r w:rsidR="00992D4E">
              <w:rPr>
                <w:lang w:val="ru-RU"/>
              </w:rPr>
              <w:t>/чел.</w:t>
            </w:r>
            <w:r w:rsidRPr="00992D4E">
              <w:rPr>
                <w:lang w:val="ru-RU"/>
              </w:rPr>
              <w:t>)</w:t>
            </w:r>
          </w:p>
        </w:tc>
      </w:tr>
      <w:tr w:rsidR="008A6A42" w:rsidRPr="00992D4E" w:rsidTr="008A6A42">
        <w:tc>
          <w:tcPr>
            <w:tcW w:w="4785" w:type="dxa"/>
          </w:tcPr>
          <w:p w:rsidR="008A6A42" w:rsidRPr="00992D4E" w:rsidRDefault="008A6A42" w:rsidP="008A6A42">
            <w:pPr>
              <w:autoSpaceDE w:val="0"/>
              <w:autoSpaceDN w:val="0"/>
              <w:adjustRightInd w:val="0"/>
              <w:jc w:val="both"/>
              <w:rPr>
                <w:lang w:val="ru-RU"/>
              </w:rPr>
            </w:pPr>
            <w:r w:rsidRPr="00992D4E">
              <w:rPr>
                <w:lang w:val="ru-RU"/>
              </w:rPr>
              <w:t>Моющие средства</w:t>
            </w:r>
          </w:p>
        </w:tc>
        <w:tc>
          <w:tcPr>
            <w:tcW w:w="4786" w:type="dxa"/>
          </w:tcPr>
          <w:p w:rsidR="008A6A42" w:rsidRPr="00992D4E" w:rsidRDefault="008A6A42" w:rsidP="008A6A42">
            <w:pPr>
              <w:autoSpaceDE w:val="0"/>
              <w:autoSpaceDN w:val="0"/>
              <w:adjustRightInd w:val="0"/>
              <w:jc w:val="both"/>
              <w:rPr>
                <w:lang w:val="ru-RU"/>
              </w:rPr>
            </w:pPr>
            <w:r w:rsidRPr="00992D4E">
              <w:rPr>
                <w:lang w:val="ru-RU"/>
              </w:rPr>
              <w:t>93,3</w:t>
            </w:r>
          </w:p>
        </w:tc>
      </w:tr>
      <w:tr w:rsidR="008A6A42" w:rsidRPr="00992D4E" w:rsidTr="008A6A42">
        <w:tc>
          <w:tcPr>
            <w:tcW w:w="4785" w:type="dxa"/>
          </w:tcPr>
          <w:p w:rsidR="008A6A42" w:rsidRPr="00992D4E" w:rsidRDefault="008A6A42" w:rsidP="008A6A42">
            <w:pPr>
              <w:autoSpaceDE w:val="0"/>
              <w:autoSpaceDN w:val="0"/>
              <w:adjustRightInd w:val="0"/>
              <w:jc w:val="both"/>
              <w:rPr>
                <w:lang w:val="ru-RU"/>
              </w:rPr>
            </w:pPr>
            <w:r w:rsidRPr="00992D4E">
              <w:rPr>
                <w:lang w:val="ru-RU"/>
              </w:rPr>
              <w:t>Медикаменты</w:t>
            </w:r>
          </w:p>
        </w:tc>
        <w:tc>
          <w:tcPr>
            <w:tcW w:w="4786" w:type="dxa"/>
          </w:tcPr>
          <w:p w:rsidR="008A6A42" w:rsidRPr="00992D4E" w:rsidRDefault="008A6A42" w:rsidP="008A6A42">
            <w:pPr>
              <w:autoSpaceDE w:val="0"/>
              <w:autoSpaceDN w:val="0"/>
              <w:adjustRightInd w:val="0"/>
              <w:jc w:val="both"/>
              <w:rPr>
                <w:lang w:val="ru-RU"/>
              </w:rPr>
            </w:pPr>
            <w:r w:rsidRPr="00992D4E">
              <w:rPr>
                <w:lang w:val="ru-RU"/>
              </w:rPr>
              <w:t>171,03</w:t>
            </w:r>
          </w:p>
        </w:tc>
      </w:tr>
      <w:tr w:rsidR="008A6A42" w:rsidRPr="00992D4E" w:rsidTr="008A6A42">
        <w:tc>
          <w:tcPr>
            <w:tcW w:w="4785" w:type="dxa"/>
          </w:tcPr>
          <w:p w:rsidR="008A6A42" w:rsidRPr="00992D4E" w:rsidRDefault="008A6A42" w:rsidP="008A6A42">
            <w:pPr>
              <w:autoSpaceDE w:val="0"/>
              <w:autoSpaceDN w:val="0"/>
              <w:adjustRightInd w:val="0"/>
              <w:jc w:val="both"/>
              <w:rPr>
                <w:b/>
                <w:i/>
                <w:u w:val="single"/>
                <w:lang w:val="ru-RU"/>
              </w:rPr>
            </w:pPr>
            <w:r w:rsidRPr="00992D4E">
              <w:rPr>
                <w:b/>
                <w:i/>
                <w:u w:val="single"/>
                <w:lang w:val="ru-RU"/>
              </w:rPr>
              <w:t>Итого:</w:t>
            </w:r>
          </w:p>
        </w:tc>
        <w:tc>
          <w:tcPr>
            <w:tcW w:w="4786" w:type="dxa"/>
          </w:tcPr>
          <w:p w:rsidR="008A6A42" w:rsidRPr="00992D4E" w:rsidRDefault="008A6A42" w:rsidP="008A6A42">
            <w:pPr>
              <w:autoSpaceDE w:val="0"/>
              <w:autoSpaceDN w:val="0"/>
              <w:adjustRightInd w:val="0"/>
              <w:jc w:val="both"/>
              <w:rPr>
                <w:b/>
                <w:i/>
                <w:u w:val="single"/>
                <w:lang w:val="ru-RU"/>
              </w:rPr>
            </w:pPr>
            <w:r w:rsidRPr="00992D4E">
              <w:rPr>
                <w:b/>
                <w:i/>
                <w:u w:val="single"/>
                <w:lang w:val="ru-RU"/>
              </w:rPr>
              <w:t>264,33</w:t>
            </w:r>
          </w:p>
        </w:tc>
      </w:tr>
    </w:tbl>
    <w:p w:rsidR="008A6A42" w:rsidRPr="00992D4E" w:rsidRDefault="008A6A42" w:rsidP="008A6A42">
      <w:pPr>
        <w:autoSpaceDE w:val="0"/>
        <w:autoSpaceDN w:val="0"/>
        <w:adjustRightInd w:val="0"/>
        <w:jc w:val="both"/>
        <w:rPr>
          <w:b/>
          <w:i/>
          <w:sz w:val="28"/>
          <w:szCs w:val="28"/>
          <w:u w:val="single"/>
          <w:lang w:val="ru-RU"/>
        </w:rPr>
      </w:pPr>
    </w:p>
    <w:p w:rsidR="008A6A42" w:rsidRPr="009D733B" w:rsidRDefault="008A6A42" w:rsidP="008A6A42">
      <w:pPr>
        <w:autoSpaceDE w:val="0"/>
        <w:autoSpaceDN w:val="0"/>
        <w:adjustRightInd w:val="0"/>
        <w:jc w:val="both"/>
        <w:rPr>
          <w:b/>
          <w:i/>
          <w:sz w:val="28"/>
          <w:szCs w:val="28"/>
          <w:u w:val="single"/>
          <w:lang w:val="ru-RU"/>
        </w:rPr>
      </w:pPr>
      <w:r w:rsidRPr="009D733B">
        <w:rPr>
          <w:b/>
          <w:i/>
          <w:sz w:val="28"/>
          <w:szCs w:val="28"/>
          <w:u w:val="single"/>
          <w:lang w:val="ru-RU"/>
        </w:rPr>
        <w:t>Расчетно-нормативные затраты на обеспечение учреждения медикаментами и моющими средствами равны 264,33 руб./чел. в год.</w:t>
      </w:r>
    </w:p>
    <w:p w:rsidR="008A6A42" w:rsidRPr="009D733B" w:rsidRDefault="008A6A42" w:rsidP="008A6A42">
      <w:pPr>
        <w:autoSpaceDE w:val="0"/>
        <w:autoSpaceDN w:val="0"/>
        <w:adjustRightInd w:val="0"/>
        <w:jc w:val="both"/>
        <w:rPr>
          <w:b/>
          <w:i/>
          <w:sz w:val="28"/>
          <w:szCs w:val="28"/>
          <w:u w:val="single"/>
          <w:lang w:val="ru-RU"/>
        </w:rPr>
      </w:pPr>
    </w:p>
    <w:p w:rsidR="008A6A42" w:rsidRPr="009D733B" w:rsidRDefault="008A6A42" w:rsidP="00992D4E">
      <w:pPr>
        <w:keepNext/>
        <w:ind w:firstLine="709"/>
        <w:jc w:val="both"/>
        <w:rPr>
          <w:sz w:val="28"/>
          <w:szCs w:val="28"/>
          <w:lang w:val="ru-RU"/>
        </w:rPr>
      </w:pPr>
      <w:r w:rsidRPr="009D733B">
        <w:rPr>
          <w:sz w:val="28"/>
          <w:szCs w:val="28"/>
          <w:lang w:val="ru-RU"/>
        </w:rPr>
        <w:lastRenderedPageBreak/>
        <w:t>Для остальных направлений обучения в указанном учреждении расчет производится аналогично.</w:t>
      </w:r>
    </w:p>
    <w:p w:rsidR="008A6A42" w:rsidRPr="009D733B" w:rsidRDefault="008A6A42" w:rsidP="00992D4E">
      <w:pPr>
        <w:keepNext/>
        <w:ind w:firstLine="709"/>
        <w:jc w:val="both"/>
        <w:rPr>
          <w:sz w:val="28"/>
          <w:szCs w:val="28"/>
          <w:lang w:val="ru-RU"/>
        </w:rPr>
      </w:pPr>
    </w:p>
    <w:tbl>
      <w:tblPr>
        <w:tblStyle w:val="a7"/>
        <w:tblW w:w="0" w:type="auto"/>
        <w:tblLook w:val="04A0"/>
      </w:tblPr>
      <w:tblGrid>
        <w:gridCol w:w="3085"/>
        <w:gridCol w:w="4678"/>
      </w:tblGrid>
      <w:tr w:rsidR="008A6A42" w:rsidRPr="00FC6FF5" w:rsidTr="008A6A42">
        <w:tc>
          <w:tcPr>
            <w:tcW w:w="3085" w:type="dxa"/>
          </w:tcPr>
          <w:p w:rsidR="008A6A42" w:rsidRPr="00451B47" w:rsidRDefault="008A6A42" w:rsidP="00992D4E">
            <w:pPr>
              <w:keepNext/>
              <w:tabs>
                <w:tab w:val="left" w:pos="9356"/>
              </w:tabs>
              <w:jc w:val="both"/>
            </w:pPr>
            <w:r w:rsidRPr="00451B47">
              <w:t>Направление обучения</w:t>
            </w:r>
          </w:p>
        </w:tc>
        <w:tc>
          <w:tcPr>
            <w:tcW w:w="4678" w:type="dxa"/>
          </w:tcPr>
          <w:p w:rsidR="008A6A42" w:rsidRPr="009D733B" w:rsidRDefault="008A6A42" w:rsidP="00992D4E">
            <w:pPr>
              <w:keepNext/>
              <w:tabs>
                <w:tab w:val="left" w:pos="9356"/>
              </w:tabs>
              <w:jc w:val="both"/>
              <w:rPr>
                <w:lang w:val="ru-RU"/>
              </w:rPr>
            </w:pPr>
            <w:r w:rsidRPr="009D733B">
              <w:rPr>
                <w:lang w:val="ru-RU"/>
              </w:rPr>
              <w:t>Норматив на оказание услуги (руб.</w:t>
            </w:r>
            <w:r w:rsidR="00992D4E">
              <w:rPr>
                <w:lang w:val="ru-RU"/>
              </w:rPr>
              <w:t>/чел.</w:t>
            </w:r>
            <w:r w:rsidRPr="009D733B">
              <w:rPr>
                <w:lang w:val="ru-RU"/>
              </w:rPr>
              <w:t xml:space="preserve">) </w:t>
            </w:r>
            <w:r w:rsidRPr="00451B47">
              <w:rPr>
                <w:position w:val="-14"/>
                <w:sz w:val="24"/>
                <w:szCs w:val="24"/>
              </w:rPr>
              <w:object w:dxaOrig="480" w:dyaOrig="400">
                <v:shape id="_x0000_i1138" type="#_x0000_t75" style="width:23.75pt;height:20.4pt" o:ole="">
                  <v:imagedata r:id="rId68" o:title=""/>
                </v:shape>
                <o:OLEObject Type="Embed" ProgID="Equation.3" ShapeID="_x0000_i1138" DrawAspect="Content" ObjectID="_1832918184" r:id="rId69"/>
              </w:object>
            </w:r>
          </w:p>
        </w:tc>
      </w:tr>
      <w:tr w:rsidR="008A6A42" w:rsidRPr="00992D4E" w:rsidTr="008A6A42">
        <w:tc>
          <w:tcPr>
            <w:tcW w:w="3085" w:type="dxa"/>
          </w:tcPr>
          <w:p w:rsidR="008A6A42" w:rsidRPr="00992D4E" w:rsidRDefault="008A6A42" w:rsidP="008A6A42">
            <w:pPr>
              <w:tabs>
                <w:tab w:val="left" w:pos="9356"/>
              </w:tabs>
              <w:jc w:val="both"/>
              <w:rPr>
                <w:lang w:val="ru-RU"/>
              </w:rPr>
            </w:pPr>
            <w:r w:rsidRPr="00992D4E">
              <w:rPr>
                <w:lang w:val="ru-RU"/>
              </w:rPr>
              <w:t>Туристско-краеведческое</w:t>
            </w:r>
          </w:p>
        </w:tc>
        <w:tc>
          <w:tcPr>
            <w:tcW w:w="4678" w:type="dxa"/>
          </w:tcPr>
          <w:p w:rsidR="008A6A42" w:rsidRPr="00992D4E" w:rsidRDefault="008A6A42" w:rsidP="008A6A42">
            <w:pPr>
              <w:tabs>
                <w:tab w:val="left" w:pos="9356"/>
              </w:tabs>
              <w:jc w:val="both"/>
              <w:rPr>
                <w:lang w:val="ru-RU"/>
              </w:rPr>
            </w:pPr>
            <w:r w:rsidRPr="00992D4E">
              <w:rPr>
                <w:lang w:val="ru-RU"/>
              </w:rPr>
              <w:t>9</w:t>
            </w:r>
            <w:r>
              <w:t> </w:t>
            </w:r>
            <w:r w:rsidRPr="00992D4E">
              <w:rPr>
                <w:lang w:val="ru-RU"/>
              </w:rPr>
              <w:t>231,73</w:t>
            </w:r>
          </w:p>
        </w:tc>
      </w:tr>
      <w:tr w:rsidR="008A6A42" w:rsidRPr="00992D4E" w:rsidTr="008A6A42">
        <w:tc>
          <w:tcPr>
            <w:tcW w:w="3085" w:type="dxa"/>
          </w:tcPr>
          <w:p w:rsidR="008A6A42" w:rsidRPr="00992D4E" w:rsidRDefault="008A6A42" w:rsidP="008A6A42">
            <w:pPr>
              <w:tabs>
                <w:tab w:val="left" w:pos="9356"/>
              </w:tabs>
              <w:jc w:val="both"/>
              <w:rPr>
                <w:lang w:val="ru-RU"/>
              </w:rPr>
            </w:pPr>
            <w:r w:rsidRPr="00992D4E">
              <w:rPr>
                <w:lang w:val="ru-RU"/>
              </w:rPr>
              <w:t>Художественно-прикладное</w:t>
            </w:r>
          </w:p>
        </w:tc>
        <w:tc>
          <w:tcPr>
            <w:tcW w:w="4678" w:type="dxa"/>
          </w:tcPr>
          <w:p w:rsidR="008A6A42" w:rsidRPr="00992D4E" w:rsidRDefault="008A6A42" w:rsidP="008A6A42">
            <w:pPr>
              <w:tabs>
                <w:tab w:val="left" w:pos="9356"/>
              </w:tabs>
              <w:jc w:val="both"/>
              <w:rPr>
                <w:lang w:val="ru-RU"/>
              </w:rPr>
            </w:pPr>
            <w:r w:rsidRPr="00992D4E">
              <w:rPr>
                <w:lang w:val="ru-RU"/>
              </w:rPr>
              <w:t>9</w:t>
            </w:r>
            <w:r>
              <w:t> </w:t>
            </w:r>
            <w:r w:rsidRPr="00992D4E">
              <w:rPr>
                <w:lang w:val="ru-RU"/>
              </w:rPr>
              <w:t>302,8</w:t>
            </w:r>
          </w:p>
        </w:tc>
      </w:tr>
      <w:tr w:rsidR="008A6A42" w:rsidRPr="00992D4E" w:rsidTr="008A6A42">
        <w:tc>
          <w:tcPr>
            <w:tcW w:w="3085" w:type="dxa"/>
          </w:tcPr>
          <w:p w:rsidR="008A6A42" w:rsidRPr="00992D4E" w:rsidRDefault="008A6A42" w:rsidP="008A6A42">
            <w:pPr>
              <w:tabs>
                <w:tab w:val="left" w:pos="9356"/>
              </w:tabs>
              <w:jc w:val="both"/>
              <w:rPr>
                <w:lang w:val="ru-RU"/>
              </w:rPr>
            </w:pPr>
            <w:r w:rsidRPr="00992D4E">
              <w:rPr>
                <w:lang w:val="ru-RU"/>
              </w:rPr>
              <w:t>Элективный курс</w:t>
            </w:r>
          </w:p>
        </w:tc>
        <w:tc>
          <w:tcPr>
            <w:tcW w:w="4678" w:type="dxa"/>
          </w:tcPr>
          <w:p w:rsidR="008A6A42" w:rsidRPr="00992D4E" w:rsidRDefault="008A6A42" w:rsidP="008A6A42">
            <w:pPr>
              <w:tabs>
                <w:tab w:val="left" w:pos="9356"/>
              </w:tabs>
              <w:jc w:val="both"/>
              <w:rPr>
                <w:lang w:val="ru-RU"/>
              </w:rPr>
            </w:pPr>
            <w:r w:rsidRPr="00992D4E">
              <w:rPr>
                <w:lang w:val="ru-RU"/>
              </w:rPr>
              <w:t>8</w:t>
            </w:r>
            <w:r>
              <w:t> </w:t>
            </w:r>
            <w:r w:rsidRPr="00992D4E">
              <w:rPr>
                <w:lang w:val="ru-RU"/>
              </w:rPr>
              <w:t>969,83</w:t>
            </w:r>
          </w:p>
        </w:tc>
      </w:tr>
      <w:tr w:rsidR="008A6A42" w:rsidRPr="00992D4E" w:rsidTr="008A6A42">
        <w:tc>
          <w:tcPr>
            <w:tcW w:w="3085" w:type="dxa"/>
          </w:tcPr>
          <w:p w:rsidR="008A6A42" w:rsidRPr="00992D4E" w:rsidRDefault="008A6A42" w:rsidP="008A6A42">
            <w:pPr>
              <w:tabs>
                <w:tab w:val="left" w:pos="9356"/>
              </w:tabs>
              <w:jc w:val="both"/>
              <w:rPr>
                <w:lang w:val="ru-RU"/>
              </w:rPr>
            </w:pPr>
            <w:r w:rsidRPr="00992D4E">
              <w:rPr>
                <w:lang w:val="ru-RU"/>
              </w:rPr>
              <w:t>Культурологическое</w:t>
            </w:r>
          </w:p>
        </w:tc>
        <w:tc>
          <w:tcPr>
            <w:tcW w:w="4678" w:type="dxa"/>
          </w:tcPr>
          <w:p w:rsidR="008A6A42" w:rsidRPr="00992D4E" w:rsidRDefault="008A6A42" w:rsidP="008A6A42">
            <w:pPr>
              <w:tabs>
                <w:tab w:val="left" w:pos="9356"/>
              </w:tabs>
              <w:jc w:val="both"/>
              <w:rPr>
                <w:lang w:val="ru-RU"/>
              </w:rPr>
            </w:pPr>
            <w:r w:rsidRPr="00992D4E">
              <w:rPr>
                <w:lang w:val="ru-RU"/>
              </w:rPr>
              <w:t>9</w:t>
            </w:r>
            <w:r>
              <w:t> </w:t>
            </w:r>
            <w:r w:rsidRPr="00992D4E">
              <w:rPr>
                <w:lang w:val="ru-RU"/>
              </w:rPr>
              <w:t>215,03</w:t>
            </w:r>
          </w:p>
        </w:tc>
      </w:tr>
      <w:tr w:rsidR="008A6A42" w:rsidTr="008A6A42">
        <w:tc>
          <w:tcPr>
            <w:tcW w:w="3085" w:type="dxa"/>
          </w:tcPr>
          <w:p w:rsidR="008A6A42" w:rsidRPr="00451B47" w:rsidRDefault="008A6A42" w:rsidP="008A6A42">
            <w:pPr>
              <w:tabs>
                <w:tab w:val="left" w:pos="9356"/>
              </w:tabs>
              <w:jc w:val="both"/>
            </w:pPr>
            <w:proofErr w:type="spellStart"/>
            <w:r w:rsidRPr="00451B47">
              <w:t>Начальное</w:t>
            </w:r>
            <w:proofErr w:type="spellEnd"/>
            <w:r w:rsidRPr="00451B47">
              <w:t xml:space="preserve"> </w:t>
            </w:r>
            <w:proofErr w:type="spellStart"/>
            <w:r w:rsidRPr="00451B47">
              <w:t>техническое</w:t>
            </w:r>
            <w:proofErr w:type="spellEnd"/>
            <w:r w:rsidRPr="00451B47">
              <w:t xml:space="preserve"> </w:t>
            </w:r>
            <w:proofErr w:type="spellStart"/>
            <w:r w:rsidRPr="00451B47">
              <w:t>моделирование</w:t>
            </w:r>
            <w:proofErr w:type="spellEnd"/>
          </w:p>
        </w:tc>
        <w:tc>
          <w:tcPr>
            <w:tcW w:w="4678" w:type="dxa"/>
          </w:tcPr>
          <w:p w:rsidR="008A6A42" w:rsidRPr="00451B47" w:rsidRDefault="008A6A42" w:rsidP="008A6A42">
            <w:pPr>
              <w:tabs>
                <w:tab w:val="left" w:pos="9356"/>
              </w:tabs>
              <w:jc w:val="both"/>
            </w:pPr>
            <w:r w:rsidRPr="00451B47">
              <w:t>9</w:t>
            </w:r>
            <w:r>
              <w:t> </w:t>
            </w:r>
            <w:r w:rsidRPr="00451B47">
              <w:t>695,29</w:t>
            </w:r>
          </w:p>
        </w:tc>
      </w:tr>
    </w:tbl>
    <w:p w:rsidR="008A6A42" w:rsidRPr="003D5423" w:rsidRDefault="008A6A42" w:rsidP="008A6A42">
      <w:pPr>
        <w:ind w:firstLine="709"/>
        <w:jc w:val="both"/>
        <w:rPr>
          <w:sz w:val="28"/>
          <w:szCs w:val="28"/>
        </w:rPr>
      </w:pPr>
    </w:p>
    <w:p w:rsidR="008A6A42" w:rsidRPr="009D733B" w:rsidRDefault="008A6A42" w:rsidP="001D6FFC">
      <w:pPr>
        <w:pStyle w:val="a3"/>
        <w:numPr>
          <w:ilvl w:val="0"/>
          <w:numId w:val="10"/>
        </w:numPr>
        <w:tabs>
          <w:tab w:val="left" w:pos="709"/>
        </w:tabs>
        <w:ind w:left="0" w:firstLine="709"/>
        <w:jc w:val="both"/>
        <w:rPr>
          <w:sz w:val="28"/>
          <w:szCs w:val="28"/>
          <w:lang w:val="ru-RU"/>
        </w:rPr>
      </w:pPr>
      <w:r w:rsidRPr="009D733B">
        <w:rPr>
          <w:b/>
          <w:i/>
          <w:sz w:val="28"/>
          <w:szCs w:val="28"/>
          <w:lang w:val="ru-RU"/>
        </w:rPr>
        <w:t xml:space="preserve">Определим размер субсидии на выполнение муниципального задания на оказание услуг дополнительного образования детям для МОУ ДОД ДДТ   </w:t>
      </w:r>
      <w:r w:rsidRPr="009D733B">
        <w:rPr>
          <w:sz w:val="28"/>
          <w:szCs w:val="28"/>
          <w:lang w:val="ru-RU"/>
        </w:rPr>
        <w:t>по следующей формуле:</w:t>
      </w:r>
    </w:p>
    <w:p w:rsidR="008A6A42" w:rsidRPr="009D733B" w:rsidRDefault="008A6A42" w:rsidP="00202B3A">
      <w:pPr>
        <w:tabs>
          <w:tab w:val="left" w:pos="142"/>
          <w:tab w:val="left" w:pos="8505"/>
        </w:tabs>
        <w:jc w:val="center"/>
        <w:rPr>
          <w:position w:val="-14"/>
          <w:sz w:val="28"/>
          <w:szCs w:val="28"/>
          <w:lang w:val="ru-RU"/>
        </w:rPr>
      </w:pPr>
      <w:r w:rsidRPr="00784880">
        <w:rPr>
          <w:position w:val="-14"/>
        </w:rPr>
        <w:object w:dxaOrig="3120" w:dyaOrig="400">
          <v:shape id="_x0000_i1139" type="#_x0000_t75" style="width:158.25pt;height:20.4pt" o:ole="">
            <v:imagedata r:id="rId70" o:title=""/>
          </v:shape>
          <o:OLEObject Type="Embed" ProgID="Equation.3" ShapeID="_x0000_i1139" DrawAspect="Content" ObjectID="_1832918185" r:id="rId71"/>
        </w:object>
      </w:r>
      <w:r w:rsidRPr="009D733B">
        <w:rPr>
          <w:position w:val="-14"/>
          <w:sz w:val="28"/>
          <w:szCs w:val="28"/>
          <w:lang w:val="ru-RU"/>
        </w:rPr>
        <w:t>,</w:t>
      </w:r>
    </w:p>
    <w:p w:rsidR="008A6A42" w:rsidRPr="009D733B" w:rsidRDefault="008A6A42" w:rsidP="008A6A42">
      <w:pPr>
        <w:tabs>
          <w:tab w:val="left" w:pos="142"/>
          <w:tab w:val="left" w:pos="8505"/>
        </w:tabs>
        <w:jc w:val="both"/>
        <w:rPr>
          <w:position w:val="-14"/>
          <w:sz w:val="28"/>
          <w:szCs w:val="28"/>
          <w:lang w:val="ru-RU"/>
        </w:rPr>
      </w:pPr>
      <w:r w:rsidRPr="009D733B">
        <w:rPr>
          <w:position w:val="-14"/>
          <w:sz w:val="28"/>
          <w:szCs w:val="28"/>
          <w:lang w:val="ru-RU"/>
        </w:rPr>
        <w:t>где:</w:t>
      </w:r>
    </w:p>
    <w:p w:rsidR="008A6A42" w:rsidRPr="009D733B" w:rsidRDefault="008A6A42" w:rsidP="008A6A42">
      <w:pPr>
        <w:keepNext/>
        <w:tabs>
          <w:tab w:val="left" w:pos="8505"/>
        </w:tabs>
        <w:jc w:val="both"/>
        <w:rPr>
          <w:position w:val="-14"/>
          <w:sz w:val="28"/>
          <w:szCs w:val="28"/>
          <w:lang w:val="ru-RU"/>
        </w:rPr>
      </w:pPr>
      <w:r w:rsidRPr="00564BA5">
        <w:rPr>
          <w:position w:val="-14"/>
        </w:rPr>
        <w:object w:dxaOrig="440" w:dyaOrig="400">
          <v:shape id="_x0000_i1140" type="#_x0000_t75" style="width:22.4pt;height:19pt" o:ole="">
            <v:imagedata r:id="rId72" o:title=""/>
          </v:shape>
          <o:OLEObject Type="Embed" ProgID="Equation.3" ShapeID="_x0000_i1140" DrawAspect="Content" ObjectID="_1832918186" r:id="rId73"/>
        </w:object>
      </w:r>
      <w:r w:rsidRPr="009D733B">
        <w:rPr>
          <w:sz w:val="28"/>
          <w:szCs w:val="28"/>
          <w:lang w:val="ru-RU"/>
        </w:rPr>
        <w:t>- размер субсидии на выполнение муниципального задания на оказание услуг дополнительного образования детям для МОУ ДОД ДДТ</w:t>
      </w:r>
      <w:proofErr w:type="gramStart"/>
      <w:r w:rsidRPr="009D733B">
        <w:rPr>
          <w:sz w:val="28"/>
          <w:szCs w:val="28"/>
          <w:lang w:val="ru-RU"/>
        </w:rPr>
        <w:t xml:space="preserve">  ;</w:t>
      </w:r>
      <w:proofErr w:type="gramEnd"/>
    </w:p>
    <w:p w:rsidR="008A6A42" w:rsidRPr="009D733B" w:rsidRDefault="008A6A42" w:rsidP="008A6A42">
      <w:pPr>
        <w:tabs>
          <w:tab w:val="left" w:pos="9356"/>
        </w:tabs>
        <w:jc w:val="both"/>
        <w:rPr>
          <w:sz w:val="28"/>
          <w:szCs w:val="28"/>
          <w:lang w:val="ru-RU"/>
        </w:rPr>
      </w:pPr>
      <w:r w:rsidRPr="00564BA5">
        <w:rPr>
          <w:position w:val="-14"/>
        </w:rPr>
        <w:object w:dxaOrig="600" w:dyaOrig="400">
          <v:shape id="_x0000_i1141" type="#_x0000_t75" style="width:31.25pt;height:19pt" o:ole="">
            <v:imagedata r:id="rId74" o:title=""/>
          </v:shape>
          <o:OLEObject Type="Embed" ProgID="Equation.3" ShapeID="_x0000_i1141" DrawAspect="Content" ObjectID="_1832918187" r:id="rId75"/>
        </w:object>
      </w:r>
      <w:r w:rsidRPr="009D733B">
        <w:rPr>
          <w:sz w:val="28"/>
          <w:szCs w:val="28"/>
          <w:lang w:val="ru-RU"/>
        </w:rPr>
        <w:t xml:space="preserve"> - количество потребителей услуги (количество обучающихся) (данные представлены учреждением);</w:t>
      </w:r>
    </w:p>
    <w:p w:rsidR="008A6A42" w:rsidRPr="009D733B" w:rsidRDefault="008A6A42" w:rsidP="008A6A42">
      <w:pPr>
        <w:jc w:val="both"/>
        <w:rPr>
          <w:sz w:val="28"/>
          <w:szCs w:val="28"/>
          <w:lang w:val="ru-RU"/>
        </w:rPr>
      </w:pPr>
      <w:r w:rsidRPr="00564BA5">
        <w:rPr>
          <w:position w:val="-14"/>
          <w:sz w:val="28"/>
          <w:szCs w:val="28"/>
        </w:rPr>
        <w:object w:dxaOrig="460" w:dyaOrig="400">
          <v:shape id="_x0000_i1142" type="#_x0000_t75" style="width:23.75pt;height:20.4pt" o:ole="">
            <v:imagedata r:id="rId76" o:title=""/>
          </v:shape>
          <o:OLEObject Type="Embed" ProgID="Equation.3" ShapeID="_x0000_i1142" DrawAspect="Content" ObjectID="_1832918188" r:id="rId77"/>
        </w:object>
      </w:r>
      <w:r w:rsidRPr="009D733B">
        <w:rPr>
          <w:sz w:val="28"/>
          <w:szCs w:val="28"/>
          <w:lang w:val="ru-RU"/>
        </w:rPr>
        <w:t>– расчетно-нормативные затраты на содержание имущества;</w:t>
      </w:r>
    </w:p>
    <w:p w:rsidR="008A6A42" w:rsidRPr="009D733B" w:rsidRDefault="008A6A42" w:rsidP="008A6A42">
      <w:pPr>
        <w:jc w:val="both"/>
        <w:rPr>
          <w:sz w:val="28"/>
          <w:szCs w:val="28"/>
          <w:lang w:val="ru-RU"/>
        </w:rPr>
      </w:pPr>
      <w:r w:rsidRPr="00564BA5">
        <w:rPr>
          <w:position w:val="-14"/>
          <w:sz w:val="28"/>
          <w:szCs w:val="28"/>
        </w:rPr>
        <w:object w:dxaOrig="499" w:dyaOrig="400">
          <v:shape id="_x0000_i1143" type="#_x0000_t75" style="width:25.8pt;height:20.4pt" o:ole="">
            <v:imagedata r:id="rId78" o:title=""/>
          </v:shape>
          <o:OLEObject Type="Embed" ProgID="Equation.3" ShapeID="_x0000_i1143" DrawAspect="Content" ObjectID="_1832918189" r:id="rId79"/>
        </w:object>
      </w:r>
      <w:r w:rsidRPr="009D733B">
        <w:rPr>
          <w:sz w:val="28"/>
          <w:szCs w:val="28"/>
          <w:lang w:val="ru-RU"/>
        </w:rPr>
        <w:t>– норматив на оказание услуги состоит из нормативов по всем направлениям обучения в данном учреждении.</w:t>
      </w:r>
    </w:p>
    <w:p w:rsidR="008A6A42" w:rsidRPr="009D733B" w:rsidRDefault="008A6A42" w:rsidP="001D6FFC">
      <w:pPr>
        <w:pStyle w:val="a3"/>
        <w:keepNext/>
        <w:numPr>
          <w:ilvl w:val="0"/>
          <w:numId w:val="10"/>
        </w:numPr>
        <w:autoSpaceDE w:val="0"/>
        <w:autoSpaceDN w:val="0"/>
        <w:adjustRightInd w:val="0"/>
        <w:jc w:val="both"/>
        <w:rPr>
          <w:sz w:val="28"/>
          <w:szCs w:val="28"/>
          <w:lang w:val="ru-RU"/>
        </w:rPr>
      </w:pPr>
      <w:r w:rsidRPr="009D733B">
        <w:rPr>
          <w:sz w:val="28"/>
          <w:szCs w:val="28"/>
          <w:lang w:val="ru-RU"/>
        </w:rPr>
        <w:t>Расчетно-нормативные затраты на поддержание функционирования учреждения</w:t>
      </w:r>
      <w:proofErr w:type="gramStart"/>
      <w:r w:rsidRPr="009D733B">
        <w:rPr>
          <w:sz w:val="28"/>
          <w:szCs w:val="28"/>
          <w:lang w:val="ru-RU"/>
        </w:rPr>
        <w:t xml:space="preserve"> (</w:t>
      </w:r>
      <w:r w:rsidRPr="00564BA5">
        <w:rPr>
          <w:position w:val="-14"/>
        </w:rPr>
        <w:object w:dxaOrig="460" w:dyaOrig="400">
          <v:shape id="_x0000_i1144" type="#_x0000_t75" style="width:22.4pt;height:19pt" o:ole="">
            <v:imagedata r:id="rId80" o:title=""/>
          </v:shape>
          <o:OLEObject Type="Embed" ProgID="Equation.3" ShapeID="_x0000_i1144" DrawAspect="Content" ObjectID="_1832918190" r:id="rId81"/>
        </w:object>
      </w:r>
      <w:r w:rsidRPr="009D733B">
        <w:rPr>
          <w:sz w:val="28"/>
          <w:szCs w:val="28"/>
          <w:lang w:val="ru-RU"/>
        </w:rPr>
        <w:t xml:space="preserve">) </w:t>
      </w:r>
      <w:proofErr w:type="gramEnd"/>
      <w:r w:rsidRPr="009D733B">
        <w:rPr>
          <w:sz w:val="28"/>
          <w:szCs w:val="28"/>
          <w:lang w:val="ru-RU"/>
        </w:rPr>
        <w:t>рассчитываются по формуле:</w:t>
      </w:r>
    </w:p>
    <w:p w:rsidR="008A6A42" w:rsidRDefault="008A6A42" w:rsidP="00202B3A">
      <w:pPr>
        <w:tabs>
          <w:tab w:val="left" w:pos="7513"/>
        </w:tabs>
        <w:jc w:val="center"/>
        <w:rPr>
          <w:sz w:val="28"/>
          <w:szCs w:val="28"/>
        </w:rPr>
      </w:pPr>
      <w:r w:rsidRPr="00564BA5">
        <w:rPr>
          <w:position w:val="-14"/>
          <w:sz w:val="28"/>
          <w:szCs w:val="28"/>
        </w:rPr>
        <w:object w:dxaOrig="3240" w:dyaOrig="460">
          <v:shape id="_x0000_i1145" type="#_x0000_t75" style="width:162.35pt;height:22.4pt" o:ole="">
            <v:imagedata r:id="rId82" o:title=""/>
          </v:shape>
          <o:OLEObject Type="Embed" ProgID="Equation.3" ShapeID="_x0000_i1145" DrawAspect="Content" ObjectID="_1832918191" r:id="rId83"/>
        </w:object>
      </w:r>
      <w:r>
        <w:rPr>
          <w:sz w:val="28"/>
          <w:szCs w:val="28"/>
        </w:rPr>
        <w:t>,</w:t>
      </w:r>
    </w:p>
    <w:p w:rsidR="008A6A42" w:rsidRDefault="008A6A42" w:rsidP="008A6A42">
      <w:pPr>
        <w:ind w:firstLine="709"/>
        <w:jc w:val="both"/>
        <w:rPr>
          <w:sz w:val="28"/>
          <w:szCs w:val="28"/>
        </w:rPr>
      </w:pPr>
      <w:r w:rsidRPr="00564BA5">
        <w:rPr>
          <w:sz w:val="28"/>
          <w:szCs w:val="28"/>
        </w:rPr>
        <w:t>где:</w:t>
      </w:r>
    </w:p>
    <w:p w:rsidR="008A6A42" w:rsidRDefault="008A6A42" w:rsidP="008A6A42">
      <w:pPr>
        <w:ind w:firstLine="709"/>
        <w:jc w:val="both"/>
        <w:rPr>
          <w:sz w:val="28"/>
          <w:szCs w:val="28"/>
        </w:rPr>
      </w:pPr>
    </w:p>
    <w:tbl>
      <w:tblPr>
        <w:tblStyle w:val="a7"/>
        <w:tblW w:w="0" w:type="auto"/>
        <w:tblLook w:val="04A0"/>
      </w:tblPr>
      <w:tblGrid>
        <w:gridCol w:w="3377"/>
        <w:gridCol w:w="3420"/>
        <w:gridCol w:w="2774"/>
      </w:tblGrid>
      <w:tr w:rsidR="008A6A42" w:rsidTr="008A6A42">
        <w:tc>
          <w:tcPr>
            <w:tcW w:w="3377" w:type="dxa"/>
          </w:tcPr>
          <w:p w:rsidR="008A6A42" w:rsidRPr="00451B47" w:rsidRDefault="008A6A42" w:rsidP="008A6A42">
            <w:pPr>
              <w:jc w:val="both"/>
            </w:pPr>
            <w:r w:rsidRPr="00451B47">
              <w:t>Показатели</w:t>
            </w:r>
          </w:p>
        </w:tc>
        <w:tc>
          <w:tcPr>
            <w:tcW w:w="3420" w:type="dxa"/>
          </w:tcPr>
          <w:p w:rsidR="008A6A42" w:rsidRPr="00451B47" w:rsidRDefault="008A6A42" w:rsidP="008A6A42">
            <w:pPr>
              <w:jc w:val="both"/>
            </w:pPr>
            <w:r w:rsidRPr="00451B47">
              <w:t>Сумма (руб.)</w:t>
            </w:r>
          </w:p>
        </w:tc>
        <w:tc>
          <w:tcPr>
            <w:tcW w:w="2774" w:type="dxa"/>
          </w:tcPr>
          <w:p w:rsidR="008A6A42" w:rsidRPr="00451B47" w:rsidRDefault="008A6A42" w:rsidP="008A6A42">
            <w:pPr>
              <w:jc w:val="both"/>
            </w:pPr>
            <w:r w:rsidRPr="00451B47">
              <w:t>Расчет произведен в пункте:</w:t>
            </w:r>
          </w:p>
        </w:tc>
      </w:tr>
      <w:tr w:rsidR="008A6A42" w:rsidTr="008A6A42">
        <w:tc>
          <w:tcPr>
            <w:tcW w:w="3377" w:type="dxa"/>
          </w:tcPr>
          <w:p w:rsidR="008A6A42" w:rsidRPr="00451B47" w:rsidRDefault="008A6A42" w:rsidP="008A6A42">
            <w:pPr>
              <w:jc w:val="both"/>
            </w:pPr>
            <w:r w:rsidRPr="00451B47">
              <w:rPr>
                <w:position w:val="-6"/>
                <w:sz w:val="24"/>
                <w:szCs w:val="24"/>
              </w:rPr>
              <w:object w:dxaOrig="780" w:dyaOrig="320">
                <v:shape id="_x0000_i1146" type="#_x0000_t75" style="width:38.7pt;height:15.6pt" o:ole="">
                  <v:imagedata r:id="rId84" o:title=""/>
                </v:shape>
                <o:OLEObject Type="Embed" ProgID="Equation.3" ShapeID="_x0000_i1146" DrawAspect="Content" ObjectID="_1832918192" r:id="rId85"/>
              </w:object>
            </w:r>
          </w:p>
        </w:tc>
        <w:tc>
          <w:tcPr>
            <w:tcW w:w="3420" w:type="dxa"/>
          </w:tcPr>
          <w:p w:rsidR="008A6A42" w:rsidRPr="00451B47" w:rsidRDefault="008A6A42" w:rsidP="008A6A42">
            <w:pPr>
              <w:jc w:val="both"/>
            </w:pPr>
            <w:r w:rsidRPr="00451B47">
              <w:t>779</w:t>
            </w:r>
            <w:r>
              <w:t> </w:t>
            </w:r>
            <w:r w:rsidRPr="00451B47">
              <w:t>500</w:t>
            </w:r>
          </w:p>
        </w:tc>
        <w:tc>
          <w:tcPr>
            <w:tcW w:w="2774" w:type="dxa"/>
          </w:tcPr>
          <w:p w:rsidR="008A6A42" w:rsidRPr="00451B47" w:rsidRDefault="008A6A42" w:rsidP="008A6A42">
            <w:pPr>
              <w:jc w:val="both"/>
            </w:pPr>
            <w:r w:rsidRPr="00451B47">
              <w:t>7.1.</w:t>
            </w:r>
          </w:p>
        </w:tc>
      </w:tr>
      <w:tr w:rsidR="008A6A42" w:rsidTr="008A6A42">
        <w:tc>
          <w:tcPr>
            <w:tcW w:w="3377" w:type="dxa"/>
          </w:tcPr>
          <w:p w:rsidR="008A6A42" w:rsidRPr="00451B47" w:rsidRDefault="008A6A42" w:rsidP="008A6A42">
            <w:pPr>
              <w:jc w:val="both"/>
            </w:pPr>
            <w:r w:rsidRPr="00451B47">
              <w:rPr>
                <w:position w:val="-6"/>
                <w:sz w:val="24"/>
                <w:szCs w:val="24"/>
              </w:rPr>
              <w:object w:dxaOrig="499" w:dyaOrig="320">
                <v:shape id="_x0000_i1147" type="#_x0000_t75" style="width:25.15pt;height:15.6pt" o:ole="">
                  <v:imagedata r:id="rId86" o:title=""/>
                </v:shape>
                <o:OLEObject Type="Embed" ProgID="Equation.3" ShapeID="_x0000_i1147" DrawAspect="Content" ObjectID="_1832918193" r:id="rId87"/>
              </w:object>
            </w:r>
          </w:p>
        </w:tc>
        <w:tc>
          <w:tcPr>
            <w:tcW w:w="3420" w:type="dxa"/>
          </w:tcPr>
          <w:p w:rsidR="008A6A42" w:rsidRPr="00451B47" w:rsidRDefault="008A6A42" w:rsidP="008A6A42">
            <w:pPr>
              <w:jc w:val="both"/>
            </w:pPr>
            <w:r w:rsidRPr="00451B47">
              <w:t>266</w:t>
            </w:r>
            <w:r>
              <w:t> </w:t>
            </w:r>
            <w:r w:rsidRPr="00451B47">
              <w:t>038,89</w:t>
            </w:r>
          </w:p>
        </w:tc>
        <w:tc>
          <w:tcPr>
            <w:tcW w:w="2774" w:type="dxa"/>
          </w:tcPr>
          <w:p w:rsidR="008A6A42" w:rsidRPr="00451B47" w:rsidRDefault="008A6A42" w:rsidP="008A6A42">
            <w:pPr>
              <w:jc w:val="both"/>
            </w:pPr>
            <w:r w:rsidRPr="00451B47">
              <w:t>7.2.</w:t>
            </w:r>
          </w:p>
        </w:tc>
      </w:tr>
      <w:tr w:rsidR="008A6A42" w:rsidTr="008A6A42">
        <w:tc>
          <w:tcPr>
            <w:tcW w:w="3377" w:type="dxa"/>
          </w:tcPr>
          <w:p w:rsidR="008A6A42" w:rsidRPr="00451B47" w:rsidRDefault="008A6A42" w:rsidP="008A6A42">
            <w:pPr>
              <w:jc w:val="both"/>
            </w:pPr>
            <w:r w:rsidRPr="00451B47">
              <w:rPr>
                <w:position w:val="-6"/>
                <w:sz w:val="24"/>
                <w:szCs w:val="24"/>
              </w:rPr>
              <w:object w:dxaOrig="840" w:dyaOrig="320">
                <v:shape id="_x0000_i1148" type="#_x0000_t75" style="width:42.1pt;height:15.6pt" o:ole="">
                  <v:imagedata r:id="rId88" o:title=""/>
                </v:shape>
                <o:OLEObject Type="Embed" ProgID="Equation.3" ShapeID="_x0000_i1148" DrawAspect="Content" ObjectID="_1832918194" r:id="rId89"/>
              </w:object>
            </w:r>
          </w:p>
        </w:tc>
        <w:tc>
          <w:tcPr>
            <w:tcW w:w="3420" w:type="dxa"/>
          </w:tcPr>
          <w:p w:rsidR="008A6A42" w:rsidRPr="00451B47" w:rsidRDefault="008A6A42" w:rsidP="008A6A42">
            <w:pPr>
              <w:jc w:val="both"/>
            </w:pPr>
            <w:r w:rsidRPr="00451B47">
              <w:t>1</w:t>
            </w:r>
            <w:r>
              <w:t> </w:t>
            </w:r>
            <w:r w:rsidRPr="00451B47">
              <w:t>056</w:t>
            </w:r>
            <w:r>
              <w:t> </w:t>
            </w:r>
            <w:r w:rsidRPr="00451B47">
              <w:t>728,38</w:t>
            </w:r>
          </w:p>
        </w:tc>
        <w:tc>
          <w:tcPr>
            <w:tcW w:w="2774" w:type="dxa"/>
          </w:tcPr>
          <w:p w:rsidR="008A6A42" w:rsidRPr="00451B47" w:rsidRDefault="008A6A42" w:rsidP="008A6A42">
            <w:pPr>
              <w:jc w:val="both"/>
            </w:pPr>
            <w:r w:rsidRPr="00451B47">
              <w:t>7.3.</w:t>
            </w:r>
          </w:p>
        </w:tc>
      </w:tr>
      <w:tr w:rsidR="008A6A42" w:rsidTr="008A6A42">
        <w:tc>
          <w:tcPr>
            <w:tcW w:w="3377" w:type="dxa"/>
          </w:tcPr>
          <w:p w:rsidR="008A6A42" w:rsidRPr="00451B47" w:rsidRDefault="008A6A42" w:rsidP="008A6A42">
            <w:pPr>
              <w:jc w:val="both"/>
              <w:rPr>
                <w:b/>
                <w:i/>
                <w:u w:val="single"/>
              </w:rPr>
            </w:pPr>
            <w:r w:rsidRPr="00451B47">
              <w:rPr>
                <w:b/>
                <w:i/>
                <w:u w:val="single"/>
              </w:rPr>
              <w:t>Итог:</w:t>
            </w:r>
          </w:p>
        </w:tc>
        <w:tc>
          <w:tcPr>
            <w:tcW w:w="3420" w:type="dxa"/>
          </w:tcPr>
          <w:p w:rsidR="008A6A42" w:rsidRPr="00451B47" w:rsidRDefault="008A6A42" w:rsidP="008A6A42">
            <w:pPr>
              <w:jc w:val="both"/>
              <w:rPr>
                <w:b/>
                <w:i/>
                <w:u w:val="single"/>
              </w:rPr>
            </w:pPr>
            <w:r w:rsidRPr="00451B47">
              <w:rPr>
                <w:b/>
                <w:i/>
                <w:u w:val="single"/>
              </w:rPr>
              <w:t>2</w:t>
            </w:r>
            <w:r>
              <w:rPr>
                <w:b/>
                <w:i/>
                <w:u w:val="single"/>
              </w:rPr>
              <w:t> </w:t>
            </w:r>
            <w:r w:rsidRPr="00451B47">
              <w:rPr>
                <w:b/>
                <w:i/>
                <w:u w:val="single"/>
              </w:rPr>
              <w:t>102</w:t>
            </w:r>
            <w:r>
              <w:rPr>
                <w:b/>
                <w:i/>
                <w:u w:val="single"/>
              </w:rPr>
              <w:t> </w:t>
            </w:r>
            <w:r w:rsidRPr="00451B47">
              <w:rPr>
                <w:b/>
                <w:i/>
                <w:u w:val="single"/>
              </w:rPr>
              <w:t>267,27</w:t>
            </w:r>
          </w:p>
        </w:tc>
        <w:tc>
          <w:tcPr>
            <w:tcW w:w="2774" w:type="dxa"/>
          </w:tcPr>
          <w:p w:rsidR="008A6A42" w:rsidRPr="00451B47" w:rsidRDefault="008A6A42" w:rsidP="008A6A42">
            <w:pPr>
              <w:jc w:val="both"/>
            </w:pPr>
            <w:r w:rsidRPr="00451B47">
              <w:t>7.</w:t>
            </w:r>
          </w:p>
        </w:tc>
      </w:tr>
    </w:tbl>
    <w:p w:rsidR="008A6A42" w:rsidRDefault="008A6A42" w:rsidP="008A6A42">
      <w:pPr>
        <w:ind w:firstLine="709"/>
        <w:jc w:val="both"/>
        <w:rPr>
          <w:sz w:val="28"/>
          <w:szCs w:val="28"/>
        </w:rPr>
      </w:pPr>
    </w:p>
    <w:p w:rsidR="008A6A42" w:rsidRPr="009D733B" w:rsidRDefault="008A6A42" w:rsidP="008A6A42">
      <w:pPr>
        <w:ind w:firstLine="709"/>
        <w:jc w:val="both"/>
        <w:rPr>
          <w:b/>
          <w:i/>
          <w:sz w:val="28"/>
          <w:szCs w:val="28"/>
          <w:u w:val="single"/>
          <w:lang w:val="ru-RU"/>
        </w:rPr>
      </w:pPr>
      <w:r w:rsidRPr="009D733B">
        <w:rPr>
          <w:b/>
          <w:i/>
          <w:sz w:val="28"/>
          <w:szCs w:val="28"/>
          <w:u w:val="single"/>
          <w:lang w:val="ru-RU"/>
        </w:rPr>
        <w:t>Расчетно-нормативные затраты на поддержание функционирования учреждения равны 2</w:t>
      </w:r>
      <w:r>
        <w:rPr>
          <w:b/>
          <w:i/>
          <w:sz w:val="28"/>
          <w:szCs w:val="28"/>
          <w:u w:val="single"/>
        </w:rPr>
        <w:t> </w:t>
      </w:r>
      <w:r w:rsidRPr="009D733B">
        <w:rPr>
          <w:b/>
          <w:i/>
          <w:sz w:val="28"/>
          <w:szCs w:val="28"/>
          <w:u w:val="single"/>
          <w:lang w:val="ru-RU"/>
        </w:rPr>
        <w:t>102</w:t>
      </w:r>
      <w:r>
        <w:rPr>
          <w:b/>
          <w:i/>
          <w:sz w:val="28"/>
          <w:szCs w:val="28"/>
          <w:u w:val="single"/>
        </w:rPr>
        <w:t> </w:t>
      </w:r>
      <w:r w:rsidRPr="009D733B">
        <w:rPr>
          <w:b/>
          <w:i/>
          <w:sz w:val="28"/>
          <w:szCs w:val="28"/>
          <w:u w:val="single"/>
          <w:lang w:val="ru-RU"/>
        </w:rPr>
        <w:t>267,27 руб. в год.</w:t>
      </w:r>
    </w:p>
    <w:p w:rsidR="008A6A42" w:rsidRPr="009D733B" w:rsidRDefault="008A6A42" w:rsidP="008A6A42">
      <w:pPr>
        <w:ind w:firstLine="709"/>
        <w:jc w:val="both"/>
        <w:rPr>
          <w:sz w:val="28"/>
          <w:szCs w:val="28"/>
          <w:lang w:val="ru-RU"/>
        </w:rPr>
      </w:pPr>
    </w:p>
    <w:p w:rsidR="008A6A42" w:rsidRPr="009D733B" w:rsidRDefault="008A6A42" w:rsidP="008A6A42">
      <w:pPr>
        <w:jc w:val="both"/>
        <w:rPr>
          <w:sz w:val="28"/>
          <w:szCs w:val="28"/>
          <w:lang w:val="ru-RU"/>
        </w:rPr>
      </w:pPr>
      <w:r w:rsidRPr="009D733B">
        <w:rPr>
          <w:position w:val="-6"/>
          <w:sz w:val="28"/>
          <w:szCs w:val="28"/>
          <w:lang w:val="ru-RU"/>
        </w:rPr>
        <w:t xml:space="preserve">7.1. </w:t>
      </w:r>
      <w:r w:rsidRPr="00564BA5">
        <w:rPr>
          <w:position w:val="-6"/>
          <w:sz w:val="28"/>
          <w:szCs w:val="28"/>
        </w:rPr>
        <w:object w:dxaOrig="780" w:dyaOrig="320">
          <v:shape id="_x0000_i1149" type="#_x0000_t75" style="width:38.7pt;height:15.6pt" o:ole="">
            <v:imagedata r:id="rId90" o:title=""/>
          </v:shape>
          <o:OLEObject Type="Embed" ProgID="Equation.3" ShapeID="_x0000_i1149" DrawAspect="Content" ObjectID="_1832918195" r:id="rId91"/>
        </w:object>
      </w:r>
      <w:r w:rsidRPr="009D733B">
        <w:rPr>
          <w:sz w:val="28"/>
          <w:szCs w:val="28"/>
          <w:lang w:val="ru-RU"/>
        </w:rPr>
        <w:t>- затраты на общехозяйственные нужды, которые невозможно отнести непосредственно на процесс оказания услуги;</w:t>
      </w:r>
    </w:p>
    <w:p w:rsidR="008A6A42" w:rsidRPr="009D733B" w:rsidRDefault="008A6A42" w:rsidP="008A6A42">
      <w:pPr>
        <w:jc w:val="both"/>
        <w:rPr>
          <w:sz w:val="28"/>
          <w:szCs w:val="28"/>
          <w:lang w:val="ru-RU"/>
        </w:rPr>
      </w:pPr>
      <w:r w:rsidRPr="009D733B">
        <w:rPr>
          <w:sz w:val="28"/>
          <w:szCs w:val="28"/>
          <w:lang w:val="ru-RU"/>
        </w:rPr>
        <w:t xml:space="preserve">В состав затрат на общехозяйственные нужды входят следующие статьи: услуги связи, транспортные услуги, работы и услуги по содержанию имущества, прочие работы и услуги (в части косвенных расходов, которые </w:t>
      </w:r>
      <w:r w:rsidRPr="009D733B">
        <w:rPr>
          <w:sz w:val="28"/>
          <w:szCs w:val="28"/>
          <w:lang w:val="ru-RU"/>
        </w:rPr>
        <w:lastRenderedPageBreak/>
        <w:t>нельзя отнести непосредственно на услугу) (необходимо взять из сметы расходов учреждения).</w:t>
      </w:r>
    </w:p>
    <w:tbl>
      <w:tblPr>
        <w:tblStyle w:val="a7"/>
        <w:tblW w:w="0" w:type="auto"/>
        <w:tblLook w:val="04A0"/>
      </w:tblPr>
      <w:tblGrid>
        <w:gridCol w:w="4785"/>
        <w:gridCol w:w="4786"/>
      </w:tblGrid>
      <w:tr w:rsidR="008A6A42" w:rsidTr="008A6A42">
        <w:tc>
          <w:tcPr>
            <w:tcW w:w="4785" w:type="dxa"/>
          </w:tcPr>
          <w:p w:rsidR="008A6A42" w:rsidRPr="00784880" w:rsidRDefault="008A6A42" w:rsidP="008A6A42">
            <w:pPr>
              <w:pStyle w:val="a3"/>
              <w:keepNext/>
              <w:autoSpaceDE w:val="0"/>
              <w:autoSpaceDN w:val="0"/>
              <w:adjustRightInd w:val="0"/>
              <w:ind w:left="0"/>
              <w:jc w:val="both"/>
            </w:pPr>
            <w:r w:rsidRPr="00784880">
              <w:t>КОСГУ</w:t>
            </w:r>
          </w:p>
        </w:tc>
        <w:tc>
          <w:tcPr>
            <w:tcW w:w="4786" w:type="dxa"/>
          </w:tcPr>
          <w:p w:rsidR="008A6A42" w:rsidRPr="00784880" w:rsidRDefault="008A6A42" w:rsidP="008A6A42">
            <w:pPr>
              <w:pStyle w:val="a3"/>
              <w:keepNext/>
              <w:autoSpaceDE w:val="0"/>
              <w:autoSpaceDN w:val="0"/>
              <w:adjustRightInd w:val="0"/>
              <w:ind w:left="0"/>
              <w:jc w:val="both"/>
            </w:pPr>
            <w:r w:rsidRPr="00784880">
              <w:t>Сумма (руб.)</w:t>
            </w:r>
          </w:p>
        </w:tc>
      </w:tr>
      <w:tr w:rsidR="008A6A42" w:rsidTr="008A6A42">
        <w:tc>
          <w:tcPr>
            <w:tcW w:w="4785" w:type="dxa"/>
          </w:tcPr>
          <w:p w:rsidR="008A6A42" w:rsidRPr="00784880" w:rsidRDefault="008A6A42" w:rsidP="008A6A42">
            <w:pPr>
              <w:pStyle w:val="a3"/>
              <w:keepNext/>
              <w:autoSpaceDE w:val="0"/>
              <w:autoSpaceDN w:val="0"/>
              <w:adjustRightInd w:val="0"/>
              <w:ind w:left="0"/>
              <w:jc w:val="both"/>
            </w:pPr>
            <w:r w:rsidRPr="00784880">
              <w:t>221 «Услуги связи»</w:t>
            </w:r>
          </w:p>
        </w:tc>
        <w:tc>
          <w:tcPr>
            <w:tcW w:w="4786" w:type="dxa"/>
          </w:tcPr>
          <w:p w:rsidR="008A6A42" w:rsidRPr="00784880" w:rsidRDefault="008A6A42" w:rsidP="008A6A42">
            <w:pPr>
              <w:pStyle w:val="a3"/>
              <w:keepNext/>
              <w:autoSpaceDE w:val="0"/>
              <w:autoSpaceDN w:val="0"/>
              <w:adjustRightInd w:val="0"/>
              <w:ind w:left="0"/>
              <w:jc w:val="both"/>
            </w:pPr>
            <w:r w:rsidRPr="00784880">
              <w:t>12</w:t>
            </w:r>
            <w:r>
              <w:t> </w:t>
            </w:r>
            <w:r w:rsidRPr="00784880">
              <w:t>900</w:t>
            </w:r>
          </w:p>
        </w:tc>
      </w:tr>
      <w:tr w:rsidR="008A6A42" w:rsidTr="008A6A42">
        <w:tc>
          <w:tcPr>
            <w:tcW w:w="4785" w:type="dxa"/>
          </w:tcPr>
          <w:p w:rsidR="008A6A42" w:rsidRPr="00784880" w:rsidRDefault="008A6A42" w:rsidP="008A6A42">
            <w:pPr>
              <w:pStyle w:val="a3"/>
              <w:keepNext/>
              <w:autoSpaceDE w:val="0"/>
              <w:autoSpaceDN w:val="0"/>
              <w:adjustRightInd w:val="0"/>
              <w:ind w:left="0"/>
              <w:jc w:val="both"/>
            </w:pPr>
            <w:r w:rsidRPr="00784880">
              <w:t>222 «Транспортные расходы»</w:t>
            </w:r>
          </w:p>
        </w:tc>
        <w:tc>
          <w:tcPr>
            <w:tcW w:w="4786" w:type="dxa"/>
          </w:tcPr>
          <w:p w:rsidR="008A6A42" w:rsidRPr="00784880" w:rsidRDefault="008A6A42" w:rsidP="008A6A42">
            <w:pPr>
              <w:pStyle w:val="a3"/>
              <w:keepNext/>
              <w:autoSpaceDE w:val="0"/>
              <w:autoSpaceDN w:val="0"/>
              <w:adjustRightInd w:val="0"/>
              <w:ind w:left="0"/>
              <w:jc w:val="both"/>
            </w:pPr>
            <w:r w:rsidRPr="00784880">
              <w:t>0</w:t>
            </w:r>
          </w:p>
        </w:tc>
      </w:tr>
      <w:tr w:rsidR="008A6A42" w:rsidTr="008A6A42">
        <w:tc>
          <w:tcPr>
            <w:tcW w:w="4785" w:type="dxa"/>
          </w:tcPr>
          <w:p w:rsidR="008A6A42" w:rsidRPr="00784880" w:rsidRDefault="008A6A42" w:rsidP="008A6A42">
            <w:pPr>
              <w:pStyle w:val="a3"/>
              <w:keepNext/>
              <w:autoSpaceDE w:val="0"/>
              <w:autoSpaceDN w:val="0"/>
              <w:adjustRightInd w:val="0"/>
              <w:ind w:left="0"/>
              <w:jc w:val="both"/>
            </w:pPr>
            <w:r w:rsidRPr="00784880">
              <w:t>225 «Прочие расходы»</w:t>
            </w:r>
          </w:p>
        </w:tc>
        <w:tc>
          <w:tcPr>
            <w:tcW w:w="4786" w:type="dxa"/>
          </w:tcPr>
          <w:p w:rsidR="008A6A42" w:rsidRPr="00784880" w:rsidRDefault="008A6A42" w:rsidP="008A6A42">
            <w:pPr>
              <w:pStyle w:val="a3"/>
              <w:keepNext/>
              <w:autoSpaceDE w:val="0"/>
              <w:autoSpaceDN w:val="0"/>
              <w:adjustRightInd w:val="0"/>
              <w:ind w:left="0"/>
              <w:jc w:val="both"/>
            </w:pPr>
            <w:r w:rsidRPr="00784880">
              <w:t>81</w:t>
            </w:r>
            <w:r>
              <w:t> </w:t>
            </w:r>
            <w:r w:rsidRPr="00784880">
              <w:t>800</w:t>
            </w:r>
          </w:p>
        </w:tc>
      </w:tr>
      <w:tr w:rsidR="008A6A42" w:rsidTr="008A6A42">
        <w:tc>
          <w:tcPr>
            <w:tcW w:w="4785" w:type="dxa"/>
          </w:tcPr>
          <w:p w:rsidR="008A6A42" w:rsidRPr="00784880" w:rsidRDefault="008A6A42" w:rsidP="008A6A42">
            <w:pPr>
              <w:pStyle w:val="a3"/>
              <w:keepNext/>
              <w:autoSpaceDE w:val="0"/>
              <w:autoSpaceDN w:val="0"/>
              <w:adjustRightInd w:val="0"/>
              <w:ind w:left="0"/>
              <w:jc w:val="both"/>
            </w:pPr>
            <w:r w:rsidRPr="00784880">
              <w:t>226 «Прочие работы и услуги»</w:t>
            </w:r>
          </w:p>
        </w:tc>
        <w:tc>
          <w:tcPr>
            <w:tcW w:w="4786" w:type="dxa"/>
          </w:tcPr>
          <w:p w:rsidR="008A6A42" w:rsidRPr="00784880" w:rsidRDefault="008A6A42" w:rsidP="008A6A42">
            <w:pPr>
              <w:pStyle w:val="a3"/>
              <w:keepNext/>
              <w:autoSpaceDE w:val="0"/>
              <w:autoSpaceDN w:val="0"/>
              <w:adjustRightInd w:val="0"/>
              <w:ind w:left="0"/>
              <w:jc w:val="both"/>
            </w:pPr>
            <w:r w:rsidRPr="00784880">
              <w:t>548</w:t>
            </w:r>
            <w:r>
              <w:t> </w:t>
            </w:r>
            <w:r w:rsidRPr="00784880">
              <w:t>700</w:t>
            </w:r>
          </w:p>
        </w:tc>
      </w:tr>
      <w:tr w:rsidR="008A6A42" w:rsidTr="008A6A42">
        <w:tc>
          <w:tcPr>
            <w:tcW w:w="4785" w:type="dxa"/>
          </w:tcPr>
          <w:p w:rsidR="008A6A42" w:rsidRPr="00784880" w:rsidRDefault="008A6A42" w:rsidP="008A6A42">
            <w:pPr>
              <w:pStyle w:val="a3"/>
              <w:keepNext/>
              <w:autoSpaceDE w:val="0"/>
              <w:autoSpaceDN w:val="0"/>
              <w:adjustRightInd w:val="0"/>
              <w:ind w:left="0"/>
              <w:jc w:val="both"/>
            </w:pPr>
            <w:r w:rsidRPr="00784880">
              <w:t>340 «Увеличение стоимости материальных запасов»</w:t>
            </w:r>
          </w:p>
        </w:tc>
        <w:tc>
          <w:tcPr>
            <w:tcW w:w="4786" w:type="dxa"/>
          </w:tcPr>
          <w:p w:rsidR="008A6A42" w:rsidRPr="00784880" w:rsidRDefault="008A6A42" w:rsidP="008A6A42">
            <w:pPr>
              <w:pStyle w:val="a3"/>
              <w:keepNext/>
              <w:autoSpaceDE w:val="0"/>
              <w:autoSpaceDN w:val="0"/>
              <w:adjustRightInd w:val="0"/>
              <w:ind w:left="0"/>
              <w:jc w:val="both"/>
            </w:pPr>
            <w:r w:rsidRPr="00784880">
              <w:t>136</w:t>
            </w:r>
            <w:r>
              <w:t> </w:t>
            </w:r>
            <w:r w:rsidRPr="00784880">
              <w:t>100</w:t>
            </w:r>
          </w:p>
        </w:tc>
      </w:tr>
      <w:tr w:rsidR="008A6A42" w:rsidRPr="00451B47" w:rsidTr="008A6A42">
        <w:tc>
          <w:tcPr>
            <w:tcW w:w="4785" w:type="dxa"/>
          </w:tcPr>
          <w:p w:rsidR="008A6A42" w:rsidRPr="00451B47" w:rsidRDefault="008A6A42" w:rsidP="008A6A42">
            <w:pPr>
              <w:pStyle w:val="a3"/>
              <w:keepNext/>
              <w:autoSpaceDE w:val="0"/>
              <w:autoSpaceDN w:val="0"/>
              <w:adjustRightInd w:val="0"/>
              <w:ind w:left="0"/>
              <w:jc w:val="both"/>
              <w:rPr>
                <w:b/>
                <w:i/>
                <w:u w:val="single"/>
              </w:rPr>
            </w:pPr>
            <w:r w:rsidRPr="00451B47">
              <w:rPr>
                <w:b/>
                <w:i/>
                <w:u w:val="single"/>
              </w:rPr>
              <w:t>Итого по общехозяйственным расходам:</w:t>
            </w:r>
          </w:p>
        </w:tc>
        <w:tc>
          <w:tcPr>
            <w:tcW w:w="4786" w:type="dxa"/>
          </w:tcPr>
          <w:p w:rsidR="008A6A42" w:rsidRPr="00451B47" w:rsidRDefault="008A6A42" w:rsidP="008A6A42">
            <w:pPr>
              <w:pStyle w:val="a3"/>
              <w:keepNext/>
              <w:autoSpaceDE w:val="0"/>
              <w:autoSpaceDN w:val="0"/>
              <w:adjustRightInd w:val="0"/>
              <w:ind w:left="0"/>
              <w:jc w:val="both"/>
              <w:rPr>
                <w:b/>
                <w:i/>
                <w:u w:val="single"/>
              </w:rPr>
            </w:pPr>
            <w:r w:rsidRPr="00451B47">
              <w:rPr>
                <w:b/>
                <w:i/>
                <w:u w:val="single"/>
              </w:rPr>
              <w:t>779</w:t>
            </w:r>
            <w:r>
              <w:rPr>
                <w:b/>
                <w:i/>
                <w:u w:val="single"/>
              </w:rPr>
              <w:t> </w:t>
            </w:r>
            <w:r w:rsidRPr="00451B47">
              <w:rPr>
                <w:b/>
                <w:i/>
                <w:u w:val="single"/>
              </w:rPr>
              <w:t>500</w:t>
            </w:r>
          </w:p>
        </w:tc>
      </w:tr>
    </w:tbl>
    <w:p w:rsidR="008A6A42" w:rsidRDefault="008A6A42" w:rsidP="008A6A42">
      <w:pPr>
        <w:jc w:val="both"/>
        <w:rPr>
          <w:b/>
          <w:i/>
          <w:position w:val="-6"/>
          <w:sz w:val="28"/>
          <w:szCs w:val="28"/>
          <w:u w:val="single"/>
        </w:rPr>
      </w:pPr>
    </w:p>
    <w:p w:rsidR="008A6A42" w:rsidRPr="009D733B" w:rsidRDefault="008A6A42" w:rsidP="008A6A42">
      <w:pPr>
        <w:jc w:val="both"/>
        <w:rPr>
          <w:b/>
          <w:i/>
          <w:position w:val="-6"/>
          <w:sz w:val="28"/>
          <w:szCs w:val="28"/>
          <w:u w:val="single"/>
          <w:lang w:val="ru-RU"/>
        </w:rPr>
      </w:pPr>
      <w:r w:rsidRPr="009D733B">
        <w:rPr>
          <w:b/>
          <w:i/>
          <w:sz w:val="28"/>
          <w:szCs w:val="28"/>
          <w:u w:val="single"/>
          <w:lang w:val="ru-RU"/>
        </w:rPr>
        <w:t>Затраты на общехозяйственные нужды равны 779</w:t>
      </w:r>
      <w:r>
        <w:rPr>
          <w:b/>
          <w:i/>
          <w:sz w:val="28"/>
          <w:szCs w:val="28"/>
          <w:u w:val="single"/>
        </w:rPr>
        <w:t> </w:t>
      </w:r>
      <w:r w:rsidRPr="009D733B">
        <w:rPr>
          <w:b/>
          <w:i/>
          <w:sz w:val="28"/>
          <w:szCs w:val="28"/>
          <w:u w:val="single"/>
          <w:lang w:val="ru-RU"/>
        </w:rPr>
        <w:t>500 руб. в год.</w:t>
      </w:r>
    </w:p>
    <w:p w:rsidR="008A6A42" w:rsidRPr="009D733B" w:rsidRDefault="008A6A42" w:rsidP="008A6A42">
      <w:pPr>
        <w:jc w:val="both"/>
        <w:rPr>
          <w:sz w:val="28"/>
          <w:szCs w:val="28"/>
          <w:lang w:val="ru-RU"/>
        </w:rPr>
      </w:pPr>
      <w:r w:rsidRPr="009D733B">
        <w:rPr>
          <w:position w:val="-6"/>
          <w:sz w:val="28"/>
          <w:szCs w:val="28"/>
          <w:lang w:val="ru-RU"/>
        </w:rPr>
        <w:t xml:space="preserve">7.2. </w:t>
      </w:r>
      <w:r w:rsidRPr="00564BA5">
        <w:rPr>
          <w:position w:val="-6"/>
          <w:sz w:val="28"/>
          <w:szCs w:val="28"/>
        </w:rPr>
        <w:object w:dxaOrig="499" w:dyaOrig="320">
          <v:shape id="_x0000_i1150" type="#_x0000_t75" style="width:25.15pt;height:15.6pt" o:ole="">
            <v:imagedata r:id="rId92" o:title=""/>
          </v:shape>
          <o:OLEObject Type="Embed" ProgID="Equation.3" ShapeID="_x0000_i1150" DrawAspect="Content" ObjectID="_1832918196" r:id="rId93"/>
        </w:object>
      </w:r>
      <w:r w:rsidRPr="009D733B">
        <w:rPr>
          <w:sz w:val="28"/>
          <w:szCs w:val="28"/>
          <w:lang w:val="ru-RU"/>
        </w:rPr>
        <w:t xml:space="preserve"> – затраты на коммунальные услуги (</w:t>
      </w:r>
      <w:r w:rsidR="00202B3A">
        <w:rPr>
          <w:sz w:val="28"/>
          <w:szCs w:val="28"/>
          <w:lang w:val="ru-RU"/>
        </w:rPr>
        <w:t>тарифы и лимиты по заключенным договорам с поставщиками коммунальных услуг</w:t>
      </w:r>
      <w:r w:rsidRPr="009D733B">
        <w:rPr>
          <w:sz w:val="28"/>
          <w:szCs w:val="28"/>
          <w:lang w:val="ru-RU"/>
        </w:rPr>
        <w:t>);</w:t>
      </w:r>
    </w:p>
    <w:p w:rsidR="008A6A42" w:rsidRPr="009D733B" w:rsidRDefault="008A6A42" w:rsidP="008A6A42">
      <w:pPr>
        <w:jc w:val="both"/>
        <w:rPr>
          <w:sz w:val="28"/>
          <w:szCs w:val="28"/>
          <w:lang w:val="ru-RU"/>
        </w:rPr>
      </w:pPr>
    </w:p>
    <w:tbl>
      <w:tblPr>
        <w:tblStyle w:val="a7"/>
        <w:tblW w:w="0" w:type="auto"/>
        <w:tblLook w:val="04A0"/>
      </w:tblPr>
      <w:tblGrid>
        <w:gridCol w:w="2392"/>
        <w:gridCol w:w="2393"/>
        <w:gridCol w:w="2393"/>
        <w:gridCol w:w="2393"/>
      </w:tblGrid>
      <w:tr w:rsidR="008A6A42" w:rsidTr="008A6A42">
        <w:tc>
          <w:tcPr>
            <w:tcW w:w="2392" w:type="dxa"/>
          </w:tcPr>
          <w:p w:rsidR="008A6A42" w:rsidRPr="00784880" w:rsidRDefault="008A6A42" w:rsidP="008A6A42">
            <w:pPr>
              <w:jc w:val="both"/>
            </w:pPr>
            <w:r w:rsidRPr="00784880">
              <w:t>Виды коммунальных расходов</w:t>
            </w:r>
          </w:p>
        </w:tc>
        <w:tc>
          <w:tcPr>
            <w:tcW w:w="2393" w:type="dxa"/>
          </w:tcPr>
          <w:p w:rsidR="008A6A42" w:rsidRPr="00784880" w:rsidRDefault="008A6A42" w:rsidP="008A6A42">
            <w:pPr>
              <w:jc w:val="both"/>
            </w:pPr>
            <w:r>
              <w:t>Тариф (руб.)</w:t>
            </w:r>
          </w:p>
        </w:tc>
        <w:tc>
          <w:tcPr>
            <w:tcW w:w="2393" w:type="dxa"/>
          </w:tcPr>
          <w:p w:rsidR="008A6A42" w:rsidRPr="00784880" w:rsidRDefault="008A6A42" w:rsidP="008A6A42">
            <w:pPr>
              <w:jc w:val="both"/>
            </w:pPr>
            <w:r>
              <w:t xml:space="preserve">Установленный лимит потребления </w:t>
            </w:r>
          </w:p>
        </w:tc>
        <w:tc>
          <w:tcPr>
            <w:tcW w:w="2393" w:type="dxa"/>
          </w:tcPr>
          <w:p w:rsidR="008A6A42" w:rsidRPr="00784880" w:rsidRDefault="008A6A42" w:rsidP="008A6A42">
            <w:pPr>
              <w:jc w:val="both"/>
            </w:pPr>
            <w:r>
              <w:t>Сумма (руб.)</w:t>
            </w:r>
          </w:p>
        </w:tc>
      </w:tr>
      <w:tr w:rsidR="008A6A42" w:rsidTr="008A6A42">
        <w:tc>
          <w:tcPr>
            <w:tcW w:w="2392" w:type="dxa"/>
          </w:tcPr>
          <w:p w:rsidR="008A6A42" w:rsidRPr="00784880" w:rsidRDefault="008A6A42" w:rsidP="008A6A42">
            <w:pPr>
              <w:jc w:val="both"/>
            </w:pPr>
            <w:r>
              <w:t>Теплоэнергия</w:t>
            </w:r>
          </w:p>
        </w:tc>
        <w:tc>
          <w:tcPr>
            <w:tcW w:w="2393" w:type="dxa"/>
          </w:tcPr>
          <w:p w:rsidR="008A6A42" w:rsidRPr="00784880" w:rsidRDefault="008A6A42" w:rsidP="008A6A42">
            <w:pPr>
              <w:jc w:val="both"/>
            </w:pPr>
            <w:r>
              <w:t>1 371,16</w:t>
            </w:r>
          </w:p>
        </w:tc>
        <w:tc>
          <w:tcPr>
            <w:tcW w:w="2393" w:type="dxa"/>
          </w:tcPr>
          <w:p w:rsidR="008A6A42" w:rsidRPr="00784880" w:rsidRDefault="008A6A42" w:rsidP="008A6A42">
            <w:pPr>
              <w:jc w:val="both"/>
            </w:pPr>
            <w:r>
              <w:t>105,77</w:t>
            </w:r>
          </w:p>
        </w:tc>
        <w:tc>
          <w:tcPr>
            <w:tcW w:w="2393" w:type="dxa"/>
          </w:tcPr>
          <w:p w:rsidR="008A6A42" w:rsidRPr="00784880" w:rsidRDefault="008A6A42" w:rsidP="008A6A42">
            <w:pPr>
              <w:jc w:val="both"/>
            </w:pPr>
            <w:r>
              <w:t>145 027,59</w:t>
            </w:r>
          </w:p>
        </w:tc>
      </w:tr>
      <w:tr w:rsidR="008A6A42" w:rsidTr="008A6A42">
        <w:tc>
          <w:tcPr>
            <w:tcW w:w="2392" w:type="dxa"/>
          </w:tcPr>
          <w:p w:rsidR="008A6A42" w:rsidRPr="00784880" w:rsidRDefault="008A6A42" w:rsidP="008A6A42">
            <w:pPr>
              <w:jc w:val="both"/>
            </w:pPr>
            <w:r>
              <w:t>Электроэнергия</w:t>
            </w:r>
          </w:p>
        </w:tc>
        <w:tc>
          <w:tcPr>
            <w:tcW w:w="2393" w:type="dxa"/>
          </w:tcPr>
          <w:p w:rsidR="008A6A42" w:rsidRPr="00784880" w:rsidRDefault="008A6A42" w:rsidP="008A6A42">
            <w:pPr>
              <w:jc w:val="both"/>
            </w:pPr>
            <w:r>
              <w:t>4,44</w:t>
            </w:r>
          </w:p>
        </w:tc>
        <w:tc>
          <w:tcPr>
            <w:tcW w:w="2393" w:type="dxa"/>
          </w:tcPr>
          <w:p w:rsidR="008A6A42" w:rsidRPr="00784880" w:rsidRDefault="008A6A42" w:rsidP="008A6A42">
            <w:pPr>
              <w:jc w:val="both"/>
            </w:pPr>
            <w:r>
              <w:t>26 017,72</w:t>
            </w:r>
          </w:p>
        </w:tc>
        <w:tc>
          <w:tcPr>
            <w:tcW w:w="2393" w:type="dxa"/>
          </w:tcPr>
          <w:p w:rsidR="008A6A42" w:rsidRPr="00784880" w:rsidRDefault="008A6A42" w:rsidP="008A6A42">
            <w:pPr>
              <w:jc w:val="both"/>
            </w:pPr>
            <w:r>
              <w:t>115 518,66</w:t>
            </w:r>
          </w:p>
        </w:tc>
      </w:tr>
      <w:tr w:rsidR="008A6A42" w:rsidTr="008A6A42">
        <w:tc>
          <w:tcPr>
            <w:tcW w:w="2392" w:type="dxa"/>
          </w:tcPr>
          <w:p w:rsidR="008A6A42" w:rsidRPr="00784880" w:rsidRDefault="008A6A42" w:rsidP="008A6A42">
            <w:pPr>
              <w:jc w:val="both"/>
            </w:pPr>
            <w:r>
              <w:t>Холодное водоснабжение</w:t>
            </w:r>
          </w:p>
        </w:tc>
        <w:tc>
          <w:tcPr>
            <w:tcW w:w="2393" w:type="dxa"/>
          </w:tcPr>
          <w:p w:rsidR="008A6A42" w:rsidRPr="00784880" w:rsidRDefault="008A6A42" w:rsidP="008A6A42">
            <w:pPr>
              <w:jc w:val="both"/>
            </w:pPr>
            <w:r>
              <w:t>71,76</w:t>
            </w:r>
          </w:p>
        </w:tc>
        <w:tc>
          <w:tcPr>
            <w:tcW w:w="2393" w:type="dxa"/>
          </w:tcPr>
          <w:p w:rsidR="008A6A42" w:rsidRPr="00784880" w:rsidRDefault="008A6A42" w:rsidP="008A6A42">
            <w:pPr>
              <w:jc w:val="both"/>
            </w:pPr>
            <w:r>
              <w:t>25,95</w:t>
            </w:r>
          </w:p>
        </w:tc>
        <w:tc>
          <w:tcPr>
            <w:tcW w:w="2393" w:type="dxa"/>
          </w:tcPr>
          <w:p w:rsidR="008A6A42" w:rsidRPr="00784880" w:rsidRDefault="008A6A42" w:rsidP="008A6A42">
            <w:pPr>
              <w:jc w:val="both"/>
            </w:pPr>
            <w:r>
              <w:t>1 862,06</w:t>
            </w:r>
          </w:p>
        </w:tc>
      </w:tr>
      <w:tr w:rsidR="008A6A42" w:rsidTr="008A6A42">
        <w:tc>
          <w:tcPr>
            <w:tcW w:w="2392" w:type="dxa"/>
          </w:tcPr>
          <w:p w:rsidR="008A6A42" w:rsidRPr="00784880" w:rsidRDefault="008A6A42" w:rsidP="008A6A42">
            <w:pPr>
              <w:jc w:val="both"/>
            </w:pPr>
            <w:r>
              <w:t>Потребление подпиточной воды</w:t>
            </w:r>
          </w:p>
        </w:tc>
        <w:tc>
          <w:tcPr>
            <w:tcW w:w="2393" w:type="dxa"/>
          </w:tcPr>
          <w:p w:rsidR="008A6A42" w:rsidRPr="00784880" w:rsidRDefault="008A6A42" w:rsidP="008A6A42">
            <w:pPr>
              <w:jc w:val="both"/>
            </w:pPr>
            <w:r>
              <w:t>82,53</w:t>
            </w:r>
          </w:p>
        </w:tc>
        <w:tc>
          <w:tcPr>
            <w:tcW w:w="2393" w:type="dxa"/>
          </w:tcPr>
          <w:p w:rsidR="008A6A42" w:rsidRPr="00784880" w:rsidRDefault="008A6A42" w:rsidP="008A6A42">
            <w:pPr>
              <w:jc w:val="both"/>
            </w:pPr>
            <w:r>
              <w:t>17,10</w:t>
            </w:r>
          </w:p>
        </w:tc>
        <w:tc>
          <w:tcPr>
            <w:tcW w:w="2393" w:type="dxa"/>
          </w:tcPr>
          <w:p w:rsidR="008A6A42" w:rsidRPr="00784880" w:rsidRDefault="008A6A42" w:rsidP="008A6A42">
            <w:pPr>
              <w:jc w:val="both"/>
            </w:pPr>
            <w:r>
              <w:t>1 411,00</w:t>
            </w:r>
          </w:p>
        </w:tc>
      </w:tr>
      <w:tr w:rsidR="008A6A42" w:rsidTr="008A6A42">
        <w:tc>
          <w:tcPr>
            <w:tcW w:w="2392" w:type="dxa"/>
          </w:tcPr>
          <w:p w:rsidR="008A6A42" w:rsidRPr="00784880" w:rsidRDefault="008A6A42" w:rsidP="008A6A42">
            <w:pPr>
              <w:jc w:val="both"/>
            </w:pPr>
            <w:r>
              <w:t>Стоки</w:t>
            </w:r>
          </w:p>
        </w:tc>
        <w:tc>
          <w:tcPr>
            <w:tcW w:w="2393" w:type="dxa"/>
          </w:tcPr>
          <w:p w:rsidR="008A6A42" w:rsidRPr="00784880" w:rsidRDefault="008A6A42" w:rsidP="008A6A42">
            <w:pPr>
              <w:jc w:val="both"/>
            </w:pPr>
            <w:r>
              <w:t>52,26</w:t>
            </w:r>
          </w:p>
        </w:tc>
        <w:tc>
          <w:tcPr>
            <w:tcW w:w="2393" w:type="dxa"/>
          </w:tcPr>
          <w:p w:rsidR="008A6A42" w:rsidRPr="00784880" w:rsidRDefault="008A6A42" w:rsidP="008A6A42">
            <w:pPr>
              <w:jc w:val="both"/>
            </w:pPr>
            <w:r>
              <w:t>42,47</w:t>
            </w:r>
          </w:p>
        </w:tc>
        <w:tc>
          <w:tcPr>
            <w:tcW w:w="2393" w:type="dxa"/>
          </w:tcPr>
          <w:p w:rsidR="008A6A42" w:rsidRPr="00784880" w:rsidRDefault="008A6A42" w:rsidP="008A6A42">
            <w:pPr>
              <w:jc w:val="both"/>
            </w:pPr>
            <w:r>
              <w:t>2 219,58</w:t>
            </w:r>
          </w:p>
        </w:tc>
      </w:tr>
      <w:tr w:rsidR="008A6A42" w:rsidTr="008A6A42">
        <w:tc>
          <w:tcPr>
            <w:tcW w:w="2392" w:type="dxa"/>
          </w:tcPr>
          <w:p w:rsidR="008A6A42" w:rsidRPr="00451B47" w:rsidRDefault="008A6A42" w:rsidP="008A6A42">
            <w:pPr>
              <w:jc w:val="both"/>
              <w:rPr>
                <w:b/>
                <w:i/>
                <w:u w:val="single"/>
              </w:rPr>
            </w:pPr>
            <w:r w:rsidRPr="00451B47">
              <w:rPr>
                <w:b/>
                <w:i/>
                <w:u w:val="single"/>
              </w:rPr>
              <w:t>Итого:</w:t>
            </w:r>
          </w:p>
        </w:tc>
        <w:tc>
          <w:tcPr>
            <w:tcW w:w="7179" w:type="dxa"/>
            <w:gridSpan w:val="3"/>
          </w:tcPr>
          <w:p w:rsidR="008A6A42" w:rsidRPr="00451B47" w:rsidRDefault="008A6A42" w:rsidP="008A6A42">
            <w:pPr>
              <w:jc w:val="right"/>
              <w:rPr>
                <w:b/>
                <w:i/>
                <w:u w:val="single"/>
              </w:rPr>
            </w:pPr>
            <w:r w:rsidRPr="00451B47">
              <w:rPr>
                <w:b/>
                <w:i/>
                <w:u w:val="single"/>
              </w:rPr>
              <w:t>266</w:t>
            </w:r>
            <w:r>
              <w:rPr>
                <w:b/>
                <w:i/>
                <w:u w:val="single"/>
              </w:rPr>
              <w:t> </w:t>
            </w:r>
            <w:r w:rsidRPr="00451B47">
              <w:rPr>
                <w:b/>
                <w:i/>
                <w:u w:val="single"/>
              </w:rPr>
              <w:t>038,89</w:t>
            </w:r>
          </w:p>
        </w:tc>
      </w:tr>
    </w:tbl>
    <w:p w:rsidR="008A6A42" w:rsidRDefault="008A6A42" w:rsidP="008A6A42">
      <w:pPr>
        <w:jc w:val="both"/>
        <w:rPr>
          <w:sz w:val="28"/>
          <w:szCs w:val="28"/>
        </w:rPr>
      </w:pPr>
    </w:p>
    <w:p w:rsidR="008A6A42" w:rsidRPr="009D733B" w:rsidRDefault="008A6A42" w:rsidP="008A6A42">
      <w:pPr>
        <w:jc w:val="both"/>
        <w:rPr>
          <w:b/>
          <w:i/>
          <w:sz w:val="28"/>
          <w:szCs w:val="28"/>
          <w:u w:val="single"/>
          <w:lang w:val="ru-RU"/>
        </w:rPr>
      </w:pPr>
      <w:r w:rsidRPr="009D733B">
        <w:rPr>
          <w:b/>
          <w:i/>
          <w:sz w:val="28"/>
          <w:szCs w:val="28"/>
          <w:u w:val="single"/>
          <w:lang w:val="ru-RU"/>
        </w:rPr>
        <w:t>Затраты на коммунальные услуги равны 266</w:t>
      </w:r>
      <w:r>
        <w:rPr>
          <w:b/>
          <w:i/>
          <w:sz w:val="28"/>
          <w:szCs w:val="28"/>
          <w:u w:val="single"/>
        </w:rPr>
        <w:t> </w:t>
      </w:r>
      <w:r w:rsidRPr="009D733B">
        <w:rPr>
          <w:b/>
          <w:i/>
          <w:sz w:val="28"/>
          <w:szCs w:val="28"/>
          <w:u w:val="single"/>
          <w:lang w:val="ru-RU"/>
        </w:rPr>
        <w:t>038,89 руб. в год.</w:t>
      </w:r>
    </w:p>
    <w:p w:rsidR="008A6A42" w:rsidRPr="009D733B" w:rsidRDefault="008A6A42" w:rsidP="008A6A42">
      <w:pPr>
        <w:jc w:val="both"/>
        <w:rPr>
          <w:sz w:val="28"/>
          <w:szCs w:val="28"/>
          <w:lang w:val="ru-RU"/>
        </w:rPr>
      </w:pPr>
    </w:p>
    <w:p w:rsidR="008A6A42" w:rsidRPr="009D733B" w:rsidRDefault="008A6A42" w:rsidP="008A6A42">
      <w:pPr>
        <w:jc w:val="both"/>
        <w:rPr>
          <w:sz w:val="28"/>
          <w:szCs w:val="28"/>
          <w:lang w:val="ru-RU"/>
        </w:rPr>
      </w:pPr>
      <w:r w:rsidRPr="009D733B">
        <w:rPr>
          <w:position w:val="-6"/>
          <w:sz w:val="28"/>
          <w:szCs w:val="28"/>
          <w:lang w:val="ru-RU"/>
        </w:rPr>
        <w:t xml:space="preserve">7.3. </w:t>
      </w:r>
      <w:r w:rsidRPr="00564BA5">
        <w:rPr>
          <w:position w:val="-6"/>
          <w:sz w:val="28"/>
          <w:szCs w:val="28"/>
        </w:rPr>
        <w:object w:dxaOrig="840" w:dyaOrig="320">
          <v:shape id="_x0000_i1151" type="#_x0000_t75" style="width:42.1pt;height:15.6pt" o:ole="">
            <v:imagedata r:id="rId94" o:title=""/>
          </v:shape>
          <o:OLEObject Type="Embed" ProgID="Equation.3" ShapeID="_x0000_i1151" DrawAspect="Content" ObjectID="_1832918197" r:id="rId95"/>
        </w:object>
      </w:r>
      <w:r w:rsidRPr="009D733B">
        <w:rPr>
          <w:sz w:val="28"/>
          <w:szCs w:val="28"/>
          <w:lang w:val="ru-RU"/>
        </w:rPr>
        <w:t xml:space="preserve"> – затраты на фонд оплаты труда обслуживающего персонала.</w:t>
      </w:r>
    </w:p>
    <w:p w:rsidR="008A6A42" w:rsidRPr="009D733B" w:rsidRDefault="008A6A42" w:rsidP="008A6A42">
      <w:pPr>
        <w:pStyle w:val="1-21"/>
        <w:ind w:left="0"/>
        <w:jc w:val="both"/>
        <w:rPr>
          <w:sz w:val="28"/>
          <w:szCs w:val="28"/>
          <w:lang w:val="ru-RU"/>
        </w:rPr>
      </w:pPr>
      <w:r w:rsidRPr="009D733B">
        <w:rPr>
          <w:sz w:val="28"/>
          <w:szCs w:val="28"/>
          <w:lang w:val="ru-RU"/>
        </w:rPr>
        <w:t xml:space="preserve">Расчетно-нормативные затраты на фонд оплаты труда обслуживающего (технического) персонала оцениваются на основе сложившихся штатных расписаний. </w:t>
      </w:r>
    </w:p>
    <w:p w:rsidR="008A6A42" w:rsidRPr="009D733B" w:rsidRDefault="008A6A42" w:rsidP="008A6A42">
      <w:pPr>
        <w:pStyle w:val="1-21"/>
        <w:ind w:left="709"/>
        <w:jc w:val="both"/>
        <w:rPr>
          <w:sz w:val="28"/>
          <w:szCs w:val="28"/>
          <w:lang w:val="ru-RU"/>
        </w:rPr>
      </w:pPr>
      <w:r w:rsidRPr="009D733B">
        <w:rPr>
          <w:sz w:val="28"/>
          <w:szCs w:val="28"/>
          <w:lang w:val="ru-RU"/>
        </w:rPr>
        <w:t>Определение расчетно-нормативных затрат производится по формуле:</w:t>
      </w:r>
    </w:p>
    <w:p w:rsidR="008A6A42" w:rsidRDefault="008A6A42" w:rsidP="00202B3A">
      <w:pPr>
        <w:tabs>
          <w:tab w:val="left" w:pos="7513"/>
        </w:tabs>
        <w:jc w:val="center"/>
        <w:rPr>
          <w:sz w:val="28"/>
          <w:szCs w:val="28"/>
        </w:rPr>
      </w:pPr>
      <w:r w:rsidRPr="00564BA5">
        <w:rPr>
          <w:position w:val="-14"/>
          <w:sz w:val="28"/>
          <w:szCs w:val="28"/>
        </w:rPr>
        <w:object w:dxaOrig="4280" w:dyaOrig="420">
          <v:shape id="_x0000_i1152" type="#_x0000_t75" style="width:229.6pt;height:22.4pt" o:ole="">
            <v:imagedata r:id="rId96" o:title=""/>
          </v:shape>
          <o:OLEObject Type="Embed" ProgID="Equation.3" ShapeID="_x0000_i1152" DrawAspect="Content" ObjectID="_1832918198" r:id="rId97"/>
        </w:object>
      </w:r>
      <w:r>
        <w:rPr>
          <w:sz w:val="28"/>
          <w:szCs w:val="28"/>
        </w:rPr>
        <w:t>,</w:t>
      </w:r>
    </w:p>
    <w:p w:rsidR="008A6A42" w:rsidRPr="00564BA5" w:rsidRDefault="008A6A42" w:rsidP="008A6A42">
      <w:pPr>
        <w:tabs>
          <w:tab w:val="left" w:pos="7513"/>
        </w:tabs>
        <w:jc w:val="both"/>
        <w:rPr>
          <w:noProof/>
          <w:sz w:val="28"/>
          <w:szCs w:val="28"/>
        </w:rPr>
      </w:pPr>
      <w:r w:rsidRPr="00564BA5">
        <w:rPr>
          <w:position w:val="-14"/>
          <w:sz w:val="28"/>
          <w:szCs w:val="28"/>
        </w:rPr>
        <w:object w:dxaOrig="5640" w:dyaOrig="420">
          <v:shape id="_x0000_i1153" type="#_x0000_t75" style="width:302.25pt;height:22.4pt" o:ole="">
            <v:imagedata r:id="rId98" o:title=""/>
          </v:shape>
          <o:OLEObject Type="Embed" ProgID="Equation.3" ShapeID="_x0000_i1153" DrawAspect="Content" ObjectID="_1832918199" r:id="rId99"/>
        </w:object>
      </w:r>
    </w:p>
    <w:p w:rsidR="008A6A42" w:rsidRPr="009D733B" w:rsidRDefault="008A6A42" w:rsidP="008A6A42">
      <w:pPr>
        <w:ind w:firstLine="709"/>
        <w:jc w:val="both"/>
        <w:rPr>
          <w:sz w:val="28"/>
          <w:szCs w:val="28"/>
          <w:lang w:val="ru-RU"/>
        </w:rPr>
      </w:pPr>
      <w:r w:rsidRPr="009D733B">
        <w:rPr>
          <w:sz w:val="28"/>
          <w:szCs w:val="28"/>
          <w:lang w:val="ru-RU"/>
        </w:rPr>
        <w:t>где:</w:t>
      </w:r>
    </w:p>
    <w:p w:rsidR="008A6A42" w:rsidRPr="009D733B" w:rsidRDefault="008A6A42" w:rsidP="008A6A42">
      <w:pPr>
        <w:ind w:firstLine="709"/>
        <w:jc w:val="both"/>
        <w:rPr>
          <w:sz w:val="28"/>
          <w:szCs w:val="28"/>
          <w:lang w:val="ru-RU"/>
        </w:rPr>
      </w:pPr>
    </w:p>
    <w:p w:rsidR="008A6A42" w:rsidRPr="009D733B" w:rsidRDefault="008A6A42" w:rsidP="008A6A42">
      <w:pPr>
        <w:jc w:val="both"/>
        <w:rPr>
          <w:sz w:val="28"/>
          <w:szCs w:val="28"/>
          <w:lang w:val="ru-RU"/>
        </w:rPr>
      </w:pPr>
      <w:r w:rsidRPr="00564BA5">
        <w:rPr>
          <w:position w:val="-4"/>
          <w:sz w:val="28"/>
          <w:szCs w:val="28"/>
        </w:rPr>
        <w:object w:dxaOrig="499" w:dyaOrig="300">
          <v:shape id="_x0000_i1154" type="#_x0000_t75" style="width:25.15pt;height:14.95pt" o:ole="">
            <v:imagedata r:id="rId100" o:title=""/>
          </v:shape>
          <o:OLEObject Type="Embed" ProgID="Equation.3" ShapeID="_x0000_i1154" DrawAspect="Content" ObjectID="_1832918200" r:id="rId101"/>
        </w:object>
      </w:r>
      <w:r w:rsidRPr="009D733B">
        <w:rPr>
          <w:sz w:val="28"/>
          <w:szCs w:val="28"/>
          <w:lang w:val="ru-RU"/>
        </w:rPr>
        <w:t xml:space="preserve"> – средняя ставка (оклад) по должности обслуживающего (технического) персонала=1800 руб. (данные из тарификационного списка);</w:t>
      </w:r>
    </w:p>
    <w:p w:rsidR="008A6A42" w:rsidRPr="009D733B" w:rsidRDefault="008A6A42" w:rsidP="008A6A42">
      <w:pPr>
        <w:jc w:val="both"/>
        <w:rPr>
          <w:sz w:val="28"/>
          <w:szCs w:val="28"/>
          <w:lang w:val="ru-RU"/>
        </w:rPr>
      </w:pPr>
      <w:r w:rsidRPr="00564BA5">
        <w:rPr>
          <w:position w:val="-6"/>
          <w:sz w:val="28"/>
          <w:szCs w:val="28"/>
        </w:rPr>
        <w:object w:dxaOrig="800" w:dyaOrig="320">
          <v:shape id="_x0000_i1155" type="#_x0000_t75" style="width:39.4pt;height:15.6pt" o:ole="">
            <v:imagedata r:id="rId102" o:title=""/>
          </v:shape>
          <o:OLEObject Type="Embed" ProgID="Equation.3" ShapeID="_x0000_i1155" DrawAspect="Content" ObjectID="_1832918201" r:id="rId103"/>
        </w:object>
      </w:r>
      <w:r w:rsidRPr="009D733B">
        <w:rPr>
          <w:sz w:val="28"/>
          <w:szCs w:val="28"/>
          <w:lang w:val="ru-RU"/>
        </w:rPr>
        <w:t xml:space="preserve"> – средний размер надбавок по должности обслуживающего (технического) персонала=3,17 (данные из тарификационного списка). </w:t>
      </w:r>
    </w:p>
    <w:p w:rsidR="008A6A42" w:rsidRPr="009D733B" w:rsidRDefault="008A6A42" w:rsidP="008A6A42">
      <w:pPr>
        <w:pStyle w:val="1-21"/>
        <w:ind w:left="0"/>
        <w:jc w:val="both"/>
        <w:rPr>
          <w:rFonts w:eastAsia="Cambria"/>
          <w:sz w:val="28"/>
          <w:szCs w:val="28"/>
          <w:lang w:val="ru-RU"/>
        </w:rPr>
      </w:pPr>
      <w:r w:rsidRPr="00564BA5">
        <w:rPr>
          <w:position w:val="-6"/>
          <w:sz w:val="28"/>
          <w:szCs w:val="28"/>
        </w:rPr>
        <w:object w:dxaOrig="680" w:dyaOrig="320">
          <v:shape id="_x0000_i1156" type="#_x0000_t75" style="width:33.3pt;height:15.6pt" o:ole="">
            <v:imagedata r:id="rId104" o:title=""/>
          </v:shape>
          <o:OLEObject Type="Embed" ProgID="Equation.3" ShapeID="_x0000_i1156" DrawAspect="Content" ObjectID="_1832918202" r:id="rId105"/>
        </w:object>
      </w:r>
      <w:r w:rsidRPr="009D733B">
        <w:rPr>
          <w:sz w:val="28"/>
          <w:szCs w:val="28"/>
          <w:lang w:val="ru-RU"/>
        </w:rPr>
        <w:t xml:space="preserve"> – </w:t>
      </w:r>
      <w:r w:rsidRPr="009D733B">
        <w:rPr>
          <w:rFonts w:eastAsia="Cambria"/>
          <w:sz w:val="28"/>
          <w:szCs w:val="28"/>
          <w:lang w:val="ru-RU"/>
        </w:rPr>
        <w:t xml:space="preserve">число ставок обслуживающего персонала по сложившимся штатным расписаниям (данные из тарификационного списка). </w:t>
      </w:r>
    </w:p>
    <w:p w:rsidR="008A6A42" w:rsidRPr="009D733B" w:rsidRDefault="008A6A42" w:rsidP="008A6A42">
      <w:pPr>
        <w:rPr>
          <w:rFonts w:eastAsia="Cambria"/>
          <w:sz w:val="28"/>
          <w:szCs w:val="28"/>
          <w:lang w:val="ru-RU"/>
        </w:rPr>
      </w:pPr>
      <w:r>
        <w:rPr>
          <w:sz w:val="28"/>
          <w:szCs w:val="28"/>
        </w:rPr>
        <w:t>K</w:t>
      </w:r>
      <w:r w:rsidRPr="009D733B">
        <w:rPr>
          <w:sz w:val="28"/>
          <w:szCs w:val="28"/>
          <w:lang w:val="ru-RU"/>
        </w:rPr>
        <w:t xml:space="preserve"> -коэффициент, определяющий размер страховых взносов в государственные внебюджетные фонды = </w:t>
      </w:r>
      <w:r w:rsidRPr="009D733B">
        <w:rPr>
          <w:rFonts w:eastAsia="Cambria"/>
          <w:sz w:val="28"/>
          <w:szCs w:val="28"/>
          <w:lang w:val="ru-RU"/>
        </w:rPr>
        <w:t>1,342;</w:t>
      </w:r>
    </w:p>
    <w:p w:rsidR="008A6A42" w:rsidRPr="009D733B" w:rsidRDefault="008A6A42" w:rsidP="008A6A42">
      <w:pPr>
        <w:pStyle w:val="1-21"/>
        <w:ind w:left="0"/>
        <w:jc w:val="both"/>
        <w:rPr>
          <w:rFonts w:eastAsia="Cambria"/>
          <w:sz w:val="28"/>
          <w:szCs w:val="28"/>
          <w:lang w:val="ru-RU"/>
        </w:rPr>
      </w:pPr>
      <w:r w:rsidRPr="009D733B">
        <w:rPr>
          <w:rFonts w:eastAsia="Cambria"/>
          <w:sz w:val="28"/>
          <w:szCs w:val="28"/>
          <w:lang w:val="ru-RU"/>
        </w:rPr>
        <w:t xml:space="preserve">12- число месяцев в году. </w:t>
      </w:r>
    </w:p>
    <w:p w:rsidR="008A6A42" w:rsidRPr="009D733B" w:rsidRDefault="008A6A42" w:rsidP="008A6A42">
      <w:pPr>
        <w:jc w:val="both"/>
        <w:rPr>
          <w:b/>
          <w:i/>
          <w:sz w:val="28"/>
          <w:szCs w:val="28"/>
          <w:u w:val="single"/>
          <w:lang w:val="ru-RU"/>
        </w:rPr>
      </w:pPr>
    </w:p>
    <w:p w:rsidR="008A6A42" w:rsidRPr="009D733B" w:rsidRDefault="008A6A42" w:rsidP="008A6A42">
      <w:pPr>
        <w:jc w:val="both"/>
        <w:rPr>
          <w:b/>
          <w:i/>
          <w:sz w:val="28"/>
          <w:szCs w:val="28"/>
          <w:u w:val="single"/>
          <w:lang w:val="ru-RU"/>
        </w:rPr>
      </w:pPr>
      <w:r w:rsidRPr="009D733B">
        <w:rPr>
          <w:b/>
          <w:i/>
          <w:sz w:val="28"/>
          <w:szCs w:val="28"/>
          <w:u w:val="single"/>
          <w:lang w:val="ru-RU"/>
        </w:rPr>
        <w:lastRenderedPageBreak/>
        <w:t>Итого затраты на фонд оплаты труда обслуживающего персонала 1</w:t>
      </w:r>
      <w:r w:rsidRPr="00451B47">
        <w:rPr>
          <w:b/>
          <w:i/>
          <w:sz w:val="28"/>
          <w:szCs w:val="28"/>
          <w:u w:val="single"/>
        </w:rPr>
        <w:t> </w:t>
      </w:r>
      <w:r w:rsidRPr="009D733B">
        <w:rPr>
          <w:b/>
          <w:i/>
          <w:sz w:val="28"/>
          <w:szCs w:val="28"/>
          <w:u w:val="single"/>
          <w:lang w:val="ru-RU"/>
        </w:rPr>
        <w:t>056</w:t>
      </w:r>
      <w:r w:rsidRPr="00451B47">
        <w:rPr>
          <w:b/>
          <w:i/>
          <w:sz w:val="28"/>
          <w:szCs w:val="28"/>
          <w:u w:val="single"/>
        </w:rPr>
        <w:t> </w:t>
      </w:r>
      <w:r w:rsidRPr="009D733B">
        <w:rPr>
          <w:b/>
          <w:i/>
          <w:sz w:val="28"/>
          <w:szCs w:val="28"/>
          <w:u w:val="single"/>
          <w:lang w:val="ru-RU"/>
        </w:rPr>
        <w:t>728,38 руб.в год.</w:t>
      </w:r>
    </w:p>
    <w:p w:rsidR="008A6A42" w:rsidRPr="009D733B" w:rsidRDefault="008A6A42" w:rsidP="008A6A42">
      <w:pPr>
        <w:jc w:val="both"/>
        <w:rPr>
          <w:b/>
          <w:i/>
          <w:sz w:val="28"/>
          <w:szCs w:val="28"/>
          <w:u w:val="single"/>
          <w:lang w:val="ru-RU"/>
        </w:rPr>
      </w:pPr>
    </w:p>
    <w:p w:rsidR="008A6A42" w:rsidRPr="009D733B" w:rsidRDefault="008A6A42" w:rsidP="001D6FFC">
      <w:pPr>
        <w:pStyle w:val="a3"/>
        <w:numPr>
          <w:ilvl w:val="0"/>
          <w:numId w:val="10"/>
        </w:numPr>
        <w:jc w:val="both"/>
        <w:rPr>
          <w:b/>
          <w:i/>
          <w:sz w:val="28"/>
          <w:szCs w:val="28"/>
          <w:u w:val="single"/>
          <w:lang w:val="ru-RU"/>
        </w:rPr>
      </w:pPr>
      <w:r w:rsidRPr="009D733B">
        <w:rPr>
          <w:b/>
          <w:i/>
          <w:sz w:val="28"/>
          <w:szCs w:val="28"/>
          <w:u w:val="single"/>
          <w:lang w:val="ru-RU"/>
        </w:rPr>
        <w:t>Итоговый расчет размера субсидии на выполнение муниципального задания на оказание услуг дополнительного образования детям для МОУ ДОД ДДТ  .</w:t>
      </w:r>
    </w:p>
    <w:p w:rsidR="008A6A42" w:rsidRPr="009D733B" w:rsidRDefault="008A6A42" w:rsidP="008A6A42">
      <w:pPr>
        <w:pStyle w:val="a3"/>
        <w:ind w:left="1069"/>
        <w:jc w:val="both"/>
        <w:rPr>
          <w:b/>
          <w:i/>
          <w:sz w:val="28"/>
          <w:szCs w:val="28"/>
          <w:u w:val="single"/>
          <w:lang w:val="ru-RU"/>
        </w:rPr>
      </w:pPr>
    </w:p>
    <w:p w:rsidR="008A6A42" w:rsidRDefault="008A6A42" w:rsidP="008A6A42">
      <w:pPr>
        <w:jc w:val="both"/>
        <w:rPr>
          <w:position w:val="-14"/>
        </w:rPr>
      </w:pPr>
      <w:r w:rsidRPr="00784880">
        <w:rPr>
          <w:position w:val="-14"/>
        </w:rPr>
        <w:object w:dxaOrig="3120" w:dyaOrig="400">
          <v:shape id="_x0000_i1157" type="#_x0000_t75" style="width:158.25pt;height:20.4pt" o:ole="">
            <v:imagedata r:id="rId106" o:title=""/>
          </v:shape>
          <o:OLEObject Type="Embed" ProgID="Equation.3" ShapeID="_x0000_i1157" DrawAspect="Content" ObjectID="_1832918203" r:id="rId107"/>
        </w:object>
      </w:r>
      <w:r>
        <w:rPr>
          <w:position w:val="-14"/>
        </w:rPr>
        <w:t xml:space="preserve">, </w:t>
      </w:r>
    </w:p>
    <w:p w:rsidR="008A6A42" w:rsidRPr="00AC6985" w:rsidRDefault="008A6A42" w:rsidP="008A6A42">
      <w:pPr>
        <w:jc w:val="both"/>
        <w:rPr>
          <w:position w:val="-14"/>
          <w:sz w:val="28"/>
          <w:szCs w:val="28"/>
        </w:rPr>
      </w:pPr>
      <w:r w:rsidRPr="00AC6985">
        <w:rPr>
          <w:position w:val="-14"/>
          <w:sz w:val="28"/>
          <w:szCs w:val="28"/>
        </w:rPr>
        <w:t>где:</w:t>
      </w:r>
    </w:p>
    <w:tbl>
      <w:tblPr>
        <w:tblStyle w:val="a7"/>
        <w:tblW w:w="0" w:type="auto"/>
        <w:tblLayout w:type="fixed"/>
        <w:tblLook w:val="04A0"/>
      </w:tblPr>
      <w:tblGrid>
        <w:gridCol w:w="1951"/>
        <w:gridCol w:w="1701"/>
        <w:gridCol w:w="1253"/>
        <w:gridCol w:w="1582"/>
        <w:gridCol w:w="1559"/>
        <w:gridCol w:w="1525"/>
      </w:tblGrid>
      <w:tr w:rsidR="008A6A42" w:rsidRPr="00451B47" w:rsidTr="008A6A42">
        <w:tc>
          <w:tcPr>
            <w:tcW w:w="1951" w:type="dxa"/>
          </w:tcPr>
          <w:p w:rsidR="008A6A42" w:rsidRPr="00451B47" w:rsidRDefault="008A6A42" w:rsidP="008A6A42">
            <w:pPr>
              <w:tabs>
                <w:tab w:val="left" w:pos="9356"/>
              </w:tabs>
              <w:jc w:val="both"/>
            </w:pPr>
            <w:r w:rsidRPr="00451B47">
              <w:t>Направление обучения</w:t>
            </w:r>
          </w:p>
        </w:tc>
        <w:tc>
          <w:tcPr>
            <w:tcW w:w="1701" w:type="dxa"/>
          </w:tcPr>
          <w:p w:rsidR="008A6A42" w:rsidRPr="00451B47" w:rsidRDefault="008A6A42" w:rsidP="008A6A42">
            <w:pPr>
              <w:tabs>
                <w:tab w:val="left" w:pos="9356"/>
              </w:tabs>
              <w:jc w:val="both"/>
            </w:pPr>
            <w:r w:rsidRPr="00451B47">
              <w:t>Количество обучающихся (чел.)</w:t>
            </w:r>
          </w:p>
          <w:p w:rsidR="008A6A42" w:rsidRPr="00451B47" w:rsidRDefault="008A6A42" w:rsidP="008A6A42">
            <w:pPr>
              <w:tabs>
                <w:tab w:val="left" w:pos="9356"/>
              </w:tabs>
              <w:jc w:val="both"/>
            </w:pPr>
            <w:r w:rsidRPr="00451B47">
              <w:rPr>
                <w:position w:val="-14"/>
                <w:sz w:val="24"/>
                <w:szCs w:val="24"/>
              </w:rPr>
              <w:object w:dxaOrig="600" w:dyaOrig="400">
                <v:shape id="_x0000_i1158" type="#_x0000_t75" style="width:29.9pt;height:20.4pt" o:ole="">
                  <v:imagedata r:id="rId108" o:title=""/>
                </v:shape>
                <o:OLEObject Type="Embed" ProgID="Equation.3" ShapeID="_x0000_i1158" DrawAspect="Content" ObjectID="_1832918204" r:id="rId109"/>
              </w:object>
            </w:r>
          </w:p>
        </w:tc>
        <w:tc>
          <w:tcPr>
            <w:tcW w:w="1253" w:type="dxa"/>
          </w:tcPr>
          <w:p w:rsidR="008A6A42" w:rsidRPr="009D733B" w:rsidRDefault="008A6A42" w:rsidP="008A6A42">
            <w:pPr>
              <w:tabs>
                <w:tab w:val="left" w:pos="9356"/>
              </w:tabs>
              <w:jc w:val="both"/>
              <w:rPr>
                <w:lang w:val="ru-RU"/>
              </w:rPr>
            </w:pPr>
            <w:r w:rsidRPr="009D733B">
              <w:rPr>
                <w:lang w:val="ru-RU"/>
              </w:rPr>
              <w:t>Норматив на оказание услуги (руб.)</w:t>
            </w:r>
          </w:p>
          <w:p w:rsidR="008A6A42" w:rsidRPr="00451B47" w:rsidRDefault="008A6A42" w:rsidP="008A6A42">
            <w:pPr>
              <w:tabs>
                <w:tab w:val="left" w:pos="9356"/>
              </w:tabs>
              <w:jc w:val="both"/>
            </w:pPr>
            <w:r w:rsidRPr="00451B47">
              <w:rPr>
                <w:position w:val="-14"/>
                <w:sz w:val="24"/>
                <w:szCs w:val="24"/>
              </w:rPr>
              <w:object w:dxaOrig="480" w:dyaOrig="400">
                <v:shape id="_x0000_i1159" type="#_x0000_t75" style="width:23.75pt;height:20.4pt" o:ole="">
                  <v:imagedata r:id="rId68" o:title=""/>
                </v:shape>
                <o:OLEObject Type="Embed" ProgID="Equation.3" ShapeID="_x0000_i1159" DrawAspect="Content" ObjectID="_1832918205" r:id="rId110"/>
              </w:object>
            </w:r>
          </w:p>
        </w:tc>
        <w:tc>
          <w:tcPr>
            <w:tcW w:w="1582" w:type="dxa"/>
          </w:tcPr>
          <w:p w:rsidR="008A6A42" w:rsidRPr="009D733B" w:rsidRDefault="008A6A42" w:rsidP="008A6A42">
            <w:pPr>
              <w:tabs>
                <w:tab w:val="left" w:pos="9356"/>
              </w:tabs>
              <w:jc w:val="both"/>
              <w:rPr>
                <w:lang w:val="ru-RU"/>
              </w:rPr>
            </w:pPr>
            <w:r w:rsidRPr="009D733B">
              <w:rPr>
                <w:lang w:val="ru-RU"/>
              </w:rPr>
              <w:t>Итого затраты по направлениям обучения (руб.)</w:t>
            </w:r>
          </w:p>
          <w:p w:rsidR="008A6A42" w:rsidRPr="009D733B" w:rsidRDefault="008A6A42" w:rsidP="008A6A42">
            <w:pPr>
              <w:tabs>
                <w:tab w:val="left" w:pos="9356"/>
              </w:tabs>
              <w:jc w:val="both"/>
              <w:rPr>
                <w:lang w:val="ru-RU"/>
              </w:rPr>
            </w:pPr>
          </w:p>
        </w:tc>
        <w:tc>
          <w:tcPr>
            <w:tcW w:w="1559" w:type="dxa"/>
          </w:tcPr>
          <w:p w:rsidR="008A6A42" w:rsidRPr="009D733B" w:rsidRDefault="008A6A42" w:rsidP="008A6A42">
            <w:pPr>
              <w:tabs>
                <w:tab w:val="left" w:pos="9356"/>
              </w:tabs>
              <w:jc w:val="both"/>
              <w:rPr>
                <w:lang w:val="ru-RU"/>
              </w:rPr>
            </w:pPr>
            <w:r w:rsidRPr="009D733B">
              <w:rPr>
                <w:lang w:val="ru-RU"/>
              </w:rPr>
              <w:t>Затраты на поддержание функционирования учреждения (руб.)</w:t>
            </w:r>
          </w:p>
          <w:p w:rsidR="008A6A42" w:rsidRDefault="008A6A42" w:rsidP="008A6A42">
            <w:pPr>
              <w:tabs>
                <w:tab w:val="left" w:pos="9356"/>
              </w:tabs>
              <w:jc w:val="both"/>
            </w:pPr>
            <w:r w:rsidRPr="00420604">
              <w:rPr>
                <w:position w:val="-6"/>
                <w:sz w:val="24"/>
                <w:szCs w:val="24"/>
              </w:rPr>
              <w:object w:dxaOrig="440" w:dyaOrig="320">
                <v:shape id="_x0000_i1160" type="#_x0000_t75" style="width:21.75pt;height:15.6pt" o:ole="">
                  <v:imagedata r:id="rId111" o:title=""/>
                </v:shape>
                <o:OLEObject Type="Embed" ProgID="Equation.3" ShapeID="_x0000_i1160" DrawAspect="Content" ObjectID="_1832918206" r:id="rId112"/>
              </w:object>
            </w:r>
          </w:p>
        </w:tc>
        <w:tc>
          <w:tcPr>
            <w:tcW w:w="1525" w:type="dxa"/>
          </w:tcPr>
          <w:p w:rsidR="008A6A42" w:rsidRDefault="008A6A42" w:rsidP="008A6A42">
            <w:pPr>
              <w:tabs>
                <w:tab w:val="left" w:pos="9356"/>
              </w:tabs>
              <w:jc w:val="both"/>
            </w:pPr>
            <w:r>
              <w:t>Итоговый размер субсидии (руб.)</w:t>
            </w:r>
          </w:p>
          <w:p w:rsidR="008A6A42" w:rsidRDefault="008A6A42" w:rsidP="008A6A42">
            <w:pPr>
              <w:tabs>
                <w:tab w:val="left" w:pos="9356"/>
              </w:tabs>
              <w:jc w:val="both"/>
            </w:pPr>
            <w:r w:rsidRPr="00420604">
              <w:rPr>
                <w:position w:val="-14"/>
                <w:sz w:val="24"/>
                <w:szCs w:val="24"/>
              </w:rPr>
              <w:object w:dxaOrig="440" w:dyaOrig="400">
                <v:shape id="_x0000_i1161" type="#_x0000_t75" style="width:21.75pt;height:20.4pt" o:ole="">
                  <v:imagedata r:id="rId113" o:title=""/>
                </v:shape>
                <o:OLEObject Type="Embed" ProgID="Equation.3" ShapeID="_x0000_i1161" DrawAspect="Content" ObjectID="_1832918207" r:id="rId114"/>
              </w:object>
            </w:r>
          </w:p>
        </w:tc>
      </w:tr>
      <w:tr w:rsidR="008A6A42" w:rsidRPr="00451B47" w:rsidTr="00992D4E">
        <w:tc>
          <w:tcPr>
            <w:tcW w:w="1951" w:type="dxa"/>
          </w:tcPr>
          <w:p w:rsidR="008A6A42" w:rsidRPr="00451B47" w:rsidRDefault="008A6A42" w:rsidP="008A6A42">
            <w:pPr>
              <w:tabs>
                <w:tab w:val="left" w:pos="9356"/>
              </w:tabs>
              <w:jc w:val="both"/>
            </w:pPr>
            <w:r w:rsidRPr="00451B47">
              <w:t>Туристско-краеведческое</w:t>
            </w:r>
          </w:p>
        </w:tc>
        <w:tc>
          <w:tcPr>
            <w:tcW w:w="1701" w:type="dxa"/>
          </w:tcPr>
          <w:p w:rsidR="008A6A42" w:rsidRPr="00451B47" w:rsidRDefault="008A6A42" w:rsidP="008A6A42">
            <w:pPr>
              <w:tabs>
                <w:tab w:val="left" w:pos="9356"/>
              </w:tabs>
              <w:jc w:val="both"/>
            </w:pPr>
            <w:r w:rsidRPr="00451B47">
              <w:t>70</w:t>
            </w:r>
          </w:p>
        </w:tc>
        <w:tc>
          <w:tcPr>
            <w:tcW w:w="1253" w:type="dxa"/>
          </w:tcPr>
          <w:p w:rsidR="008A6A42" w:rsidRPr="00451B47" w:rsidRDefault="008A6A42" w:rsidP="008A6A42">
            <w:pPr>
              <w:tabs>
                <w:tab w:val="left" w:pos="9356"/>
              </w:tabs>
              <w:jc w:val="both"/>
            </w:pPr>
            <w:r w:rsidRPr="00451B47">
              <w:t>9</w:t>
            </w:r>
            <w:r>
              <w:t> </w:t>
            </w:r>
            <w:r w:rsidRPr="00451B47">
              <w:t>231,73</w:t>
            </w:r>
          </w:p>
        </w:tc>
        <w:tc>
          <w:tcPr>
            <w:tcW w:w="1582" w:type="dxa"/>
          </w:tcPr>
          <w:p w:rsidR="008A6A42" w:rsidRPr="00451B47" w:rsidRDefault="008A6A42" w:rsidP="008A6A42">
            <w:pPr>
              <w:tabs>
                <w:tab w:val="left" w:pos="9356"/>
              </w:tabs>
              <w:jc w:val="both"/>
            </w:pPr>
            <w:r>
              <w:t>646 221,1</w:t>
            </w:r>
          </w:p>
        </w:tc>
        <w:tc>
          <w:tcPr>
            <w:tcW w:w="1559" w:type="dxa"/>
            <w:vMerge w:val="restart"/>
            <w:vAlign w:val="center"/>
          </w:tcPr>
          <w:p w:rsidR="008A6A42" w:rsidRPr="00AC6985" w:rsidRDefault="008A6A42" w:rsidP="00992D4E">
            <w:pPr>
              <w:tabs>
                <w:tab w:val="left" w:pos="9356"/>
              </w:tabs>
              <w:jc w:val="center"/>
            </w:pPr>
            <w:r w:rsidRPr="00AC6985">
              <w:t>2 102 267,37</w:t>
            </w:r>
          </w:p>
        </w:tc>
        <w:tc>
          <w:tcPr>
            <w:tcW w:w="1525" w:type="dxa"/>
            <w:vMerge w:val="restart"/>
            <w:vAlign w:val="center"/>
          </w:tcPr>
          <w:p w:rsidR="008A6A42" w:rsidRPr="00AC6985" w:rsidRDefault="008A6A42" w:rsidP="00992D4E">
            <w:pPr>
              <w:tabs>
                <w:tab w:val="left" w:pos="9356"/>
              </w:tabs>
              <w:jc w:val="center"/>
              <w:rPr>
                <w:b/>
                <w:i/>
                <w:u w:val="single"/>
              </w:rPr>
            </w:pPr>
            <w:r w:rsidRPr="00AC6985">
              <w:rPr>
                <w:b/>
                <w:i/>
                <w:u w:val="single"/>
              </w:rPr>
              <w:t>9 276 756,37</w:t>
            </w:r>
          </w:p>
        </w:tc>
      </w:tr>
      <w:tr w:rsidR="008A6A42" w:rsidRPr="00451B47" w:rsidTr="008A6A42">
        <w:tc>
          <w:tcPr>
            <w:tcW w:w="1951" w:type="dxa"/>
          </w:tcPr>
          <w:p w:rsidR="008A6A42" w:rsidRPr="00451B47" w:rsidRDefault="008A6A42" w:rsidP="008A6A42">
            <w:pPr>
              <w:tabs>
                <w:tab w:val="left" w:pos="9356"/>
              </w:tabs>
              <w:jc w:val="both"/>
            </w:pPr>
            <w:r w:rsidRPr="00451B47">
              <w:t>Художественно-прикладное</w:t>
            </w:r>
          </w:p>
        </w:tc>
        <w:tc>
          <w:tcPr>
            <w:tcW w:w="1701" w:type="dxa"/>
          </w:tcPr>
          <w:p w:rsidR="008A6A42" w:rsidRPr="00451B47" w:rsidRDefault="008A6A42" w:rsidP="008A6A42">
            <w:pPr>
              <w:tabs>
                <w:tab w:val="left" w:pos="9356"/>
              </w:tabs>
              <w:jc w:val="both"/>
            </w:pPr>
            <w:r w:rsidRPr="00451B47">
              <w:t>272</w:t>
            </w:r>
          </w:p>
          <w:p w:rsidR="008A6A42" w:rsidRPr="00451B47" w:rsidRDefault="008A6A42" w:rsidP="008A6A42">
            <w:pPr>
              <w:tabs>
                <w:tab w:val="left" w:pos="9356"/>
              </w:tabs>
              <w:jc w:val="both"/>
            </w:pPr>
          </w:p>
        </w:tc>
        <w:tc>
          <w:tcPr>
            <w:tcW w:w="1253" w:type="dxa"/>
          </w:tcPr>
          <w:p w:rsidR="008A6A42" w:rsidRPr="00451B47" w:rsidRDefault="008A6A42" w:rsidP="008A6A42">
            <w:pPr>
              <w:tabs>
                <w:tab w:val="left" w:pos="9356"/>
              </w:tabs>
              <w:jc w:val="both"/>
            </w:pPr>
            <w:r w:rsidRPr="00451B47">
              <w:t>9</w:t>
            </w:r>
            <w:r>
              <w:t> </w:t>
            </w:r>
            <w:r w:rsidRPr="00451B47">
              <w:t>302,8</w:t>
            </w:r>
          </w:p>
        </w:tc>
        <w:tc>
          <w:tcPr>
            <w:tcW w:w="1582" w:type="dxa"/>
          </w:tcPr>
          <w:p w:rsidR="008A6A42" w:rsidRPr="00451B47" w:rsidRDefault="008A6A42" w:rsidP="008A6A42">
            <w:pPr>
              <w:tabs>
                <w:tab w:val="left" w:pos="9356"/>
              </w:tabs>
              <w:jc w:val="both"/>
            </w:pPr>
            <w:r>
              <w:t>2 530 361,6</w:t>
            </w:r>
          </w:p>
        </w:tc>
        <w:tc>
          <w:tcPr>
            <w:tcW w:w="1559" w:type="dxa"/>
            <w:vMerge/>
          </w:tcPr>
          <w:p w:rsidR="008A6A42" w:rsidRDefault="008A6A42" w:rsidP="008A6A42">
            <w:pPr>
              <w:tabs>
                <w:tab w:val="left" w:pos="9356"/>
              </w:tabs>
              <w:jc w:val="both"/>
            </w:pPr>
          </w:p>
        </w:tc>
        <w:tc>
          <w:tcPr>
            <w:tcW w:w="1525" w:type="dxa"/>
            <w:vMerge/>
          </w:tcPr>
          <w:p w:rsidR="008A6A42" w:rsidRDefault="008A6A42" w:rsidP="008A6A42">
            <w:pPr>
              <w:tabs>
                <w:tab w:val="left" w:pos="9356"/>
              </w:tabs>
              <w:jc w:val="both"/>
            </w:pPr>
          </w:p>
        </w:tc>
      </w:tr>
      <w:tr w:rsidR="008A6A42" w:rsidRPr="00451B47" w:rsidTr="008A6A42">
        <w:tc>
          <w:tcPr>
            <w:tcW w:w="1951" w:type="dxa"/>
          </w:tcPr>
          <w:p w:rsidR="008A6A42" w:rsidRPr="00451B47" w:rsidRDefault="008A6A42" w:rsidP="008A6A42">
            <w:pPr>
              <w:tabs>
                <w:tab w:val="left" w:pos="9356"/>
              </w:tabs>
              <w:jc w:val="both"/>
            </w:pPr>
            <w:r w:rsidRPr="00451B47">
              <w:t>Элективный курс</w:t>
            </w:r>
          </w:p>
        </w:tc>
        <w:tc>
          <w:tcPr>
            <w:tcW w:w="1701" w:type="dxa"/>
          </w:tcPr>
          <w:p w:rsidR="008A6A42" w:rsidRPr="00451B47" w:rsidRDefault="008A6A42" w:rsidP="008A6A42">
            <w:pPr>
              <w:tabs>
                <w:tab w:val="left" w:pos="9356"/>
              </w:tabs>
              <w:jc w:val="both"/>
            </w:pPr>
            <w:r w:rsidRPr="00451B47">
              <w:t>223</w:t>
            </w:r>
          </w:p>
        </w:tc>
        <w:tc>
          <w:tcPr>
            <w:tcW w:w="1253" w:type="dxa"/>
          </w:tcPr>
          <w:p w:rsidR="008A6A42" w:rsidRPr="00451B47" w:rsidRDefault="008A6A42" w:rsidP="008A6A42">
            <w:pPr>
              <w:tabs>
                <w:tab w:val="left" w:pos="9356"/>
              </w:tabs>
              <w:jc w:val="both"/>
            </w:pPr>
            <w:r w:rsidRPr="00451B47">
              <w:t>8</w:t>
            </w:r>
            <w:r>
              <w:t> </w:t>
            </w:r>
            <w:r w:rsidRPr="00451B47">
              <w:t>969,83</w:t>
            </w:r>
          </w:p>
        </w:tc>
        <w:tc>
          <w:tcPr>
            <w:tcW w:w="1582" w:type="dxa"/>
          </w:tcPr>
          <w:p w:rsidR="008A6A42" w:rsidRPr="00451B47" w:rsidRDefault="008A6A42" w:rsidP="008A6A42">
            <w:pPr>
              <w:tabs>
                <w:tab w:val="left" w:pos="9356"/>
              </w:tabs>
              <w:jc w:val="both"/>
            </w:pPr>
            <w:r>
              <w:t>2 000 272,09</w:t>
            </w:r>
          </w:p>
        </w:tc>
        <w:tc>
          <w:tcPr>
            <w:tcW w:w="1559" w:type="dxa"/>
            <w:vMerge/>
          </w:tcPr>
          <w:p w:rsidR="008A6A42" w:rsidRDefault="008A6A42" w:rsidP="008A6A42">
            <w:pPr>
              <w:tabs>
                <w:tab w:val="left" w:pos="9356"/>
              </w:tabs>
              <w:jc w:val="both"/>
            </w:pPr>
          </w:p>
        </w:tc>
        <w:tc>
          <w:tcPr>
            <w:tcW w:w="1525" w:type="dxa"/>
            <w:vMerge/>
          </w:tcPr>
          <w:p w:rsidR="008A6A42" w:rsidRDefault="008A6A42" w:rsidP="008A6A42">
            <w:pPr>
              <w:tabs>
                <w:tab w:val="left" w:pos="9356"/>
              </w:tabs>
              <w:jc w:val="both"/>
            </w:pPr>
          </w:p>
        </w:tc>
      </w:tr>
      <w:tr w:rsidR="008A6A42" w:rsidRPr="00451B47" w:rsidTr="008A6A42">
        <w:tc>
          <w:tcPr>
            <w:tcW w:w="1951" w:type="dxa"/>
          </w:tcPr>
          <w:p w:rsidR="008A6A42" w:rsidRPr="00451B47" w:rsidRDefault="008A6A42" w:rsidP="008A6A42">
            <w:pPr>
              <w:tabs>
                <w:tab w:val="left" w:pos="9356"/>
              </w:tabs>
              <w:jc w:val="both"/>
            </w:pPr>
            <w:r w:rsidRPr="00451B47">
              <w:t>Культурологическое</w:t>
            </w:r>
          </w:p>
        </w:tc>
        <w:tc>
          <w:tcPr>
            <w:tcW w:w="1701" w:type="dxa"/>
          </w:tcPr>
          <w:p w:rsidR="008A6A42" w:rsidRPr="00451B47" w:rsidRDefault="008A6A42" w:rsidP="008A6A42">
            <w:pPr>
              <w:tabs>
                <w:tab w:val="left" w:pos="9356"/>
              </w:tabs>
              <w:jc w:val="both"/>
            </w:pPr>
            <w:r w:rsidRPr="00451B47">
              <w:t>162</w:t>
            </w:r>
          </w:p>
        </w:tc>
        <w:tc>
          <w:tcPr>
            <w:tcW w:w="1253" w:type="dxa"/>
          </w:tcPr>
          <w:p w:rsidR="008A6A42" w:rsidRPr="00451B47" w:rsidRDefault="008A6A42" w:rsidP="008A6A42">
            <w:pPr>
              <w:tabs>
                <w:tab w:val="left" w:pos="9356"/>
              </w:tabs>
              <w:jc w:val="both"/>
            </w:pPr>
            <w:r w:rsidRPr="00451B47">
              <w:t>9</w:t>
            </w:r>
            <w:r>
              <w:t> </w:t>
            </w:r>
            <w:r w:rsidRPr="00451B47">
              <w:t>215,03</w:t>
            </w:r>
          </w:p>
        </w:tc>
        <w:tc>
          <w:tcPr>
            <w:tcW w:w="1582" w:type="dxa"/>
          </w:tcPr>
          <w:p w:rsidR="008A6A42" w:rsidRPr="00451B47" w:rsidRDefault="008A6A42" w:rsidP="008A6A42">
            <w:pPr>
              <w:tabs>
                <w:tab w:val="left" w:pos="9356"/>
              </w:tabs>
              <w:jc w:val="both"/>
            </w:pPr>
            <w:r>
              <w:t>1 492 834,86</w:t>
            </w:r>
          </w:p>
        </w:tc>
        <w:tc>
          <w:tcPr>
            <w:tcW w:w="1559" w:type="dxa"/>
            <w:vMerge/>
          </w:tcPr>
          <w:p w:rsidR="008A6A42" w:rsidRDefault="008A6A42" w:rsidP="008A6A42">
            <w:pPr>
              <w:tabs>
                <w:tab w:val="left" w:pos="9356"/>
              </w:tabs>
              <w:jc w:val="both"/>
            </w:pPr>
          </w:p>
        </w:tc>
        <w:tc>
          <w:tcPr>
            <w:tcW w:w="1525" w:type="dxa"/>
            <w:vMerge/>
          </w:tcPr>
          <w:p w:rsidR="008A6A42" w:rsidRDefault="008A6A42" w:rsidP="008A6A42">
            <w:pPr>
              <w:tabs>
                <w:tab w:val="left" w:pos="9356"/>
              </w:tabs>
              <w:jc w:val="both"/>
            </w:pPr>
          </w:p>
        </w:tc>
      </w:tr>
      <w:tr w:rsidR="008A6A42" w:rsidRPr="00451B47" w:rsidTr="008A6A42">
        <w:tc>
          <w:tcPr>
            <w:tcW w:w="1951" w:type="dxa"/>
          </w:tcPr>
          <w:p w:rsidR="008A6A42" w:rsidRPr="00451B47" w:rsidRDefault="008A6A42" w:rsidP="008A6A42">
            <w:pPr>
              <w:tabs>
                <w:tab w:val="left" w:pos="9356"/>
              </w:tabs>
              <w:jc w:val="both"/>
            </w:pPr>
            <w:r w:rsidRPr="00451B47">
              <w:t>Начальное техническое моделирование</w:t>
            </w:r>
          </w:p>
        </w:tc>
        <w:tc>
          <w:tcPr>
            <w:tcW w:w="1701" w:type="dxa"/>
          </w:tcPr>
          <w:p w:rsidR="008A6A42" w:rsidRPr="00451B47" w:rsidRDefault="008A6A42" w:rsidP="008A6A42">
            <w:pPr>
              <w:tabs>
                <w:tab w:val="left" w:pos="9356"/>
              </w:tabs>
              <w:jc w:val="both"/>
            </w:pPr>
            <w:r w:rsidRPr="00451B47">
              <w:t>52</w:t>
            </w:r>
          </w:p>
        </w:tc>
        <w:tc>
          <w:tcPr>
            <w:tcW w:w="1253" w:type="dxa"/>
          </w:tcPr>
          <w:p w:rsidR="008A6A42" w:rsidRPr="00451B47" w:rsidRDefault="008A6A42" w:rsidP="008A6A42">
            <w:pPr>
              <w:tabs>
                <w:tab w:val="left" w:pos="9356"/>
              </w:tabs>
              <w:jc w:val="both"/>
            </w:pPr>
            <w:r w:rsidRPr="00451B47">
              <w:t>9</w:t>
            </w:r>
            <w:r>
              <w:t> </w:t>
            </w:r>
            <w:r w:rsidRPr="00451B47">
              <w:t>695,29</w:t>
            </w:r>
          </w:p>
        </w:tc>
        <w:tc>
          <w:tcPr>
            <w:tcW w:w="1582" w:type="dxa"/>
          </w:tcPr>
          <w:p w:rsidR="008A6A42" w:rsidRPr="00451B47" w:rsidRDefault="008A6A42" w:rsidP="008A6A42">
            <w:pPr>
              <w:tabs>
                <w:tab w:val="left" w:pos="9356"/>
              </w:tabs>
              <w:jc w:val="both"/>
            </w:pPr>
            <w:r>
              <w:t>504 155,08</w:t>
            </w:r>
          </w:p>
        </w:tc>
        <w:tc>
          <w:tcPr>
            <w:tcW w:w="1559" w:type="dxa"/>
            <w:vMerge/>
          </w:tcPr>
          <w:p w:rsidR="008A6A42" w:rsidRDefault="008A6A42" w:rsidP="008A6A42">
            <w:pPr>
              <w:tabs>
                <w:tab w:val="left" w:pos="9356"/>
              </w:tabs>
              <w:jc w:val="both"/>
            </w:pPr>
          </w:p>
        </w:tc>
        <w:tc>
          <w:tcPr>
            <w:tcW w:w="1525" w:type="dxa"/>
            <w:vMerge/>
          </w:tcPr>
          <w:p w:rsidR="008A6A42" w:rsidRDefault="008A6A42" w:rsidP="008A6A42">
            <w:pPr>
              <w:tabs>
                <w:tab w:val="left" w:pos="9356"/>
              </w:tabs>
              <w:jc w:val="both"/>
            </w:pPr>
          </w:p>
        </w:tc>
      </w:tr>
      <w:tr w:rsidR="008A6A42" w:rsidRPr="00451B47" w:rsidTr="008A6A42">
        <w:tc>
          <w:tcPr>
            <w:tcW w:w="1951" w:type="dxa"/>
          </w:tcPr>
          <w:p w:rsidR="008A6A42" w:rsidRPr="00AC6985" w:rsidRDefault="008A6A42" w:rsidP="008A6A42">
            <w:pPr>
              <w:tabs>
                <w:tab w:val="left" w:pos="9356"/>
              </w:tabs>
              <w:jc w:val="both"/>
              <w:rPr>
                <w:b/>
                <w:i/>
                <w:u w:val="single"/>
              </w:rPr>
            </w:pPr>
            <w:r w:rsidRPr="00AC6985">
              <w:rPr>
                <w:b/>
                <w:i/>
                <w:u w:val="single"/>
              </w:rPr>
              <w:t>Итого по всем направлениям</w:t>
            </w:r>
          </w:p>
        </w:tc>
        <w:tc>
          <w:tcPr>
            <w:tcW w:w="1701" w:type="dxa"/>
          </w:tcPr>
          <w:p w:rsidR="008A6A42" w:rsidRPr="00451B47" w:rsidRDefault="008A6A42" w:rsidP="008A6A42">
            <w:pPr>
              <w:tabs>
                <w:tab w:val="left" w:pos="9356"/>
              </w:tabs>
              <w:jc w:val="both"/>
            </w:pPr>
            <w:r>
              <w:t>779</w:t>
            </w:r>
          </w:p>
        </w:tc>
        <w:tc>
          <w:tcPr>
            <w:tcW w:w="1253" w:type="dxa"/>
          </w:tcPr>
          <w:p w:rsidR="008A6A42" w:rsidRPr="00451B47" w:rsidRDefault="008A6A42" w:rsidP="008A6A42">
            <w:pPr>
              <w:tabs>
                <w:tab w:val="left" w:pos="9356"/>
              </w:tabs>
              <w:jc w:val="both"/>
            </w:pPr>
          </w:p>
        </w:tc>
        <w:tc>
          <w:tcPr>
            <w:tcW w:w="1582" w:type="dxa"/>
          </w:tcPr>
          <w:p w:rsidR="008A6A42" w:rsidRPr="00451B47" w:rsidRDefault="008A6A42" w:rsidP="008A6A42">
            <w:pPr>
              <w:tabs>
                <w:tab w:val="left" w:pos="9356"/>
              </w:tabs>
              <w:jc w:val="both"/>
            </w:pPr>
            <w:r>
              <w:t>7 174 489</w:t>
            </w:r>
          </w:p>
        </w:tc>
        <w:tc>
          <w:tcPr>
            <w:tcW w:w="1559" w:type="dxa"/>
            <w:vMerge/>
          </w:tcPr>
          <w:p w:rsidR="008A6A42" w:rsidRPr="00451B47" w:rsidRDefault="008A6A42" w:rsidP="008A6A42">
            <w:pPr>
              <w:tabs>
                <w:tab w:val="left" w:pos="9356"/>
              </w:tabs>
              <w:jc w:val="both"/>
            </w:pPr>
          </w:p>
        </w:tc>
        <w:tc>
          <w:tcPr>
            <w:tcW w:w="1525" w:type="dxa"/>
            <w:vMerge/>
          </w:tcPr>
          <w:p w:rsidR="008A6A42" w:rsidRPr="00451B47" w:rsidRDefault="008A6A42" w:rsidP="008A6A42">
            <w:pPr>
              <w:tabs>
                <w:tab w:val="left" w:pos="9356"/>
              </w:tabs>
              <w:jc w:val="both"/>
            </w:pPr>
          </w:p>
        </w:tc>
      </w:tr>
    </w:tbl>
    <w:p w:rsidR="008A6A42" w:rsidRDefault="008A6A42" w:rsidP="008A6A42">
      <w:pPr>
        <w:jc w:val="both"/>
        <w:rPr>
          <w:b/>
          <w:i/>
          <w:sz w:val="28"/>
          <w:szCs w:val="28"/>
          <w:u w:val="single"/>
        </w:rPr>
      </w:pPr>
    </w:p>
    <w:p w:rsidR="008A6A42" w:rsidRPr="009D733B" w:rsidRDefault="008A6A42" w:rsidP="008A6A42">
      <w:pPr>
        <w:jc w:val="both"/>
        <w:rPr>
          <w:b/>
          <w:i/>
          <w:sz w:val="28"/>
          <w:szCs w:val="28"/>
          <w:u w:val="single"/>
          <w:lang w:val="ru-RU"/>
        </w:rPr>
      </w:pPr>
      <w:r w:rsidRPr="009D733B">
        <w:rPr>
          <w:b/>
          <w:i/>
          <w:sz w:val="28"/>
          <w:szCs w:val="28"/>
          <w:u w:val="single"/>
          <w:lang w:val="ru-RU"/>
        </w:rPr>
        <w:t>Размер субсидии на выполнение муниципального задания на оказание услуг дополнительного образования детям для МОУ ДОД ДДТ   равен 9</w:t>
      </w:r>
      <w:r w:rsidRPr="00AA4103">
        <w:rPr>
          <w:b/>
          <w:i/>
          <w:sz w:val="28"/>
          <w:szCs w:val="28"/>
          <w:u w:val="single"/>
        </w:rPr>
        <w:t> </w:t>
      </w:r>
      <w:r w:rsidRPr="009D733B">
        <w:rPr>
          <w:b/>
          <w:i/>
          <w:sz w:val="28"/>
          <w:szCs w:val="28"/>
          <w:u w:val="single"/>
          <w:lang w:val="ru-RU"/>
        </w:rPr>
        <w:t>276</w:t>
      </w:r>
      <w:r w:rsidRPr="00AA4103">
        <w:rPr>
          <w:b/>
          <w:i/>
          <w:sz w:val="28"/>
          <w:szCs w:val="28"/>
          <w:u w:val="single"/>
        </w:rPr>
        <w:t> </w:t>
      </w:r>
      <w:r w:rsidRPr="009D733B">
        <w:rPr>
          <w:b/>
          <w:i/>
          <w:sz w:val="28"/>
          <w:szCs w:val="28"/>
          <w:u w:val="single"/>
          <w:lang w:val="ru-RU"/>
        </w:rPr>
        <w:t>756,37 руб.</w:t>
      </w:r>
    </w:p>
    <w:p w:rsidR="008A6A42" w:rsidRDefault="008A6A42" w:rsidP="008A6A42">
      <w:pPr>
        <w:ind w:firstLine="709"/>
        <w:jc w:val="center"/>
        <w:rPr>
          <w:b/>
          <w:sz w:val="28"/>
          <w:szCs w:val="28"/>
          <w:lang w:val="ru-RU"/>
        </w:rPr>
      </w:pPr>
    </w:p>
    <w:sectPr w:rsidR="008A6A42" w:rsidSect="00913FA2">
      <w:headerReference w:type="default" r:id="rId115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2811" w:rsidRDefault="00C62811" w:rsidP="00993C24">
      <w:r>
        <w:separator/>
      </w:r>
    </w:p>
  </w:endnote>
  <w:endnote w:type="continuationSeparator" w:id="0">
    <w:p w:rsidR="00C62811" w:rsidRDefault="00C62811" w:rsidP="00993C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2811" w:rsidRDefault="00C62811" w:rsidP="00993C24">
      <w:r>
        <w:separator/>
      </w:r>
    </w:p>
  </w:footnote>
  <w:footnote w:type="continuationSeparator" w:id="0">
    <w:p w:rsidR="00C62811" w:rsidRDefault="00C62811" w:rsidP="00993C24">
      <w:r>
        <w:continuationSeparator/>
      </w:r>
    </w:p>
  </w:footnote>
  <w:footnote w:id="1">
    <w:p w:rsidR="00D85D90" w:rsidRPr="009D733B" w:rsidRDefault="00D85D90" w:rsidP="008A6A42">
      <w:pPr>
        <w:pStyle w:val="a4"/>
        <w:rPr>
          <w:lang w:val="ru-RU"/>
        </w:rPr>
      </w:pPr>
      <w:r>
        <w:rPr>
          <w:rStyle w:val="a6"/>
        </w:rPr>
        <w:footnoteRef/>
      </w:r>
      <w:r w:rsidRPr="009D733B">
        <w:rPr>
          <w:lang w:val="ru-RU"/>
        </w:rPr>
        <w:t xml:space="preserve"> В соответствии с Трудовым Кодексом Российской Федерации и Законом Российской Федерации </w:t>
      </w:r>
      <w:r w:rsidRPr="009D733B">
        <w:rPr>
          <w:lang w:val="ru-RU"/>
        </w:rPr>
        <w:br/>
        <w:t>от 19 февраля 1993 г. № 4520-1«О государственных гарантиях и компенсациях для лиц, работающих и проживающих в районах Крайнего Севера и приравненных к ним местностях».</w:t>
      </w:r>
    </w:p>
  </w:footnote>
  <w:footnote w:id="2">
    <w:p w:rsidR="00D85D90" w:rsidRPr="009D733B" w:rsidRDefault="00D85D90" w:rsidP="008A6A42">
      <w:pPr>
        <w:pStyle w:val="a4"/>
        <w:rPr>
          <w:lang w:val="ru-RU"/>
        </w:rPr>
      </w:pPr>
      <w:r>
        <w:rPr>
          <w:rStyle w:val="a6"/>
        </w:rPr>
        <w:footnoteRef/>
      </w:r>
      <w:r w:rsidRPr="009D733B">
        <w:rPr>
          <w:lang w:val="ru-RU"/>
        </w:rPr>
        <w:t xml:space="preserve"> Приказ Министерства образования и науки Российской Федерации от 24 декабря 2010 г. №2075</w:t>
      </w:r>
      <w:r w:rsidRPr="009D733B">
        <w:rPr>
          <w:rFonts w:cs="Calibri"/>
          <w:b/>
          <w:bCs/>
          <w:sz w:val="22"/>
          <w:szCs w:val="22"/>
          <w:lang w:val="ru-RU"/>
        </w:rPr>
        <w:t xml:space="preserve"> </w:t>
      </w:r>
      <w:r w:rsidRPr="009D733B">
        <w:rPr>
          <w:rFonts w:cs="Calibri"/>
          <w:bCs/>
          <w:sz w:val="22"/>
          <w:szCs w:val="22"/>
          <w:lang w:val="ru-RU"/>
        </w:rPr>
        <w:t>«</w:t>
      </w:r>
      <w:r w:rsidRPr="009D733B">
        <w:rPr>
          <w:bCs/>
          <w:lang w:val="ru-RU"/>
        </w:rPr>
        <w:t>О продолжительности рабочего времени (норме часов педагогической работы за ставку заработной платы) педагогических сотрудников»</w:t>
      </w:r>
      <w:r w:rsidRPr="009D733B">
        <w:rPr>
          <w:lang w:val="ru-RU"/>
        </w:rPr>
        <w:t>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3571688"/>
      <w:docPartObj>
        <w:docPartGallery w:val="Page Numbers (Top of Page)"/>
        <w:docPartUnique/>
      </w:docPartObj>
    </w:sdtPr>
    <w:sdtContent>
      <w:p w:rsidR="00913FA2" w:rsidRDefault="00FA3728">
        <w:pPr>
          <w:pStyle w:val="af"/>
          <w:jc w:val="center"/>
        </w:pPr>
        <w:fldSimple w:instr=" PAGE   \* MERGEFORMAT ">
          <w:r w:rsidR="00FC6FF5">
            <w:rPr>
              <w:noProof/>
            </w:rPr>
            <w:t>6</w:t>
          </w:r>
        </w:fldSimple>
      </w:p>
    </w:sdtContent>
  </w:sdt>
  <w:p w:rsidR="00913FA2" w:rsidRDefault="00913FA2">
    <w:pPr>
      <w:pStyle w:val="af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1440"/>
        </w:tabs>
      </w:pPr>
      <w:rPr>
        <w:rFonts w:ascii="Symbol" w:hAnsi="Symbol"/>
      </w:rPr>
    </w:lvl>
  </w:abstractNum>
  <w:abstractNum w:abstractNumId="1">
    <w:nsid w:val="19A87D9B"/>
    <w:multiLevelType w:val="multilevel"/>
    <w:tmpl w:val="2AA66A2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2">
    <w:nsid w:val="1AAB538F"/>
    <w:multiLevelType w:val="multilevel"/>
    <w:tmpl w:val="2AA66A2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3">
    <w:nsid w:val="1CDE363F"/>
    <w:multiLevelType w:val="multilevel"/>
    <w:tmpl w:val="2AA66A2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4">
    <w:nsid w:val="2471301D"/>
    <w:multiLevelType w:val="multilevel"/>
    <w:tmpl w:val="2AA66A20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5">
    <w:nsid w:val="24E0558B"/>
    <w:multiLevelType w:val="multilevel"/>
    <w:tmpl w:val="2AA66A2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6">
    <w:nsid w:val="263F7E59"/>
    <w:multiLevelType w:val="hybridMultilevel"/>
    <w:tmpl w:val="80CEBC88"/>
    <w:lvl w:ilvl="0" w:tplc="192AD824">
      <w:start w:val="3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7">
    <w:nsid w:val="2F6F788B"/>
    <w:multiLevelType w:val="hybridMultilevel"/>
    <w:tmpl w:val="406A7972"/>
    <w:lvl w:ilvl="0" w:tplc="0419000F">
      <w:start w:val="1"/>
      <w:numFmt w:val="decimal"/>
      <w:pStyle w:val="Style3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34AB33D4"/>
    <w:multiLevelType w:val="hybridMultilevel"/>
    <w:tmpl w:val="47F87DAC"/>
    <w:lvl w:ilvl="0" w:tplc="FA7AA1B6">
      <w:start w:val="9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44274020"/>
    <w:multiLevelType w:val="multilevel"/>
    <w:tmpl w:val="57B4FA1C"/>
    <w:lvl w:ilvl="0">
      <w:start w:val="3"/>
      <w:numFmt w:val="upperRoman"/>
      <w:lvlText w:val="%1."/>
      <w:lvlJc w:val="left"/>
      <w:pPr>
        <w:ind w:left="1429" w:hanging="72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1652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64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92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6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5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49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141" w:hanging="2160"/>
      </w:pPr>
      <w:rPr>
        <w:rFonts w:hint="default"/>
      </w:rPr>
    </w:lvl>
  </w:abstractNum>
  <w:abstractNum w:abstractNumId="10">
    <w:nsid w:val="67AC71B0"/>
    <w:multiLevelType w:val="hybridMultilevel"/>
    <w:tmpl w:val="E38E6172"/>
    <w:lvl w:ilvl="0" w:tplc="8814ED1C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764F0777"/>
    <w:multiLevelType w:val="multilevel"/>
    <w:tmpl w:val="A3EACA9C"/>
    <w:styleLink w:val="1"/>
    <w:lvl w:ilvl="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797A7D9E"/>
    <w:multiLevelType w:val="multilevel"/>
    <w:tmpl w:val="2AA66A2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13">
    <w:nsid w:val="7AED3788"/>
    <w:multiLevelType w:val="hybridMultilevel"/>
    <w:tmpl w:val="2CCAC33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D853E13"/>
    <w:multiLevelType w:val="multilevel"/>
    <w:tmpl w:val="2AA66A20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num w:numId="1">
    <w:abstractNumId w:val="14"/>
  </w:num>
  <w:num w:numId="2">
    <w:abstractNumId w:val="9"/>
  </w:num>
  <w:num w:numId="3">
    <w:abstractNumId w:val="13"/>
  </w:num>
  <w:num w:numId="4">
    <w:abstractNumId w:val="4"/>
  </w:num>
  <w:num w:numId="5">
    <w:abstractNumId w:val="7"/>
  </w:num>
  <w:num w:numId="6">
    <w:abstractNumId w:val="11"/>
  </w:num>
  <w:num w:numId="7">
    <w:abstractNumId w:val="10"/>
  </w:num>
  <w:num w:numId="8">
    <w:abstractNumId w:val="5"/>
  </w:num>
  <w:num w:numId="9">
    <w:abstractNumId w:val="8"/>
  </w:num>
  <w:num w:numId="10">
    <w:abstractNumId w:val="12"/>
  </w:num>
  <w:num w:numId="11">
    <w:abstractNumId w:val="3"/>
  </w:num>
  <w:num w:numId="12">
    <w:abstractNumId w:val="1"/>
  </w:num>
  <w:num w:numId="13">
    <w:abstractNumId w:val="2"/>
  </w:num>
  <w:num w:numId="14">
    <w:abstractNumId w:val="6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93C24"/>
    <w:rsid w:val="0000256C"/>
    <w:rsid w:val="000B339F"/>
    <w:rsid w:val="00196BD7"/>
    <w:rsid w:val="001B358C"/>
    <w:rsid w:val="001D6FFC"/>
    <w:rsid w:val="00202B3A"/>
    <w:rsid w:val="002D66FB"/>
    <w:rsid w:val="002F1C62"/>
    <w:rsid w:val="002F4287"/>
    <w:rsid w:val="0031506F"/>
    <w:rsid w:val="00316A68"/>
    <w:rsid w:val="003315FB"/>
    <w:rsid w:val="00342236"/>
    <w:rsid w:val="003C30F7"/>
    <w:rsid w:val="003C7929"/>
    <w:rsid w:val="003D32A7"/>
    <w:rsid w:val="003D3C79"/>
    <w:rsid w:val="00483DB3"/>
    <w:rsid w:val="00487F6C"/>
    <w:rsid w:val="004D3317"/>
    <w:rsid w:val="004E37AD"/>
    <w:rsid w:val="004E41FE"/>
    <w:rsid w:val="00544E6C"/>
    <w:rsid w:val="00591789"/>
    <w:rsid w:val="005A5D14"/>
    <w:rsid w:val="005B65A0"/>
    <w:rsid w:val="006765FE"/>
    <w:rsid w:val="006B3CCB"/>
    <w:rsid w:val="007051C0"/>
    <w:rsid w:val="007060C4"/>
    <w:rsid w:val="0074364D"/>
    <w:rsid w:val="00750E6E"/>
    <w:rsid w:val="00796CD9"/>
    <w:rsid w:val="007A1048"/>
    <w:rsid w:val="007C3D9C"/>
    <w:rsid w:val="007E039E"/>
    <w:rsid w:val="007F0CAF"/>
    <w:rsid w:val="007F2B6C"/>
    <w:rsid w:val="00836441"/>
    <w:rsid w:val="00842F88"/>
    <w:rsid w:val="00873CC5"/>
    <w:rsid w:val="00875918"/>
    <w:rsid w:val="008A2478"/>
    <w:rsid w:val="008A6A42"/>
    <w:rsid w:val="008C799A"/>
    <w:rsid w:val="008F1F3B"/>
    <w:rsid w:val="00913FA2"/>
    <w:rsid w:val="00921738"/>
    <w:rsid w:val="009670EE"/>
    <w:rsid w:val="00981620"/>
    <w:rsid w:val="00983EC0"/>
    <w:rsid w:val="00992D4E"/>
    <w:rsid w:val="00993C24"/>
    <w:rsid w:val="00AC3566"/>
    <w:rsid w:val="00AC69EC"/>
    <w:rsid w:val="00AE3F27"/>
    <w:rsid w:val="00B370EC"/>
    <w:rsid w:val="00B4137D"/>
    <w:rsid w:val="00B646BD"/>
    <w:rsid w:val="00BD42D3"/>
    <w:rsid w:val="00C6144D"/>
    <w:rsid w:val="00C62811"/>
    <w:rsid w:val="00C80925"/>
    <w:rsid w:val="00CF0D95"/>
    <w:rsid w:val="00CF3638"/>
    <w:rsid w:val="00D02AB0"/>
    <w:rsid w:val="00D05FE1"/>
    <w:rsid w:val="00D85D90"/>
    <w:rsid w:val="00D93E1A"/>
    <w:rsid w:val="00E33EA7"/>
    <w:rsid w:val="00E83CB5"/>
    <w:rsid w:val="00EA0C47"/>
    <w:rsid w:val="00EF3E67"/>
    <w:rsid w:val="00F24D3E"/>
    <w:rsid w:val="00F5422D"/>
    <w:rsid w:val="00F570E9"/>
    <w:rsid w:val="00FA3728"/>
    <w:rsid w:val="00FA5A9B"/>
    <w:rsid w:val="00FB47E4"/>
    <w:rsid w:val="00FC6FF5"/>
    <w:rsid w:val="00FF24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HTML Preformatted" w:uiPriority="0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3C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bidi="en-US"/>
    </w:rPr>
  </w:style>
  <w:style w:type="paragraph" w:styleId="10">
    <w:name w:val="heading 1"/>
    <w:basedOn w:val="a"/>
    <w:next w:val="a"/>
    <w:link w:val="11"/>
    <w:qFormat/>
    <w:rsid w:val="008A6A42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8A6A42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8A6A42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A6A4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A6A4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A6A42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A6A42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A6A42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A6A42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3C24"/>
    <w:pPr>
      <w:ind w:left="720"/>
      <w:contextualSpacing/>
    </w:pPr>
  </w:style>
  <w:style w:type="paragraph" w:styleId="a4">
    <w:name w:val="footnote text"/>
    <w:aliases w:val="Table_Footnote_last,Текст сноски-FN,Oaeno niinee-FN,Oaeno niinee Ciae,Footnote Text Char Знак Знак,Footnote Text Char Знак,Текст сноски Знак Знак Знак Знак,Текст сноски Знак Знак"/>
    <w:basedOn w:val="a"/>
    <w:link w:val="a5"/>
    <w:unhideWhenUsed/>
    <w:rsid w:val="00993C24"/>
    <w:pPr>
      <w:spacing w:line="360" w:lineRule="auto"/>
    </w:pPr>
    <w:rPr>
      <w:sz w:val="20"/>
      <w:szCs w:val="20"/>
    </w:rPr>
  </w:style>
  <w:style w:type="character" w:customStyle="1" w:styleId="a5">
    <w:name w:val="Текст сноски Знак"/>
    <w:aliases w:val="Table_Footnote_last Знак,Текст сноски-FN Знак,Oaeno niinee-FN Знак,Oaeno niinee Ciae Знак,Footnote Text Char Знак Знак Знак,Footnote Text Char Знак Знак1,Текст сноски Знак Знак Знак Знак Знак,Текст сноски Знак Знак Знак"/>
    <w:basedOn w:val="a0"/>
    <w:link w:val="a4"/>
    <w:rsid w:val="00993C24"/>
    <w:rPr>
      <w:rFonts w:ascii="Times New Roman" w:eastAsia="Times New Roman" w:hAnsi="Times New Roman" w:cs="Times New Roman"/>
      <w:sz w:val="20"/>
      <w:szCs w:val="20"/>
      <w:lang w:val="en-US" w:bidi="en-US"/>
    </w:rPr>
  </w:style>
  <w:style w:type="character" w:styleId="a6">
    <w:name w:val="footnote reference"/>
    <w:aliases w:val="Знак сноски-FN,Ciae niinee-FN"/>
    <w:basedOn w:val="a0"/>
    <w:unhideWhenUsed/>
    <w:rsid w:val="00993C24"/>
    <w:rPr>
      <w:rFonts w:cs="Times New Roman"/>
      <w:vertAlign w:val="superscript"/>
    </w:rPr>
  </w:style>
  <w:style w:type="table" w:styleId="a7">
    <w:name w:val="Table Grid"/>
    <w:basedOn w:val="a1"/>
    <w:uiPriority w:val="59"/>
    <w:rsid w:val="00993C2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993C2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lang w:eastAsia="ru-RU"/>
    </w:rPr>
  </w:style>
  <w:style w:type="paragraph" w:customStyle="1" w:styleId="1-21">
    <w:name w:val="Средняя сетка 1 - Акцент 21"/>
    <w:basedOn w:val="a"/>
    <w:link w:val="1-21Char"/>
    <w:qFormat/>
    <w:rsid w:val="00993C24"/>
    <w:pPr>
      <w:ind w:left="720"/>
      <w:contextualSpacing/>
    </w:pPr>
  </w:style>
  <w:style w:type="character" w:customStyle="1" w:styleId="1-21Char">
    <w:name w:val="Средняя сетка 1 - Акцент 21 Char"/>
    <w:basedOn w:val="a0"/>
    <w:link w:val="1-21"/>
    <w:rsid w:val="00993C24"/>
    <w:rPr>
      <w:rFonts w:ascii="Times New Roman" w:eastAsia="Times New Roman" w:hAnsi="Times New Roman" w:cs="Times New Roman"/>
      <w:sz w:val="24"/>
      <w:szCs w:val="24"/>
      <w:lang w:val="en-US" w:bidi="en-US"/>
    </w:rPr>
  </w:style>
  <w:style w:type="character" w:customStyle="1" w:styleId="11">
    <w:name w:val="Заголовок 1 Знак"/>
    <w:basedOn w:val="a0"/>
    <w:link w:val="10"/>
    <w:rsid w:val="008A6A42"/>
    <w:rPr>
      <w:rFonts w:ascii="Arial" w:eastAsia="Times New Roman" w:hAnsi="Arial" w:cs="Times New Roman"/>
      <w:b/>
      <w:bCs/>
      <w:kern w:val="32"/>
      <w:sz w:val="32"/>
      <w:szCs w:val="32"/>
      <w:lang w:val="en-US" w:bidi="en-US"/>
    </w:rPr>
  </w:style>
  <w:style w:type="character" w:customStyle="1" w:styleId="20">
    <w:name w:val="Заголовок 2 Знак"/>
    <w:basedOn w:val="a0"/>
    <w:link w:val="2"/>
    <w:rsid w:val="008A6A42"/>
    <w:rPr>
      <w:rFonts w:ascii="Arial" w:eastAsia="Times New Roman" w:hAnsi="Arial" w:cs="Times New Roman"/>
      <w:b/>
      <w:bCs/>
      <w:i/>
      <w:iCs/>
      <w:sz w:val="28"/>
      <w:szCs w:val="28"/>
      <w:lang w:val="en-US" w:bidi="en-US"/>
    </w:rPr>
  </w:style>
  <w:style w:type="character" w:customStyle="1" w:styleId="30">
    <w:name w:val="Заголовок 3 Знак"/>
    <w:basedOn w:val="a0"/>
    <w:link w:val="3"/>
    <w:uiPriority w:val="9"/>
    <w:rsid w:val="008A6A42"/>
    <w:rPr>
      <w:rFonts w:ascii="Cambria" w:eastAsia="Times New Roman" w:hAnsi="Cambria" w:cs="Times New Roman"/>
      <w:b/>
      <w:bCs/>
      <w:sz w:val="26"/>
      <w:szCs w:val="26"/>
      <w:lang w:val="en-US" w:bidi="en-US"/>
    </w:rPr>
  </w:style>
  <w:style w:type="character" w:customStyle="1" w:styleId="40">
    <w:name w:val="Заголовок 4 Знак"/>
    <w:basedOn w:val="a0"/>
    <w:link w:val="4"/>
    <w:uiPriority w:val="9"/>
    <w:semiHidden/>
    <w:rsid w:val="008A6A42"/>
    <w:rPr>
      <w:rFonts w:ascii="Times New Roman" w:eastAsia="Times New Roman" w:hAnsi="Times New Roman" w:cs="Times New Roman"/>
      <w:b/>
      <w:bCs/>
      <w:sz w:val="28"/>
      <w:szCs w:val="28"/>
      <w:lang w:val="en-US" w:bidi="en-US"/>
    </w:rPr>
  </w:style>
  <w:style w:type="character" w:customStyle="1" w:styleId="50">
    <w:name w:val="Заголовок 5 Знак"/>
    <w:basedOn w:val="a0"/>
    <w:link w:val="5"/>
    <w:uiPriority w:val="9"/>
    <w:semiHidden/>
    <w:rsid w:val="008A6A42"/>
    <w:rPr>
      <w:rFonts w:ascii="Times New Roman" w:eastAsia="Times New Roman" w:hAnsi="Times New Roman" w:cs="Times New Roman"/>
      <w:b/>
      <w:bCs/>
      <w:i/>
      <w:iCs/>
      <w:sz w:val="26"/>
      <w:szCs w:val="26"/>
      <w:lang w:val="en-US" w:bidi="en-US"/>
    </w:rPr>
  </w:style>
  <w:style w:type="character" w:customStyle="1" w:styleId="60">
    <w:name w:val="Заголовок 6 Знак"/>
    <w:basedOn w:val="a0"/>
    <w:link w:val="6"/>
    <w:uiPriority w:val="9"/>
    <w:semiHidden/>
    <w:rsid w:val="008A6A42"/>
    <w:rPr>
      <w:rFonts w:ascii="Times New Roman" w:eastAsia="Times New Roman" w:hAnsi="Times New Roman" w:cs="Times New Roman"/>
      <w:b/>
      <w:bCs/>
      <w:lang w:val="en-US" w:bidi="en-US"/>
    </w:rPr>
  </w:style>
  <w:style w:type="character" w:customStyle="1" w:styleId="70">
    <w:name w:val="Заголовок 7 Знак"/>
    <w:basedOn w:val="a0"/>
    <w:link w:val="7"/>
    <w:uiPriority w:val="9"/>
    <w:semiHidden/>
    <w:rsid w:val="008A6A42"/>
    <w:rPr>
      <w:rFonts w:ascii="Times New Roman" w:eastAsia="Times New Roman" w:hAnsi="Times New Roman" w:cs="Times New Roman"/>
      <w:sz w:val="24"/>
      <w:szCs w:val="24"/>
      <w:lang w:val="en-US" w:bidi="en-US"/>
    </w:rPr>
  </w:style>
  <w:style w:type="character" w:customStyle="1" w:styleId="80">
    <w:name w:val="Заголовок 8 Знак"/>
    <w:basedOn w:val="a0"/>
    <w:link w:val="8"/>
    <w:uiPriority w:val="9"/>
    <w:semiHidden/>
    <w:rsid w:val="008A6A42"/>
    <w:rPr>
      <w:rFonts w:ascii="Times New Roman" w:eastAsia="Times New Roman" w:hAnsi="Times New Roman" w:cs="Times New Roman"/>
      <w:i/>
      <w:iCs/>
      <w:sz w:val="24"/>
      <w:szCs w:val="24"/>
      <w:lang w:val="en-US" w:bidi="en-US"/>
    </w:rPr>
  </w:style>
  <w:style w:type="character" w:customStyle="1" w:styleId="90">
    <w:name w:val="Заголовок 9 Знак"/>
    <w:basedOn w:val="a0"/>
    <w:link w:val="9"/>
    <w:uiPriority w:val="9"/>
    <w:semiHidden/>
    <w:rsid w:val="008A6A42"/>
    <w:rPr>
      <w:rFonts w:ascii="Cambria" w:eastAsia="Times New Roman" w:hAnsi="Cambria" w:cs="Times New Roman"/>
      <w:lang w:val="en-US" w:bidi="en-US"/>
    </w:rPr>
  </w:style>
  <w:style w:type="paragraph" w:customStyle="1" w:styleId="TableNormal">
    <w:name w:val="TableNormal"/>
    <w:basedOn w:val="a"/>
    <w:autoRedefine/>
    <w:rsid w:val="008A6A42"/>
    <w:pPr>
      <w:widowControl w:val="0"/>
      <w:spacing w:line="360" w:lineRule="auto"/>
      <w:jc w:val="both"/>
      <w:outlineLvl w:val="0"/>
    </w:pPr>
    <w:rPr>
      <w:b/>
      <w:spacing w:val="-5"/>
    </w:rPr>
  </w:style>
  <w:style w:type="paragraph" w:customStyle="1" w:styleId="Heading">
    <w:name w:val="Heading"/>
    <w:rsid w:val="008A6A42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lang w:eastAsia="ru-RU"/>
    </w:rPr>
  </w:style>
  <w:style w:type="paragraph" w:customStyle="1" w:styleId="-11">
    <w:name w:val="Цветной список - Акцент 11"/>
    <w:basedOn w:val="a"/>
    <w:uiPriority w:val="34"/>
    <w:qFormat/>
    <w:rsid w:val="008A6A42"/>
    <w:pPr>
      <w:ind w:left="720"/>
      <w:contextualSpacing/>
    </w:pPr>
    <w:rPr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8A6A42"/>
    <w:rPr>
      <w:rFonts w:ascii="Tahoma" w:hAnsi="Tahoma" w:cs="Tahoma"/>
      <w:sz w:val="16"/>
      <w:szCs w:val="16"/>
      <w:lang w:eastAsia="ru-RU"/>
    </w:rPr>
  </w:style>
  <w:style w:type="character" w:customStyle="1" w:styleId="a9">
    <w:name w:val="Текст выноски Знак"/>
    <w:basedOn w:val="a0"/>
    <w:link w:val="a8"/>
    <w:uiPriority w:val="99"/>
    <w:semiHidden/>
    <w:rsid w:val="008A6A42"/>
    <w:rPr>
      <w:rFonts w:ascii="Tahoma" w:eastAsia="Times New Roman" w:hAnsi="Tahoma" w:cs="Tahoma"/>
      <w:sz w:val="16"/>
      <w:szCs w:val="16"/>
      <w:lang w:val="en-US" w:eastAsia="ru-RU" w:bidi="en-US"/>
    </w:rPr>
  </w:style>
  <w:style w:type="paragraph" w:styleId="aa">
    <w:name w:val="Body Text"/>
    <w:aliases w:val="bt"/>
    <w:basedOn w:val="a"/>
    <w:link w:val="ab"/>
    <w:unhideWhenUsed/>
    <w:rsid w:val="008A6A42"/>
    <w:pPr>
      <w:spacing w:after="120"/>
    </w:pPr>
    <w:rPr>
      <w:lang w:eastAsia="ru-RU"/>
    </w:rPr>
  </w:style>
  <w:style w:type="character" w:customStyle="1" w:styleId="ab">
    <w:name w:val="Основной текст Знак"/>
    <w:aliases w:val="bt Знак"/>
    <w:basedOn w:val="a0"/>
    <w:link w:val="aa"/>
    <w:rsid w:val="008A6A42"/>
    <w:rPr>
      <w:rFonts w:ascii="Times New Roman" w:eastAsia="Times New Roman" w:hAnsi="Times New Roman" w:cs="Times New Roman"/>
      <w:sz w:val="24"/>
      <w:szCs w:val="24"/>
      <w:lang w:val="en-US" w:eastAsia="ru-RU" w:bidi="en-US"/>
    </w:rPr>
  </w:style>
  <w:style w:type="paragraph" w:styleId="ac">
    <w:name w:val="caption"/>
    <w:basedOn w:val="a"/>
    <w:next w:val="a"/>
    <w:uiPriority w:val="35"/>
    <w:qFormat/>
    <w:rsid w:val="008A6A42"/>
    <w:pPr>
      <w:spacing w:before="120" w:after="120" w:line="360" w:lineRule="auto"/>
      <w:jc w:val="right"/>
    </w:pPr>
    <w:rPr>
      <w:b/>
      <w:bCs/>
      <w:szCs w:val="20"/>
    </w:rPr>
  </w:style>
  <w:style w:type="paragraph" w:customStyle="1" w:styleId="21">
    <w:name w:val="Основной текст 21"/>
    <w:basedOn w:val="a"/>
    <w:next w:val="a"/>
    <w:link w:val="210"/>
    <w:autoRedefine/>
    <w:uiPriority w:val="99"/>
    <w:rsid w:val="008A6A42"/>
    <w:pPr>
      <w:keepNext/>
      <w:suppressAutoHyphens/>
      <w:spacing w:before="120" w:line="360" w:lineRule="auto"/>
      <w:jc w:val="center"/>
      <w:outlineLvl w:val="2"/>
    </w:pPr>
    <w:rPr>
      <w:rFonts w:eastAsia="Arial Unicode MS"/>
      <w:b/>
      <w:kern w:val="2"/>
      <w:lang w:val="ru-RU" w:eastAsia="ru-RU"/>
    </w:rPr>
  </w:style>
  <w:style w:type="paragraph" w:customStyle="1" w:styleId="Standard">
    <w:name w:val="Standard"/>
    <w:rsid w:val="008A6A42"/>
    <w:pPr>
      <w:widowControl w:val="0"/>
      <w:suppressAutoHyphens/>
      <w:autoSpaceDN w:val="0"/>
      <w:textAlignment w:val="baseline"/>
    </w:pPr>
    <w:rPr>
      <w:rFonts w:ascii="Arial" w:eastAsia="Arial Unicode MS" w:hAnsi="Arial" w:cs="Tahoma"/>
      <w:kern w:val="3"/>
      <w:sz w:val="21"/>
      <w:szCs w:val="24"/>
      <w:lang w:eastAsia="ru-RU"/>
    </w:rPr>
  </w:style>
  <w:style w:type="character" w:styleId="ad">
    <w:name w:val="Hyperlink"/>
    <w:basedOn w:val="a0"/>
    <w:uiPriority w:val="99"/>
    <w:unhideWhenUsed/>
    <w:rsid w:val="008A6A42"/>
    <w:rPr>
      <w:color w:val="333333"/>
      <w:u w:val="single"/>
    </w:rPr>
  </w:style>
  <w:style w:type="paragraph" w:customStyle="1" w:styleId="ConsPlusCell">
    <w:name w:val="ConsPlusCell"/>
    <w:rsid w:val="008A6A42"/>
    <w:pPr>
      <w:autoSpaceDE w:val="0"/>
      <w:autoSpaceDN w:val="0"/>
      <w:adjustRightInd w:val="0"/>
    </w:pPr>
    <w:rPr>
      <w:rFonts w:ascii="Arial" w:eastAsia="Times New Roman" w:hAnsi="Arial" w:cs="Arial"/>
      <w:lang w:eastAsia="ru-RU"/>
    </w:rPr>
  </w:style>
  <w:style w:type="paragraph" w:styleId="31">
    <w:name w:val="Body Text 3"/>
    <w:basedOn w:val="a"/>
    <w:link w:val="32"/>
    <w:unhideWhenUsed/>
    <w:rsid w:val="008A6A42"/>
    <w:pPr>
      <w:spacing w:after="120"/>
    </w:pPr>
    <w:rPr>
      <w:sz w:val="16"/>
      <w:szCs w:val="16"/>
      <w:lang w:eastAsia="ru-RU"/>
    </w:rPr>
  </w:style>
  <w:style w:type="character" w:customStyle="1" w:styleId="32">
    <w:name w:val="Основной текст 3 Знак"/>
    <w:basedOn w:val="a0"/>
    <w:link w:val="31"/>
    <w:rsid w:val="008A6A42"/>
    <w:rPr>
      <w:rFonts w:ascii="Times New Roman" w:eastAsia="Times New Roman" w:hAnsi="Times New Roman" w:cs="Times New Roman"/>
      <w:sz w:val="16"/>
      <w:szCs w:val="16"/>
      <w:lang w:val="en-US" w:eastAsia="ru-RU" w:bidi="en-US"/>
    </w:rPr>
  </w:style>
  <w:style w:type="paragraph" w:customStyle="1" w:styleId="a00">
    <w:name w:val="a0"/>
    <w:basedOn w:val="a"/>
    <w:rsid w:val="008A6A42"/>
    <w:pPr>
      <w:spacing w:before="100" w:beforeAutospacing="1" w:after="100" w:afterAutospacing="1"/>
    </w:pPr>
    <w:rPr>
      <w:lang w:eastAsia="ru-RU"/>
    </w:rPr>
  </w:style>
  <w:style w:type="paragraph" w:customStyle="1" w:styleId="Style1">
    <w:name w:val="Style 1"/>
    <w:basedOn w:val="a"/>
    <w:rsid w:val="008A6A42"/>
    <w:pPr>
      <w:widowControl w:val="0"/>
    </w:pPr>
    <w:rPr>
      <w:noProof/>
      <w:color w:val="000000"/>
      <w:sz w:val="20"/>
      <w:szCs w:val="20"/>
      <w:lang w:eastAsia="ru-RU"/>
    </w:rPr>
  </w:style>
  <w:style w:type="paragraph" w:customStyle="1" w:styleId="Style30">
    <w:name w:val="Style 3"/>
    <w:basedOn w:val="a"/>
    <w:rsid w:val="008A6A42"/>
    <w:pPr>
      <w:widowControl w:val="0"/>
      <w:jc w:val="center"/>
    </w:pPr>
    <w:rPr>
      <w:noProof/>
      <w:color w:val="000000"/>
      <w:sz w:val="20"/>
      <w:szCs w:val="20"/>
      <w:lang w:eastAsia="ru-RU"/>
    </w:rPr>
  </w:style>
  <w:style w:type="paragraph" w:customStyle="1" w:styleId="Style2">
    <w:name w:val="Style 2"/>
    <w:basedOn w:val="a"/>
    <w:rsid w:val="008A6A42"/>
    <w:pPr>
      <w:widowControl w:val="0"/>
      <w:ind w:firstLine="360"/>
      <w:jc w:val="both"/>
    </w:pPr>
    <w:rPr>
      <w:noProof/>
      <w:color w:val="000000"/>
      <w:sz w:val="20"/>
      <w:szCs w:val="20"/>
      <w:lang w:eastAsia="ru-RU"/>
    </w:rPr>
  </w:style>
  <w:style w:type="paragraph" w:customStyle="1" w:styleId="Style4">
    <w:name w:val="Style 4"/>
    <w:basedOn w:val="a"/>
    <w:rsid w:val="008A6A42"/>
    <w:pPr>
      <w:widowControl w:val="0"/>
      <w:ind w:right="72" w:firstLine="360"/>
    </w:pPr>
    <w:rPr>
      <w:noProof/>
      <w:color w:val="000000"/>
      <w:sz w:val="20"/>
      <w:szCs w:val="20"/>
      <w:lang w:eastAsia="ru-RU"/>
    </w:rPr>
  </w:style>
  <w:style w:type="paragraph" w:customStyle="1" w:styleId="ConsPlusNonformat">
    <w:name w:val="ConsPlusNonformat"/>
    <w:rsid w:val="008A6A42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lang w:eastAsia="ru-RU"/>
    </w:rPr>
  </w:style>
  <w:style w:type="paragraph" w:styleId="ae">
    <w:name w:val="No Spacing"/>
    <w:basedOn w:val="a"/>
    <w:uiPriority w:val="1"/>
    <w:qFormat/>
    <w:rsid w:val="008A6A42"/>
    <w:rPr>
      <w:szCs w:val="32"/>
    </w:rPr>
  </w:style>
  <w:style w:type="character" w:customStyle="1" w:styleId="MTDisplayEquation">
    <w:name w:val="MTDisplayEquation Знак"/>
    <w:basedOn w:val="a0"/>
    <w:link w:val="MTDisplayEquation0"/>
    <w:locked/>
    <w:rsid w:val="008A6A42"/>
    <w:rPr>
      <w:rFonts w:ascii="Times New Roman" w:eastAsia="Times New Roman" w:hAnsi="Times New Roman"/>
      <w:sz w:val="24"/>
      <w:szCs w:val="24"/>
    </w:rPr>
  </w:style>
  <w:style w:type="paragraph" w:customStyle="1" w:styleId="MTDisplayEquation0">
    <w:name w:val="MTDisplayEquation"/>
    <w:basedOn w:val="a"/>
    <w:next w:val="a"/>
    <w:link w:val="MTDisplayEquation"/>
    <w:rsid w:val="008A6A42"/>
    <w:pPr>
      <w:keepNext/>
      <w:tabs>
        <w:tab w:val="center" w:pos="4680"/>
        <w:tab w:val="right" w:pos="9360"/>
      </w:tabs>
      <w:autoSpaceDE w:val="0"/>
      <w:autoSpaceDN w:val="0"/>
      <w:adjustRightInd w:val="0"/>
      <w:spacing w:after="120"/>
      <w:contextualSpacing/>
      <w:jc w:val="both"/>
    </w:pPr>
    <w:rPr>
      <w:rFonts w:cstheme="minorBidi"/>
      <w:lang w:val="ru-RU" w:bidi="ar-SA"/>
    </w:rPr>
  </w:style>
  <w:style w:type="paragraph" w:styleId="af">
    <w:name w:val="header"/>
    <w:basedOn w:val="a"/>
    <w:link w:val="af0"/>
    <w:uiPriority w:val="99"/>
    <w:unhideWhenUsed/>
    <w:rsid w:val="008A6A42"/>
    <w:pPr>
      <w:tabs>
        <w:tab w:val="center" w:pos="4677"/>
        <w:tab w:val="right" w:pos="9355"/>
      </w:tabs>
    </w:pPr>
    <w:rPr>
      <w:lang w:eastAsia="ru-RU"/>
    </w:rPr>
  </w:style>
  <w:style w:type="character" w:customStyle="1" w:styleId="af0">
    <w:name w:val="Верхний колонтитул Знак"/>
    <w:basedOn w:val="a0"/>
    <w:link w:val="af"/>
    <w:uiPriority w:val="99"/>
    <w:rsid w:val="008A6A42"/>
    <w:rPr>
      <w:rFonts w:ascii="Times New Roman" w:eastAsia="Times New Roman" w:hAnsi="Times New Roman" w:cs="Times New Roman"/>
      <w:sz w:val="24"/>
      <w:szCs w:val="24"/>
      <w:lang w:val="en-US" w:eastAsia="ru-RU" w:bidi="en-US"/>
    </w:rPr>
  </w:style>
  <w:style w:type="paragraph" w:styleId="af1">
    <w:name w:val="footer"/>
    <w:basedOn w:val="a"/>
    <w:link w:val="af2"/>
    <w:uiPriority w:val="99"/>
    <w:unhideWhenUsed/>
    <w:rsid w:val="008A6A42"/>
    <w:pPr>
      <w:tabs>
        <w:tab w:val="center" w:pos="4677"/>
        <w:tab w:val="right" w:pos="9355"/>
      </w:tabs>
    </w:pPr>
    <w:rPr>
      <w:lang w:eastAsia="ru-RU"/>
    </w:rPr>
  </w:style>
  <w:style w:type="character" w:customStyle="1" w:styleId="af2">
    <w:name w:val="Нижний колонтитул Знак"/>
    <w:basedOn w:val="a0"/>
    <w:link w:val="af1"/>
    <w:uiPriority w:val="99"/>
    <w:rsid w:val="008A6A42"/>
    <w:rPr>
      <w:rFonts w:ascii="Times New Roman" w:eastAsia="Times New Roman" w:hAnsi="Times New Roman" w:cs="Times New Roman"/>
      <w:sz w:val="24"/>
      <w:szCs w:val="24"/>
      <w:lang w:val="en-US" w:eastAsia="ru-RU" w:bidi="en-US"/>
    </w:rPr>
  </w:style>
  <w:style w:type="character" w:styleId="af3">
    <w:name w:val="annotation reference"/>
    <w:basedOn w:val="a0"/>
    <w:unhideWhenUsed/>
    <w:rsid w:val="008A6A42"/>
    <w:rPr>
      <w:sz w:val="16"/>
      <w:szCs w:val="16"/>
    </w:rPr>
  </w:style>
  <w:style w:type="paragraph" w:styleId="af4">
    <w:name w:val="annotation text"/>
    <w:basedOn w:val="a"/>
    <w:link w:val="af5"/>
    <w:unhideWhenUsed/>
    <w:rsid w:val="008A6A42"/>
    <w:rPr>
      <w:sz w:val="20"/>
      <w:szCs w:val="20"/>
      <w:lang w:eastAsia="ru-RU"/>
    </w:rPr>
  </w:style>
  <w:style w:type="character" w:customStyle="1" w:styleId="af5">
    <w:name w:val="Текст примечания Знак"/>
    <w:basedOn w:val="a0"/>
    <w:link w:val="af4"/>
    <w:rsid w:val="008A6A42"/>
    <w:rPr>
      <w:rFonts w:ascii="Times New Roman" w:eastAsia="Times New Roman" w:hAnsi="Times New Roman" w:cs="Times New Roman"/>
      <w:sz w:val="20"/>
      <w:szCs w:val="20"/>
      <w:lang w:val="en-US" w:eastAsia="ru-RU" w:bidi="en-US"/>
    </w:rPr>
  </w:style>
  <w:style w:type="paragraph" w:styleId="af6">
    <w:name w:val="annotation subject"/>
    <w:basedOn w:val="af4"/>
    <w:next w:val="af4"/>
    <w:link w:val="af7"/>
    <w:unhideWhenUsed/>
    <w:rsid w:val="008A6A42"/>
    <w:rPr>
      <w:b/>
      <w:bCs/>
    </w:rPr>
  </w:style>
  <w:style w:type="character" w:customStyle="1" w:styleId="af7">
    <w:name w:val="Тема примечания Знак"/>
    <w:basedOn w:val="af5"/>
    <w:link w:val="af6"/>
    <w:rsid w:val="008A6A42"/>
    <w:rPr>
      <w:b/>
      <w:bCs/>
    </w:rPr>
  </w:style>
  <w:style w:type="paragraph" w:styleId="af8">
    <w:name w:val="Body Text Indent"/>
    <w:basedOn w:val="a"/>
    <w:link w:val="af9"/>
    <w:unhideWhenUsed/>
    <w:rsid w:val="008A6A42"/>
    <w:pPr>
      <w:spacing w:after="120"/>
      <w:ind w:left="283"/>
    </w:pPr>
  </w:style>
  <w:style w:type="character" w:customStyle="1" w:styleId="af9">
    <w:name w:val="Основной текст с отступом Знак"/>
    <w:basedOn w:val="a0"/>
    <w:link w:val="af8"/>
    <w:rsid w:val="008A6A42"/>
    <w:rPr>
      <w:rFonts w:ascii="Times New Roman" w:eastAsia="Times New Roman" w:hAnsi="Times New Roman" w:cs="Times New Roman"/>
      <w:sz w:val="24"/>
      <w:szCs w:val="24"/>
      <w:lang w:val="en-US" w:bidi="en-US"/>
    </w:rPr>
  </w:style>
  <w:style w:type="paragraph" w:customStyle="1" w:styleId="noindent">
    <w:name w:val="noindent"/>
    <w:basedOn w:val="a"/>
    <w:rsid w:val="008A6A42"/>
    <w:pPr>
      <w:spacing w:before="100" w:beforeAutospacing="1" w:after="100" w:afterAutospacing="1"/>
    </w:pPr>
    <w:rPr>
      <w:lang w:eastAsia="ru-RU"/>
    </w:rPr>
  </w:style>
  <w:style w:type="character" w:styleId="afa">
    <w:name w:val="Strong"/>
    <w:basedOn w:val="a0"/>
    <w:uiPriority w:val="22"/>
    <w:qFormat/>
    <w:rsid w:val="008A6A42"/>
    <w:rPr>
      <w:b/>
      <w:bCs/>
    </w:rPr>
  </w:style>
  <w:style w:type="paragraph" w:styleId="afb">
    <w:name w:val="Normal (Web)"/>
    <w:basedOn w:val="a"/>
    <w:unhideWhenUsed/>
    <w:rsid w:val="008A6A42"/>
    <w:pPr>
      <w:spacing w:before="100" w:beforeAutospacing="1" w:after="100" w:afterAutospacing="1"/>
    </w:pPr>
    <w:rPr>
      <w:lang w:eastAsia="ru-RU"/>
    </w:rPr>
  </w:style>
  <w:style w:type="paragraph" w:customStyle="1" w:styleId="Style40">
    <w:name w:val="Style4"/>
    <w:basedOn w:val="a"/>
    <w:uiPriority w:val="99"/>
    <w:rsid w:val="008A6A42"/>
    <w:pPr>
      <w:widowControl w:val="0"/>
      <w:autoSpaceDE w:val="0"/>
      <w:autoSpaceDN w:val="0"/>
      <w:adjustRightInd w:val="0"/>
      <w:spacing w:line="372" w:lineRule="exact"/>
      <w:ind w:firstLine="564"/>
      <w:jc w:val="both"/>
    </w:pPr>
    <w:rPr>
      <w:lang w:eastAsia="ru-RU"/>
    </w:rPr>
  </w:style>
  <w:style w:type="character" w:customStyle="1" w:styleId="FontStyle30">
    <w:name w:val="Font Style30"/>
    <w:basedOn w:val="a0"/>
    <w:uiPriority w:val="99"/>
    <w:rsid w:val="008A6A42"/>
    <w:rPr>
      <w:rFonts w:ascii="Times New Roman" w:hAnsi="Times New Roman" w:cs="Times New Roman"/>
      <w:sz w:val="26"/>
      <w:szCs w:val="26"/>
    </w:rPr>
  </w:style>
  <w:style w:type="paragraph" w:styleId="afc">
    <w:name w:val="Title"/>
    <w:basedOn w:val="a"/>
    <w:next w:val="a"/>
    <w:link w:val="afd"/>
    <w:qFormat/>
    <w:rsid w:val="008A6A42"/>
    <w:pPr>
      <w:pageBreakBefore/>
      <w:spacing w:before="360" w:after="240"/>
      <w:jc w:val="center"/>
      <w:outlineLvl w:val="0"/>
    </w:pPr>
    <w:rPr>
      <w:rFonts w:ascii="Arial" w:hAnsi="Arial"/>
      <w:b/>
      <w:bCs/>
      <w:kern w:val="28"/>
      <w:sz w:val="32"/>
      <w:szCs w:val="32"/>
    </w:rPr>
  </w:style>
  <w:style w:type="character" w:customStyle="1" w:styleId="afd">
    <w:name w:val="Название Знак"/>
    <w:basedOn w:val="a0"/>
    <w:link w:val="afc"/>
    <w:rsid w:val="008A6A42"/>
    <w:rPr>
      <w:rFonts w:ascii="Arial" w:eastAsia="Times New Roman" w:hAnsi="Arial" w:cs="Times New Roman"/>
      <w:b/>
      <w:bCs/>
      <w:kern w:val="28"/>
      <w:sz w:val="32"/>
      <w:szCs w:val="32"/>
      <w:lang w:val="en-US" w:bidi="en-US"/>
    </w:rPr>
  </w:style>
  <w:style w:type="character" w:styleId="afe">
    <w:name w:val="page number"/>
    <w:basedOn w:val="a0"/>
    <w:rsid w:val="008A6A42"/>
    <w:rPr>
      <w:rFonts w:cs="Times New Roman"/>
    </w:rPr>
  </w:style>
  <w:style w:type="paragraph" w:customStyle="1" w:styleId="aff">
    <w:name w:val="Текст таблицы"/>
    <w:basedOn w:val="a"/>
    <w:rsid w:val="008A6A42"/>
    <w:pPr>
      <w:widowControl w:val="0"/>
      <w:suppressAutoHyphens/>
      <w:spacing w:before="60" w:after="60" w:line="360" w:lineRule="auto"/>
      <w:jc w:val="both"/>
      <w:textAlignment w:val="baseline"/>
    </w:pPr>
    <w:rPr>
      <w:szCs w:val="20"/>
      <w:lang w:eastAsia="ar-SA"/>
    </w:rPr>
  </w:style>
  <w:style w:type="paragraph" w:customStyle="1" w:styleId="aff0">
    <w:name w:val="основной Знак"/>
    <w:basedOn w:val="a"/>
    <w:link w:val="aff1"/>
    <w:rsid w:val="008A6A42"/>
    <w:pPr>
      <w:tabs>
        <w:tab w:val="left" w:pos="425"/>
      </w:tabs>
      <w:spacing w:line="360" w:lineRule="auto"/>
      <w:ind w:firstLine="425"/>
      <w:jc w:val="both"/>
    </w:pPr>
    <w:rPr>
      <w:szCs w:val="28"/>
      <w:lang w:eastAsia="ru-RU"/>
    </w:rPr>
  </w:style>
  <w:style w:type="character" w:customStyle="1" w:styleId="aff1">
    <w:name w:val="основной Знак Знак"/>
    <w:basedOn w:val="a0"/>
    <w:link w:val="aff0"/>
    <w:locked/>
    <w:rsid w:val="008A6A42"/>
    <w:rPr>
      <w:rFonts w:ascii="Times New Roman" w:eastAsia="Times New Roman" w:hAnsi="Times New Roman" w:cs="Times New Roman"/>
      <w:sz w:val="24"/>
      <w:szCs w:val="28"/>
      <w:lang w:val="en-US" w:eastAsia="ru-RU" w:bidi="en-US"/>
    </w:rPr>
  </w:style>
  <w:style w:type="paragraph" w:customStyle="1" w:styleId="ListParagraph1">
    <w:name w:val="List Paragraph1"/>
    <w:basedOn w:val="a"/>
    <w:rsid w:val="008A6A42"/>
    <w:pPr>
      <w:suppressAutoHyphens/>
      <w:ind w:left="720"/>
      <w:contextualSpacing/>
    </w:pPr>
    <w:rPr>
      <w:sz w:val="20"/>
      <w:szCs w:val="20"/>
      <w:lang w:eastAsia="ar-SA"/>
    </w:rPr>
  </w:style>
  <w:style w:type="paragraph" w:customStyle="1" w:styleId="41">
    <w:name w:val="Стиль4"/>
    <w:basedOn w:val="a"/>
    <w:link w:val="42"/>
    <w:autoRedefine/>
    <w:rsid w:val="008A6A42"/>
    <w:pPr>
      <w:keepNext/>
      <w:tabs>
        <w:tab w:val="left" w:pos="-3420"/>
      </w:tabs>
      <w:ind w:firstLine="709"/>
      <w:jc w:val="both"/>
    </w:pPr>
    <w:rPr>
      <w:sz w:val="30"/>
      <w:szCs w:val="30"/>
      <w:lang w:eastAsia="ru-RU"/>
    </w:rPr>
  </w:style>
  <w:style w:type="character" w:customStyle="1" w:styleId="42">
    <w:name w:val="Стиль4 Знак"/>
    <w:basedOn w:val="a0"/>
    <w:link w:val="41"/>
    <w:rsid w:val="008A6A42"/>
    <w:rPr>
      <w:rFonts w:ascii="Times New Roman" w:eastAsia="Times New Roman" w:hAnsi="Times New Roman" w:cs="Times New Roman"/>
      <w:sz w:val="30"/>
      <w:szCs w:val="30"/>
      <w:lang w:val="en-US" w:eastAsia="ru-RU" w:bidi="en-US"/>
    </w:rPr>
  </w:style>
  <w:style w:type="paragraph" w:styleId="aff2">
    <w:name w:val="endnote text"/>
    <w:basedOn w:val="a"/>
    <w:link w:val="aff3"/>
    <w:uiPriority w:val="99"/>
    <w:semiHidden/>
    <w:unhideWhenUsed/>
    <w:rsid w:val="008A6A42"/>
    <w:rPr>
      <w:sz w:val="20"/>
      <w:szCs w:val="20"/>
    </w:rPr>
  </w:style>
  <w:style w:type="character" w:customStyle="1" w:styleId="aff3">
    <w:name w:val="Текст концевой сноски Знак"/>
    <w:basedOn w:val="a0"/>
    <w:link w:val="aff2"/>
    <w:uiPriority w:val="99"/>
    <w:semiHidden/>
    <w:rsid w:val="008A6A42"/>
    <w:rPr>
      <w:rFonts w:ascii="Times New Roman" w:eastAsia="Times New Roman" w:hAnsi="Times New Roman" w:cs="Times New Roman"/>
      <w:sz w:val="20"/>
      <w:szCs w:val="20"/>
      <w:lang w:val="en-US" w:bidi="en-US"/>
    </w:rPr>
  </w:style>
  <w:style w:type="character" w:styleId="aff4">
    <w:name w:val="endnote reference"/>
    <w:basedOn w:val="a0"/>
    <w:uiPriority w:val="99"/>
    <w:semiHidden/>
    <w:unhideWhenUsed/>
    <w:rsid w:val="008A6A42"/>
    <w:rPr>
      <w:vertAlign w:val="superscript"/>
    </w:rPr>
  </w:style>
  <w:style w:type="paragraph" w:styleId="aff5">
    <w:name w:val="TOC Heading"/>
    <w:basedOn w:val="10"/>
    <w:next w:val="a"/>
    <w:uiPriority w:val="39"/>
    <w:semiHidden/>
    <w:unhideWhenUsed/>
    <w:qFormat/>
    <w:rsid w:val="008A6A42"/>
    <w:pPr>
      <w:outlineLvl w:val="9"/>
    </w:pPr>
  </w:style>
  <w:style w:type="paragraph" w:styleId="12">
    <w:name w:val="toc 1"/>
    <w:basedOn w:val="a"/>
    <w:next w:val="a"/>
    <w:autoRedefine/>
    <w:uiPriority w:val="39"/>
    <w:unhideWhenUsed/>
    <w:qFormat/>
    <w:rsid w:val="008A6A42"/>
    <w:pPr>
      <w:tabs>
        <w:tab w:val="left" w:pos="440"/>
        <w:tab w:val="right" w:leader="dot" w:pos="8647"/>
      </w:tabs>
      <w:spacing w:before="120" w:line="360" w:lineRule="auto"/>
    </w:pPr>
    <w:rPr>
      <w:b/>
      <w:noProof/>
    </w:rPr>
  </w:style>
  <w:style w:type="paragraph" w:styleId="22">
    <w:name w:val="toc 2"/>
    <w:basedOn w:val="a"/>
    <w:next w:val="a"/>
    <w:autoRedefine/>
    <w:uiPriority w:val="39"/>
    <w:unhideWhenUsed/>
    <w:qFormat/>
    <w:rsid w:val="008A6A42"/>
    <w:pPr>
      <w:tabs>
        <w:tab w:val="left" w:pos="1100"/>
        <w:tab w:val="right" w:leader="dot" w:pos="8637"/>
      </w:tabs>
      <w:ind w:left="220"/>
    </w:pPr>
    <w:rPr>
      <w:noProof/>
      <w:lang w:val="ru-RU"/>
    </w:rPr>
  </w:style>
  <w:style w:type="paragraph" w:styleId="33">
    <w:name w:val="toc 3"/>
    <w:basedOn w:val="a"/>
    <w:next w:val="a"/>
    <w:autoRedefine/>
    <w:uiPriority w:val="39"/>
    <w:unhideWhenUsed/>
    <w:qFormat/>
    <w:rsid w:val="008A6A42"/>
    <w:pPr>
      <w:ind w:left="440"/>
    </w:pPr>
  </w:style>
  <w:style w:type="paragraph" w:styleId="23">
    <w:name w:val="Body Text 2"/>
    <w:basedOn w:val="a"/>
    <w:link w:val="24"/>
    <w:unhideWhenUsed/>
    <w:rsid w:val="008A6A42"/>
    <w:pPr>
      <w:spacing w:after="120" w:line="480" w:lineRule="auto"/>
    </w:pPr>
    <w:rPr>
      <w:lang w:eastAsia="ru-RU"/>
    </w:rPr>
  </w:style>
  <w:style w:type="character" w:customStyle="1" w:styleId="24">
    <w:name w:val="Основной текст 2 Знак"/>
    <w:basedOn w:val="a0"/>
    <w:link w:val="23"/>
    <w:rsid w:val="008A6A42"/>
    <w:rPr>
      <w:rFonts w:ascii="Times New Roman" w:eastAsia="Times New Roman" w:hAnsi="Times New Roman" w:cs="Times New Roman"/>
      <w:sz w:val="24"/>
      <w:szCs w:val="24"/>
      <w:lang w:val="en-US" w:eastAsia="ru-RU" w:bidi="en-US"/>
    </w:rPr>
  </w:style>
  <w:style w:type="paragraph" w:styleId="HTML">
    <w:name w:val="HTML Preformatted"/>
    <w:basedOn w:val="a"/>
    <w:link w:val="HTML0"/>
    <w:unhideWhenUsed/>
    <w:rsid w:val="008A6A4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8A6A42"/>
    <w:rPr>
      <w:rFonts w:ascii="Courier New" w:eastAsia="Times New Roman" w:hAnsi="Courier New" w:cs="Courier New"/>
      <w:sz w:val="20"/>
      <w:szCs w:val="20"/>
      <w:lang w:val="en-US" w:eastAsia="ru-RU" w:bidi="en-US"/>
    </w:rPr>
  </w:style>
  <w:style w:type="paragraph" w:customStyle="1" w:styleId="13">
    <w:name w:val="Абзац списка1"/>
    <w:basedOn w:val="a"/>
    <w:rsid w:val="008A6A42"/>
    <w:pPr>
      <w:spacing w:before="100" w:beforeAutospacing="1" w:after="100" w:afterAutospacing="1"/>
      <w:ind w:left="720"/>
      <w:contextualSpacing/>
    </w:pPr>
  </w:style>
  <w:style w:type="paragraph" w:styleId="aff6">
    <w:name w:val="Subtitle"/>
    <w:basedOn w:val="a"/>
    <w:next w:val="a"/>
    <w:link w:val="aff7"/>
    <w:uiPriority w:val="11"/>
    <w:qFormat/>
    <w:rsid w:val="008A6A42"/>
    <w:pPr>
      <w:spacing w:after="60"/>
      <w:jc w:val="center"/>
      <w:outlineLvl w:val="1"/>
    </w:pPr>
    <w:rPr>
      <w:rFonts w:ascii="Cambria" w:hAnsi="Cambria"/>
    </w:rPr>
  </w:style>
  <w:style w:type="character" w:customStyle="1" w:styleId="aff7">
    <w:name w:val="Подзаголовок Знак"/>
    <w:basedOn w:val="a0"/>
    <w:link w:val="aff6"/>
    <w:uiPriority w:val="11"/>
    <w:rsid w:val="008A6A42"/>
    <w:rPr>
      <w:rFonts w:ascii="Cambria" w:eastAsia="Times New Roman" w:hAnsi="Cambria" w:cs="Times New Roman"/>
      <w:sz w:val="24"/>
      <w:szCs w:val="24"/>
      <w:lang w:val="en-US" w:bidi="en-US"/>
    </w:rPr>
  </w:style>
  <w:style w:type="character" w:styleId="aff8">
    <w:name w:val="Emphasis"/>
    <w:basedOn w:val="a0"/>
    <w:qFormat/>
    <w:rsid w:val="008A6A42"/>
    <w:rPr>
      <w:rFonts w:ascii="Calibri" w:hAnsi="Calibri"/>
      <w:b/>
      <w:i/>
      <w:iCs/>
    </w:rPr>
  </w:style>
  <w:style w:type="paragraph" w:styleId="25">
    <w:name w:val="Quote"/>
    <w:basedOn w:val="a"/>
    <w:next w:val="a"/>
    <w:link w:val="26"/>
    <w:uiPriority w:val="29"/>
    <w:qFormat/>
    <w:rsid w:val="008A6A42"/>
    <w:rPr>
      <w:i/>
    </w:rPr>
  </w:style>
  <w:style w:type="character" w:customStyle="1" w:styleId="26">
    <w:name w:val="Цитата 2 Знак"/>
    <w:basedOn w:val="a0"/>
    <w:link w:val="25"/>
    <w:uiPriority w:val="29"/>
    <w:rsid w:val="008A6A42"/>
    <w:rPr>
      <w:rFonts w:ascii="Times New Roman" w:eastAsia="Times New Roman" w:hAnsi="Times New Roman" w:cs="Times New Roman"/>
      <w:i/>
      <w:sz w:val="24"/>
      <w:szCs w:val="24"/>
      <w:lang w:val="en-US" w:bidi="en-US"/>
    </w:rPr>
  </w:style>
  <w:style w:type="paragraph" w:styleId="aff9">
    <w:name w:val="Intense Quote"/>
    <w:basedOn w:val="a"/>
    <w:next w:val="a"/>
    <w:link w:val="affa"/>
    <w:uiPriority w:val="30"/>
    <w:qFormat/>
    <w:rsid w:val="008A6A42"/>
    <w:pPr>
      <w:ind w:left="720" w:right="720"/>
    </w:pPr>
    <w:rPr>
      <w:b/>
      <w:i/>
      <w:szCs w:val="22"/>
    </w:rPr>
  </w:style>
  <w:style w:type="character" w:customStyle="1" w:styleId="affa">
    <w:name w:val="Выделенная цитата Знак"/>
    <w:basedOn w:val="a0"/>
    <w:link w:val="aff9"/>
    <w:uiPriority w:val="30"/>
    <w:rsid w:val="008A6A42"/>
    <w:rPr>
      <w:rFonts w:ascii="Times New Roman" w:eastAsia="Times New Roman" w:hAnsi="Times New Roman" w:cs="Times New Roman"/>
      <w:b/>
      <w:i/>
      <w:sz w:val="24"/>
      <w:lang w:val="en-US" w:bidi="en-US"/>
    </w:rPr>
  </w:style>
  <w:style w:type="character" w:styleId="affb">
    <w:name w:val="Subtle Emphasis"/>
    <w:uiPriority w:val="19"/>
    <w:qFormat/>
    <w:rsid w:val="008A6A42"/>
    <w:rPr>
      <w:i/>
      <w:color w:val="5A5A5A"/>
    </w:rPr>
  </w:style>
  <w:style w:type="character" w:styleId="affc">
    <w:name w:val="Intense Emphasis"/>
    <w:basedOn w:val="a0"/>
    <w:uiPriority w:val="21"/>
    <w:qFormat/>
    <w:rsid w:val="008A6A42"/>
    <w:rPr>
      <w:b/>
      <w:i/>
      <w:sz w:val="24"/>
      <w:szCs w:val="24"/>
      <w:u w:val="single"/>
    </w:rPr>
  </w:style>
  <w:style w:type="character" w:styleId="affd">
    <w:name w:val="Subtle Reference"/>
    <w:basedOn w:val="a0"/>
    <w:uiPriority w:val="31"/>
    <w:qFormat/>
    <w:rsid w:val="008A6A42"/>
    <w:rPr>
      <w:sz w:val="24"/>
      <w:szCs w:val="24"/>
      <w:u w:val="single"/>
    </w:rPr>
  </w:style>
  <w:style w:type="character" w:styleId="affe">
    <w:name w:val="Intense Reference"/>
    <w:basedOn w:val="a0"/>
    <w:uiPriority w:val="32"/>
    <w:qFormat/>
    <w:rsid w:val="008A6A42"/>
    <w:rPr>
      <w:b/>
      <w:sz w:val="24"/>
      <w:u w:val="single"/>
    </w:rPr>
  </w:style>
  <w:style w:type="character" w:styleId="afff">
    <w:name w:val="Book Title"/>
    <w:basedOn w:val="a0"/>
    <w:uiPriority w:val="33"/>
    <w:qFormat/>
    <w:rsid w:val="008A6A42"/>
    <w:rPr>
      <w:rFonts w:ascii="Cambria" w:eastAsia="Times New Roman" w:hAnsi="Cambria"/>
      <w:b/>
      <w:i/>
      <w:sz w:val="24"/>
      <w:szCs w:val="24"/>
    </w:rPr>
  </w:style>
  <w:style w:type="paragraph" w:customStyle="1" w:styleId="afff0">
    <w:name w:val="Источник"/>
    <w:basedOn w:val="21"/>
    <w:link w:val="afff1"/>
    <w:qFormat/>
    <w:rsid w:val="008A6A42"/>
  </w:style>
  <w:style w:type="paragraph" w:customStyle="1" w:styleId="afff2">
    <w:name w:val="Таблица"/>
    <w:basedOn w:val="a"/>
    <w:next w:val="a"/>
    <w:link w:val="afff3"/>
    <w:autoRedefine/>
    <w:qFormat/>
    <w:rsid w:val="008A6A42"/>
    <w:pPr>
      <w:jc w:val="right"/>
    </w:pPr>
    <w:rPr>
      <w:b/>
      <w:lang w:val="ru-RU"/>
    </w:rPr>
  </w:style>
  <w:style w:type="character" w:customStyle="1" w:styleId="210">
    <w:name w:val="Основной текст 21 Знак"/>
    <w:basedOn w:val="a0"/>
    <w:link w:val="21"/>
    <w:uiPriority w:val="99"/>
    <w:rsid w:val="008A6A42"/>
    <w:rPr>
      <w:rFonts w:ascii="Times New Roman" w:eastAsia="Arial Unicode MS" w:hAnsi="Times New Roman" w:cs="Times New Roman"/>
      <w:b/>
      <w:kern w:val="2"/>
      <w:sz w:val="24"/>
      <w:szCs w:val="24"/>
      <w:lang w:eastAsia="ru-RU" w:bidi="en-US"/>
    </w:rPr>
  </w:style>
  <w:style w:type="character" w:customStyle="1" w:styleId="afff1">
    <w:name w:val="Источник Знак"/>
    <w:basedOn w:val="210"/>
    <w:link w:val="afff0"/>
    <w:rsid w:val="008A6A42"/>
  </w:style>
  <w:style w:type="character" w:customStyle="1" w:styleId="afff3">
    <w:name w:val="Таблица Знак"/>
    <w:basedOn w:val="a0"/>
    <w:link w:val="afff2"/>
    <w:rsid w:val="008A6A42"/>
    <w:rPr>
      <w:rFonts w:ascii="Times New Roman" w:eastAsia="Times New Roman" w:hAnsi="Times New Roman" w:cs="Times New Roman"/>
      <w:b/>
      <w:sz w:val="24"/>
      <w:szCs w:val="24"/>
      <w:lang w:bidi="en-US"/>
    </w:rPr>
  </w:style>
  <w:style w:type="paragraph" w:customStyle="1" w:styleId="afff4">
    <w:name w:val="Знак Знак Знак"/>
    <w:basedOn w:val="a"/>
    <w:rsid w:val="008A6A42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bidi="ar-SA"/>
    </w:rPr>
  </w:style>
  <w:style w:type="character" w:customStyle="1" w:styleId="apple-style-span">
    <w:name w:val="apple-style-span"/>
    <w:rsid w:val="008A6A42"/>
  </w:style>
  <w:style w:type="character" w:customStyle="1" w:styleId="apple-converted-space">
    <w:name w:val="apple-converted-space"/>
    <w:rsid w:val="008A6A42"/>
  </w:style>
  <w:style w:type="paragraph" w:customStyle="1" w:styleId="ConsPlusTitle">
    <w:name w:val="ConsPlusTitle"/>
    <w:uiPriority w:val="99"/>
    <w:rsid w:val="008A6A4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character" w:styleId="afff5">
    <w:name w:val="Placeholder Text"/>
    <w:basedOn w:val="a0"/>
    <w:uiPriority w:val="99"/>
    <w:semiHidden/>
    <w:rsid w:val="008A6A42"/>
    <w:rPr>
      <w:color w:val="808080"/>
    </w:rPr>
  </w:style>
  <w:style w:type="paragraph" w:styleId="afff6">
    <w:name w:val="Document Map"/>
    <w:basedOn w:val="a"/>
    <w:link w:val="afff7"/>
    <w:uiPriority w:val="99"/>
    <w:semiHidden/>
    <w:unhideWhenUsed/>
    <w:rsid w:val="008A6A42"/>
    <w:rPr>
      <w:rFonts w:ascii="Tahoma" w:hAnsi="Tahoma" w:cs="Tahoma"/>
      <w:sz w:val="16"/>
      <w:szCs w:val="16"/>
    </w:rPr>
  </w:style>
  <w:style w:type="character" w:customStyle="1" w:styleId="afff7">
    <w:name w:val="Схема документа Знак"/>
    <w:basedOn w:val="a0"/>
    <w:link w:val="afff6"/>
    <w:uiPriority w:val="99"/>
    <w:semiHidden/>
    <w:rsid w:val="008A6A42"/>
    <w:rPr>
      <w:rFonts w:ascii="Tahoma" w:eastAsia="Times New Roman" w:hAnsi="Tahoma" w:cs="Tahoma"/>
      <w:sz w:val="16"/>
      <w:szCs w:val="16"/>
      <w:lang w:val="en-US" w:bidi="en-US"/>
    </w:rPr>
  </w:style>
  <w:style w:type="paragraph" w:styleId="43">
    <w:name w:val="toc 4"/>
    <w:basedOn w:val="a"/>
    <w:next w:val="a"/>
    <w:autoRedefine/>
    <w:uiPriority w:val="39"/>
    <w:unhideWhenUsed/>
    <w:rsid w:val="008A6A42"/>
    <w:pPr>
      <w:ind w:left="720"/>
    </w:pPr>
    <w:rPr>
      <w:rFonts w:ascii="Calibri" w:hAnsi="Calibri"/>
      <w:sz w:val="18"/>
      <w:szCs w:val="18"/>
      <w:lang w:val="ru-RU" w:eastAsia="ru-RU" w:bidi="ar-SA"/>
    </w:rPr>
  </w:style>
  <w:style w:type="paragraph" w:customStyle="1" w:styleId="ConsTitle">
    <w:name w:val="ConsTitle"/>
    <w:rsid w:val="008A6A4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afff8">
    <w:name w:val="Знак"/>
    <w:basedOn w:val="a"/>
    <w:rsid w:val="008A6A42"/>
    <w:pPr>
      <w:spacing w:after="160" w:line="240" w:lineRule="exact"/>
    </w:pPr>
    <w:rPr>
      <w:rFonts w:ascii="Verdana" w:hAnsi="Verdana"/>
      <w:sz w:val="20"/>
      <w:szCs w:val="20"/>
      <w:lang w:bidi="ar-SA"/>
    </w:rPr>
  </w:style>
  <w:style w:type="paragraph" w:customStyle="1" w:styleId="ConsNormal">
    <w:name w:val="ConsNormal"/>
    <w:rsid w:val="008A6A42"/>
    <w:pPr>
      <w:spacing w:after="0" w:line="240" w:lineRule="auto"/>
      <w:ind w:firstLine="720"/>
    </w:pPr>
    <w:rPr>
      <w:rFonts w:ascii="Consultant" w:eastAsia="Times New Roman" w:hAnsi="Consultant" w:cs="Times New Roman"/>
      <w:sz w:val="20"/>
      <w:szCs w:val="20"/>
      <w:lang w:eastAsia="ru-RU"/>
    </w:rPr>
  </w:style>
  <w:style w:type="paragraph" w:customStyle="1" w:styleId="ConsNonformat">
    <w:name w:val="ConsNonformat"/>
    <w:rsid w:val="008A6A4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4">
    <w:name w:val="заголовок 1"/>
    <w:basedOn w:val="a"/>
    <w:next w:val="a"/>
    <w:rsid w:val="008A6A42"/>
    <w:pPr>
      <w:keepNext/>
      <w:autoSpaceDE w:val="0"/>
      <w:autoSpaceDN w:val="0"/>
      <w:jc w:val="center"/>
    </w:pPr>
    <w:rPr>
      <w:sz w:val="28"/>
      <w:szCs w:val="28"/>
      <w:lang w:val="ru-RU" w:eastAsia="ru-RU" w:bidi="ar-SA"/>
    </w:rPr>
  </w:style>
  <w:style w:type="character" w:customStyle="1" w:styleId="google-src-text1">
    <w:name w:val="google-src-text1"/>
    <w:basedOn w:val="a0"/>
    <w:rsid w:val="008A6A42"/>
    <w:rPr>
      <w:vanish/>
      <w:webHidden w:val="0"/>
      <w:specVanish w:val="0"/>
    </w:rPr>
  </w:style>
  <w:style w:type="paragraph" w:styleId="27">
    <w:name w:val="Body Text Indent 2"/>
    <w:basedOn w:val="a"/>
    <w:link w:val="28"/>
    <w:rsid w:val="008A6A42"/>
    <w:pPr>
      <w:spacing w:after="120" w:line="480" w:lineRule="auto"/>
      <w:ind w:left="283"/>
    </w:pPr>
    <w:rPr>
      <w:szCs w:val="20"/>
      <w:lang w:bidi="ar-SA"/>
    </w:rPr>
  </w:style>
  <w:style w:type="character" w:customStyle="1" w:styleId="28">
    <w:name w:val="Основной текст с отступом 2 Знак"/>
    <w:basedOn w:val="a0"/>
    <w:link w:val="27"/>
    <w:rsid w:val="008A6A42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34">
    <w:name w:val="Body Text Indent 3"/>
    <w:basedOn w:val="a"/>
    <w:link w:val="35"/>
    <w:rsid w:val="008A6A42"/>
    <w:pPr>
      <w:spacing w:after="120"/>
      <w:ind w:left="283"/>
    </w:pPr>
    <w:rPr>
      <w:sz w:val="16"/>
      <w:szCs w:val="16"/>
      <w:lang w:bidi="ar-SA"/>
    </w:rPr>
  </w:style>
  <w:style w:type="character" w:customStyle="1" w:styleId="35">
    <w:name w:val="Основной текст с отступом 3 Знак"/>
    <w:basedOn w:val="a0"/>
    <w:link w:val="34"/>
    <w:rsid w:val="008A6A42"/>
    <w:rPr>
      <w:rFonts w:ascii="Times New Roman" w:eastAsia="Times New Roman" w:hAnsi="Times New Roman" w:cs="Times New Roman"/>
      <w:sz w:val="16"/>
      <w:szCs w:val="16"/>
      <w:lang w:val="en-US"/>
    </w:rPr>
  </w:style>
  <w:style w:type="paragraph" w:customStyle="1" w:styleId="newncpi">
    <w:name w:val="newncpi"/>
    <w:basedOn w:val="a"/>
    <w:rsid w:val="008A6A42"/>
    <w:pPr>
      <w:spacing w:before="120" w:after="216"/>
    </w:pPr>
    <w:rPr>
      <w:lang w:val="ru-RU" w:eastAsia="ru-RU" w:bidi="ar-SA"/>
    </w:rPr>
  </w:style>
  <w:style w:type="character" w:styleId="afff9">
    <w:name w:val="FollowedHyperlink"/>
    <w:basedOn w:val="a0"/>
    <w:rsid w:val="008A6A42"/>
    <w:rPr>
      <w:color w:val="0000FF"/>
      <w:u w:val="single"/>
    </w:rPr>
  </w:style>
  <w:style w:type="paragraph" w:customStyle="1" w:styleId="text">
    <w:name w:val="text"/>
    <w:basedOn w:val="a"/>
    <w:rsid w:val="008A6A42"/>
    <w:pPr>
      <w:spacing w:before="100" w:beforeAutospacing="1" w:after="100" w:afterAutospacing="1" w:line="167" w:lineRule="atLeast"/>
    </w:pPr>
    <w:rPr>
      <w:rFonts w:ascii="Arial" w:hAnsi="Arial" w:cs="Arial"/>
      <w:color w:val="333333"/>
      <w:sz w:val="14"/>
      <w:szCs w:val="14"/>
      <w:lang w:val="ru-RU" w:eastAsia="ru-RU" w:bidi="ar-SA"/>
    </w:rPr>
  </w:style>
  <w:style w:type="paragraph" w:customStyle="1" w:styleId="CarCarCharChar">
    <w:name w:val="Car Знак Знак Car Char Char"/>
    <w:basedOn w:val="a"/>
    <w:rsid w:val="008A6A42"/>
    <w:pPr>
      <w:spacing w:after="160" w:line="240" w:lineRule="exact"/>
    </w:pPr>
    <w:rPr>
      <w:rFonts w:ascii="Arial" w:hAnsi="Arial" w:cs="Arial"/>
      <w:sz w:val="20"/>
      <w:szCs w:val="20"/>
      <w:lang w:val="ru-RU" w:eastAsia="ru-RU" w:bidi="ar-SA"/>
    </w:rPr>
  </w:style>
  <w:style w:type="paragraph" w:customStyle="1" w:styleId="normal">
    <w:name w:val="normal"/>
    <w:basedOn w:val="a"/>
    <w:rsid w:val="008A6A42"/>
    <w:pPr>
      <w:snapToGrid w:val="0"/>
      <w:spacing w:before="100" w:beforeAutospacing="1" w:after="100" w:afterAutospacing="1"/>
    </w:pPr>
    <w:rPr>
      <w:lang w:val="ru-RU" w:eastAsia="ru-RU" w:bidi="ar-SA"/>
    </w:rPr>
  </w:style>
  <w:style w:type="paragraph" w:customStyle="1" w:styleId="3-">
    <w:name w:val="!Заголовок 3-го уровня!"/>
    <w:basedOn w:val="a"/>
    <w:next w:val="a"/>
    <w:rsid w:val="008A6A42"/>
    <w:pPr>
      <w:suppressAutoHyphens/>
      <w:spacing w:before="240" w:after="120"/>
      <w:outlineLvl w:val="2"/>
    </w:pPr>
    <w:rPr>
      <w:rFonts w:ascii="Tahoma" w:hAnsi="Tahoma"/>
      <w:szCs w:val="20"/>
      <w:lang w:val="ru-RU" w:eastAsia="ru-RU" w:bidi="ar-SA"/>
    </w:rPr>
  </w:style>
  <w:style w:type="paragraph" w:customStyle="1" w:styleId="Style3">
    <w:name w:val="Style3"/>
    <w:basedOn w:val="a"/>
    <w:rsid w:val="008A6A42"/>
    <w:pPr>
      <w:numPr>
        <w:numId w:val="5"/>
      </w:numPr>
      <w:spacing w:line="240" w:lineRule="atLeast"/>
      <w:jc w:val="both"/>
    </w:pPr>
    <w:rPr>
      <w:rFonts w:ascii="Arial" w:hAnsi="Arial" w:cs="Arial"/>
      <w:sz w:val="22"/>
      <w:szCs w:val="22"/>
      <w:lang w:val="ru-RU" w:eastAsia="ru-RU" w:bidi="ar-SA"/>
    </w:rPr>
  </w:style>
  <w:style w:type="character" w:customStyle="1" w:styleId="headertext">
    <w:name w:val="headertext"/>
    <w:basedOn w:val="a0"/>
    <w:rsid w:val="008A6A42"/>
  </w:style>
  <w:style w:type="paragraph" w:styleId="afffa">
    <w:name w:val="Block Text"/>
    <w:basedOn w:val="a"/>
    <w:rsid w:val="008A6A42"/>
    <w:pPr>
      <w:widowControl w:val="0"/>
      <w:shd w:val="clear" w:color="auto" w:fill="FFFFFF"/>
      <w:autoSpaceDE w:val="0"/>
      <w:autoSpaceDN w:val="0"/>
      <w:adjustRightInd w:val="0"/>
      <w:spacing w:before="5" w:line="360" w:lineRule="auto"/>
      <w:ind w:left="10" w:right="14" w:firstLine="1408"/>
      <w:jc w:val="both"/>
    </w:pPr>
    <w:rPr>
      <w:color w:val="000000"/>
      <w:spacing w:val="-11"/>
      <w:sz w:val="28"/>
      <w:szCs w:val="29"/>
      <w:lang w:val="ru-RU" w:eastAsia="ru-RU" w:bidi="ar-SA"/>
    </w:rPr>
  </w:style>
  <w:style w:type="paragraph" w:customStyle="1" w:styleId="15">
    <w:name w:val="Основной текст + Первая строка:  1"/>
    <w:aliases w:val="25 см,Междустр.интервал:  одинарный"/>
    <w:basedOn w:val="aa"/>
    <w:link w:val="16"/>
    <w:rsid w:val="008A6A42"/>
    <w:pPr>
      <w:spacing w:after="0"/>
      <w:ind w:firstLine="708"/>
      <w:jc w:val="both"/>
    </w:pPr>
    <w:rPr>
      <w:sz w:val="28"/>
      <w:szCs w:val="20"/>
      <w:lang w:val="ru-RU" w:bidi="ar-SA"/>
    </w:rPr>
  </w:style>
  <w:style w:type="character" w:customStyle="1" w:styleId="16">
    <w:name w:val="Основной текст + Первая строка:  1 Знак"/>
    <w:aliases w:val="25 см Знак,Междустр.интервал:  одинарный Знак"/>
    <w:basedOn w:val="ab"/>
    <w:link w:val="15"/>
    <w:rsid w:val="008A6A42"/>
    <w:rPr>
      <w:sz w:val="28"/>
      <w:szCs w:val="20"/>
    </w:rPr>
  </w:style>
  <w:style w:type="character" w:customStyle="1" w:styleId="titledateend">
    <w:name w:val="title_date_end"/>
    <w:basedOn w:val="a0"/>
    <w:rsid w:val="008A6A42"/>
  </w:style>
  <w:style w:type="character" w:customStyle="1" w:styleId="date2">
    <w:name w:val="date2"/>
    <w:basedOn w:val="a0"/>
    <w:rsid w:val="008A6A42"/>
  </w:style>
  <w:style w:type="numbering" w:customStyle="1" w:styleId="1">
    <w:name w:val="Стиль1"/>
    <w:uiPriority w:val="99"/>
    <w:rsid w:val="008A6A42"/>
    <w:pPr>
      <w:numPr>
        <w:numId w:val="6"/>
      </w:numPr>
    </w:pPr>
  </w:style>
  <w:style w:type="paragraph" w:customStyle="1" w:styleId="211">
    <w:name w:val="Основной текст с отступом 21"/>
    <w:basedOn w:val="a"/>
    <w:rsid w:val="008A6A42"/>
    <w:pPr>
      <w:suppressAutoHyphens/>
      <w:ind w:firstLine="567"/>
      <w:jc w:val="both"/>
    </w:pPr>
    <w:rPr>
      <w:b/>
      <w:szCs w:val="20"/>
      <w:lang w:val="ru-RU" w:eastAsia="ar-SA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0.bin"/><Relationship Id="rId117" Type="http://schemas.openxmlformats.org/officeDocument/2006/relationships/theme" Target="theme/theme1.xml"/><Relationship Id="rId21" Type="http://schemas.openxmlformats.org/officeDocument/2006/relationships/image" Target="media/image6.wmf"/><Relationship Id="rId42" Type="http://schemas.openxmlformats.org/officeDocument/2006/relationships/oleObject" Target="embeddings/oleObject18.bin"/><Relationship Id="rId47" Type="http://schemas.openxmlformats.org/officeDocument/2006/relationships/image" Target="media/image17.wmf"/><Relationship Id="rId63" Type="http://schemas.openxmlformats.org/officeDocument/2006/relationships/oleObject" Target="embeddings/oleObject29.bin"/><Relationship Id="rId68" Type="http://schemas.openxmlformats.org/officeDocument/2006/relationships/image" Target="media/image26.wmf"/><Relationship Id="rId84" Type="http://schemas.openxmlformats.org/officeDocument/2006/relationships/image" Target="media/image34.wmf"/><Relationship Id="rId89" Type="http://schemas.openxmlformats.org/officeDocument/2006/relationships/oleObject" Target="embeddings/oleObject43.bin"/><Relationship Id="rId112" Type="http://schemas.openxmlformats.org/officeDocument/2006/relationships/oleObject" Target="embeddings/oleObject55.bin"/><Relationship Id="rId16" Type="http://schemas.openxmlformats.org/officeDocument/2006/relationships/oleObject" Target="embeddings/oleObject3.bin"/><Relationship Id="rId107" Type="http://schemas.openxmlformats.org/officeDocument/2006/relationships/oleObject" Target="embeddings/oleObject52.bin"/><Relationship Id="rId11" Type="http://schemas.openxmlformats.org/officeDocument/2006/relationships/image" Target="media/image1.wmf"/><Relationship Id="rId24" Type="http://schemas.openxmlformats.org/officeDocument/2006/relationships/oleObject" Target="embeddings/oleObject8.bin"/><Relationship Id="rId32" Type="http://schemas.openxmlformats.org/officeDocument/2006/relationships/oleObject" Target="embeddings/oleObject13.bin"/><Relationship Id="rId37" Type="http://schemas.openxmlformats.org/officeDocument/2006/relationships/image" Target="media/image12.wmf"/><Relationship Id="rId40" Type="http://schemas.openxmlformats.org/officeDocument/2006/relationships/oleObject" Target="embeddings/oleObject17.bin"/><Relationship Id="rId45" Type="http://schemas.openxmlformats.org/officeDocument/2006/relationships/image" Target="media/image16.wmf"/><Relationship Id="rId53" Type="http://schemas.openxmlformats.org/officeDocument/2006/relationships/image" Target="media/image20.wmf"/><Relationship Id="rId58" Type="http://schemas.openxmlformats.org/officeDocument/2006/relationships/oleObject" Target="embeddings/oleObject26.bin"/><Relationship Id="rId66" Type="http://schemas.openxmlformats.org/officeDocument/2006/relationships/oleObject" Target="embeddings/oleObject31.bin"/><Relationship Id="rId74" Type="http://schemas.openxmlformats.org/officeDocument/2006/relationships/image" Target="media/image29.wmf"/><Relationship Id="rId79" Type="http://schemas.openxmlformats.org/officeDocument/2006/relationships/oleObject" Target="embeddings/oleObject38.bin"/><Relationship Id="rId87" Type="http://schemas.openxmlformats.org/officeDocument/2006/relationships/oleObject" Target="embeddings/oleObject42.bin"/><Relationship Id="rId102" Type="http://schemas.openxmlformats.org/officeDocument/2006/relationships/image" Target="media/image43.wmf"/><Relationship Id="rId110" Type="http://schemas.openxmlformats.org/officeDocument/2006/relationships/oleObject" Target="embeddings/oleObject54.bin"/><Relationship Id="rId115" Type="http://schemas.openxmlformats.org/officeDocument/2006/relationships/header" Target="header1.xml"/><Relationship Id="rId5" Type="http://schemas.openxmlformats.org/officeDocument/2006/relationships/numbering" Target="numbering.xml"/><Relationship Id="rId61" Type="http://schemas.openxmlformats.org/officeDocument/2006/relationships/oleObject" Target="embeddings/oleObject28.bin"/><Relationship Id="rId82" Type="http://schemas.openxmlformats.org/officeDocument/2006/relationships/image" Target="media/image33.wmf"/><Relationship Id="rId90" Type="http://schemas.openxmlformats.org/officeDocument/2006/relationships/image" Target="media/image37.wmf"/><Relationship Id="rId95" Type="http://schemas.openxmlformats.org/officeDocument/2006/relationships/oleObject" Target="embeddings/oleObject46.bin"/><Relationship Id="rId19" Type="http://schemas.openxmlformats.org/officeDocument/2006/relationships/image" Target="media/image5.wmf"/><Relationship Id="rId14" Type="http://schemas.openxmlformats.org/officeDocument/2006/relationships/oleObject" Target="embeddings/oleObject2.bin"/><Relationship Id="rId22" Type="http://schemas.openxmlformats.org/officeDocument/2006/relationships/oleObject" Target="embeddings/oleObject6.bin"/><Relationship Id="rId27" Type="http://schemas.openxmlformats.org/officeDocument/2006/relationships/image" Target="media/image7.wmf"/><Relationship Id="rId30" Type="http://schemas.openxmlformats.org/officeDocument/2006/relationships/oleObject" Target="embeddings/oleObject12.bin"/><Relationship Id="rId35" Type="http://schemas.openxmlformats.org/officeDocument/2006/relationships/image" Target="media/image11.wmf"/><Relationship Id="rId43" Type="http://schemas.openxmlformats.org/officeDocument/2006/relationships/image" Target="media/image15.wmf"/><Relationship Id="rId48" Type="http://schemas.openxmlformats.org/officeDocument/2006/relationships/oleObject" Target="embeddings/oleObject21.bin"/><Relationship Id="rId56" Type="http://schemas.openxmlformats.org/officeDocument/2006/relationships/oleObject" Target="embeddings/oleObject25.bin"/><Relationship Id="rId64" Type="http://schemas.openxmlformats.org/officeDocument/2006/relationships/oleObject" Target="embeddings/oleObject30.bin"/><Relationship Id="rId69" Type="http://schemas.openxmlformats.org/officeDocument/2006/relationships/oleObject" Target="embeddings/oleObject33.bin"/><Relationship Id="rId77" Type="http://schemas.openxmlformats.org/officeDocument/2006/relationships/oleObject" Target="embeddings/oleObject37.bin"/><Relationship Id="rId100" Type="http://schemas.openxmlformats.org/officeDocument/2006/relationships/image" Target="media/image42.wmf"/><Relationship Id="rId105" Type="http://schemas.openxmlformats.org/officeDocument/2006/relationships/oleObject" Target="embeddings/oleObject51.bin"/><Relationship Id="rId113" Type="http://schemas.openxmlformats.org/officeDocument/2006/relationships/image" Target="media/image48.wmf"/><Relationship Id="rId8" Type="http://schemas.openxmlformats.org/officeDocument/2006/relationships/webSettings" Target="webSettings.xml"/><Relationship Id="rId51" Type="http://schemas.openxmlformats.org/officeDocument/2006/relationships/image" Target="media/image19.wmf"/><Relationship Id="rId72" Type="http://schemas.openxmlformats.org/officeDocument/2006/relationships/image" Target="media/image28.wmf"/><Relationship Id="rId80" Type="http://schemas.openxmlformats.org/officeDocument/2006/relationships/image" Target="media/image32.wmf"/><Relationship Id="rId85" Type="http://schemas.openxmlformats.org/officeDocument/2006/relationships/oleObject" Target="embeddings/oleObject41.bin"/><Relationship Id="rId93" Type="http://schemas.openxmlformats.org/officeDocument/2006/relationships/oleObject" Target="embeddings/oleObject45.bin"/><Relationship Id="rId98" Type="http://schemas.openxmlformats.org/officeDocument/2006/relationships/image" Target="media/image41.wmf"/><Relationship Id="rId3" Type="http://schemas.openxmlformats.org/officeDocument/2006/relationships/customXml" Target="../customXml/item3.xml"/><Relationship Id="rId12" Type="http://schemas.openxmlformats.org/officeDocument/2006/relationships/oleObject" Target="embeddings/oleObject1.bin"/><Relationship Id="rId17" Type="http://schemas.openxmlformats.org/officeDocument/2006/relationships/image" Target="media/image4.wmf"/><Relationship Id="rId25" Type="http://schemas.openxmlformats.org/officeDocument/2006/relationships/oleObject" Target="embeddings/oleObject9.bin"/><Relationship Id="rId33" Type="http://schemas.openxmlformats.org/officeDocument/2006/relationships/image" Target="media/image10.wmf"/><Relationship Id="rId38" Type="http://schemas.openxmlformats.org/officeDocument/2006/relationships/oleObject" Target="embeddings/oleObject16.bin"/><Relationship Id="rId46" Type="http://schemas.openxmlformats.org/officeDocument/2006/relationships/oleObject" Target="embeddings/oleObject20.bin"/><Relationship Id="rId59" Type="http://schemas.openxmlformats.org/officeDocument/2006/relationships/oleObject" Target="embeddings/oleObject27.bin"/><Relationship Id="rId67" Type="http://schemas.openxmlformats.org/officeDocument/2006/relationships/oleObject" Target="embeddings/oleObject32.bin"/><Relationship Id="rId103" Type="http://schemas.openxmlformats.org/officeDocument/2006/relationships/oleObject" Target="embeddings/oleObject50.bin"/><Relationship Id="rId108" Type="http://schemas.openxmlformats.org/officeDocument/2006/relationships/image" Target="media/image46.wmf"/><Relationship Id="rId116" Type="http://schemas.openxmlformats.org/officeDocument/2006/relationships/fontTable" Target="fontTable.xml"/><Relationship Id="rId20" Type="http://schemas.openxmlformats.org/officeDocument/2006/relationships/oleObject" Target="embeddings/oleObject5.bin"/><Relationship Id="rId41" Type="http://schemas.openxmlformats.org/officeDocument/2006/relationships/image" Target="media/image14.wmf"/><Relationship Id="rId54" Type="http://schemas.openxmlformats.org/officeDocument/2006/relationships/oleObject" Target="embeddings/oleObject24.bin"/><Relationship Id="rId62" Type="http://schemas.openxmlformats.org/officeDocument/2006/relationships/image" Target="media/image24.wmf"/><Relationship Id="rId70" Type="http://schemas.openxmlformats.org/officeDocument/2006/relationships/image" Target="media/image27.wmf"/><Relationship Id="rId75" Type="http://schemas.openxmlformats.org/officeDocument/2006/relationships/oleObject" Target="embeddings/oleObject36.bin"/><Relationship Id="rId83" Type="http://schemas.openxmlformats.org/officeDocument/2006/relationships/oleObject" Target="embeddings/oleObject40.bin"/><Relationship Id="rId88" Type="http://schemas.openxmlformats.org/officeDocument/2006/relationships/image" Target="media/image36.wmf"/><Relationship Id="rId91" Type="http://schemas.openxmlformats.org/officeDocument/2006/relationships/oleObject" Target="embeddings/oleObject44.bin"/><Relationship Id="rId96" Type="http://schemas.openxmlformats.org/officeDocument/2006/relationships/image" Target="media/image40.wmf"/><Relationship Id="rId111" Type="http://schemas.openxmlformats.org/officeDocument/2006/relationships/image" Target="media/image47.wmf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5" Type="http://schemas.openxmlformats.org/officeDocument/2006/relationships/image" Target="media/image3.wmf"/><Relationship Id="rId23" Type="http://schemas.openxmlformats.org/officeDocument/2006/relationships/oleObject" Target="embeddings/oleObject7.bin"/><Relationship Id="rId28" Type="http://schemas.openxmlformats.org/officeDocument/2006/relationships/oleObject" Target="embeddings/oleObject11.bin"/><Relationship Id="rId36" Type="http://schemas.openxmlformats.org/officeDocument/2006/relationships/oleObject" Target="embeddings/oleObject15.bin"/><Relationship Id="rId49" Type="http://schemas.openxmlformats.org/officeDocument/2006/relationships/image" Target="media/image18.wmf"/><Relationship Id="rId57" Type="http://schemas.openxmlformats.org/officeDocument/2006/relationships/image" Target="media/image22.wmf"/><Relationship Id="rId106" Type="http://schemas.openxmlformats.org/officeDocument/2006/relationships/image" Target="media/image45.wmf"/><Relationship Id="rId114" Type="http://schemas.openxmlformats.org/officeDocument/2006/relationships/oleObject" Target="embeddings/oleObject56.bin"/><Relationship Id="rId10" Type="http://schemas.openxmlformats.org/officeDocument/2006/relationships/endnotes" Target="endnotes.xml"/><Relationship Id="rId31" Type="http://schemas.openxmlformats.org/officeDocument/2006/relationships/image" Target="media/image9.wmf"/><Relationship Id="rId44" Type="http://schemas.openxmlformats.org/officeDocument/2006/relationships/oleObject" Target="embeddings/oleObject19.bin"/><Relationship Id="rId52" Type="http://schemas.openxmlformats.org/officeDocument/2006/relationships/oleObject" Target="embeddings/oleObject23.bin"/><Relationship Id="rId60" Type="http://schemas.openxmlformats.org/officeDocument/2006/relationships/image" Target="media/image23.wmf"/><Relationship Id="rId65" Type="http://schemas.openxmlformats.org/officeDocument/2006/relationships/image" Target="media/image25.wmf"/><Relationship Id="rId73" Type="http://schemas.openxmlformats.org/officeDocument/2006/relationships/oleObject" Target="embeddings/oleObject35.bin"/><Relationship Id="rId78" Type="http://schemas.openxmlformats.org/officeDocument/2006/relationships/image" Target="media/image31.wmf"/><Relationship Id="rId81" Type="http://schemas.openxmlformats.org/officeDocument/2006/relationships/oleObject" Target="embeddings/oleObject39.bin"/><Relationship Id="rId86" Type="http://schemas.openxmlformats.org/officeDocument/2006/relationships/image" Target="media/image35.wmf"/><Relationship Id="rId94" Type="http://schemas.openxmlformats.org/officeDocument/2006/relationships/image" Target="media/image39.wmf"/><Relationship Id="rId99" Type="http://schemas.openxmlformats.org/officeDocument/2006/relationships/oleObject" Target="embeddings/oleObject48.bin"/><Relationship Id="rId101" Type="http://schemas.openxmlformats.org/officeDocument/2006/relationships/oleObject" Target="embeddings/oleObject49.bin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3" Type="http://schemas.openxmlformats.org/officeDocument/2006/relationships/image" Target="media/image2.wmf"/><Relationship Id="rId18" Type="http://schemas.openxmlformats.org/officeDocument/2006/relationships/oleObject" Target="embeddings/oleObject4.bin"/><Relationship Id="rId39" Type="http://schemas.openxmlformats.org/officeDocument/2006/relationships/image" Target="media/image13.wmf"/><Relationship Id="rId109" Type="http://schemas.openxmlformats.org/officeDocument/2006/relationships/oleObject" Target="embeddings/oleObject53.bin"/><Relationship Id="rId34" Type="http://schemas.openxmlformats.org/officeDocument/2006/relationships/oleObject" Target="embeddings/oleObject14.bin"/><Relationship Id="rId50" Type="http://schemas.openxmlformats.org/officeDocument/2006/relationships/oleObject" Target="embeddings/oleObject22.bin"/><Relationship Id="rId55" Type="http://schemas.openxmlformats.org/officeDocument/2006/relationships/image" Target="media/image21.wmf"/><Relationship Id="rId76" Type="http://schemas.openxmlformats.org/officeDocument/2006/relationships/image" Target="media/image30.wmf"/><Relationship Id="rId97" Type="http://schemas.openxmlformats.org/officeDocument/2006/relationships/oleObject" Target="embeddings/oleObject47.bin"/><Relationship Id="rId104" Type="http://schemas.openxmlformats.org/officeDocument/2006/relationships/image" Target="media/image44.wmf"/><Relationship Id="rId7" Type="http://schemas.openxmlformats.org/officeDocument/2006/relationships/settings" Target="settings.xml"/><Relationship Id="rId71" Type="http://schemas.openxmlformats.org/officeDocument/2006/relationships/oleObject" Target="embeddings/oleObject34.bin"/><Relationship Id="rId92" Type="http://schemas.openxmlformats.org/officeDocument/2006/relationships/image" Target="media/image38.wmf"/><Relationship Id="rId2" Type="http://schemas.openxmlformats.org/officeDocument/2006/relationships/customXml" Target="../customXml/item2.xml"/><Relationship Id="rId29" Type="http://schemas.openxmlformats.org/officeDocument/2006/relationships/image" Target="media/image8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Date xmlns="e0e05f54-cbf1-4c6c-9b4a-ded4f332edc5">2011-12-21T21:00:00+00:00</DocDate>
    <FirstName xmlns="http://schemas.microsoft.com/sharepoint/v3" xsi:nil="true"/>
    <Description xmlns="f07adec3-9edc-4ba9-a947-c557adee0635" xsi:nil="true"/>
    <docType xmlns="aafbb199-1328-4a0f-94a7-ff9dcc491817">33</docType>
    <_x0031__x0020__x0423__x0440__x043e__x0432__x0435__x043d__x044c__x0020__x0432__x043b__x043e__x0436__x0435__x043d__x043d__x043e__x0441__x0442__x0438_ xmlns="aafbb199-1328-4a0f-94a7-ff9dcc491817">20</_x0031__x0020__x0423__x0440__x043e__x0432__x0435__x043d__x044c__x0020__x0432__x043b__x043e__x0436__x0435__x043d__x043d__x043e__x0441__x0442__x0438_>
    <_x0032__x0020__x0443__x0440__x043e__x0432__x0435__x043d__x044c__x0020__x0433__x0440__x0443__x043f__x043f__x0438__x0440__x043e__x0432__x043a__x0438_ xmlns="aafbb199-1328-4a0f-94a7-ff9dcc491817" xsi:nil="true"/>
    <_DCDateCreated xmlns="http://schemas.microsoft.com/sharepoint/v3/fields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1F521A126AD45B40931B5EC544B34EB8" ma:contentTypeVersion="16" ma:contentTypeDescription="Создание документа." ma:contentTypeScope="" ma:versionID="f1ccfa428c94db57c3527919316d6bd7">
  <xsd:schema xmlns:xsd="http://www.w3.org/2001/XMLSchema" xmlns:xs="http://www.w3.org/2001/XMLSchema" xmlns:p="http://schemas.microsoft.com/office/2006/metadata/properties" xmlns:ns1="http://schemas.microsoft.com/sharepoint/v3" xmlns:ns2="f07adec3-9edc-4ba9-a947-c557adee0635" xmlns:ns3="e0e05f54-cbf1-4c6c-9b4a-ded4f332edc5" xmlns:ns4="aafbb199-1328-4a0f-94a7-ff9dcc491817" xmlns:ns5="http://schemas.microsoft.com/sharepoint/v3/fields" targetNamespace="http://schemas.microsoft.com/office/2006/metadata/properties" ma:root="true" ma:fieldsID="6c3de35002b8e94f1df329894d002002" ns1:_="" ns2:_="" ns3:_="" ns4:_="" ns5:_="">
    <xsd:import namespace="http://schemas.microsoft.com/sharepoint/v3"/>
    <xsd:import namespace="f07adec3-9edc-4ba9-a947-c557adee0635"/>
    <xsd:import namespace="e0e05f54-cbf1-4c6c-9b4a-ded4f332edc5"/>
    <xsd:import namespace="aafbb199-1328-4a0f-94a7-ff9dcc491817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Description" minOccurs="0"/>
                <xsd:element ref="ns3:DocDate" minOccurs="0"/>
                <xsd:element ref="ns4:docType" minOccurs="0"/>
                <xsd:element ref="ns5:_DCDateCreated" minOccurs="0"/>
                <xsd:element ref="ns1:FirstName" minOccurs="0"/>
                <xsd:element ref="ns4:_x0031__x0020__x0423__x0440__x043e__x0432__x0435__x043d__x044c__x0020__x0432__x043b__x043e__x0436__x0435__x043d__x043d__x043e__x0441__x0442__x0438_" minOccurs="0"/>
                <xsd:element ref="ns4:_x0032__x0020__x0443__x0440__x043e__x0432__x0435__x043d__x044c__x0020__x0433__x0440__x0443__x043f__x043f__x0438__x0440__x043e__x0432__x043a__x0438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FirstName" ma:index="12" nillable="true" ma:displayName="Имя" ma:internalName="FirstNam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7adec3-9edc-4ba9-a947-c557adee0635" elementFormDefault="qualified">
    <xsd:import namespace="http://schemas.microsoft.com/office/2006/documentManagement/types"/>
    <xsd:import namespace="http://schemas.microsoft.com/office/infopath/2007/PartnerControls"/>
    <xsd:element name="Description" ma:index="8" nillable="true" ma:displayName="Описание" ma:internalName="Descrip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e05f54-cbf1-4c6c-9b4a-ded4f332edc5" elementFormDefault="qualified">
    <xsd:import namespace="http://schemas.microsoft.com/office/2006/documentManagement/types"/>
    <xsd:import namespace="http://schemas.microsoft.com/office/infopath/2007/PartnerControls"/>
    <xsd:element name="DocDate" ma:index="9" nillable="true" ma:displayName="Дата документа" ma:default="[today]" ma:format="DateOnly" ma:internalName="Doc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fbb199-1328-4a0f-94a7-ff9dcc491817" elementFormDefault="qualified">
    <xsd:import namespace="http://schemas.microsoft.com/office/2006/documentManagement/types"/>
    <xsd:import namespace="http://schemas.microsoft.com/office/infopath/2007/PartnerControls"/>
    <xsd:element name="docType" ma:index="10" nillable="true" ma:displayName="Тип документа" ma:indexed="true" ma:list="{10f0f151-8569-4db7-aa67-2bce480f2f53}" ma:internalName="docType" ma:showField="Title" ma:web="b51e4b4d-3232-4768-a7c4-dd7375e2157c">
      <xsd:simpleType>
        <xsd:restriction base="dms:Lookup"/>
      </xsd:simpleType>
    </xsd:element>
    <xsd:element name="_x0031__x0020__x0423__x0440__x043e__x0432__x0435__x043d__x044c__x0020__x0432__x043b__x043e__x0436__x0435__x043d__x043d__x043e__x0441__x0442__x0438_" ma:index="13" nillable="true" ma:displayName="1 Уровень группировки" ma:list="{72132dc0-dc7b-49ef-93e8-c3b1c6765e36}" ma:internalName="_x0031__x0020__x0423__x0440__x043e__x0432__x0435__x043d__x044c__x0020__x0432__x043b__x043e__x0436__x0435__x043d__x043d__x043e__x0441__x0442__x0438_" ma:readOnly="false" ma:showField="Title" ma:web="b51e4b4d-3232-4768-a7c4-dd7375e2157c">
      <xsd:simpleType>
        <xsd:restriction base="dms:Lookup"/>
      </xsd:simpleType>
    </xsd:element>
    <xsd:element name="_x0032__x0020__x0443__x0440__x043e__x0432__x0435__x043d__x044c__x0020__x0433__x0440__x0443__x043f__x043f__x0438__x0440__x043e__x0432__x043a__x0438_" ma:index="14" nillable="true" ma:displayName="2 Уровень группировки" ma:list="{39c1bbda-82dd-4977-aac4-8f76559b35ed}" ma:internalName="_x0032__x0020__x0443__x0440__x043e__x0432__x0435__x043d__x044c__x0020__x0433__x0440__x0443__x043f__x043f__x0438__x0440__x043e__x0432__x043a__x0438_" ma:readOnly="false" ma:showField="Title" ma:web="b51e4b4d-3232-4768-a7c4-dd7375e2157c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DCDateCreated" ma:index="11" nillable="true" ma:displayName="Дата создания" ma:description="Дата создания этого ресурса" ma:format="DateTime" ma:internalName="_DCDateCreated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E51FF9-E9A2-4F51-A702-DD568896B03B}">
  <ds:schemaRefs>
    <ds:schemaRef ds:uri="http://schemas.microsoft.com/office/2006/metadata/properties"/>
    <ds:schemaRef ds:uri="http://schemas.microsoft.com/office/infopath/2007/PartnerControls"/>
    <ds:schemaRef ds:uri="e0e05f54-cbf1-4c6c-9b4a-ded4f332edc5"/>
    <ds:schemaRef ds:uri="http://schemas.microsoft.com/sharepoint/v3"/>
    <ds:schemaRef ds:uri="f07adec3-9edc-4ba9-a947-c557adee0635"/>
    <ds:schemaRef ds:uri="aafbb199-1328-4a0f-94a7-ff9dcc491817"/>
    <ds:schemaRef ds:uri="http://schemas.microsoft.com/sharepoint/v3/fields"/>
  </ds:schemaRefs>
</ds:datastoreItem>
</file>

<file path=customXml/itemProps2.xml><?xml version="1.0" encoding="utf-8"?>
<ds:datastoreItem xmlns:ds="http://schemas.openxmlformats.org/officeDocument/2006/customXml" ds:itemID="{399B0957-A725-4A03-9629-2081DFB3D45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472377-473F-494A-9E4E-EB7A262D98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07adec3-9edc-4ba9-a947-c557adee0635"/>
    <ds:schemaRef ds:uri="e0e05f54-cbf1-4c6c-9b4a-ded4f332edc5"/>
    <ds:schemaRef ds:uri="aafbb199-1328-4a0f-94a7-ff9dcc491817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8534B5C-2C6D-41DE-A525-62B7000A9E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7</Pages>
  <Words>1604</Words>
  <Characters>9146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БФТ</Company>
  <LinksUpToDate>false</LinksUpToDate>
  <CharactersWithSpaces>10729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RePack by SPecialiST</cp:lastModifiedBy>
  <cp:revision>10</cp:revision>
  <cp:lastPrinted>2011-12-21T13:59:00Z</cp:lastPrinted>
  <dcterms:created xsi:type="dcterms:W3CDTF">2011-11-30T13:32:00Z</dcterms:created>
  <dcterms:modified xsi:type="dcterms:W3CDTF">2026-02-18T08:04:00Z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0x0101001F521A126AD45B40931B5EC544B34EB8</vt:lpwstr>
  </property>
  <property fmtid="{D5CDD505-2E9C-101B-9397-08002B2CF9AE}" pid="3" name="vti_description">
    <vt:lpwstr>&lt;div&gt;Книга примеров по расчетам нормативов затрат&lt;/div&gt;</vt:lpwstr>
  </property>
  <property fmtid="{D5CDD505-2E9C-101B-9397-08002B2CF9AE}" pid="4" name="Order">
    <vt:r8>88000</vt:r8>
  </property>
  <property fmtid="{D5CDD505-2E9C-101B-9397-08002B2CF9AE}" pid="5" name="TemplateUrl">
    <vt:lpwstr/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_SourceUrl">
    <vt:lpwstr/>
  </property>
  <property fmtid="{D5CDD505-2E9C-101B-9397-08002B2CF9AE}" pid="9" name="_SharedFileIndex">
    <vt:lpwstr/>
  </property>
</Properties>
</file>