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A33" w:rsidRPr="008F4B35" w:rsidRDefault="00C83A33" w:rsidP="003128CE">
      <w:pPr>
        <w:ind w:right="-1"/>
        <w:jc w:val="center"/>
        <w:rPr>
          <w:sz w:val="32"/>
          <w:szCs w:val="20"/>
        </w:rPr>
      </w:pPr>
    </w:p>
    <w:p w:rsidR="00B71BA8" w:rsidRPr="008F4B35" w:rsidRDefault="00B71BA8" w:rsidP="003128CE">
      <w:pPr>
        <w:ind w:right="-1"/>
        <w:jc w:val="center"/>
        <w:rPr>
          <w:sz w:val="32"/>
          <w:szCs w:val="20"/>
        </w:rPr>
      </w:pPr>
    </w:p>
    <w:p w:rsidR="00B71BA8" w:rsidRPr="008F4B35" w:rsidRDefault="00B71BA8" w:rsidP="003128CE">
      <w:pPr>
        <w:ind w:right="-1"/>
        <w:jc w:val="center"/>
        <w:rPr>
          <w:sz w:val="32"/>
          <w:szCs w:val="20"/>
        </w:rPr>
      </w:pPr>
    </w:p>
    <w:p w:rsidR="00B71BA8" w:rsidRPr="008F4B35" w:rsidRDefault="00B71BA8" w:rsidP="003128CE">
      <w:pPr>
        <w:ind w:right="-1"/>
        <w:jc w:val="center"/>
        <w:rPr>
          <w:sz w:val="32"/>
          <w:szCs w:val="20"/>
        </w:rPr>
      </w:pPr>
    </w:p>
    <w:p w:rsidR="00B71BA8" w:rsidRPr="008F4B35" w:rsidRDefault="00B71BA8" w:rsidP="003128CE">
      <w:pPr>
        <w:ind w:right="-1"/>
        <w:jc w:val="center"/>
        <w:rPr>
          <w:sz w:val="32"/>
          <w:szCs w:val="20"/>
        </w:rPr>
      </w:pPr>
    </w:p>
    <w:p w:rsidR="00B71BA8" w:rsidRPr="008F4B35" w:rsidRDefault="00B71BA8" w:rsidP="003128CE">
      <w:pPr>
        <w:ind w:right="-1"/>
        <w:jc w:val="center"/>
        <w:rPr>
          <w:sz w:val="32"/>
          <w:szCs w:val="20"/>
        </w:rPr>
      </w:pPr>
    </w:p>
    <w:p w:rsidR="00B71BA8" w:rsidRPr="008F4B35" w:rsidRDefault="00B71BA8" w:rsidP="003128CE">
      <w:pPr>
        <w:ind w:right="-1"/>
        <w:jc w:val="center"/>
        <w:rPr>
          <w:sz w:val="32"/>
          <w:szCs w:val="20"/>
        </w:rPr>
      </w:pPr>
    </w:p>
    <w:p w:rsidR="00B71BA8" w:rsidRPr="008F4B35" w:rsidRDefault="00B71BA8" w:rsidP="003128CE">
      <w:pPr>
        <w:ind w:right="-1"/>
        <w:jc w:val="center"/>
        <w:rPr>
          <w:sz w:val="32"/>
          <w:szCs w:val="20"/>
        </w:rPr>
      </w:pPr>
    </w:p>
    <w:p w:rsidR="00B71BA8" w:rsidRPr="008F4B35" w:rsidRDefault="00B71BA8" w:rsidP="003128CE">
      <w:pPr>
        <w:ind w:right="-1"/>
        <w:jc w:val="center"/>
        <w:rPr>
          <w:sz w:val="32"/>
          <w:szCs w:val="20"/>
        </w:rPr>
      </w:pPr>
    </w:p>
    <w:p w:rsidR="00C83A33" w:rsidRPr="008F4B35" w:rsidRDefault="00C83A33" w:rsidP="003128CE">
      <w:pPr>
        <w:ind w:right="-1"/>
        <w:jc w:val="center"/>
        <w:rPr>
          <w:sz w:val="32"/>
          <w:szCs w:val="20"/>
        </w:rPr>
      </w:pPr>
    </w:p>
    <w:p w:rsidR="00C83A33" w:rsidRPr="008F4B35" w:rsidRDefault="00C83A33" w:rsidP="003128CE">
      <w:pPr>
        <w:ind w:right="-1"/>
        <w:jc w:val="center"/>
        <w:rPr>
          <w:sz w:val="32"/>
          <w:szCs w:val="20"/>
        </w:rPr>
      </w:pPr>
    </w:p>
    <w:p w:rsidR="00C83A33" w:rsidRPr="008F4B35" w:rsidRDefault="00B71BA8" w:rsidP="003128CE">
      <w:pPr>
        <w:ind w:right="-1"/>
        <w:jc w:val="center"/>
        <w:rPr>
          <w:b/>
          <w:sz w:val="58"/>
          <w:szCs w:val="20"/>
        </w:rPr>
      </w:pPr>
      <w:r w:rsidRPr="008F4B35">
        <w:rPr>
          <w:b/>
          <w:sz w:val="58"/>
          <w:szCs w:val="20"/>
        </w:rPr>
        <w:t>КОРПОРАТИВНЫЕ ФИНАНСЫ</w:t>
      </w:r>
    </w:p>
    <w:p w:rsidR="00C83A33" w:rsidRPr="008F4B35" w:rsidRDefault="00C83A33" w:rsidP="003128CE">
      <w:pPr>
        <w:ind w:right="-1"/>
        <w:jc w:val="center"/>
        <w:rPr>
          <w:sz w:val="32"/>
          <w:szCs w:val="20"/>
        </w:rPr>
      </w:pPr>
    </w:p>
    <w:p w:rsidR="00C83A33" w:rsidRPr="008F4B35" w:rsidRDefault="00C83A33" w:rsidP="003128CE">
      <w:pPr>
        <w:ind w:right="-1"/>
        <w:jc w:val="center"/>
        <w:rPr>
          <w:sz w:val="32"/>
          <w:szCs w:val="20"/>
        </w:rPr>
      </w:pPr>
    </w:p>
    <w:p w:rsidR="00704683" w:rsidRPr="008F4B35" w:rsidRDefault="00770E02" w:rsidP="00704683">
      <w:pPr>
        <w:shd w:val="clear" w:color="auto" w:fill="FFFFFF"/>
        <w:ind w:left="6" w:right="-1" w:hanging="6"/>
        <w:jc w:val="center"/>
        <w:rPr>
          <w:b/>
          <w:caps/>
          <w:sz w:val="32"/>
          <w:szCs w:val="20"/>
        </w:rPr>
      </w:pPr>
      <w:r w:rsidRPr="008F4B35">
        <w:rPr>
          <w:b/>
          <w:caps/>
          <w:sz w:val="32"/>
          <w:szCs w:val="20"/>
        </w:rPr>
        <w:t xml:space="preserve">Методические </w:t>
      </w:r>
      <w:r w:rsidR="00704683" w:rsidRPr="008F4B35">
        <w:rPr>
          <w:b/>
          <w:caps/>
          <w:sz w:val="32"/>
          <w:szCs w:val="20"/>
        </w:rPr>
        <w:t>рекомендации</w:t>
      </w:r>
      <w:r w:rsidRPr="008F4B35">
        <w:rPr>
          <w:b/>
          <w:caps/>
          <w:sz w:val="32"/>
          <w:szCs w:val="20"/>
        </w:rPr>
        <w:t xml:space="preserve"> </w:t>
      </w:r>
    </w:p>
    <w:p w:rsidR="00770E02" w:rsidRPr="008F4B35" w:rsidRDefault="00770E02" w:rsidP="00704683">
      <w:pPr>
        <w:shd w:val="clear" w:color="auto" w:fill="FFFFFF"/>
        <w:ind w:left="6" w:right="-1" w:hanging="6"/>
        <w:jc w:val="center"/>
        <w:rPr>
          <w:b/>
          <w:caps/>
          <w:sz w:val="32"/>
          <w:szCs w:val="20"/>
        </w:rPr>
      </w:pPr>
      <w:r w:rsidRPr="008F4B35">
        <w:rPr>
          <w:b/>
          <w:caps/>
          <w:sz w:val="32"/>
          <w:szCs w:val="20"/>
        </w:rPr>
        <w:t>по выполнению курсовой работы</w:t>
      </w:r>
    </w:p>
    <w:p w:rsidR="00B71BA8" w:rsidRPr="008F4B35" w:rsidRDefault="00B71BA8">
      <w:pPr>
        <w:rPr>
          <w:b/>
          <w:sz w:val="32"/>
          <w:szCs w:val="20"/>
        </w:rPr>
      </w:pPr>
      <w:r w:rsidRPr="008F4B35">
        <w:rPr>
          <w:b/>
          <w:sz w:val="32"/>
          <w:szCs w:val="20"/>
        </w:rPr>
        <w:br w:type="page"/>
      </w:r>
    </w:p>
    <w:p w:rsidR="00051138" w:rsidRPr="008F4B35" w:rsidRDefault="00D7695B" w:rsidP="006458A7">
      <w:pPr>
        <w:shd w:val="clear" w:color="auto" w:fill="FFFFFF"/>
        <w:ind w:left="6" w:right="-1" w:hanging="6"/>
        <w:jc w:val="center"/>
        <w:rPr>
          <w:b/>
          <w:sz w:val="32"/>
          <w:szCs w:val="20"/>
        </w:rPr>
      </w:pPr>
      <w:r w:rsidRPr="008F4B35">
        <w:rPr>
          <w:b/>
          <w:sz w:val="32"/>
          <w:szCs w:val="20"/>
        </w:rPr>
        <w:lastRenderedPageBreak/>
        <w:t>В</w:t>
      </w:r>
      <w:r w:rsidR="00051138" w:rsidRPr="008F4B35">
        <w:rPr>
          <w:b/>
          <w:sz w:val="32"/>
          <w:szCs w:val="20"/>
        </w:rPr>
        <w:t>ыбор темы курсовой работы</w:t>
      </w:r>
    </w:p>
    <w:p w:rsidR="00770E02" w:rsidRPr="008F4B35" w:rsidRDefault="00770E02" w:rsidP="008E3986">
      <w:pPr>
        <w:shd w:val="clear" w:color="auto" w:fill="FFFFFF"/>
        <w:ind w:left="6" w:right="-1" w:firstLine="845"/>
        <w:jc w:val="both"/>
        <w:rPr>
          <w:b/>
          <w:sz w:val="32"/>
          <w:szCs w:val="20"/>
        </w:rPr>
      </w:pPr>
    </w:p>
    <w:p w:rsidR="00D7695B" w:rsidRPr="008F4B35" w:rsidRDefault="00D7695B" w:rsidP="008E3986">
      <w:pPr>
        <w:ind w:left="6" w:right="-1" w:firstLine="845"/>
        <w:jc w:val="both"/>
        <w:rPr>
          <w:sz w:val="32"/>
          <w:szCs w:val="20"/>
        </w:rPr>
      </w:pPr>
      <w:r w:rsidRPr="008F4B35">
        <w:rPr>
          <w:sz w:val="32"/>
          <w:szCs w:val="20"/>
        </w:rPr>
        <w:t>Выполнение курсовой работы является одной из наиболее эффективных форм самостоятельной работы студентов. В процессе работы над темой студенты обобщают знания, полученные на лекциях, семинарских и лабораторно-практических занятий по финансовым дисциплинам, изучают специальную литературу и в итоге решают конкретные вопросы по проблемам организации и управлению финансами на предприятиях. Курсовая работа должна содержать элементы научного исследования.</w:t>
      </w:r>
    </w:p>
    <w:p w:rsidR="00D7695B" w:rsidRPr="008F4B35" w:rsidRDefault="00D7695B" w:rsidP="008E3986">
      <w:pPr>
        <w:shd w:val="clear" w:color="auto" w:fill="FFFFFF"/>
        <w:ind w:left="6" w:right="-1" w:firstLine="703"/>
        <w:jc w:val="both"/>
        <w:rPr>
          <w:sz w:val="32"/>
          <w:szCs w:val="20"/>
        </w:rPr>
      </w:pPr>
      <w:r w:rsidRPr="008F4B35">
        <w:rPr>
          <w:color w:val="000000"/>
          <w:sz w:val="32"/>
          <w:szCs w:val="20"/>
        </w:rPr>
        <w:t>Работа начинается с выбора предполагаемой темы исследования. Выбранная тема согласовывается с научным руководителем – преподавателем кафедры «Финансы». Студентам предоставляется право свободного выбора темы работы из предложенного перечня направлений. Следует особо подчеркнуть, что приведенный ниже перечень направлений не является конкретными формулировками тем.</w:t>
      </w:r>
    </w:p>
    <w:p w:rsidR="00D7695B" w:rsidRPr="008F4B35" w:rsidRDefault="00D7695B" w:rsidP="008E3986">
      <w:pPr>
        <w:ind w:left="6" w:right="-1" w:firstLine="703"/>
        <w:jc w:val="both"/>
        <w:rPr>
          <w:sz w:val="32"/>
          <w:szCs w:val="20"/>
        </w:rPr>
      </w:pPr>
      <w:r w:rsidRPr="008F4B35">
        <w:rPr>
          <w:sz w:val="32"/>
          <w:szCs w:val="20"/>
        </w:rPr>
        <w:t>При выполнении курсовой работы необходимо использовать современные методы экономических исследований: монографический, статистико-экономический, математический, балансовый, расчетно-конструктивный.</w:t>
      </w:r>
    </w:p>
    <w:p w:rsidR="00D7695B" w:rsidRPr="008F4B35" w:rsidRDefault="00D7695B" w:rsidP="008E3986">
      <w:pPr>
        <w:shd w:val="clear" w:color="auto" w:fill="FFFFFF"/>
        <w:ind w:left="6" w:right="-1" w:firstLine="703"/>
        <w:jc w:val="both"/>
        <w:rPr>
          <w:color w:val="000000"/>
          <w:sz w:val="32"/>
          <w:szCs w:val="20"/>
        </w:rPr>
      </w:pPr>
      <w:r w:rsidRPr="008F4B35">
        <w:rPr>
          <w:color w:val="000000"/>
          <w:sz w:val="32"/>
          <w:szCs w:val="20"/>
        </w:rPr>
        <w:t>Работа, дословно излагающая материалы учебников или копирующая письменные работы других студентов, расценивается как неудовлетворительная.</w:t>
      </w:r>
    </w:p>
    <w:p w:rsidR="00D7695B" w:rsidRPr="008F4B35" w:rsidRDefault="00D7695B" w:rsidP="00770E02">
      <w:pPr>
        <w:shd w:val="clear" w:color="auto" w:fill="FFFFFF"/>
        <w:ind w:left="6" w:right="-1" w:firstLine="703"/>
        <w:jc w:val="center"/>
        <w:rPr>
          <w:b/>
          <w:color w:val="000000"/>
          <w:sz w:val="32"/>
          <w:szCs w:val="20"/>
        </w:rPr>
      </w:pPr>
      <w:r w:rsidRPr="008F4B35">
        <w:rPr>
          <w:color w:val="000000"/>
          <w:sz w:val="32"/>
          <w:szCs w:val="20"/>
        </w:rPr>
        <w:br w:type="page"/>
      </w:r>
      <w:r w:rsidRPr="008F4B35">
        <w:rPr>
          <w:b/>
          <w:color w:val="000000"/>
          <w:sz w:val="32"/>
          <w:szCs w:val="20"/>
        </w:rPr>
        <w:lastRenderedPageBreak/>
        <w:t>С</w:t>
      </w:r>
      <w:r w:rsidR="00051138" w:rsidRPr="008F4B35">
        <w:rPr>
          <w:b/>
          <w:color w:val="000000"/>
          <w:sz w:val="32"/>
          <w:szCs w:val="20"/>
        </w:rPr>
        <w:t>труктура, содержание и оформление курсовой работы</w:t>
      </w:r>
    </w:p>
    <w:p w:rsidR="00770E02" w:rsidRPr="008F4B35" w:rsidRDefault="00770E02" w:rsidP="00770E02">
      <w:pPr>
        <w:shd w:val="clear" w:color="auto" w:fill="FFFFFF"/>
        <w:ind w:left="6" w:right="-1" w:firstLine="703"/>
        <w:jc w:val="center"/>
        <w:rPr>
          <w:b/>
          <w:color w:val="000000"/>
          <w:sz w:val="32"/>
          <w:szCs w:val="20"/>
        </w:rPr>
      </w:pPr>
    </w:p>
    <w:p w:rsidR="00D7695B" w:rsidRPr="008F4B35" w:rsidRDefault="00D7695B" w:rsidP="008E3986">
      <w:pPr>
        <w:shd w:val="clear" w:color="auto" w:fill="FFFFFF"/>
        <w:ind w:left="6" w:right="-1" w:firstLine="703"/>
        <w:jc w:val="both"/>
        <w:rPr>
          <w:color w:val="000000"/>
          <w:sz w:val="32"/>
          <w:szCs w:val="20"/>
        </w:rPr>
      </w:pPr>
      <w:r w:rsidRPr="008F4B35">
        <w:rPr>
          <w:color w:val="000000"/>
          <w:sz w:val="32"/>
          <w:szCs w:val="20"/>
        </w:rPr>
        <w:t xml:space="preserve">Курсовая работа по содержанию и структуре состоит из следующих частей: титульного листа, содержания, основной части, списка использованной литературы, приложений. </w:t>
      </w:r>
    </w:p>
    <w:p w:rsidR="00D7695B" w:rsidRPr="008F4B35" w:rsidRDefault="00D7695B" w:rsidP="008E3986">
      <w:pPr>
        <w:ind w:left="6" w:right="-1" w:firstLine="703"/>
        <w:jc w:val="both"/>
        <w:rPr>
          <w:sz w:val="32"/>
          <w:szCs w:val="20"/>
        </w:rPr>
      </w:pPr>
      <w:r w:rsidRPr="008F4B35">
        <w:rPr>
          <w:sz w:val="32"/>
          <w:szCs w:val="20"/>
        </w:rPr>
        <w:t>Курсовая работа должна быть изложена в предельно сжатой форме. По всем сторонам листа должны оставаться поля: размер левого поля – 30 мм, правого – 10 мм, верхнего и нижнего – 20 мм.</w:t>
      </w:r>
    </w:p>
    <w:p w:rsidR="00D7695B" w:rsidRPr="008F4B35" w:rsidRDefault="00D7695B" w:rsidP="008E3986">
      <w:pPr>
        <w:shd w:val="clear" w:color="auto" w:fill="FFFFFF"/>
        <w:ind w:left="6" w:right="-1" w:firstLine="703"/>
        <w:jc w:val="both"/>
        <w:rPr>
          <w:sz w:val="32"/>
          <w:szCs w:val="20"/>
        </w:rPr>
      </w:pPr>
      <w:r w:rsidRPr="008F4B35">
        <w:rPr>
          <w:color w:val="000000"/>
          <w:sz w:val="32"/>
          <w:szCs w:val="20"/>
        </w:rPr>
        <w:t>Титульный лист является первой страницей и оформляется по стандартному образцу (Приложение 1).</w:t>
      </w:r>
    </w:p>
    <w:p w:rsidR="00D7695B" w:rsidRPr="008F4B35" w:rsidRDefault="00D7695B" w:rsidP="008E3986">
      <w:pPr>
        <w:shd w:val="clear" w:color="auto" w:fill="FFFFFF"/>
        <w:ind w:left="6" w:right="-1" w:firstLine="703"/>
        <w:jc w:val="both"/>
        <w:rPr>
          <w:color w:val="000000"/>
          <w:sz w:val="32"/>
          <w:szCs w:val="20"/>
        </w:rPr>
      </w:pPr>
      <w:r w:rsidRPr="008F4B35">
        <w:rPr>
          <w:color w:val="000000"/>
          <w:sz w:val="32"/>
          <w:szCs w:val="20"/>
        </w:rPr>
        <w:t>Основная часть курсовой работы должна состоять из введения, трех глав и заключения. Объем работы не должен превышать 50 страниц машинописного текста.</w:t>
      </w:r>
    </w:p>
    <w:p w:rsidR="00D7695B" w:rsidRPr="008F4B35" w:rsidRDefault="00D7695B" w:rsidP="008E3986">
      <w:pPr>
        <w:shd w:val="clear" w:color="auto" w:fill="FFFFFF"/>
        <w:ind w:left="6" w:right="-1" w:firstLine="703"/>
        <w:jc w:val="both"/>
        <w:rPr>
          <w:color w:val="000000"/>
          <w:sz w:val="32"/>
          <w:szCs w:val="20"/>
        </w:rPr>
      </w:pPr>
      <w:r w:rsidRPr="008F4B35">
        <w:rPr>
          <w:color w:val="000000"/>
          <w:sz w:val="32"/>
          <w:szCs w:val="20"/>
        </w:rPr>
        <w:t>Рекомендуется следующее распределение текста по разделам: введение – не более двух страниц, главы – не более 12</w:t>
      </w:r>
      <w:r w:rsidR="006458A7" w:rsidRPr="008F4B35">
        <w:rPr>
          <w:color w:val="000000"/>
          <w:sz w:val="32"/>
          <w:szCs w:val="20"/>
        </w:rPr>
        <w:t>-</w:t>
      </w:r>
      <w:r w:rsidRPr="008F4B35">
        <w:rPr>
          <w:color w:val="000000"/>
          <w:sz w:val="32"/>
          <w:szCs w:val="20"/>
        </w:rPr>
        <w:t>15, заключение – не более трех страниц.</w:t>
      </w:r>
    </w:p>
    <w:p w:rsidR="00D7695B" w:rsidRPr="008F4B35" w:rsidRDefault="00D7695B" w:rsidP="008E3986">
      <w:pPr>
        <w:ind w:left="6" w:right="-1" w:firstLine="703"/>
        <w:jc w:val="both"/>
        <w:rPr>
          <w:sz w:val="32"/>
          <w:szCs w:val="20"/>
        </w:rPr>
      </w:pPr>
      <w:r w:rsidRPr="008F4B35">
        <w:rPr>
          <w:sz w:val="32"/>
          <w:szCs w:val="20"/>
        </w:rPr>
        <w:t xml:space="preserve">Разделы работы нумеруются арабскими цифрами. Введение, выводы и предложения, список использованной литературы и приложения не нумеруются. Подразделы в пределах каждого раздела арабскими цифрами. Номер подраздела состоит из номера раздела и подраздела, разделенных точкой. Подчеркивать заголовки и переносить слова в заголовках не допускается. Нумерация страниц должна быть сквозная и представляется в правом верхнем углу страницы. Первой страницей является титульный лист, на котором номер страницы не ставится. Таблицы, графики, рисунки, расположенные на отдельных страницах, включаются в общую нумерацию страниц. Цифровой материал оформляется, как правило, в виде таблиц. Нумерация таблиц в работе сплошная. </w:t>
      </w:r>
    </w:p>
    <w:p w:rsidR="00D7695B" w:rsidRPr="008F4B35" w:rsidRDefault="00D7695B" w:rsidP="008E3986">
      <w:pPr>
        <w:shd w:val="clear" w:color="auto" w:fill="FFFFFF"/>
        <w:ind w:left="6" w:right="-1" w:firstLine="703"/>
        <w:jc w:val="both"/>
        <w:rPr>
          <w:sz w:val="32"/>
          <w:szCs w:val="20"/>
        </w:rPr>
      </w:pPr>
      <w:r w:rsidRPr="008F4B35">
        <w:rPr>
          <w:color w:val="000000"/>
          <w:sz w:val="32"/>
          <w:szCs w:val="20"/>
        </w:rPr>
        <w:t>Во введении следует раскрыть значение избранной темы, обосновать ее актуальность, указать цель и задачи, которые будут решены в ходе выполнения работы.</w:t>
      </w:r>
    </w:p>
    <w:p w:rsidR="00D7695B" w:rsidRPr="008F4B35" w:rsidRDefault="00D7695B" w:rsidP="008E3986">
      <w:pPr>
        <w:shd w:val="clear" w:color="auto" w:fill="FFFFFF"/>
        <w:ind w:left="6" w:right="-1" w:firstLine="703"/>
        <w:jc w:val="both"/>
        <w:rPr>
          <w:sz w:val="32"/>
          <w:szCs w:val="20"/>
        </w:rPr>
      </w:pPr>
      <w:r w:rsidRPr="008F4B35">
        <w:rPr>
          <w:color w:val="000000"/>
          <w:sz w:val="32"/>
          <w:szCs w:val="20"/>
        </w:rPr>
        <w:t>Первая глава содержит постановку проблемы и основные пути ее решения, характеристику используемых при этом подходов, методов, моделей, финансовых инструментов. Она носит общетеоретический характер.</w:t>
      </w:r>
    </w:p>
    <w:p w:rsidR="00D7695B" w:rsidRPr="008F4B35" w:rsidRDefault="00D7695B" w:rsidP="008E3986">
      <w:pPr>
        <w:shd w:val="clear" w:color="auto" w:fill="FFFFFF"/>
        <w:ind w:left="6" w:right="-1" w:firstLine="703"/>
        <w:jc w:val="both"/>
        <w:rPr>
          <w:sz w:val="32"/>
          <w:szCs w:val="20"/>
        </w:rPr>
      </w:pPr>
      <w:r w:rsidRPr="008F4B35">
        <w:rPr>
          <w:color w:val="000000"/>
          <w:sz w:val="32"/>
          <w:szCs w:val="20"/>
        </w:rPr>
        <w:t>При наличии различных подходов к решению проблемы, содержащихся в литературных источниках или нормативно-правовых документах, следует давать их критический анализ.</w:t>
      </w:r>
    </w:p>
    <w:p w:rsidR="00D7695B" w:rsidRPr="008F4B35" w:rsidRDefault="00D7695B" w:rsidP="008E3986">
      <w:pPr>
        <w:shd w:val="clear" w:color="auto" w:fill="FFFFFF"/>
        <w:ind w:left="6" w:right="-1" w:firstLine="703"/>
        <w:jc w:val="both"/>
        <w:rPr>
          <w:sz w:val="32"/>
          <w:szCs w:val="20"/>
        </w:rPr>
      </w:pPr>
      <w:r w:rsidRPr="008F4B35">
        <w:rPr>
          <w:color w:val="000000"/>
          <w:sz w:val="32"/>
          <w:szCs w:val="20"/>
        </w:rPr>
        <w:lastRenderedPageBreak/>
        <w:t>Критический анализ теории вопроса служит основанием для выработки собственного мнения, которое необходимо аргументировать.</w:t>
      </w:r>
    </w:p>
    <w:p w:rsidR="00D7695B" w:rsidRPr="008F4B35" w:rsidRDefault="00D7695B" w:rsidP="008E3986">
      <w:pPr>
        <w:shd w:val="clear" w:color="auto" w:fill="FFFFFF"/>
        <w:ind w:left="6" w:right="-1" w:firstLine="703"/>
        <w:jc w:val="both"/>
        <w:rPr>
          <w:color w:val="000000"/>
          <w:sz w:val="32"/>
          <w:szCs w:val="20"/>
        </w:rPr>
      </w:pPr>
      <w:r w:rsidRPr="008F4B35">
        <w:rPr>
          <w:color w:val="000000"/>
          <w:sz w:val="32"/>
          <w:szCs w:val="20"/>
        </w:rPr>
        <w:t>Во второй главе излагается существующая практика решения рассматриваемой проблемы, раскрывается сущность конкретного подхода (метода, модели, инструмента и т.п.). При этом следует широко использовать статистическую, финансовую и другую информацию, аналитические материалы конкретных организаций.</w:t>
      </w:r>
    </w:p>
    <w:p w:rsidR="00D7695B" w:rsidRPr="008F4B35" w:rsidRDefault="00D7695B" w:rsidP="008E3986">
      <w:pPr>
        <w:ind w:right="-1" w:firstLine="700"/>
        <w:jc w:val="both"/>
        <w:rPr>
          <w:sz w:val="32"/>
          <w:szCs w:val="20"/>
        </w:rPr>
      </w:pPr>
      <w:r w:rsidRPr="008F4B35">
        <w:rPr>
          <w:sz w:val="32"/>
          <w:szCs w:val="20"/>
        </w:rPr>
        <w:t>Экономическая характеристика включает изучение размера предприятия, в частности, объемов валовой и товарной продукции, стабильности основных производственных фондов  и оборотных средств, обеспеченность трудовыми ресурсами, техникой, себестоимость основных видов продукции за 3-5 лет, величину получаемой прибыли (убытка) и уровень рентабельности отдельных  отраслей и предприятия в целом.</w:t>
      </w:r>
    </w:p>
    <w:p w:rsidR="00D7695B" w:rsidRPr="008F4B35" w:rsidRDefault="00D7695B" w:rsidP="008E3986">
      <w:pPr>
        <w:ind w:right="-1" w:firstLine="700"/>
        <w:jc w:val="both"/>
        <w:rPr>
          <w:sz w:val="32"/>
          <w:szCs w:val="20"/>
        </w:rPr>
      </w:pPr>
      <w:r w:rsidRPr="008F4B35">
        <w:rPr>
          <w:sz w:val="32"/>
          <w:szCs w:val="20"/>
        </w:rPr>
        <w:t xml:space="preserve">При этом следует сравнить достигнутый уровень развития данного предприятия со среднерайонными и предприятиями, </w:t>
      </w:r>
      <w:bookmarkStart w:id="0" w:name="_GoBack"/>
      <w:bookmarkEnd w:id="0"/>
      <w:r w:rsidR="00374B70" w:rsidRPr="008F4B35">
        <w:rPr>
          <w:sz w:val="32"/>
          <w:szCs w:val="20"/>
        </w:rPr>
        <w:t>находящимися примерно</w:t>
      </w:r>
      <w:r w:rsidRPr="008F4B35">
        <w:rPr>
          <w:sz w:val="32"/>
          <w:szCs w:val="20"/>
        </w:rPr>
        <w:t xml:space="preserve"> в равных условиях.</w:t>
      </w:r>
    </w:p>
    <w:p w:rsidR="00B03981" w:rsidRPr="008F4B35" w:rsidRDefault="00B03981" w:rsidP="008E3986">
      <w:pPr>
        <w:ind w:right="-1" w:firstLine="700"/>
        <w:jc w:val="both"/>
        <w:rPr>
          <w:sz w:val="32"/>
          <w:szCs w:val="20"/>
        </w:rPr>
      </w:pPr>
      <w:r w:rsidRPr="008F4B35">
        <w:rPr>
          <w:sz w:val="32"/>
          <w:szCs w:val="20"/>
        </w:rPr>
        <w:t>В пункте 2.2 необходимо дать оценку финансового состояния хозяйствующего субъекта.</w:t>
      </w:r>
    </w:p>
    <w:p w:rsidR="00AC38E3" w:rsidRPr="008F4B35" w:rsidRDefault="00AC38E3" w:rsidP="008E3986">
      <w:pPr>
        <w:ind w:right="-1" w:firstLine="700"/>
        <w:jc w:val="both"/>
        <w:rPr>
          <w:color w:val="FF0000"/>
          <w:sz w:val="32"/>
          <w:szCs w:val="32"/>
        </w:rPr>
      </w:pPr>
      <w:r w:rsidRPr="008F4B35">
        <w:rPr>
          <w:sz w:val="32"/>
          <w:szCs w:val="20"/>
        </w:rPr>
        <w:t>Оценка финансового состояния организации включает в себя анализ финансовой устойчивости, анализ платежеспособности предприятия и ликвидности его баланса, оценка потенциального банкротства предприятия.</w:t>
      </w:r>
      <w:r w:rsidRPr="008F4B35">
        <w:rPr>
          <w:color w:val="FF0000"/>
          <w:sz w:val="32"/>
          <w:szCs w:val="32"/>
        </w:rPr>
        <w:t xml:space="preserve"> </w:t>
      </w:r>
    </w:p>
    <w:p w:rsidR="00AC38E3" w:rsidRPr="008F4B35" w:rsidRDefault="00AC38E3" w:rsidP="008E3986">
      <w:pPr>
        <w:ind w:right="-1" w:firstLine="567"/>
        <w:jc w:val="both"/>
        <w:rPr>
          <w:sz w:val="32"/>
          <w:szCs w:val="32"/>
        </w:rPr>
      </w:pPr>
      <w:r w:rsidRPr="008F4B35">
        <w:rPr>
          <w:sz w:val="32"/>
          <w:szCs w:val="32"/>
        </w:rPr>
        <w:t>Первоначально необходимо дать общую характеристику финансового состояния организации.</w:t>
      </w:r>
    </w:p>
    <w:p w:rsidR="00AC38E3" w:rsidRPr="008F4B35" w:rsidRDefault="00AC38E3" w:rsidP="008E3986">
      <w:pPr>
        <w:ind w:right="-1" w:firstLine="567"/>
        <w:jc w:val="both"/>
        <w:rPr>
          <w:sz w:val="32"/>
          <w:szCs w:val="32"/>
        </w:rPr>
      </w:pPr>
      <w:r w:rsidRPr="008F4B35">
        <w:rPr>
          <w:sz w:val="32"/>
          <w:szCs w:val="32"/>
        </w:rPr>
        <w:t>Из данных бухгалтерских балансов можно получить нижеследующие важнейшие характеристики финансового состояния организации.</w:t>
      </w:r>
    </w:p>
    <w:p w:rsidR="00AC38E3" w:rsidRPr="008F4B35" w:rsidRDefault="00AC38E3" w:rsidP="008E3986">
      <w:pPr>
        <w:ind w:right="-1" w:firstLine="567"/>
        <w:jc w:val="both"/>
        <w:rPr>
          <w:sz w:val="32"/>
          <w:szCs w:val="32"/>
        </w:rPr>
      </w:pPr>
      <w:r w:rsidRPr="008F4B35">
        <w:rPr>
          <w:sz w:val="32"/>
          <w:szCs w:val="32"/>
        </w:rPr>
        <w:t>Общая стоимость имущества организации, равная итогу баланса: строка 1600.</w:t>
      </w:r>
    </w:p>
    <w:p w:rsidR="00AC38E3" w:rsidRPr="008F4B35" w:rsidRDefault="00AC38E3" w:rsidP="008E3986">
      <w:pPr>
        <w:ind w:right="-1" w:firstLine="567"/>
        <w:jc w:val="both"/>
        <w:rPr>
          <w:sz w:val="32"/>
          <w:szCs w:val="32"/>
        </w:rPr>
      </w:pPr>
      <w:r w:rsidRPr="008F4B35">
        <w:rPr>
          <w:sz w:val="32"/>
          <w:szCs w:val="32"/>
        </w:rPr>
        <w:t>Стоимость иммобилизованных (т. е. внеоборотных) средств (активов) или недвижимого имущества, равная итогу раздела 1 баланса: строка 1100.</w:t>
      </w:r>
    </w:p>
    <w:p w:rsidR="00AC38E3" w:rsidRPr="008F4B35" w:rsidRDefault="00AC38E3" w:rsidP="008E3986">
      <w:pPr>
        <w:ind w:right="-1" w:firstLine="567"/>
        <w:jc w:val="both"/>
        <w:rPr>
          <w:sz w:val="32"/>
          <w:szCs w:val="32"/>
        </w:rPr>
      </w:pPr>
      <w:r w:rsidRPr="008F4B35">
        <w:rPr>
          <w:sz w:val="32"/>
          <w:szCs w:val="32"/>
        </w:rPr>
        <w:t>Стоимость мобильных (оборотных) средств, равная итогу раздела 2 баланса: строка 1200.</w:t>
      </w:r>
    </w:p>
    <w:p w:rsidR="00AC38E3" w:rsidRPr="008F4B35" w:rsidRDefault="00AC38E3" w:rsidP="008E3986">
      <w:pPr>
        <w:ind w:right="-1" w:firstLine="567"/>
        <w:jc w:val="both"/>
        <w:rPr>
          <w:sz w:val="32"/>
          <w:szCs w:val="32"/>
        </w:rPr>
      </w:pPr>
      <w:r w:rsidRPr="008F4B35">
        <w:rPr>
          <w:sz w:val="32"/>
          <w:szCs w:val="32"/>
        </w:rPr>
        <w:t>Стоимость материальных оборотных средств: строка 1210.</w:t>
      </w:r>
    </w:p>
    <w:p w:rsidR="00AC38E3" w:rsidRPr="008F4B35" w:rsidRDefault="00AC38E3" w:rsidP="008E3986">
      <w:pPr>
        <w:ind w:right="-1" w:firstLine="567"/>
        <w:jc w:val="both"/>
        <w:rPr>
          <w:sz w:val="32"/>
          <w:szCs w:val="32"/>
        </w:rPr>
      </w:pPr>
      <w:r w:rsidRPr="008F4B35">
        <w:rPr>
          <w:sz w:val="32"/>
          <w:szCs w:val="32"/>
        </w:rPr>
        <w:lastRenderedPageBreak/>
        <w:t>Величина собственных средств организации, равная итогу раздела 3 баланса: строка 1300 + стр.1530 + стр.1540 + стр.1430.</w:t>
      </w:r>
    </w:p>
    <w:p w:rsidR="00AC38E3" w:rsidRPr="008F4B35" w:rsidRDefault="00AC38E3" w:rsidP="008E3986">
      <w:pPr>
        <w:ind w:right="-1" w:firstLine="567"/>
        <w:jc w:val="both"/>
        <w:rPr>
          <w:sz w:val="32"/>
          <w:szCs w:val="32"/>
        </w:rPr>
      </w:pPr>
      <w:r w:rsidRPr="008F4B35">
        <w:rPr>
          <w:sz w:val="32"/>
          <w:szCs w:val="32"/>
        </w:rPr>
        <w:t xml:space="preserve">Величина заемных средств, равная сумме итогов разделов 4 и 5 баланса: строка 1400 </w:t>
      </w:r>
      <w:r w:rsidRPr="008F4B35">
        <w:rPr>
          <w:sz w:val="32"/>
          <w:szCs w:val="32"/>
        </w:rPr>
        <w:sym w:font="Symbol" w:char="F02D"/>
      </w:r>
      <w:r w:rsidRPr="008F4B35">
        <w:rPr>
          <w:sz w:val="32"/>
          <w:szCs w:val="32"/>
        </w:rPr>
        <w:t xml:space="preserve"> стр.1430 + стр.1500 </w:t>
      </w:r>
      <w:r w:rsidRPr="008F4B35">
        <w:rPr>
          <w:sz w:val="32"/>
          <w:szCs w:val="32"/>
        </w:rPr>
        <w:sym w:font="Symbol" w:char="F02D"/>
      </w:r>
      <w:r w:rsidRPr="008F4B35">
        <w:rPr>
          <w:sz w:val="32"/>
          <w:szCs w:val="32"/>
        </w:rPr>
        <w:t xml:space="preserve"> стр.1530 </w:t>
      </w:r>
      <w:r w:rsidRPr="008F4B35">
        <w:rPr>
          <w:sz w:val="32"/>
          <w:szCs w:val="32"/>
        </w:rPr>
        <w:sym w:font="Symbol" w:char="F02D"/>
      </w:r>
      <w:r w:rsidRPr="008F4B35">
        <w:rPr>
          <w:sz w:val="32"/>
          <w:szCs w:val="32"/>
        </w:rPr>
        <w:t xml:space="preserve"> стр.1540.</w:t>
      </w:r>
    </w:p>
    <w:p w:rsidR="00AC38E3" w:rsidRPr="008F4B35" w:rsidRDefault="00AC38E3" w:rsidP="008E3986">
      <w:pPr>
        <w:ind w:right="-1" w:firstLine="567"/>
        <w:jc w:val="both"/>
        <w:rPr>
          <w:sz w:val="32"/>
          <w:szCs w:val="32"/>
        </w:rPr>
      </w:pPr>
      <w:r w:rsidRPr="008F4B35">
        <w:rPr>
          <w:sz w:val="32"/>
          <w:szCs w:val="32"/>
        </w:rPr>
        <w:t>Размер дебиторской задолженности: строка 1230.</w:t>
      </w:r>
    </w:p>
    <w:p w:rsidR="00AC38E3" w:rsidRPr="008F4B35" w:rsidRDefault="00AC38E3" w:rsidP="008E3986">
      <w:pPr>
        <w:ind w:right="-1" w:firstLine="567"/>
        <w:jc w:val="both"/>
        <w:rPr>
          <w:sz w:val="32"/>
          <w:szCs w:val="32"/>
        </w:rPr>
      </w:pPr>
      <w:r w:rsidRPr="008F4B35">
        <w:rPr>
          <w:sz w:val="32"/>
          <w:szCs w:val="32"/>
        </w:rPr>
        <w:t>Размер кредиторской задолженности: строка 1520.</w:t>
      </w:r>
    </w:p>
    <w:p w:rsidR="00AC38E3" w:rsidRPr="008F4B35" w:rsidRDefault="00AC38E3" w:rsidP="008E3986">
      <w:pPr>
        <w:ind w:right="-1" w:firstLine="567"/>
        <w:jc w:val="both"/>
        <w:rPr>
          <w:sz w:val="32"/>
          <w:szCs w:val="32"/>
        </w:rPr>
      </w:pPr>
      <w:r w:rsidRPr="008F4B35">
        <w:rPr>
          <w:sz w:val="32"/>
          <w:szCs w:val="32"/>
        </w:rPr>
        <w:t xml:space="preserve">Величина собственных средств в обороте, равная разнице итогов разделов 3 и 1 баланса. Если у организации есть убытки, то они также вычитаются из 3 раздела: строка 1300 + стр.1530 + стр.1540 + стр.1430 </w:t>
      </w:r>
      <w:r w:rsidRPr="008F4B35">
        <w:rPr>
          <w:sz w:val="32"/>
          <w:szCs w:val="32"/>
        </w:rPr>
        <w:sym w:font="Symbol" w:char="F02D"/>
      </w:r>
      <w:r w:rsidRPr="008F4B35">
        <w:rPr>
          <w:sz w:val="32"/>
          <w:szCs w:val="32"/>
        </w:rPr>
        <w:t xml:space="preserve"> стр.1100.</w:t>
      </w:r>
    </w:p>
    <w:p w:rsidR="00AC38E3" w:rsidRPr="008F4B35" w:rsidRDefault="00AC38E3" w:rsidP="008E3986">
      <w:pPr>
        <w:ind w:right="-1" w:firstLine="567"/>
        <w:jc w:val="both"/>
        <w:rPr>
          <w:sz w:val="32"/>
          <w:szCs w:val="32"/>
        </w:rPr>
      </w:pPr>
      <w:r w:rsidRPr="008F4B35">
        <w:rPr>
          <w:sz w:val="32"/>
          <w:szCs w:val="32"/>
        </w:rPr>
        <w:t xml:space="preserve">Рабочий капитал, равный разнице между оборотными активами и текущими обязательствами: строка 1200 </w:t>
      </w:r>
      <w:r w:rsidRPr="008F4B35">
        <w:rPr>
          <w:sz w:val="32"/>
          <w:szCs w:val="32"/>
        </w:rPr>
        <w:sym w:font="Symbol" w:char="F02D"/>
      </w:r>
      <w:r w:rsidRPr="008F4B35">
        <w:rPr>
          <w:sz w:val="32"/>
          <w:szCs w:val="32"/>
        </w:rPr>
        <w:t xml:space="preserve"> стр.1500.</w:t>
      </w:r>
      <w:r w:rsidRPr="008F4B35">
        <w:rPr>
          <w:sz w:val="32"/>
          <w:szCs w:val="32"/>
        </w:rPr>
        <w:tab/>
      </w:r>
    </w:p>
    <w:p w:rsidR="00AC38E3" w:rsidRPr="008F4B35" w:rsidRDefault="00AC38E3" w:rsidP="008E3986">
      <w:pPr>
        <w:ind w:right="-1" w:firstLine="567"/>
        <w:jc w:val="both"/>
        <w:rPr>
          <w:sz w:val="32"/>
          <w:szCs w:val="32"/>
        </w:rPr>
      </w:pPr>
      <w:r w:rsidRPr="008F4B35">
        <w:rPr>
          <w:sz w:val="32"/>
          <w:szCs w:val="32"/>
        </w:rPr>
        <w:t xml:space="preserve">Все показатели свести в таблицу </w:t>
      </w:r>
      <w:r w:rsidR="006458A7" w:rsidRPr="008F4B35">
        <w:rPr>
          <w:sz w:val="32"/>
          <w:szCs w:val="32"/>
        </w:rPr>
        <w:t>1</w:t>
      </w:r>
      <w:r w:rsidRPr="008F4B35">
        <w:rPr>
          <w:sz w:val="32"/>
          <w:szCs w:val="32"/>
        </w:rPr>
        <w:t>.</w:t>
      </w:r>
    </w:p>
    <w:p w:rsidR="00AC38E3" w:rsidRPr="008F4B35" w:rsidRDefault="00AC38E3" w:rsidP="008E3986">
      <w:pPr>
        <w:ind w:right="-1" w:firstLine="567"/>
        <w:jc w:val="both"/>
        <w:rPr>
          <w:sz w:val="16"/>
          <w:szCs w:val="16"/>
        </w:rPr>
      </w:pPr>
    </w:p>
    <w:p w:rsidR="00AC38E3" w:rsidRPr="008F4B35" w:rsidRDefault="00AC38E3" w:rsidP="008E3986">
      <w:pPr>
        <w:ind w:left="567" w:right="-1"/>
        <w:jc w:val="both"/>
        <w:rPr>
          <w:i/>
          <w:sz w:val="32"/>
          <w:szCs w:val="32"/>
        </w:rPr>
      </w:pPr>
      <w:r w:rsidRPr="008F4B35">
        <w:rPr>
          <w:i/>
          <w:sz w:val="32"/>
          <w:szCs w:val="32"/>
        </w:rPr>
        <w:t xml:space="preserve">Таблица </w:t>
      </w:r>
      <w:r w:rsidR="006458A7" w:rsidRPr="008F4B35">
        <w:rPr>
          <w:i/>
          <w:sz w:val="32"/>
          <w:szCs w:val="32"/>
        </w:rPr>
        <w:t>1</w:t>
      </w:r>
      <w:r w:rsidRPr="008F4B35">
        <w:rPr>
          <w:i/>
          <w:sz w:val="32"/>
          <w:szCs w:val="32"/>
        </w:rPr>
        <w:t xml:space="preserve"> – Общая характеристика финансового состояния организации, тыс. руб.</w:t>
      </w:r>
    </w:p>
    <w:p w:rsidR="00AC38E3" w:rsidRPr="008F4B35" w:rsidRDefault="00AC38E3" w:rsidP="008E3986">
      <w:pPr>
        <w:ind w:left="567" w:right="-1"/>
        <w:jc w:val="both"/>
        <w:rPr>
          <w:sz w:val="12"/>
          <w:szCs w:val="12"/>
        </w:rPr>
      </w:pPr>
    </w:p>
    <w:tbl>
      <w:tblPr>
        <w:tblW w:w="99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97"/>
        <w:gridCol w:w="1248"/>
        <w:gridCol w:w="1423"/>
        <w:gridCol w:w="1134"/>
        <w:gridCol w:w="1417"/>
        <w:gridCol w:w="1276"/>
      </w:tblGrid>
      <w:tr w:rsidR="00B71BA8" w:rsidRPr="00524A43" w:rsidTr="00822AFF">
        <w:tc>
          <w:tcPr>
            <w:tcW w:w="3497" w:type="dxa"/>
            <w:vMerge w:val="restart"/>
            <w:tcBorders>
              <w:top w:val="single" w:sz="4" w:space="0" w:color="000000"/>
              <w:left w:val="single" w:sz="4" w:space="0" w:color="000000"/>
              <w:bottom w:val="single" w:sz="4" w:space="0" w:color="000000"/>
              <w:right w:val="single" w:sz="4" w:space="0" w:color="000000"/>
            </w:tcBorders>
            <w:vAlign w:val="center"/>
            <w:hideMark/>
          </w:tcPr>
          <w:p w:rsidR="00B71BA8" w:rsidRPr="00524A43" w:rsidRDefault="00B71BA8" w:rsidP="00B71BA8">
            <w:pPr>
              <w:ind w:right="-1"/>
              <w:jc w:val="center"/>
            </w:pPr>
            <w:r w:rsidRPr="00524A43">
              <w:t>Показатель</w:t>
            </w:r>
          </w:p>
        </w:tc>
        <w:tc>
          <w:tcPr>
            <w:tcW w:w="1248" w:type="dxa"/>
            <w:vMerge w:val="restart"/>
            <w:tcBorders>
              <w:top w:val="single" w:sz="4" w:space="0" w:color="000000"/>
              <w:left w:val="single" w:sz="4" w:space="0" w:color="000000"/>
              <w:bottom w:val="single" w:sz="4" w:space="0" w:color="000000"/>
              <w:right w:val="single" w:sz="4" w:space="0" w:color="000000"/>
            </w:tcBorders>
            <w:hideMark/>
          </w:tcPr>
          <w:p w:rsidR="00B71BA8" w:rsidRPr="00524A43" w:rsidRDefault="00374B70" w:rsidP="00B71BA8">
            <w:pPr>
              <w:ind w:left="-173" w:right="-94" w:firstLine="114"/>
              <w:jc w:val="center"/>
            </w:pPr>
            <w:r>
              <w:t>2020</w:t>
            </w:r>
            <w:r w:rsidR="00B71BA8" w:rsidRPr="00524A43">
              <w:t xml:space="preserve"> г.</w:t>
            </w:r>
          </w:p>
        </w:tc>
        <w:tc>
          <w:tcPr>
            <w:tcW w:w="1423" w:type="dxa"/>
            <w:vMerge w:val="restart"/>
            <w:tcBorders>
              <w:top w:val="single" w:sz="4" w:space="0" w:color="000000"/>
              <w:left w:val="single" w:sz="4" w:space="0" w:color="000000"/>
              <w:bottom w:val="single" w:sz="4" w:space="0" w:color="000000"/>
              <w:right w:val="single" w:sz="4" w:space="0" w:color="000000"/>
            </w:tcBorders>
            <w:hideMark/>
          </w:tcPr>
          <w:p w:rsidR="00B71BA8" w:rsidRPr="00524A43" w:rsidRDefault="00374B70" w:rsidP="00B71BA8">
            <w:pPr>
              <w:ind w:left="-173" w:right="-94" w:firstLine="114"/>
              <w:jc w:val="center"/>
            </w:pPr>
            <w:r>
              <w:t>2021</w:t>
            </w:r>
            <w:r w:rsidR="00B71BA8" w:rsidRPr="00524A43">
              <w:t xml:space="preserve"> г.</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B71BA8" w:rsidRPr="00524A43" w:rsidRDefault="00374B70" w:rsidP="00B71BA8">
            <w:pPr>
              <w:ind w:left="-173" w:right="-94" w:firstLine="114"/>
              <w:jc w:val="center"/>
            </w:pPr>
            <w:r>
              <w:t>2022</w:t>
            </w:r>
            <w:r w:rsidR="00B71BA8" w:rsidRPr="00524A43">
              <w:t xml:space="preserve"> г.</w:t>
            </w:r>
          </w:p>
        </w:tc>
        <w:tc>
          <w:tcPr>
            <w:tcW w:w="2693" w:type="dxa"/>
            <w:gridSpan w:val="2"/>
            <w:tcBorders>
              <w:top w:val="single" w:sz="4" w:space="0" w:color="000000"/>
              <w:left w:val="single" w:sz="4" w:space="0" w:color="000000"/>
              <w:bottom w:val="single" w:sz="4" w:space="0" w:color="000000"/>
              <w:right w:val="single" w:sz="4" w:space="0" w:color="000000"/>
            </w:tcBorders>
            <w:vAlign w:val="center"/>
            <w:hideMark/>
          </w:tcPr>
          <w:p w:rsidR="00B71BA8" w:rsidRPr="00524A43" w:rsidRDefault="00B71BA8" w:rsidP="00B71BA8">
            <w:pPr>
              <w:ind w:left="-173" w:right="-1" w:firstLine="114"/>
              <w:jc w:val="center"/>
            </w:pPr>
            <w:r w:rsidRPr="00524A43">
              <w:t>Отклонение</w:t>
            </w:r>
          </w:p>
          <w:p w:rsidR="00B71BA8" w:rsidRPr="00524A43" w:rsidRDefault="00374B70" w:rsidP="00B71BA8">
            <w:pPr>
              <w:ind w:left="-173" w:right="-1" w:firstLine="114"/>
              <w:jc w:val="center"/>
            </w:pPr>
            <w:r>
              <w:t>2022</w:t>
            </w:r>
            <w:r w:rsidR="00B71BA8" w:rsidRPr="00524A43">
              <w:t xml:space="preserve"> г. от</w:t>
            </w:r>
          </w:p>
        </w:tc>
      </w:tr>
      <w:tr w:rsidR="00AC38E3" w:rsidRPr="00524A43" w:rsidTr="003312D5">
        <w:tc>
          <w:tcPr>
            <w:tcW w:w="3497" w:type="dxa"/>
            <w:vMerge/>
            <w:tcBorders>
              <w:top w:val="single" w:sz="4" w:space="0" w:color="000000"/>
              <w:left w:val="single" w:sz="4" w:space="0" w:color="000000"/>
              <w:bottom w:val="single" w:sz="4" w:space="0" w:color="000000"/>
              <w:right w:val="single" w:sz="4" w:space="0" w:color="000000"/>
            </w:tcBorders>
            <w:vAlign w:val="center"/>
            <w:hideMark/>
          </w:tcPr>
          <w:p w:rsidR="00AC38E3" w:rsidRPr="00524A43" w:rsidRDefault="00AC38E3" w:rsidP="008E3986">
            <w:pPr>
              <w:ind w:right="-1"/>
              <w:jc w:val="both"/>
            </w:pPr>
          </w:p>
        </w:tc>
        <w:tc>
          <w:tcPr>
            <w:tcW w:w="1248" w:type="dxa"/>
            <w:vMerge/>
            <w:tcBorders>
              <w:top w:val="single" w:sz="4" w:space="0" w:color="000000"/>
              <w:left w:val="single" w:sz="4" w:space="0" w:color="000000"/>
              <w:bottom w:val="single" w:sz="4" w:space="0" w:color="000000"/>
              <w:right w:val="single" w:sz="4" w:space="0" w:color="000000"/>
            </w:tcBorders>
            <w:vAlign w:val="center"/>
            <w:hideMark/>
          </w:tcPr>
          <w:p w:rsidR="00AC38E3" w:rsidRPr="00524A43" w:rsidRDefault="00AC38E3" w:rsidP="008E3986">
            <w:pPr>
              <w:ind w:left="-173" w:right="-1" w:firstLine="114"/>
              <w:jc w:val="both"/>
            </w:pPr>
          </w:p>
        </w:tc>
        <w:tc>
          <w:tcPr>
            <w:tcW w:w="1423" w:type="dxa"/>
            <w:vMerge/>
            <w:tcBorders>
              <w:top w:val="single" w:sz="4" w:space="0" w:color="000000"/>
              <w:left w:val="single" w:sz="4" w:space="0" w:color="000000"/>
              <w:bottom w:val="single" w:sz="4" w:space="0" w:color="000000"/>
              <w:right w:val="single" w:sz="4" w:space="0" w:color="000000"/>
            </w:tcBorders>
            <w:vAlign w:val="center"/>
            <w:hideMark/>
          </w:tcPr>
          <w:p w:rsidR="00AC38E3" w:rsidRPr="00524A43" w:rsidRDefault="00AC38E3" w:rsidP="008E3986">
            <w:pPr>
              <w:ind w:left="-173" w:right="-1" w:firstLine="114"/>
              <w:jc w:val="both"/>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AC38E3" w:rsidRPr="00524A43" w:rsidRDefault="00AC38E3" w:rsidP="008E3986">
            <w:pPr>
              <w:ind w:left="-173" w:right="-1" w:firstLine="114"/>
              <w:jc w:val="both"/>
            </w:pPr>
          </w:p>
        </w:tc>
        <w:tc>
          <w:tcPr>
            <w:tcW w:w="1417" w:type="dxa"/>
            <w:tcBorders>
              <w:top w:val="single" w:sz="4" w:space="0" w:color="000000"/>
              <w:left w:val="single" w:sz="4" w:space="0" w:color="000000"/>
              <w:bottom w:val="single" w:sz="4" w:space="0" w:color="000000"/>
              <w:right w:val="single" w:sz="4" w:space="0" w:color="000000"/>
            </w:tcBorders>
            <w:hideMark/>
          </w:tcPr>
          <w:p w:rsidR="00AC38E3" w:rsidRPr="00524A43" w:rsidRDefault="00374B70" w:rsidP="003312D5">
            <w:pPr>
              <w:ind w:left="-173" w:right="-1" w:firstLine="114"/>
              <w:jc w:val="center"/>
            </w:pPr>
            <w:r>
              <w:t>2020</w:t>
            </w:r>
            <w:r w:rsidR="00AC38E3" w:rsidRPr="00524A43">
              <w:t xml:space="preserve"> г.</w:t>
            </w:r>
          </w:p>
        </w:tc>
        <w:tc>
          <w:tcPr>
            <w:tcW w:w="1276" w:type="dxa"/>
            <w:tcBorders>
              <w:top w:val="single" w:sz="4" w:space="0" w:color="000000"/>
              <w:left w:val="single" w:sz="4" w:space="0" w:color="000000"/>
              <w:bottom w:val="single" w:sz="4" w:space="0" w:color="000000"/>
              <w:right w:val="single" w:sz="4" w:space="0" w:color="000000"/>
            </w:tcBorders>
            <w:hideMark/>
          </w:tcPr>
          <w:p w:rsidR="00AC38E3" w:rsidRPr="00524A43" w:rsidRDefault="00374B70" w:rsidP="003312D5">
            <w:pPr>
              <w:ind w:left="-173" w:right="-1" w:firstLine="114"/>
              <w:jc w:val="center"/>
            </w:pPr>
            <w:r>
              <w:t>2021</w:t>
            </w:r>
            <w:r w:rsidR="00AC38E3" w:rsidRPr="00524A43">
              <w:t xml:space="preserve"> г.</w:t>
            </w:r>
          </w:p>
        </w:tc>
      </w:tr>
      <w:tr w:rsidR="00AC38E3" w:rsidRPr="00524A43" w:rsidTr="003312D5">
        <w:tc>
          <w:tcPr>
            <w:tcW w:w="3497" w:type="dxa"/>
            <w:tcBorders>
              <w:top w:val="single" w:sz="4" w:space="0" w:color="000000"/>
              <w:left w:val="single" w:sz="4" w:space="0" w:color="000000"/>
              <w:bottom w:val="single" w:sz="4" w:space="0" w:color="000000"/>
              <w:right w:val="single" w:sz="4" w:space="0" w:color="000000"/>
            </w:tcBorders>
            <w:hideMark/>
          </w:tcPr>
          <w:p w:rsidR="00AC38E3" w:rsidRPr="00524A43" w:rsidRDefault="00AC38E3" w:rsidP="008E3986">
            <w:pPr>
              <w:ind w:right="-1"/>
              <w:jc w:val="both"/>
            </w:pPr>
            <w:r w:rsidRPr="00524A43">
              <w:t xml:space="preserve">Общая стоимость </w:t>
            </w:r>
          </w:p>
          <w:p w:rsidR="00AC38E3" w:rsidRPr="00524A43" w:rsidRDefault="00AC38E3" w:rsidP="008E3986">
            <w:pPr>
              <w:ind w:right="-1"/>
              <w:jc w:val="both"/>
            </w:pPr>
            <w:r w:rsidRPr="00524A43">
              <w:t>организации</w:t>
            </w:r>
          </w:p>
        </w:tc>
        <w:tc>
          <w:tcPr>
            <w:tcW w:w="1248"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c>
          <w:tcPr>
            <w:tcW w:w="1423"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c>
          <w:tcPr>
            <w:tcW w:w="1134"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c>
          <w:tcPr>
            <w:tcW w:w="1417"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c>
          <w:tcPr>
            <w:tcW w:w="1276"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r>
      <w:tr w:rsidR="00AC38E3" w:rsidRPr="00524A43" w:rsidTr="003312D5">
        <w:tc>
          <w:tcPr>
            <w:tcW w:w="3497" w:type="dxa"/>
            <w:tcBorders>
              <w:top w:val="single" w:sz="4" w:space="0" w:color="000000"/>
              <w:left w:val="single" w:sz="4" w:space="0" w:color="000000"/>
              <w:bottom w:val="single" w:sz="4" w:space="0" w:color="000000"/>
              <w:right w:val="single" w:sz="4" w:space="0" w:color="000000"/>
            </w:tcBorders>
            <w:hideMark/>
          </w:tcPr>
          <w:p w:rsidR="00AC38E3" w:rsidRPr="00524A43" w:rsidRDefault="00AC38E3" w:rsidP="008E3986">
            <w:pPr>
              <w:ind w:right="-1"/>
              <w:jc w:val="both"/>
            </w:pPr>
            <w:r w:rsidRPr="00524A43">
              <w:t>Внеоборотные активы</w:t>
            </w:r>
          </w:p>
        </w:tc>
        <w:tc>
          <w:tcPr>
            <w:tcW w:w="1248"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c>
          <w:tcPr>
            <w:tcW w:w="1423"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c>
          <w:tcPr>
            <w:tcW w:w="1134"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c>
          <w:tcPr>
            <w:tcW w:w="1417"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c>
          <w:tcPr>
            <w:tcW w:w="1276"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r>
      <w:tr w:rsidR="00AC38E3" w:rsidRPr="00524A43" w:rsidTr="003312D5">
        <w:tc>
          <w:tcPr>
            <w:tcW w:w="3497" w:type="dxa"/>
            <w:tcBorders>
              <w:top w:val="single" w:sz="4" w:space="0" w:color="000000"/>
              <w:left w:val="single" w:sz="4" w:space="0" w:color="000000"/>
              <w:bottom w:val="single" w:sz="4" w:space="0" w:color="000000"/>
              <w:right w:val="single" w:sz="4" w:space="0" w:color="000000"/>
            </w:tcBorders>
            <w:hideMark/>
          </w:tcPr>
          <w:p w:rsidR="00AC38E3" w:rsidRPr="00524A43" w:rsidRDefault="00AC38E3" w:rsidP="008E3986">
            <w:pPr>
              <w:ind w:right="-1"/>
              <w:jc w:val="both"/>
            </w:pPr>
            <w:r w:rsidRPr="00524A43">
              <w:t>Оборотные активы</w:t>
            </w:r>
          </w:p>
        </w:tc>
        <w:tc>
          <w:tcPr>
            <w:tcW w:w="1248"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c>
          <w:tcPr>
            <w:tcW w:w="1423"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c>
          <w:tcPr>
            <w:tcW w:w="1134"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c>
          <w:tcPr>
            <w:tcW w:w="1417"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c>
          <w:tcPr>
            <w:tcW w:w="1276"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r>
      <w:tr w:rsidR="00AC38E3" w:rsidRPr="00524A43" w:rsidTr="003312D5">
        <w:tc>
          <w:tcPr>
            <w:tcW w:w="3497" w:type="dxa"/>
            <w:tcBorders>
              <w:top w:val="single" w:sz="4" w:space="0" w:color="000000"/>
              <w:left w:val="single" w:sz="4" w:space="0" w:color="000000"/>
              <w:bottom w:val="single" w:sz="4" w:space="0" w:color="000000"/>
              <w:right w:val="single" w:sz="4" w:space="0" w:color="000000"/>
            </w:tcBorders>
            <w:hideMark/>
          </w:tcPr>
          <w:p w:rsidR="00AC38E3" w:rsidRPr="00524A43" w:rsidRDefault="00AC38E3" w:rsidP="008E3986">
            <w:pPr>
              <w:ind w:right="-1"/>
              <w:jc w:val="both"/>
            </w:pPr>
            <w:r w:rsidRPr="00524A43">
              <w:t xml:space="preserve">Стоимость </w:t>
            </w:r>
          </w:p>
          <w:p w:rsidR="00AC38E3" w:rsidRPr="00524A43" w:rsidRDefault="00AC38E3" w:rsidP="008E3986">
            <w:pPr>
              <w:ind w:right="-1"/>
              <w:jc w:val="both"/>
            </w:pPr>
            <w:r w:rsidRPr="00524A43">
              <w:t xml:space="preserve">материальных </w:t>
            </w:r>
          </w:p>
          <w:p w:rsidR="00AC38E3" w:rsidRPr="00524A43" w:rsidRDefault="00AC38E3" w:rsidP="008E3986">
            <w:pPr>
              <w:ind w:right="-1"/>
              <w:jc w:val="both"/>
            </w:pPr>
            <w:r w:rsidRPr="00524A43">
              <w:t>оборотных средств</w:t>
            </w:r>
          </w:p>
        </w:tc>
        <w:tc>
          <w:tcPr>
            <w:tcW w:w="1248"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c>
          <w:tcPr>
            <w:tcW w:w="1423"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c>
          <w:tcPr>
            <w:tcW w:w="1134"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c>
          <w:tcPr>
            <w:tcW w:w="1417"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c>
          <w:tcPr>
            <w:tcW w:w="1276"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r>
      <w:tr w:rsidR="00AC38E3" w:rsidRPr="00524A43" w:rsidTr="003312D5">
        <w:tc>
          <w:tcPr>
            <w:tcW w:w="3497" w:type="dxa"/>
            <w:tcBorders>
              <w:top w:val="single" w:sz="4" w:space="0" w:color="000000"/>
              <w:left w:val="single" w:sz="4" w:space="0" w:color="000000"/>
              <w:bottom w:val="single" w:sz="4" w:space="0" w:color="000000"/>
              <w:right w:val="single" w:sz="4" w:space="0" w:color="000000"/>
            </w:tcBorders>
            <w:hideMark/>
          </w:tcPr>
          <w:p w:rsidR="00AC38E3" w:rsidRPr="00524A43" w:rsidRDefault="00AC38E3" w:rsidP="008E3986">
            <w:pPr>
              <w:ind w:right="-1"/>
              <w:jc w:val="both"/>
            </w:pPr>
            <w:r w:rsidRPr="00524A43">
              <w:t>Собственные средства</w:t>
            </w:r>
          </w:p>
        </w:tc>
        <w:tc>
          <w:tcPr>
            <w:tcW w:w="1248"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c>
          <w:tcPr>
            <w:tcW w:w="1423"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c>
          <w:tcPr>
            <w:tcW w:w="1134"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c>
          <w:tcPr>
            <w:tcW w:w="1417"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c>
          <w:tcPr>
            <w:tcW w:w="1276"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r>
      <w:tr w:rsidR="00AC38E3" w:rsidRPr="00524A43" w:rsidTr="003312D5">
        <w:tc>
          <w:tcPr>
            <w:tcW w:w="3497" w:type="dxa"/>
            <w:tcBorders>
              <w:top w:val="single" w:sz="4" w:space="0" w:color="000000"/>
              <w:left w:val="single" w:sz="4" w:space="0" w:color="000000"/>
              <w:bottom w:val="single" w:sz="4" w:space="0" w:color="000000"/>
              <w:right w:val="single" w:sz="4" w:space="0" w:color="000000"/>
            </w:tcBorders>
            <w:hideMark/>
          </w:tcPr>
          <w:p w:rsidR="00AC38E3" w:rsidRPr="00524A43" w:rsidRDefault="00AC38E3" w:rsidP="008E3986">
            <w:pPr>
              <w:ind w:right="-1"/>
              <w:jc w:val="both"/>
            </w:pPr>
            <w:r w:rsidRPr="00524A43">
              <w:t>Заемные средства</w:t>
            </w:r>
          </w:p>
        </w:tc>
        <w:tc>
          <w:tcPr>
            <w:tcW w:w="1248"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c>
          <w:tcPr>
            <w:tcW w:w="1423"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c>
          <w:tcPr>
            <w:tcW w:w="1134"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c>
          <w:tcPr>
            <w:tcW w:w="1417"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c>
          <w:tcPr>
            <w:tcW w:w="1276"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r>
      <w:tr w:rsidR="00AC38E3" w:rsidRPr="00524A43" w:rsidTr="003312D5">
        <w:tc>
          <w:tcPr>
            <w:tcW w:w="3497" w:type="dxa"/>
            <w:tcBorders>
              <w:top w:val="single" w:sz="4" w:space="0" w:color="000000"/>
              <w:left w:val="single" w:sz="4" w:space="0" w:color="000000"/>
              <w:bottom w:val="single" w:sz="4" w:space="0" w:color="000000"/>
              <w:right w:val="single" w:sz="4" w:space="0" w:color="000000"/>
            </w:tcBorders>
            <w:hideMark/>
          </w:tcPr>
          <w:p w:rsidR="00AC38E3" w:rsidRPr="00524A43" w:rsidRDefault="00AC38E3" w:rsidP="008E3986">
            <w:pPr>
              <w:ind w:right="-1"/>
              <w:jc w:val="both"/>
            </w:pPr>
            <w:r w:rsidRPr="00524A43">
              <w:t xml:space="preserve">Дебиторская </w:t>
            </w:r>
          </w:p>
          <w:p w:rsidR="00AC38E3" w:rsidRPr="00524A43" w:rsidRDefault="00AC38E3" w:rsidP="008E3986">
            <w:pPr>
              <w:ind w:right="-1"/>
              <w:jc w:val="both"/>
            </w:pPr>
            <w:r w:rsidRPr="00524A43">
              <w:t>задолженность</w:t>
            </w:r>
          </w:p>
        </w:tc>
        <w:tc>
          <w:tcPr>
            <w:tcW w:w="1248"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c>
          <w:tcPr>
            <w:tcW w:w="1423"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c>
          <w:tcPr>
            <w:tcW w:w="1134"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c>
          <w:tcPr>
            <w:tcW w:w="1417"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c>
          <w:tcPr>
            <w:tcW w:w="1276"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r>
      <w:tr w:rsidR="00AC38E3" w:rsidRPr="00524A43" w:rsidTr="003312D5">
        <w:tc>
          <w:tcPr>
            <w:tcW w:w="3497" w:type="dxa"/>
            <w:tcBorders>
              <w:top w:val="single" w:sz="4" w:space="0" w:color="000000"/>
              <w:left w:val="single" w:sz="4" w:space="0" w:color="000000"/>
              <w:bottom w:val="single" w:sz="4" w:space="0" w:color="000000"/>
              <w:right w:val="single" w:sz="4" w:space="0" w:color="000000"/>
            </w:tcBorders>
            <w:hideMark/>
          </w:tcPr>
          <w:p w:rsidR="00AC38E3" w:rsidRPr="00524A43" w:rsidRDefault="00AC38E3" w:rsidP="008E3986">
            <w:pPr>
              <w:ind w:right="-1"/>
              <w:jc w:val="both"/>
            </w:pPr>
            <w:r w:rsidRPr="00524A43">
              <w:t xml:space="preserve">Кредиторская </w:t>
            </w:r>
          </w:p>
          <w:p w:rsidR="00AC38E3" w:rsidRPr="00524A43" w:rsidRDefault="00AC38E3" w:rsidP="008E3986">
            <w:pPr>
              <w:ind w:right="-1"/>
              <w:jc w:val="both"/>
            </w:pPr>
            <w:r w:rsidRPr="00524A43">
              <w:t>задолженность</w:t>
            </w:r>
          </w:p>
        </w:tc>
        <w:tc>
          <w:tcPr>
            <w:tcW w:w="1248"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c>
          <w:tcPr>
            <w:tcW w:w="1423"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c>
          <w:tcPr>
            <w:tcW w:w="1134"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c>
          <w:tcPr>
            <w:tcW w:w="1417"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c>
          <w:tcPr>
            <w:tcW w:w="1276"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r>
      <w:tr w:rsidR="00AC38E3" w:rsidRPr="00524A43" w:rsidTr="003312D5">
        <w:tc>
          <w:tcPr>
            <w:tcW w:w="3497" w:type="dxa"/>
            <w:tcBorders>
              <w:top w:val="single" w:sz="4" w:space="0" w:color="000000"/>
              <w:left w:val="single" w:sz="4" w:space="0" w:color="000000"/>
              <w:bottom w:val="single" w:sz="4" w:space="0" w:color="000000"/>
              <w:right w:val="single" w:sz="4" w:space="0" w:color="000000"/>
            </w:tcBorders>
            <w:hideMark/>
          </w:tcPr>
          <w:p w:rsidR="00AC38E3" w:rsidRPr="00524A43" w:rsidRDefault="00AC38E3" w:rsidP="008E3986">
            <w:pPr>
              <w:ind w:right="-1"/>
              <w:jc w:val="both"/>
            </w:pPr>
            <w:r w:rsidRPr="00524A43">
              <w:t xml:space="preserve">Собственные </w:t>
            </w:r>
          </w:p>
          <w:p w:rsidR="00AC38E3" w:rsidRPr="00524A43" w:rsidRDefault="00AC38E3" w:rsidP="008E3986">
            <w:pPr>
              <w:ind w:right="-1"/>
              <w:jc w:val="both"/>
            </w:pPr>
            <w:r w:rsidRPr="00524A43">
              <w:t>оборотные средства</w:t>
            </w:r>
          </w:p>
        </w:tc>
        <w:tc>
          <w:tcPr>
            <w:tcW w:w="1248"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c>
          <w:tcPr>
            <w:tcW w:w="1423"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c>
          <w:tcPr>
            <w:tcW w:w="1134"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c>
          <w:tcPr>
            <w:tcW w:w="1417"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c>
          <w:tcPr>
            <w:tcW w:w="1276"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r>
      <w:tr w:rsidR="00AC38E3" w:rsidRPr="00524A43" w:rsidTr="003312D5">
        <w:tc>
          <w:tcPr>
            <w:tcW w:w="3497" w:type="dxa"/>
            <w:tcBorders>
              <w:top w:val="single" w:sz="4" w:space="0" w:color="000000"/>
              <w:left w:val="single" w:sz="4" w:space="0" w:color="000000"/>
              <w:bottom w:val="single" w:sz="4" w:space="0" w:color="000000"/>
              <w:right w:val="single" w:sz="4" w:space="0" w:color="000000"/>
            </w:tcBorders>
            <w:hideMark/>
          </w:tcPr>
          <w:p w:rsidR="00AC38E3" w:rsidRPr="00524A43" w:rsidRDefault="00AC38E3" w:rsidP="008E3986">
            <w:pPr>
              <w:ind w:right="-1"/>
              <w:jc w:val="both"/>
            </w:pPr>
            <w:r w:rsidRPr="00524A43">
              <w:t>Рабочий капитал</w:t>
            </w:r>
          </w:p>
        </w:tc>
        <w:tc>
          <w:tcPr>
            <w:tcW w:w="1248"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c>
          <w:tcPr>
            <w:tcW w:w="1423"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c>
          <w:tcPr>
            <w:tcW w:w="1134"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c>
          <w:tcPr>
            <w:tcW w:w="1417"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c>
          <w:tcPr>
            <w:tcW w:w="1276" w:type="dxa"/>
            <w:tcBorders>
              <w:top w:val="single" w:sz="4" w:space="0" w:color="000000"/>
              <w:left w:val="single" w:sz="4" w:space="0" w:color="000000"/>
              <w:bottom w:val="single" w:sz="4" w:space="0" w:color="000000"/>
              <w:right w:val="single" w:sz="4" w:space="0" w:color="000000"/>
            </w:tcBorders>
          </w:tcPr>
          <w:p w:rsidR="00AC38E3" w:rsidRPr="00524A43" w:rsidRDefault="00AC38E3" w:rsidP="008E3986">
            <w:pPr>
              <w:ind w:right="-1"/>
              <w:jc w:val="both"/>
            </w:pPr>
          </w:p>
        </w:tc>
      </w:tr>
    </w:tbl>
    <w:p w:rsidR="00AC38E3" w:rsidRPr="008F4B35" w:rsidRDefault="00AC38E3" w:rsidP="008E3986">
      <w:pPr>
        <w:ind w:right="-1" w:firstLine="567"/>
        <w:jc w:val="both"/>
        <w:rPr>
          <w:sz w:val="16"/>
          <w:szCs w:val="16"/>
        </w:rPr>
      </w:pPr>
    </w:p>
    <w:p w:rsidR="00AC38E3" w:rsidRPr="008F4B35" w:rsidRDefault="00AC38E3" w:rsidP="008E3986">
      <w:pPr>
        <w:ind w:right="-1" w:firstLine="567"/>
        <w:jc w:val="both"/>
        <w:rPr>
          <w:sz w:val="32"/>
          <w:szCs w:val="32"/>
        </w:rPr>
      </w:pPr>
      <w:r w:rsidRPr="008F4B35">
        <w:rPr>
          <w:sz w:val="32"/>
          <w:szCs w:val="32"/>
        </w:rPr>
        <w:t xml:space="preserve">В общих чертах признаками «хорошего» баланса являются следующие характеристики: </w:t>
      </w:r>
    </w:p>
    <w:p w:rsidR="00AC38E3" w:rsidRPr="008F4B35" w:rsidRDefault="00AC38E3" w:rsidP="008E3986">
      <w:pPr>
        <w:ind w:right="-1" w:firstLine="567"/>
        <w:jc w:val="both"/>
        <w:rPr>
          <w:sz w:val="32"/>
          <w:szCs w:val="32"/>
        </w:rPr>
      </w:pPr>
      <w:r w:rsidRPr="008F4B35">
        <w:rPr>
          <w:sz w:val="32"/>
          <w:szCs w:val="32"/>
        </w:rPr>
        <w:t>валюта баланса в конце отчетного периода увеличилась по сравнению с началом;</w:t>
      </w:r>
    </w:p>
    <w:p w:rsidR="00AC38E3" w:rsidRPr="008F4B35" w:rsidRDefault="00AC38E3" w:rsidP="008E3986">
      <w:pPr>
        <w:ind w:right="-1" w:firstLine="567"/>
        <w:jc w:val="both"/>
        <w:rPr>
          <w:sz w:val="32"/>
          <w:szCs w:val="32"/>
        </w:rPr>
      </w:pPr>
      <w:r w:rsidRPr="008F4B35">
        <w:rPr>
          <w:sz w:val="32"/>
          <w:szCs w:val="32"/>
        </w:rPr>
        <w:t>темпы прироста оборотных активов выше, чем темпы прироста внеоборотных активов;</w:t>
      </w:r>
    </w:p>
    <w:p w:rsidR="00AC38E3" w:rsidRPr="008F4B35" w:rsidRDefault="00AC38E3" w:rsidP="008E3986">
      <w:pPr>
        <w:ind w:right="-1" w:firstLine="567"/>
        <w:jc w:val="both"/>
        <w:rPr>
          <w:sz w:val="32"/>
          <w:szCs w:val="32"/>
        </w:rPr>
      </w:pPr>
      <w:r w:rsidRPr="008F4B35">
        <w:rPr>
          <w:sz w:val="32"/>
          <w:szCs w:val="32"/>
        </w:rPr>
        <w:lastRenderedPageBreak/>
        <w:t>собственный капитал организации превышает заемный и темпы его роста выше, чем темпы роста заемного капитала;</w:t>
      </w:r>
    </w:p>
    <w:p w:rsidR="00AC38E3" w:rsidRPr="008F4B35" w:rsidRDefault="00AC38E3" w:rsidP="008E3986">
      <w:pPr>
        <w:ind w:right="-1" w:firstLine="567"/>
        <w:jc w:val="both"/>
        <w:rPr>
          <w:sz w:val="32"/>
          <w:szCs w:val="32"/>
        </w:rPr>
      </w:pPr>
      <w:r w:rsidRPr="008F4B35">
        <w:rPr>
          <w:sz w:val="32"/>
          <w:szCs w:val="32"/>
        </w:rPr>
        <w:t>темпы прироста дебиторской и кредиторской задолженности примерно одинаковые.</w:t>
      </w:r>
    </w:p>
    <w:p w:rsidR="00AC38E3" w:rsidRPr="008F4B35" w:rsidRDefault="00AC38E3" w:rsidP="008E3986">
      <w:pPr>
        <w:autoSpaceDE w:val="0"/>
        <w:autoSpaceDN w:val="0"/>
        <w:adjustRightInd w:val="0"/>
        <w:ind w:right="-1" w:firstLine="709"/>
        <w:jc w:val="both"/>
        <w:rPr>
          <w:color w:val="000000"/>
          <w:sz w:val="32"/>
          <w:szCs w:val="32"/>
        </w:rPr>
      </w:pPr>
      <w:r w:rsidRPr="008F4B35">
        <w:rPr>
          <w:iCs/>
          <w:color w:val="000000"/>
          <w:sz w:val="32"/>
          <w:szCs w:val="32"/>
        </w:rPr>
        <w:t xml:space="preserve">Платежеспособность </w:t>
      </w:r>
      <w:r w:rsidRPr="008F4B35">
        <w:rPr>
          <w:color w:val="000000"/>
          <w:sz w:val="32"/>
          <w:szCs w:val="32"/>
        </w:rPr>
        <w:sym w:font="Symbol" w:char="F02D"/>
      </w:r>
      <w:r w:rsidRPr="008F4B35">
        <w:rPr>
          <w:color w:val="000000"/>
          <w:sz w:val="32"/>
          <w:szCs w:val="32"/>
        </w:rPr>
        <w:t xml:space="preserve"> способность предприятия своевре</w:t>
      </w:r>
      <w:r w:rsidRPr="008F4B35">
        <w:rPr>
          <w:color w:val="000000"/>
          <w:sz w:val="32"/>
          <w:szCs w:val="32"/>
        </w:rPr>
        <w:softHyphen/>
        <w:t>менно и полностью рассчитываться по своим долгам.</w:t>
      </w:r>
    </w:p>
    <w:p w:rsidR="00AC38E3" w:rsidRPr="008F4B35" w:rsidRDefault="00AC38E3" w:rsidP="008E3986">
      <w:pPr>
        <w:autoSpaceDE w:val="0"/>
        <w:autoSpaceDN w:val="0"/>
        <w:adjustRightInd w:val="0"/>
        <w:ind w:right="-1" w:firstLine="709"/>
        <w:jc w:val="both"/>
        <w:rPr>
          <w:color w:val="000000"/>
          <w:sz w:val="16"/>
          <w:szCs w:val="16"/>
        </w:rPr>
      </w:pPr>
    </w:p>
    <w:p w:rsidR="00AC38E3" w:rsidRPr="008F4B35" w:rsidRDefault="00AC38E3" w:rsidP="008E3986">
      <w:pPr>
        <w:autoSpaceDE w:val="0"/>
        <w:autoSpaceDN w:val="0"/>
        <w:adjustRightInd w:val="0"/>
        <w:ind w:left="2835" w:right="-1" w:hanging="2126"/>
        <w:jc w:val="both"/>
        <w:rPr>
          <w:i/>
          <w:color w:val="000000"/>
          <w:sz w:val="32"/>
          <w:szCs w:val="32"/>
        </w:rPr>
      </w:pPr>
      <w:r w:rsidRPr="008F4B35">
        <w:rPr>
          <w:i/>
          <w:color w:val="000000"/>
          <w:sz w:val="32"/>
          <w:szCs w:val="32"/>
        </w:rPr>
        <w:t xml:space="preserve">Таблица </w:t>
      </w:r>
      <w:r w:rsidR="006458A7" w:rsidRPr="008F4B35">
        <w:rPr>
          <w:i/>
          <w:color w:val="000000"/>
          <w:sz w:val="32"/>
          <w:szCs w:val="32"/>
        </w:rPr>
        <w:t>2</w:t>
      </w:r>
      <w:r w:rsidRPr="008F4B35">
        <w:rPr>
          <w:i/>
          <w:color w:val="000000"/>
          <w:sz w:val="32"/>
          <w:szCs w:val="32"/>
        </w:rPr>
        <w:t xml:space="preserve"> – Анализ платежеспособности организации в </w:t>
      </w:r>
      <w:r w:rsidR="00374B70">
        <w:rPr>
          <w:i/>
          <w:color w:val="000000"/>
          <w:sz w:val="32"/>
          <w:szCs w:val="32"/>
        </w:rPr>
        <w:t>2020</w:t>
      </w:r>
      <w:r w:rsidRPr="008F4B35">
        <w:rPr>
          <w:i/>
          <w:color w:val="000000"/>
          <w:sz w:val="32"/>
          <w:szCs w:val="32"/>
        </w:rPr>
        <w:t>-</w:t>
      </w:r>
      <w:r w:rsidR="00374B70">
        <w:rPr>
          <w:i/>
          <w:color w:val="000000"/>
          <w:sz w:val="32"/>
          <w:szCs w:val="32"/>
        </w:rPr>
        <w:t>2022</w:t>
      </w:r>
      <w:r w:rsidR="00B71BA8" w:rsidRPr="008F4B35">
        <w:rPr>
          <w:i/>
          <w:color w:val="000000"/>
          <w:sz w:val="32"/>
          <w:szCs w:val="32"/>
        </w:rPr>
        <w:t xml:space="preserve"> </w:t>
      </w:r>
      <w:r w:rsidRPr="008F4B35">
        <w:rPr>
          <w:i/>
          <w:color w:val="000000"/>
          <w:sz w:val="32"/>
          <w:szCs w:val="32"/>
        </w:rPr>
        <w:t>гг., тыс. руб.</w:t>
      </w:r>
    </w:p>
    <w:p w:rsidR="00AC38E3" w:rsidRPr="008F4B35" w:rsidRDefault="00AC38E3" w:rsidP="008E3986">
      <w:pPr>
        <w:autoSpaceDE w:val="0"/>
        <w:autoSpaceDN w:val="0"/>
        <w:adjustRightInd w:val="0"/>
        <w:ind w:left="2835" w:right="-1" w:hanging="2126"/>
        <w:jc w:val="both"/>
        <w:rPr>
          <w:i/>
          <w:color w:val="000000"/>
          <w:sz w:val="16"/>
          <w:szCs w:val="16"/>
        </w:rPr>
      </w:pPr>
    </w:p>
    <w:tbl>
      <w:tblPr>
        <w:tblW w:w="9428" w:type="dxa"/>
        <w:tblInd w:w="40" w:type="dxa"/>
        <w:tblLayout w:type="fixed"/>
        <w:tblCellMar>
          <w:left w:w="40" w:type="dxa"/>
          <w:right w:w="40" w:type="dxa"/>
        </w:tblCellMar>
        <w:tblLook w:val="04A0" w:firstRow="1" w:lastRow="0" w:firstColumn="1" w:lastColumn="0" w:noHBand="0" w:noVBand="1"/>
      </w:tblPr>
      <w:tblGrid>
        <w:gridCol w:w="4857"/>
        <w:gridCol w:w="1428"/>
        <w:gridCol w:w="1572"/>
        <w:gridCol w:w="1571"/>
      </w:tblGrid>
      <w:tr w:rsidR="00B71BA8" w:rsidRPr="00524A43" w:rsidTr="002B417D">
        <w:trPr>
          <w:cantSplit/>
          <w:trHeight w:val="386"/>
        </w:trPr>
        <w:tc>
          <w:tcPr>
            <w:tcW w:w="4857" w:type="dxa"/>
            <w:tcBorders>
              <w:top w:val="single" w:sz="6" w:space="0" w:color="auto"/>
              <w:left w:val="single" w:sz="6" w:space="0" w:color="auto"/>
              <w:bottom w:val="single" w:sz="6" w:space="0" w:color="auto"/>
              <w:right w:val="single" w:sz="6" w:space="0" w:color="auto"/>
            </w:tcBorders>
            <w:vAlign w:val="center"/>
            <w:hideMark/>
          </w:tcPr>
          <w:p w:rsidR="00B71BA8" w:rsidRPr="00524A43" w:rsidRDefault="00B71BA8" w:rsidP="00B71BA8">
            <w:pPr>
              <w:autoSpaceDE w:val="0"/>
              <w:autoSpaceDN w:val="0"/>
              <w:adjustRightInd w:val="0"/>
              <w:ind w:right="-1" w:hanging="40"/>
              <w:jc w:val="center"/>
              <w:rPr>
                <w:color w:val="000000"/>
                <w:szCs w:val="32"/>
              </w:rPr>
            </w:pPr>
            <w:r w:rsidRPr="00524A43">
              <w:rPr>
                <w:color w:val="000000"/>
                <w:szCs w:val="32"/>
              </w:rPr>
              <w:t>Показатель</w:t>
            </w:r>
          </w:p>
        </w:tc>
        <w:tc>
          <w:tcPr>
            <w:tcW w:w="1428" w:type="dxa"/>
            <w:tcBorders>
              <w:top w:val="single" w:sz="6" w:space="0" w:color="auto"/>
              <w:left w:val="single" w:sz="6" w:space="0" w:color="auto"/>
              <w:bottom w:val="single" w:sz="6" w:space="0" w:color="auto"/>
              <w:right w:val="single" w:sz="6" w:space="0" w:color="auto"/>
            </w:tcBorders>
            <w:hideMark/>
          </w:tcPr>
          <w:p w:rsidR="00B71BA8" w:rsidRPr="00524A43" w:rsidRDefault="00374B70" w:rsidP="00B71BA8">
            <w:pPr>
              <w:ind w:left="-173" w:right="-94" w:firstLine="114"/>
              <w:jc w:val="center"/>
              <w:rPr>
                <w:szCs w:val="28"/>
              </w:rPr>
            </w:pPr>
            <w:r>
              <w:rPr>
                <w:szCs w:val="28"/>
              </w:rPr>
              <w:t>2020</w:t>
            </w:r>
            <w:r w:rsidR="00B71BA8" w:rsidRPr="00524A43">
              <w:rPr>
                <w:szCs w:val="28"/>
              </w:rPr>
              <w:t xml:space="preserve"> г.</w:t>
            </w:r>
          </w:p>
        </w:tc>
        <w:tc>
          <w:tcPr>
            <w:tcW w:w="1572" w:type="dxa"/>
            <w:tcBorders>
              <w:top w:val="single" w:sz="6" w:space="0" w:color="auto"/>
              <w:left w:val="single" w:sz="6" w:space="0" w:color="auto"/>
              <w:bottom w:val="single" w:sz="6" w:space="0" w:color="auto"/>
              <w:right w:val="single" w:sz="6" w:space="0" w:color="auto"/>
            </w:tcBorders>
            <w:hideMark/>
          </w:tcPr>
          <w:p w:rsidR="00B71BA8" w:rsidRPr="00524A43" w:rsidRDefault="00374B70" w:rsidP="00B71BA8">
            <w:pPr>
              <w:ind w:left="-173" w:right="-94" w:firstLine="114"/>
              <w:jc w:val="center"/>
              <w:rPr>
                <w:szCs w:val="28"/>
              </w:rPr>
            </w:pPr>
            <w:r>
              <w:rPr>
                <w:szCs w:val="28"/>
              </w:rPr>
              <w:t>2021</w:t>
            </w:r>
            <w:r w:rsidR="00B71BA8" w:rsidRPr="00524A43">
              <w:rPr>
                <w:szCs w:val="28"/>
              </w:rPr>
              <w:t xml:space="preserve"> г.</w:t>
            </w:r>
          </w:p>
        </w:tc>
        <w:tc>
          <w:tcPr>
            <w:tcW w:w="1571" w:type="dxa"/>
            <w:tcBorders>
              <w:top w:val="single" w:sz="6" w:space="0" w:color="auto"/>
              <w:left w:val="single" w:sz="6" w:space="0" w:color="auto"/>
              <w:bottom w:val="single" w:sz="6" w:space="0" w:color="auto"/>
              <w:right w:val="single" w:sz="6" w:space="0" w:color="auto"/>
            </w:tcBorders>
          </w:tcPr>
          <w:p w:rsidR="00B71BA8" w:rsidRPr="00524A43" w:rsidRDefault="00374B70" w:rsidP="00B71BA8">
            <w:pPr>
              <w:ind w:left="-173" w:right="-94" w:firstLine="114"/>
              <w:jc w:val="center"/>
              <w:rPr>
                <w:szCs w:val="28"/>
              </w:rPr>
            </w:pPr>
            <w:r>
              <w:rPr>
                <w:szCs w:val="28"/>
              </w:rPr>
              <w:t>2022</w:t>
            </w:r>
            <w:r w:rsidR="00B71BA8" w:rsidRPr="00524A43">
              <w:rPr>
                <w:szCs w:val="28"/>
              </w:rPr>
              <w:t xml:space="preserve"> г.</w:t>
            </w:r>
          </w:p>
        </w:tc>
      </w:tr>
      <w:tr w:rsidR="00AC38E3" w:rsidRPr="00524A43" w:rsidTr="00F41321">
        <w:trPr>
          <w:cantSplit/>
          <w:trHeight w:val="386"/>
        </w:trPr>
        <w:tc>
          <w:tcPr>
            <w:tcW w:w="4857" w:type="dxa"/>
            <w:tcBorders>
              <w:top w:val="single" w:sz="6" w:space="0" w:color="auto"/>
              <w:left w:val="single" w:sz="6" w:space="0" w:color="auto"/>
              <w:bottom w:val="single" w:sz="6" w:space="0" w:color="auto"/>
              <w:right w:val="single" w:sz="6" w:space="0" w:color="auto"/>
            </w:tcBorders>
            <w:hideMark/>
          </w:tcPr>
          <w:p w:rsidR="00AC38E3" w:rsidRPr="00524A43" w:rsidRDefault="00AC38E3" w:rsidP="008E3986">
            <w:pPr>
              <w:ind w:right="-1"/>
              <w:jc w:val="both"/>
              <w:rPr>
                <w:szCs w:val="32"/>
              </w:rPr>
            </w:pPr>
            <w:r w:rsidRPr="00524A43">
              <w:rPr>
                <w:szCs w:val="32"/>
              </w:rPr>
              <w:t xml:space="preserve">Общая сумма активов </w:t>
            </w:r>
          </w:p>
          <w:p w:rsidR="00AC38E3" w:rsidRPr="00524A43" w:rsidRDefault="00AC38E3" w:rsidP="008E3986">
            <w:pPr>
              <w:ind w:right="-1"/>
              <w:jc w:val="both"/>
              <w:rPr>
                <w:szCs w:val="32"/>
              </w:rPr>
            </w:pPr>
            <w:r w:rsidRPr="00524A43">
              <w:rPr>
                <w:szCs w:val="32"/>
              </w:rPr>
              <w:t>(валюта баланса)</w:t>
            </w:r>
          </w:p>
        </w:tc>
        <w:tc>
          <w:tcPr>
            <w:tcW w:w="1428" w:type="dxa"/>
            <w:tcBorders>
              <w:top w:val="single" w:sz="6" w:space="0" w:color="auto"/>
              <w:left w:val="single" w:sz="6" w:space="0" w:color="auto"/>
              <w:bottom w:val="single" w:sz="6" w:space="0" w:color="auto"/>
              <w:right w:val="single" w:sz="6" w:space="0" w:color="auto"/>
            </w:tcBorders>
            <w:vAlign w:val="center"/>
          </w:tcPr>
          <w:p w:rsidR="00AC38E3" w:rsidRPr="00524A43" w:rsidRDefault="00AC38E3" w:rsidP="008E3986">
            <w:pPr>
              <w:autoSpaceDE w:val="0"/>
              <w:autoSpaceDN w:val="0"/>
              <w:adjustRightInd w:val="0"/>
              <w:ind w:right="-1"/>
              <w:jc w:val="both"/>
              <w:rPr>
                <w:szCs w:val="32"/>
              </w:rPr>
            </w:pPr>
          </w:p>
        </w:tc>
        <w:tc>
          <w:tcPr>
            <w:tcW w:w="1572" w:type="dxa"/>
            <w:tcBorders>
              <w:top w:val="single" w:sz="6" w:space="0" w:color="auto"/>
              <w:left w:val="single" w:sz="6" w:space="0" w:color="auto"/>
              <w:bottom w:val="single" w:sz="6" w:space="0" w:color="auto"/>
              <w:right w:val="single" w:sz="6" w:space="0" w:color="auto"/>
            </w:tcBorders>
            <w:vAlign w:val="center"/>
          </w:tcPr>
          <w:p w:rsidR="00AC38E3" w:rsidRPr="00524A43" w:rsidRDefault="00AC38E3" w:rsidP="008E3986">
            <w:pPr>
              <w:autoSpaceDE w:val="0"/>
              <w:autoSpaceDN w:val="0"/>
              <w:adjustRightInd w:val="0"/>
              <w:ind w:right="-1"/>
              <w:jc w:val="both"/>
              <w:rPr>
                <w:szCs w:val="32"/>
              </w:rPr>
            </w:pPr>
          </w:p>
        </w:tc>
        <w:tc>
          <w:tcPr>
            <w:tcW w:w="1571" w:type="dxa"/>
            <w:tcBorders>
              <w:top w:val="single" w:sz="6" w:space="0" w:color="auto"/>
              <w:left w:val="single" w:sz="6" w:space="0" w:color="auto"/>
              <w:bottom w:val="single" w:sz="6" w:space="0" w:color="auto"/>
              <w:right w:val="single" w:sz="6" w:space="0" w:color="auto"/>
            </w:tcBorders>
            <w:vAlign w:val="center"/>
          </w:tcPr>
          <w:p w:rsidR="00AC38E3" w:rsidRPr="00524A43" w:rsidRDefault="00AC38E3" w:rsidP="008E3986">
            <w:pPr>
              <w:autoSpaceDE w:val="0"/>
              <w:autoSpaceDN w:val="0"/>
              <w:adjustRightInd w:val="0"/>
              <w:ind w:right="-1"/>
              <w:jc w:val="both"/>
              <w:rPr>
                <w:szCs w:val="32"/>
              </w:rPr>
            </w:pPr>
          </w:p>
        </w:tc>
      </w:tr>
      <w:tr w:rsidR="00AC38E3" w:rsidRPr="00524A43" w:rsidTr="00F41321">
        <w:trPr>
          <w:cantSplit/>
          <w:trHeight w:val="495"/>
        </w:trPr>
        <w:tc>
          <w:tcPr>
            <w:tcW w:w="4857" w:type="dxa"/>
            <w:tcBorders>
              <w:top w:val="single" w:sz="6" w:space="0" w:color="auto"/>
              <w:left w:val="single" w:sz="6" w:space="0" w:color="auto"/>
              <w:bottom w:val="single" w:sz="6" w:space="0" w:color="auto"/>
              <w:right w:val="single" w:sz="6" w:space="0" w:color="auto"/>
            </w:tcBorders>
            <w:hideMark/>
          </w:tcPr>
          <w:p w:rsidR="00AC38E3" w:rsidRPr="00524A43" w:rsidRDefault="00AC38E3" w:rsidP="008E3986">
            <w:pPr>
              <w:ind w:right="-1"/>
              <w:jc w:val="both"/>
              <w:rPr>
                <w:szCs w:val="32"/>
              </w:rPr>
            </w:pPr>
            <w:r w:rsidRPr="00524A43">
              <w:rPr>
                <w:szCs w:val="32"/>
              </w:rPr>
              <w:t xml:space="preserve">Минус: внешние обязательства </w:t>
            </w:r>
          </w:p>
        </w:tc>
        <w:tc>
          <w:tcPr>
            <w:tcW w:w="1428" w:type="dxa"/>
            <w:tcBorders>
              <w:top w:val="single" w:sz="6" w:space="0" w:color="auto"/>
              <w:left w:val="single" w:sz="6" w:space="0" w:color="auto"/>
              <w:bottom w:val="single" w:sz="6" w:space="0" w:color="auto"/>
              <w:right w:val="single" w:sz="6" w:space="0" w:color="auto"/>
            </w:tcBorders>
            <w:vAlign w:val="center"/>
          </w:tcPr>
          <w:p w:rsidR="00AC38E3" w:rsidRPr="00524A43" w:rsidRDefault="00AC38E3" w:rsidP="008E3986">
            <w:pPr>
              <w:autoSpaceDE w:val="0"/>
              <w:autoSpaceDN w:val="0"/>
              <w:adjustRightInd w:val="0"/>
              <w:ind w:right="-1"/>
              <w:jc w:val="both"/>
              <w:rPr>
                <w:szCs w:val="32"/>
              </w:rPr>
            </w:pPr>
          </w:p>
        </w:tc>
        <w:tc>
          <w:tcPr>
            <w:tcW w:w="1572" w:type="dxa"/>
            <w:tcBorders>
              <w:top w:val="single" w:sz="6" w:space="0" w:color="auto"/>
              <w:left w:val="single" w:sz="6" w:space="0" w:color="auto"/>
              <w:bottom w:val="single" w:sz="6" w:space="0" w:color="auto"/>
              <w:right w:val="single" w:sz="6" w:space="0" w:color="auto"/>
            </w:tcBorders>
            <w:vAlign w:val="center"/>
          </w:tcPr>
          <w:p w:rsidR="00AC38E3" w:rsidRPr="00524A43" w:rsidRDefault="00AC38E3" w:rsidP="008E3986">
            <w:pPr>
              <w:autoSpaceDE w:val="0"/>
              <w:autoSpaceDN w:val="0"/>
              <w:adjustRightInd w:val="0"/>
              <w:ind w:right="-1"/>
              <w:jc w:val="both"/>
              <w:rPr>
                <w:szCs w:val="32"/>
              </w:rPr>
            </w:pPr>
          </w:p>
        </w:tc>
        <w:tc>
          <w:tcPr>
            <w:tcW w:w="1571" w:type="dxa"/>
            <w:tcBorders>
              <w:top w:val="single" w:sz="6" w:space="0" w:color="auto"/>
              <w:left w:val="single" w:sz="6" w:space="0" w:color="auto"/>
              <w:bottom w:val="single" w:sz="6" w:space="0" w:color="auto"/>
              <w:right w:val="single" w:sz="6" w:space="0" w:color="auto"/>
            </w:tcBorders>
            <w:vAlign w:val="center"/>
          </w:tcPr>
          <w:p w:rsidR="00AC38E3" w:rsidRPr="00524A43" w:rsidRDefault="00AC38E3" w:rsidP="008E3986">
            <w:pPr>
              <w:autoSpaceDE w:val="0"/>
              <w:autoSpaceDN w:val="0"/>
              <w:adjustRightInd w:val="0"/>
              <w:ind w:right="-1"/>
              <w:jc w:val="both"/>
              <w:rPr>
                <w:szCs w:val="32"/>
              </w:rPr>
            </w:pPr>
          </w:p>
        </w:tc>
      </w:tr>
      <w:tr w:rsidR="00AC38E3" w:rsidRPr="00524A43" w:rsidTr="00F41321">
        <w:trPr>
          <w:cantSplit/>
          <w:trHeight w:val="386"/>
        </w:trPr>
        <w:tc>
          <w:tcPr>
            <w:tcW w:w="4857" w:type="dxa"/>
            <w:tcBorders>
              <w:top w:val="single" w:sz="6" w:space="0" w:color="auto"/>
              <w:left w:val="single" w:sz="6" w:space="0" w:color="auto"/>
              <w:bottom w:val="single" w:sz="6" w:space="0" w:color="auto"/>
              <w:right w:val="single" w:sz="6" w:space="0" w:color="auto"/>
            </w:tcBorders>
            <w:hideMark/>
          </w:tcPr>
          <w:p w:rsidR="00AC38E3" w:rsidRPr="00524A43" w:rsidRDefault="00AC38E3" w:rsidP="008E3986">
            <w:pPr>
              <w:ind w:right="-1" w:hanging="40"/>
              <w:jc w:val="both"/>
              <w:rPr>
                <w:szCs w:val="32"/>
              </w:rPr>
            </w:pPr>
            <w:proofErr w:type="gramStart"/>
            <w:r w:rsidRPr="00524A43">
              <w:rPr>
                <w:szCs w:val="32"/>
              </w:rPr>
              <w:t>Превышение  активов</w:t>
            </w:r>
            <w:proofErr w:type="gramEnd"/>
            <w:r w:rsidRPr="00524A43">
              <w:rPr>
                <w:szCs w:val="32"/>
              </w:rPr>
              <w:t xml:space="preserve">  </w:t>
            </w:r>
          </w:p>
          <w:p w:rsidR="00AC38E3" w:rsidRPr="00524A43" w:rsidRDefault="00AC38E3" w:rsidP="008E3986">
            <w:pPr>
              <w:ind w:right="-1" w:hanging="40"/>
              <w:jc w:val="both"/>
              <w:rPr>
                <w:szCs w:val="32"/>
              </w:rPr>
            </w:pPr>
            <w:proofErr w:type="gramStart"/>
            <w:r w:rsidRPr="00524A43">
              <w:rPr>
                <w:szCs w:val="32"/>
              </w:rPr>
              <w:t>над  внешними</w:t>
            </w:r>
            <w:proofErr w:type="gramEnd"/>
            <w:r w:rsidRPr="00524A43">
              <w:rPr>
                <w:szCs w:val="32"/>
              </w:rPr>
              <w:t xml:space="preserve"> обязательствами</w:t>
            </w:r>
          </w:p>
        </w:tc>
        <w:tc>
          <w:tcPr>
            <w:tcW w:w="1428" w:type="dxa"/>
            <w:tcBorders>
              <w:top w:val="single" w:sz="6" w:space="0" w:color="auto"/>
              <w:left w:val="single" w:sz="6" w:space="0" w:color="auto"/>
              <w:bottom w:val="single" w:sz="6" w:space="0" w:color="auto"/>
              <w:right w:val="single" w:sz="6" w:space="0" w:color="auto"/>
            </w:tcBorders>
            <w:vAlign w:val="center"/>
          </w:tcPr>
          <w:p w:rsidR="00AC38E3" w:rsidRPr="00524A43" w:rsidRDefault="00AC38E3" w:rsidP="008E3986">
            <w:pPr>
              <w:autoSpaceDE w:val="0"/>
              <w:autoSpaceDN w:val="0"/>
              <w:adjustRightInd w:val="0"/>
              <w:ind w:right="-1"/>
              <w:jc w:val="both"/>
              <w:rPr>
                <w:szCs w:val="32"/>
              </w:rPr>
            </w:pPr>
          </w:p>
        </w:tc>
        <w:tc>
          <w:tcPr>
            <w:tcW w:w="1572" w:type="dxa"/>
            <w:tcBorders>
              <w:top w:val="single" w:sz="6" w:space="0" w:color="auto"/>
              <w:left w:val="single" w:sz="6" w:space="0" w:color="auto"/>
              <w:bottom w:val="single" w:sz="6" w:space="0" w:color="auto"/>
              <w:right w:val="single" w:sz="6" w:space="0" w:color="auto"/>
            </w:tcBorders>
            <w:vAlign w:val="center"/>
          </w:tcPr>
          <w:p w:rsidR="00AC38E3" w:rsidRPr="00524A43" w:rsidRDefault="00AC38E3" w:rsidP="008E3986">
            <w:pPr>
              <w:autoSpaceDE w:val="0"/>
              <w:autoSpaceDN w:val="0"/>
              <w:adjustRightInd w:val="0"/>
              <w:ind w:right="-1"/>
              <w:jc w:val="both"/>
              <w:rPr>
                <w:szCs w:val="32"/>
              </w:rPr>
            </w:pPr>
          </w:p>
        </w:tc>
        <w:tc>
          <w:tcPr>
            <w:tcW w:w="1571" w:type="dxa"/>
            <w:tcBorders>
              <w:top w:val="single" w:sz="6" w:space="0" w:color="auto"/>
              <w:left w:val="single" w:sz="6" w:space="0" w:color="auto"/>
              <w:bottom w:val="single" w:sz="6" w:space="0" w:color="auto"/>
              <w:right w:val="single" w:sz="6" w:space="0" w:color="auto"/>
            </w:tcBorders>
            <w:vAlign w:val="center"/>
          </w:tcPr>
          <w:p w:rsidR="00AC38E3" w:rsidRPr="00524A43" w:rsidRDefault="00AC38E3" w:rsidP="008E3986">
            <w:pPr>
              <w:autoSpaceDE w:val="0"/>
              <w:autoSpaceDN w:val="0"/>
              <w:adjustRightInd w:val="0"/>
              <w:ind w:right="-1"/>
              <w:jc w:val="both"/>
              <w:rPr>
                <w:szCs w:val="32"/>
              </w:rPr>
            </w:pPr>
          </w:p>
        </w:tc>
      </w:tr>
    </w:tbl>
    <w:p w:rsidR="00AC38E3" w:rsidRPr="008F4B35" w:rsidRDefault="00AC38E3" w:rsidP="008E3986">
      <w:pPr>
        <w:ind w:right="-1" w:firstLine="709"/>
        <w:jc w:val="both"/>
        <w:rPr>
          <w:sz w:val="16"/>
          <w:szCs w:val="16"/>
          <w:u w:val="single"/>
        </w:rPr>
      </w:pPr>
    </w:p>
    <w:p w:rsidR="00AC38E3" w:rsidRPr="008F4B35" w:rsidRDefault="00AC38E3" w:rsidP="006458A7">
      <w:pPr>
        <w:spacing w:line="264" w:lineRule="auto"/>
        <w:ind w:firstLine="709"/>
        <w:jc w:val="both"/>
        <w:rPr>
          <w:sz w:val="32"/>
          <w:szCs w:val="32"/>
        </w:rPr>
      </w:pPr>
      <w:r w:rsidRPr="008F4B35">
        <w:rPr>
          <w:sz w:val="32"/>
          <w:szCs w:val="32"/>
        </w:rPr>
        <w:t xml:space="preserve">Финансовая устойчивость предприятия – одна из важнейших характеристик его финансовой деятельности. Финансовая устойчивость – это стабильность деятельности предприятия в долгосрочной перспективе. </w:t>
      </w:r>
    </w:p>
    <w:p w:rsidR="00AC38E3" w:rsidRPr="008F4B35" w:rsidRDefault="00AC38E3" w:rsidP="006458A7">
      <w:pPr>
        <w:spacing w:line="264" w:lineRule="auto"/>
        <w:ind w:firstLine="709"/>
        <w:jc w:val="both"/>
        <w:rPr>
          <w:sz w:val="32"/>
          <w:szCs w:val="32"/>
        </w:rPr>
      </w:pPr>
      <w:r w:rsidRPr="008F4B35">
        <w:rPr>
          <w:sz w:val="32"/>
          <w:szCs w:val="32"/>
        </w:rPr>
        <w:t xml:space="preserve">Коэффициенты, характеризующие финансовую устойчивость предприятия: </w:t>
      </w:r>
    </w:p>
    <w:p w:rsidR="00AC38E3" w:rsidRPr="008F4B35" w:rsidRDefault="00AC38E3" w:rsidP="006458A7">
      <w:pPr>
        <w:spacing w:line="264" w:lineRule="auto"/>
        <w:ind w:firstLine="709"/>
        <w:jc w:val="both"/>
        <w:rPr>
          <w:sz w:val="32"/>
          <w:szCs w:val="32"/>
        </w:rPr>
      </w:pPr>
      <w:r w:rsidRPr="008F4B35">
        <w:rPr>
          <w:sz w:val="32"/>
          <w:szCs w:val="32"/>
        </w:rPr>
        <w:t xml:space="preserve">1. Коэффициент соотношения заемных и собственных средств. Этот коэффициент дает наиболее общую оценку финансовой устойчивости. Показывает, сколько единиц привлеченных средств приходится на каждую единицу собственных: </w:t>
      </w:r>
    </w:p>
    <w:p w:rsidR="00AC38E3" w:rsidRPr="008F4B35" w:rsidRDefault="00AC38E3" w:rsidP="006458A7">
      <w:pPr>
        <w:spacing w:line="264" w:lineRule="auto"/>
        <w:ind w:firstLine="567"/>
        <w:jc w:val="both"/>
        <w:rPr>
          <w:sz w:val="32"/>
          <w:szCs w:val="32"/>
        </w:rPr>
      </w:pPr>
      <w:r w:rsidRPr="008F4B35">
        <w:rPr>
          <w:i/>
          <w:sz w:val="32"/>
          <w:szCs w:val="32"/>
        </w:rPr>
        <w:t>К</w:t>
      </w:r>
      <w:r w:rsidRPr="008F4B35">
        <w:rPr>
          <w:i/>
          <w:sz w:val="32"/>
          <w:szCs w:val="32"/>
          <w:vertAlign w:val="subscript"/>
        </w:rPr>
        <w:t>зс</w:t>
      </w:r>
      <w:r w:rsidRPr="008F4B35">
        <w:rPr>
          <w:sz w:val="32"/>
          <w:szCs w:val="32"/>
        </w:rPr>
        <w:t xml:space="preserve"> = (стр. 1400 - стр.1430 + стр. 1500 – стр. 1530 </w:t>
      </w:r>
      <w:r w:rsidRPr="008F4B35">
        <w:rPr>
          <w:sz w:val="32"/>
          <w:szCs w:val="32"/>
        </w:rPr>
        <w:sym w:font="Symbol" w:char="F02D"/>
      </w:r>
      <w:r w:rsidRPr="008F4B35">
        <w:rPr>
          <w:sz w:val="32"/>
          <w:szCs w:val="32"/>
        </w:rPr>
        <w:t xml:space="preserve"> стр.1540)</w:t>
      </w:r>
      <w:proofErr w:type="gramStart"/>
      <w:r w:rsidRPr="008F4B35">
        <w:rPr>
          <w:sz w:val="32"/>
          <w:szCs w:val="32"/>
        </w:rPr>
        <w:t>/(</w:t>
      </w:r>
      <w:proofErr w:type="gramEnd"/>
      <w:r w:rsidRPr="008F4B35">
        <w:rPr>
          <w:sz w:val="32"/>
          <w:szCs w:val="32"/>
        </w:rPr>
        <w:t>стр. 1300 + стр.1430 + стр. 1530 + стр.1540) ф. № 1.</w:t>
      </w:r>
    </w:p>
    <w:p w:rsidR="00AC38E3" w:rsidRPr="008F4B35" w:rsidRDefault="00AC38E3" w:rsidP="006458A7">
      <w:pPr>
        <w:spacing w:line="264" w:lineRule="auto"/>
        <w:ind w:firstLine="567"/>
        <w:jc w:val="both"/>
        <w:rPr>
          <w:sz w:val="32"/>
          <w:szCs w:val="32"/>
        </w:rPr>
      </w:pPr>
      <w:r w:rsidRPr="008F4B35">
        <w:rPr>
          <w:sz w:val="32"/>
          <w:szCs w:val="32"/>
        </w:rPr>
        <w:t xml:space="preserve">Рост показателя в динамике свидетельствует об усилении зависимости предприятия от внешних инвесторов и кредиторов. Рекомендуемое значение </w:t>
      </w:r>
      <w:r w:rsidRPr="008F4B35">
        <w:rPr>
          <w:i/>
          <w:sz w:val="32"/>
          <w:szCs w:val="32"/>
        </w:rPr>
        <w:t>К</w:t>
      </w:r>
      <w:r w:rsidRPr="008F4B35">
        <w:rPr>
          <w:i/>
          <w:sz w:val="32"/>
          <w:szCs w:val="32"/>
          <w:vertAlign w:val="subscript"/>
        </w:rPr>
        <w:t>зс</w:t>
      </w:r>
      <w:r w:rsidRPr="008F4B35">
        <w:rPr>
          <w:sz w:val="32"/>
          <w:szCs w:val="32"/>
        </w:rPr>
        <w:t xml:space="preserve"> &lt;1;</w:t>
      </w:r>
    </w:p>
    <w:p w:rsidR="00AC38E3" w:rsidRPr="008F4B35" w:rsidRDefault="00AC38E3" w:rsidP="006458A7">
      <w:pPr>
        <w:spacing w:line="264" w:lineRule="auto"/>
        <w:ind w:firstLine="709"/>
        <w:jc w:val="both"/>
        <w:rPr>
          <w:sz w:val="32"/>
          <w:szCs w:val="32"/>
        </w:rPr>
      </w:pPr>
      <w:r w:rsidRPr="008F4B35">
        <w:rPr>
          <w:sz w:val="32"/>
          <w:szCs w:val="32"/>
        </w:rPr>
        <w:t>2. Коэффициент автономии. Характеризует независимость предприятия от заемных средств и показывает долю собственных средств в общей стоимости всех средств предприятия. Чем выше значение данного коэффициента, тем финансово устойчивее, стабильнее и более независимо от внешних кредиторов предприятие:</w:t>
      </w:r>
    </w:p>
    <w:p w:rsidR="00AC38E3" w:rsidRPr="008F4B35" w:rsidRDefault="00AC38E3" w:rsidP="006458A7">
      <w:pPr>
        <w:spacing w:line="264" w:lineRule="auto"/>
        <w:jc w:val="both"/>
        <w:rPr>
          <w:spacing w:val="-6"/>
          <w:sz w:val="32"/>
          <w:szCs w:val="32"/>
        </w:rPr>
      </w:pPr>
      <w:r w:rsidRPr="008F4B35">
        <w:rPr>
          <w:i/>
          <w:spacing w:val="-6"/>
          <w:sz w:val="32"/>
          <w:szCs w:val="32"/>
        </w:rPr>
        <w:t>К</w:t>
      </w:r>
      <w:r w:rsidRPr="008F4B35">
        <w:rPr>
          <w:i/>
          <w:spacing w:val="-6"/>
          <w:sz w:val="32"/>
          <w:szCs w:val="32"/>
          <w:vertAlign w:val="subscript"/>
        </w:rPr>
        <w:t>а</w:t>
      </w:r>
      <w:r w:rsidRPr="008F4B35">
        <w:rPr>
          <w:spacing w:val="-6"/>
          <w:sz w:val="32"/>
          <w:szCs w:val="32"/>
        </w:rPr>
        <w:t xml:space="preserve"> = (стр. 1300 + стр. 1530 + стр.1540 + стр.1430)/стр. 1700 ф. № 1.</w:t>
      </w:r>
    </w:p>
    <w:p w:rsidR="00AC38E3" w:rsidRPr="008F4B35" w:rsidRDefault="00AC38E3" w:rsidP="006458A7">
      <w:pPr>
        <w:spacing w:line="264" w:lineRule="auto"/>
        <w:ind w:firstLine="709"/>
        <w:jc w:val="both"/>
        <w:rPr>
          <w:sz w:val="32"/>
          <w:szCs w:val="32"/>
        </w:rPr>
      </w:pPr>
      <w:r w:rsidRPr="008F4B35">
        <w:rPr>
          <w:sz w:val="32"/>
          <w:szCs w:val="32"/>
        </w:rPr>
        <w:lastRenderedPageBreak/>
        <w:t>Нормативным значением показателя считается значение коэффициента автономии больше 0,5;</w:t>
      </w:r>
    </w:p>
    <w:p w:rsidR="00AC38E3" w:rsidRPr="008F4B35" w:rsidRDefault="00AC38E3" w:rsidP="006458A7">
      <w:pPr>
        <w:spacing w:line="264" w:lineRule="auto"/>
        <w:ind w:firstLine="709"/>
        <w:jc w:val="both"/>
        <w:rPr>
          <w:sz w:val="32"/>
          <w:szCs w:val="32"/>
        </w:rPr>
      </w:pPr>
      <w:r w:rsidRPr="008F4B35">
        <w:rPr>
          <w:sz w:val="32"/>
          <w:szCs w:val="32"/>
        </w:rPr>
        <w:t>3. Коэффициент маневренности собственного капитала. Показывает, какая часть собственного оборотного капитала находится в обороте. Коэффициент должен быть достаточно высоким, чтобы обеспечить гибкость в использовании собственных средств:</w:t>
      </w:r>
    </w:p>
    <w:p w:rsidR="00AC38E3" w:rsidRPr="008F4B35" w:rsidRDefault="00AC38E3" w:rsidP="006458A7">
      <w:pPr>
        <w:spacing w:line="264" w:lineRule="auto"/>
        <w:jc w:val="both"/>
        <w:rPr>
          <w:sz w:val="32"/>
          <w:szCs w:val="32"/>
        </w:rPr>
      </w:pPr>
      <w:r w:rsidRPr="008F4B35">
        <w:rPr>
          <w:i/>
          <w:sz w:val="32"/>
          <w:szCs w:val="32"/>
        </w:rPr>
        <w:t>К</w:t>
      </w:r>
      <w:r w:rsidRPr="008F4B35">
        <w:rPr>
          <w:i/>
          <w:sz w:val="32"/>
          <w:szCs w:val="32"/>
          <w:vertAlign w:val="subscript"/>
        </w:rPr>
        <w:t>м</w:t>
      </w:r>
      <w:r w:rsidRPr="008F4B35">
        <w:rPr>
          <w:sz w:val="32"/>
          <w:szCs w:val="32"/>
        </w:rPr>
        <w:t xml:space="preserve"> = (стр. 1300 + стр.1530 + стр.1540 + стр.1430 </w:t>
      </w:r>
      <w:r w:rsidRPr="008F4B35">
        <w:rPr>
          <w:sz w:val="32"/>
          <w:szCs w:val="32"/>
        </w:rPr>
        <w:sym w:font="Symbol" w:char="F02D"/>
      </w:r>
      <w:r w:rsidRPr="008F4B35">
        <w:rPr>
          <w:sz w:val="32"/>
          <w:szCs w:val="32"/>
        </w:rPr>
        <w:t xml:space="preserve"> стр. 1100)</w:t>
      </w:r>
      <w:proofErr w:type="gramStart"/>
      <w:r w:rsidRPr="008F4B35">
        <w:rPr>
          <w:sz w:val="32"/>
          <w:szCs w:val="32"/>
        </w:rPr>
        <w:t>/(</w:t>
      </w:r>
      <w:proofErr w:type="gramEnd"/>
      <w:r w:rsidRPr="008F4B35">
        <w:rPr>
          <w:sz w:val="32"/>
          <w:szCs w:val="32"/>
        </w:rPr>
        <w:t>стр. 1300 + стр.1530 + стр.1540 + стр.1430) ф. № 1.</w:t>
      </w:r>
    </w:p>
    <w:p w:rsidR="00AC38E3" w:rsidRPr="008F4B35" w:rsidRDefault="00AC38E3" w:rsidP="006458A7">
      <w:pPr>
        <w:spacing w:line="264" w:lineRule="auto"/>
        <w:ind w:firstLine="567"/>
        <w:jc w:val="both"/>
        <w:rPr>
          <w:spacing w:val="-6"/>
          <w:sz w:val="32"/>
          <w:szCs w:val="32"/>
        </w:rPr>
      </w:pPr>
      <w:r w:rsidRPr="008F4B35">
        <w:rPr>
          <w:sz w:val="32"/>
          <w:szCs w:val="32"/>
        </w:rPr>
        <w:t xml:space="preserve">Резкий рост данного коэффициента не может свидетельствовать о нормальной деятельности предприятия, т.к. увеличение этого показателя возможно либо при росте собственного оборотного капитала, либо при уменьшении собственных источников финансирования. </w:t>
      </w:r>
      <w:r w:rsidRPr="008F4B35">
        <w:rPr>
          <w:spacing w:val="-6"/>
          <w:sz w:val="32"/>
          <w:szCs w:val="32"/>
        </w:rPr>
        <w:t>Рекомендуемое значение коэффициента 0,2–0,5;</w:t>
      </w:r>
    </w:p>
    <w:p w:rsidR="00AC38E3" w:rsidRPr="008F4B35" w:rsidRDefault="00AC38E3" w:rsidP="006458A7">
      <w:pPr>
        <w:spacing w:line="264" w:lineRule="auto"/>
        <w:ind w:firstLine="709"/>
        <w:jc w:val="both"/>
        <w:rPr>
          <w:sz w:val="32"/>
          <w:szCs w:val="32"/>
        </w:rPr>
      </w:pPr>
      <w:r w:rsidRPr="008F4B35">
        <w:rPr>
          <w:sz w:val="32"/>
          <w:szCs w:val="32"/>
        </w:rPr>
        <w:t>4. Коэффициент соотношения иммобилизованных и мобильных активов. Показывает, сколько внеоборотных активов приходится на каждый рубль оборотных активов:</w:t>
      </w:r>
    </w:p>
    <w:p w:rsidR="00AC38E3" w:rsidRPr="008F4B35" w:rsidRDefault="00AC38E3" w:rsidP="006458A7">
      <w:pPr>
        <w:spacing w:line="264" w:lineRule="auto"/>
        <w:ind w:firstLine="567"/>
        <w:jc w:val="both"/>
        <w:rPr>
          <w:sz w:val="32"/>
          <w:szCs w:val="32"/>
        </w:rPr>
      </w:pPr>
      <w:r w:rsidRPr="008F4B35">
        <w:rPr>
          <w:i/>
          <w:sz w:val="32"/>
          <w:szCs w:val="32"/>
        </w:rPr>
        <w:t>К</w:t>
      </w:r>
      <w:r w:rsidRPr="008F4B35">
        <w:rPr>
          <w:i/>
          <w:sz w:val="32"/>
          <w:szCs w:val="32"/>
          <w:vertAlign w:val="subscript"/>
        </w:rPr>
        <w:t>и/м</w:t>
      </w:r>
      <w:r w:rsidRPr="008F4B35">
        <w:rPr>
          <w:sz w:val="32"/>
          <w:szCs w:val="32"/>
          <w:vertAlign w:val="subscript"/>
        </w:rPr>
        <w:t xml:space="preserve"> </w:t>
      </w:r>
      <w:r w:rsidRPr="008F4B35">
        <w:rPr>
          <w:sz w:val="32"/>
          <w:szCs w:val="32"/>
        </w:rPr>
        <w:t xml:space="preserve">= стр. 1100/стр. </w:t>
      </w:r>
      <w:proofErr w:type="gramStart"/>
      <w:r w:rsidRPr="008F4B35">
        <w:rPr>
          <w:sz w:val="32"/>
          <w:szCs w:val="32"/>
        </w:rPr>
        <w:t>1200  ф.</w:t>
      </w:r>
      <w:proofErr w:type="gramEnd"/>
      <w:r w:rsidRPr="008F4B35">
        <w:rPr>
          <w:sz w:val="32"/>
          <w:szCs w:val="32"/>
        </w:rPr>
        <w:t xml:space="preserve"> № 1.</w:t>
      </w:r>
    </w:p>
    <w:p w:rsidR="00AC38E3" w:rsidRPr="008F4B35" w:rsidRDefault="00AC38E3" w:rsidP="006458A7">
      <w:pPr>
        <w:spacing w:line="264" w:lineRule="auto"/>
        <w:ind w:firstLine="567"/>
        <w:jc w:val="both"/>
        <w:rPr>
          <w:sz w:val="32"/>
          <w:szCs w:val="32"/>
        </w:rPr>
      </w:pPr>
      <w:r w:rsidRPr="008F4B35">
        <w:rPr>
          <w:sz w:val="32"/>
          <w:szCs w:val="32"/>
        </w:rPr>
        <w:t>Для данного показателя нормативных значений не установлено;</w:t>
      </w:r>
    </w:p>
    <w:p w:rsidR="00AC38E3" w:rsidRPr="008F4B35" w:rsidRDefault="00AC38E3" w:rsidP="006458A7">
      <w:pPr>
        <w:spacing w:line="264" w:lineRule="auto"/>
        <w:ind w:firstLine="709"/>
        <w:jc w:val="both"/>
        <w:rPr>
          <w:sz w:val="32"/>
          <w:szCs w:val="32"/>
        </w:rPr>
      </w:pPr>
      <w:r w:rsidRPr="008F4B35">
        <w:rPr>
          <w:sz w:val="32"/>
          <w:szCs w:val="32"/>
        </w:rPr>
        <w:t>5. Коэффициент обеспеченности оборотного капитала собственными источниками финансирования. Показывает наличие у предприятия собственных средств, необходимых для его финансовой устойчивости:</w:t>
      </w:r>
    </w:p>
    <w:p w:rsidR="00AC38E3" w:rsidRPr="008F4B35" w:rsidRDefault="00AC38E3" w:rsidP="006458A7">
      <w:pPr>
        <w:spacing w:line="264" w:lineRule="auto"/>
        <w:jc w:val="both"/>
        <w:rPr>
          <w:sz w:val="32"/>
          <w:szCs w:val="32"/>
        </w:rPr>
      </w:pPr>
      <w:r w:rsidRPr="008F4B35">
        <w:rPr>
          <w:i/>
          <w:sz w:val="32"/>
          <w:szCs w:val="32"/>
        </w:rPr>
        <w:t>К</w:t>
      </w:r>
      <w:r w:rsidRPr="008F4B35">
        <w:rPr>
          <w:i/>
          <w:sz w:val="32"/>
          <w:szCs w:val="32"/>
          <w:vertAlign w:val="subscript"/>
        </w:rPr>
        <w:t>о</w:t>
      </w:r>
      <w:r w:rsidRPr="008F4B35">
        <w:rPr>
          <w:sz w:val="32"/>
          <w:szCs w:val="32"/>
        </w:rPr>
        <w:t xml:space="preserve"> = (стр. 1300 + стр.1530 + стр.1540 + стр.1430 </w:t>
      </w:r>
      <w:r w:rsidRPr="008F4B35">
        <w:rPr>
          <w:sz w:val="32"/>
          <w:szCs w:val="32"/>
        </w:rPr>
        <w:sym w:font="Symbol" w:char="F02D"/>
      </w:r>
      <w:r w:rsidRPr="008F4B35">
        <w:rPr>
          <w:sz w:val="32"/>
          <w:szCs w:val="32"/>
        </w:rPr>
        <w:t xml:space="preserve"> стр. 1100)/</w:t>
      </w:r>
    </w:p>
    <w:p w:rsidR="00AC38E3" w:rsidRPr="008F4B35" w:rsidRDefault="00AC38E3" w:rsidP="006458A7">
      <w:pPr>
        <w:spacing w:line="264" w:lineRule="auto"/>
        <w:jc w:val="both"/>
        <w:rPr>
          <w:sz w:val="32"/>
          <w:szCs w:val="32"/>
        </w:rPr>
      </w:pPr>
      <w:r w:rsidRPr="008F4B35">
        <w:rPr>
          <w:sz w:val="32"/>
          <w:szCs w:val="32"/>
        </w:rPr>
        <w:t>(стр. 1200) ф. № 1.</w:t>
      </w:r>
    </w:p>
    <w:p w:rsidR="00AC38E3" w:rsidRPr="008F4B35" w:rsidRDefault="00AC38E3" w:rsidP="006458A7">
      <w:pPr>
        <w:spacing w:line="264" w:lineRule="auto"/>
        <w:ind w:firstLine="709"/>
        <w:jc w:val="both"/>
        <w:rPr>
          <w:sz w:val="32"/>
          <w:szCs w:val="32"/>
        </w:rPr>
      </w:pPr>
      <w:r w:rsidRPr="008F4B35">
        <w:rPr>
          <w:sz w:val="32"/>
          <w:szCs w:val="32"/>
        </w:rPr>
        <w:t>В методической литературе указывается что, предприятие обеспечено собственными источниками финансирования оборотного капитала при значении коэффициента ≥0,1.</w:t>
      </w:r>
    </w:p>
    <w:p w:rsidR="00AC38E3" w:rsidRPr="008F4B35" w:rsidRDefault="00AC38E3" w:rsidP="006458A7">
      <w:pPr>
        <w:spacing w:line="264" w:lineRule="auto"/>
        <w:ind w:firstLine="708"/>
        <w:jc w:val="both"/>
        <w:rPr>
          <w:sz w:val="32"/>
          <w:szCs w:val="32"/>
        </w:rPr>
      </w:pPr>
      <w:r w:rsidRPr="008F4B35">
        <w:rPr>
          <w:sz w:val="32"/>
          <w:szCs w:val="32"/>
        </w:rPr>
        <w:t xml:space="preserve">Рассчитанные показатели свести в таблицу </w:t>
      </w:r>
      <w:r w:rsidR="006458A7" w:rsidRPr="008F4B35">
        <w:rPr>
          <w:sz w:val="32"/>
          <w:szCs w:val="32"/>
        </w:rPr>
        <w:t>3</w:t>
      </w:r>
      <w:r w:rsidRPr="008F4B35">
        <w:rPr>
          <w:sz w:val="32"/>
          <w:szCs w:val="32"/>
        </w:rPr>
        <w:t>.</w:t>
      </w:r>
    </w:p>
    <w:p w:rsidR="00AC38E3" w:rsidRPr="008F4B35" w:rsidRDefault="00AC38E3" w:rsidP="008E3986">
      <w:pPr>
        <w:ind w:right="-1"/>
        <w:jc w:val="both"/>
        <w:rPr>
          <w:sz w:val="16"/>
          <w:szCs w:val="16"/>
        </w:rPr>
      </w:pPr>
    </w:p>
    <w:p w:rsidR="00AC38E3" w:rsidRPr="008F4B35" w:rsidRDefault="00AC38E3" w:rsidP="008E3986">
      <w:pPr>
        <w:ind w:left="2552" w:right="-1" w:hanging="1844"/>
        <w:jc w:val="both"/>
        <w:rPr>
          <w:i/>
          <w:sz w:val="32"/>
          <w:szCs w:val="32"/>
        </w:rPr>
      </w:pPr>
      <w:r w:rsidRPr="008F4B35">
        <w:rPr>
          <w:i/>
          <w:sz w:val="32"/>
          <w:szCs w:val="32"/>
        </w:rPr>
        <w:t xml:space="preserve">Таблица </w:t>
      </w:r>
      <w:r w:rsidR="006458A7" w:rsidRPr="008F4B35">
        <w:rPr>
          <w:i/>
          <w:sz w:val="32"/>
          <w:szCs w:val="32"/>
        </w:rPr>
        <w:t>3</w:t>
      </w:r>
      <w:r w:rsidRPr="008F4B35">
        <w:rPr>
          <w:i/>
          <w:sz w:val="32"/>
          <w:szCs w:val="32"/>
        </w:rPr>
        <w:t xml:space="preserve"> – Динамика коэффициентов финансовой </w:t>
      </w:r>
    </w:p>
    <w:p w:rsidR="00AC38E3" w:rsidRPr="008F4B35" w:rsidRDefault="00AC38E3" w:rsidP="008E3986">
      <w:pPr>
        <w:ind w:left="2552" w:right="-1"/>
        <w:jc w:val="both"/>
        <w:rPr>
          <w:i/>
          <w:sz w:val="32"/>
          <w:szCs w:val="32"/>
        </w:rPr>
      </w:pPr>
      <w:r w:rsidRPr="008F4B35">
        <w:rPr>
          <w:i/>
          <w:sz w:val="32"/>
          <w:szCs w:val="32"/>
        </w:rPr>
        <w:t>устойчивости</w:t>
      </w:r>
    </w:p>
    <w:p w:rsidR="00AC38E3" w:rsidRPr="008F4B35" w:rsidRDefault="00AC38E3" w:rsidP="008E3986">
      <w:pPr>
        <w:ind w:left="2552" w:right="-1" w:hanging="1844"/>
        <w:jc w:val="both"/>
        <w:rPr>
          <w:i/>
          <w:sz w:val="12"/>
          <w:szCs w:val="1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9"/>
        <w:gridCol w:w="1705"/>
        <w:gridCol w:w="1048"/>
        <w:gridCol w:w="1049"/>
        <w:gridCol w:w="1050"/>
        <w:gridCol w:w="1226"/>
        <w:gridCol w:w="1134"/>
      </w:tblGrid>
      <w:tr w:rsidR="00B71BA8" w:rsidRPr="00524A43" w:rsidTr="00B71BA8">
        <w:tc>
          <w:tcPr>
            <w:tcW w:w="2819" w:type="dxa"/>
            <w:vMerge w:val="restart"/>
            <w:tcBorders>
              <w:top w:val="single" w:sz="4" w:space="0" w:color="000000"/>
              <w:left w:val="single" w:sz="4" w:space="0" w:color="000000"/>
              <w:bottom w:val="single" w:sz="4" w:space="0" w:color="000000"/>
              <w:right w:val="single" w:sz="4" w:space="0" w:color="000000"/>
            </w:tcBorders>
            <w:vAlign w:val="center"/>
            <w:hideMark/>
          </w:tcPr>
          <w:p w:rsidR="00B71BA8" w:rsidRPr="00524A43" w:rsidRDefault="00B71BA8" w:rsidP="00B71BA8">
            <w:pPr>
              <w:ind w:right="-1"/>
              <w:jc w:val="center"/>
              <w:rPr>
                <w:szCs w:val="32"/>
              </w:rPr>
            </w:pPr>
            <w:r w:rsidRPr="00524A43">
              <w:rPr>
                <w:szCs w:val="32"/>
              </w:rPr>
              <w:t>Коэффициент</w:t>
            </w:r>
          </w:p>
        </w:tc>
        <w:tc>
          <w:tcPr>
            <w:tcW w:w="1705" w:type="dxa"/>
            <w:vMerge w:val="restart"/>
            <w:tcBorders>
              <w:top w:val="single" w:sz="4" w:space="0" w:color="000000"/>
              <w:left w:val="single" w:sz="4" w:space="0" w:color="000000"/>
              <w:bottom w:val="single" w:sz="4" w:space="0" w:color="000000"/>
              <w:right w:val="single" w:sz="4" w:space="0" w:color="000000"/>
            </w:tcBorders>
            <w:vAlign w:val="center"/>
            <w:hideMark/>
          </w:tcPr>
          <w:p w:rsidR="00B71BA8" w:rsidRPr="00524A43" w:rsidRDefault="00B71BA8" w:rsidP="00B71BA8">
            <w:pPr>
              <w:ind w:left="-81" w:right="-1"/>
              <w:jc w:val="center"/>
              <w:rPr>
                <w:szCs w:val="30"/>
              </w:rPr>
            </w:pPr>
            <w:r w:rsidRPr="00524A43">
              <w:rPr>
                <w:szCs w:val="30"/>
              </w:rPr>
              <w:t>Нормальное значение</w:t>
            </w:r>
          </w:p>
        </w:tc>
        <w:tc>
          <w:tcPr>
            <w:tcW w:w="1048" w:type="dxa"/>
            <w:vMerge w:val="restart"/>
            <w:tcBorders>
              <w:top w:val="single" w:sz="4" w:space="0" w:color="000000"/>
              <w:left w:val="single" w:sz="4" w:space="0" w:color="000000"/>
              <w:bottom w:val="single" w:sz="4" w:space="0" w:color="000000"/>
              <w:right w:val="single" w:sz="4" w:space="0" w:color="000000"/>
            </w:tcBorders>
            <w:hideMark/>
          </w:tcPr>
          <w:p w:rsidR="00B71BA8" w:rsidRPr="00524A43" w:rsidRDefault="00374B70" w:rsidP="00B71BA8">
            <w:pPr>
              <w:ind w:left="-173" w:right="-94" w:firstLine="114"/>
              <w:jc w:val="center"/>
              <w:rPr>
                <w:szCs w:val="28"/>
              </w:rPr>
            </w:pPr>
            <w:r>
              <w:rPr>
                <w:szCs w:val="28"/>
              </w:rPr>
              <w:t>2020</w:t>
            </w:r>
            <w:r w:rsidR="00B71BA8" w:rsidRPr="00524A43">
              <w:rPr>
                <w:szCs w:val="28"/>
              </w:rPr>
              <w:t xml:space="preserve"> г.</w:t>
            </w:r>
          </w:p>
        </w:tc>
        <w:tc>
          <w:tcPr>
            <w:tcW w:w="1049" w:type="dxa"/>
            <w:vMerge w:val="restart"/>
            <w:tcBorders>
              <w:top w:val="single" w:sz="4" w:space="0" w:color="000000"/>
              <w:left w:val="single" w:sz="4" w:space="0" w:color="000000"/>
              <w:bottom w:val="single" w:sz="4" w:space="0" w:color="000000"/>
              <w:right w:val="single" w:sz="4" w:space="0" w:color="000000"/>
            </w:tcBorders>
            <w:hideMark/>
          </w:tcPr>
          <w:p w:rsidR="00B71BA8" w:rsidRPr="00524A43" w:rsidRDefault="00374B70" w:rsidP="00B71BA8">
            <w:pPr>
              <w:ind w:left="-173" w:right="-94" w:firstLine="114"/>
              <w:jc w:val="center"/>
              <w:rPr>
                <w:szCs w:val="28"/>
              </w:rPr>
            </w:pPr>
            <w:r>
              <w:rPr>
                <w:szCs w:val="28"/>
              </w:rPr>
              <w:t>2021</w:t>
            </w:r>
            <w:r w:rsidR="00B71BA8" w:rsidRPr="00524A43">
              <w:rPr>
                <w:szCs w:val="28"/>
              </w:rPr>
              <w:t xml:space="preserve"> г.</w:t>
            </w:r>
          </w:p>
        </w:tc>
        <w:tc>
          <w:tcPr>
            <w:tcW w:w="1050" w:type="dxa"/>
            <w:vMerge w:val="restart"/>
            <w:tcBorders>
              <w:top w:val="single" w:sz="4" w:space="0" w:color="000000"/>
              <w:left w:val="single" w:sz="4" w:space="0" w:color="000000"/>
              <w:bottom w:val="single" w:sz="4" w:space="0" w:color="000000"/>
              <w:right w:val="single" w:sz="4" w:space="0" w:color="000000"/>
            </w:tcBorders>
            <w:hideMark/>
          </w:tcPr>
          <w:p w:rsidR="00B71BA8" w:rsidRPr="00524A43" w:rsidRDefault="00374B70" w:rsidP="00B71BA8">
            <w:pPr>
              <w:ind w:left="-173" w:right="-94" w:firstLine="114"/>
              <w:jc w:val="center"/>
              <w:rPr>
                <w:szCs w:val="28"/>
              </w:rPr>
            </w:pPr>
            <w:r>
              <w:rPr>
                <w:szCs w:val="28"/>
              </w:rPr>
              <w:t>2022</w:t>
            </w:r>
            <w:r w:rsidR="00B71BA8" w:rsidRPr="00524A43">
              <w:rPr>
                <w:szCs w:val="28"/>
              </w:rPr>
              <w:t xml:space="preserve"> г.</w:t>
            </w:r>
          </w:p>
        </w:tc>
        <w:tc>
          <w:tcPr>
            <w:tcW w:w="2360" w:type="dxa"/>
            <w:gridSpan w:val="2"/>
            <w:tcBorders>
              <w:top w:val="single" w:sz="4" w:space="0" w:color="000000"/>
              <w:left w:val="single" w:sz="4" w:space="0" w:color="000000"/>
              <w:bottom w:val="single" w:sz="4" w:space="0" w:color="000000"/>
              <w:right w:val="single" w:sz="4" w:space="0" w:color="000000"/>
            </w:tcBorders>
            <w:vAlign w:val="center"/>
            <w:hideMark/>
          </w:tcPr>
          <w:p w:rsidR="00B71BA8" w:rsidRPr="00524A43" w:rsidRDefault="00B71BA8" w:rsidP="00B71BA8">
            <w:pPr>
              <w:ind w:left="-173" w:right="-1" w:firstLine="114"/>
              <w:jc w:val="center"/>
              <w:rPr>
                <w:szCs w:val="32"/>
              </w:rPr>
            </w:pPr>
            <w:r w:rsidRPr="00524A43">
              <w:rPr>
                <w:szCs w:val="32"/>
              </w:rPr>
              <w:t>Отклонение</w:t>
            </w:r>
          </w:p>
          <w:p w:rsidR="00B71BA8" w:rsidRPr="00524A43" w:rsidRDefault="00374B70" w:rsidP="00B71BA8">
            <w:pPr>
              <w:ind w:left="-173" w:right="-1" w:firstLine="114"/>
              <w:jc w:val="center"/>
              <w:rPr>
                <w:szCs w:val="32"/>
              </w:rPr>
            </w:pPr>
            <w:r>
              <w:rPr>
                <w:szCs w:val="32"/>
              </w:rPr>
              <w:t>2022</w:t>
            </w:r>
            <w:r w:rsidR="00B71BA8" w:rsidRPr="00524A43">
              <w:rPr>
                <w:szCs w:val="32"/>
              </w:rPr>
              <w:t xml:space="preserve"> г. от</w:t>
            </w:r>
          </w:p>
        </w:tc>
      </w:tr>
      <w:tr w:rsidR="003312D5" w:rsidRPr="00524A43" w:rsidTr="002F6AB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12D5" w:rsidRPr="00524A43" w:rsidRDefault="003312D5" w:rsidP="002F6ABD">
            <w:pPr>
              <w:ind w:right="-1"/>
              <w:jc w:val="both"/>
              <w:rPr>
                <w:szCs w:val="3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12D5" w:rsidRPr="00524A43" w:rsidRDefault="003312D5" w:rsidP="002F6ABD">
            <w:pPr>
              <w:ind w:left="-81" w:right="-1"/>
              <w:jc w:val="both"/>
              <w:rPr>
                <w:szCs w:val="3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12D5" w:rsidRPr="00524A43" w:rsidRDefault="003312D5" w:rsidP="002F6ABD">
            <w:pPr>
              <w:ind w:left="-81" w:right="-1"/>
              <w:jc w:val="both"/>
              <w:rPr>
                <w:szCs w:val="3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12D5" w:rsidRPr="00524A43" w:rsidRDefault="003312D5" w:rsidP="002F6ABD">
            <w:pPr>
              <w:ind w:left="-81" w:right="-1"/>
              <w:jc w:val="both"/>
              <w:rPr>
                <w:szCs w:val="3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12D5" w:rsidRPr="00524A43" w:rsidRDefault="003312D5" w:rsidP="002F6ABD">
            <w:pPr>
              <w:ind w:left="-81" w:right="-1"/>
              <w:jc w:val="both"/>
              <w:rPr>
                <w:szCs w:val="30"/>
              </w:rPr>
            </w:pPr>
          </w:p>
        </w:tc>
        <w:tc>
          <w:tcPr>
            <w:tcW w:w="1226" w:type="dxa"/>
            <w:tcBorders>
              <w:top w:val="single" w:sz="4" w:space="0" w:color="000000"/>
              <w:left w:val="single" w:sz="4" w:space="0" w:color="000000"/>
              <w:bottom w:val="single" w:sz="4" w:space="0" w:color="000000"/>
              <w:right w:val="single" w:sz="4" w:space="0" w:color="000000"/>
            </w:tcBorders>
            <w:hideMark/>
          </w:tcPr>
          <w:p w:rsidR="003312D5" w:rsidRPr="00524A43" w:rsidRDefault="00374B70" w:rsidP="002F6ABD">
            <w:pPr>
              <w:ind w:left="-81" w:right="-1"/>
              <w:jc w:val="center"/>
              <w:rPr>
                <w:szCs w:val="30"/>
              </w:rPr>
            </w:pPr>
            <w:r>
              <w:rPr>
                <w:szCs w:val="32"/>
              </w:rPr>
              <w:t>2020</w:t>
            </w:r>
            <w:r w:rsidR="003312D5" w:rsidRPr="00524A43">
              <w:rPr>
                <w:szCs w:val="32"/>
              </w:rPr>
              <w:t xml:space="preserve"> 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3312D5" w:rsidRPr="00524A43" w:rsidRDefault="00374B70" w:rsidP="002F6ABD">
            <w:pPr>
              <w:ind w:left="-173" w:right="-1" w:firstLine="114"/>
              <w:jc w:val="center"/>
              <w:rPr>
                <w:szCs w:val="32"/>
              </w:rPr>
            </w:pPr>
            <w:r>
              <w:rPr>
                <w:szCs w:val="32"/>
              </w:rPr>
              <w:t>2021</w:t>
            </w:r>
            <w:r w:rsidR="003312D5" w:rsidRPr="00524A43">
              <w:rPr>
                <w:szCs w:val="32"/>
              </w:rPr>
              <w:t xml:space="preserve"> г.</w:t>
            </w:r>
          </w:p>
        </w:tc>
      </w:tr>
      <w:tr w:rsidR="00AC38E3" w:rsidRPr="00524A43" w:rsidTr="00B71BA8">
        <w:tc>
          <w:tcPr>
            <w:tcW w:w="2819" w:type="dxa"/>
            <w:tcBorders>
              <w:top w:val="single" w:sz="4" w:space="0" w:color="000000"/>
              <w:left w:val="single" w:sz="4" w:space="0" w:color="000000"/>
              <w:bottom w:val="single" w:sz="4" w:space="0" w:color="000000"/>
              <w:right w:val="single" w:sz="4" w:space="0" w:color="000000"/>
            </w:tcBorders>
            <w:hideMark/>
          </w:tcPr>
          <w:p w:rsidR="00AC38E3" w:rsidRPr="00524A43" w:rsidRDefault="00AC38E3" w:rsidP="002F6ABD">
            <w:pPr>
              <w:ind w:right="-1"/>
              <w:jc w:val="both"/>
              <w:rPr>
                <w:szCs w:val="32"/>
              </w:rPr>
            </w:pPr>
            <w:r w:rsidRPr="00524A43">
              <w:rPr>
                <w:szCs w:val="32"/>
              </w:rPr>
              <w:t xml:space="preserve">Коэффициент </w:t>
            </w:r>
          </w:p>
          <w:p w:rsidR="00AC38E3" w:rsidRPr="00524A43" w:rsidRDefault="00AC38E3" w:rsidP="002F6ABD">
            <w:pPr>
              <w:ind w:right="-1"/>
              <w:jc w:val="both"/>
              <w:rPr>
                <w:szCs w:val="32"/>
              </w:rPr>
            </w:pPr>
            <w:r w:rsidRPr="00524A43">
              <w:rPr>
                <w:szCs w:val="32"/>
              </w:rPr>
              <w:t xml:space="preserve">соотношения </w:t>
            </w:r>
          </w:p>
          <w:p w:rsidR="00AC38E3" w:rsidRPr="00524A43" w:rsidRDefault="00AC38E3" w:rsidP="002F6ABD">
            <w:pPr>
              <w:ind w:right="-1"/>
              <w:jc w:val="both"/>
              <w:rPr>
                <w:szCs w:val="32"/>
              </w:rPr>
            </w:pPr>
            <w:r w:rsidRPr="00524A43">
              <w:rPr>
                <w:szCs w:val="32"/>
              </w:rPr>
              <w:t xml:space="preserve">заемных </w:t>
            </w:r>
          </w:p>
          <w:p w:rsidR="00AC38E3" w:rsidRPr="00524A43" w:rsidRDefault="00AC38E3" w:rsidP="002F6ABD">
            <w:pPr>
              <w:ind w:right="-1"/>
              <w:jc w:val="both"/>
              <w:rPr>
                <w:szCs w:val="32"/>
              </w:rPr>
            </w:pPr>
            <w:r w:rsidRPr="00524A43">
              <w:rPr>
                <w:szCs w:val="32"/>
              </w:rPr>
              <w:lastRenderedPageBreak/>
              <w:t>и собственных средств</w:t>
            </w:r>
          </w:p>
        </w:tc>
        <w:tc>
          <w:tcPr>
            <w:tcW w:w="1705" w:type="dxa"/>
            <w:tcBorders>
              <w:top w:val="single" w:sz="4" w:space="0" w:color="000000"/>
              <w:left w:val="single" w:sz="4" w:space="0" w:color="000000"/>
              <w:bottom w:val="single" w:sz="4" w:space="0" w:color="000000"/>
              <w:right w:val="single" w:sz="4" w:space="0" w:color="000000"/>
            </w:tcBorders>
            <w:hideMark/>
          </w:tcPr>
          <w:p w:rsidR="00AC38E3" w:rsidRPr="00524A43" w:rsidRDefault="00AC38E3" w:rsidP="002F6ABD">
            <w:pPr>
              <w:ind w:right="-1"/>
              <w:jc w:val="center"/>
              <w:rPr>
                <w:szCs w:val="32"/>
              </w:rPr>
            </w:pPr>
            <w:r w:rsidRPr="00524A43">
              <w:rPr>
                <w:szCs w:val="32"/>
              </w:rPr>
              <w:lastRenderedPageBreak/>
              <w:t>≤ 1</w:t>
            </w:r>
          </w:p>
        </w:tc>
        <w:tc>
          <w:tcPr>
            <w:tcW w:w="1048" w:type="dxa"/>
            <w:tcBorders>
              <w:top w:val="single" w:sz="4" w:space="0" w:color="000000"/>
              <w:left w:val="single" w:sz="4" w:space="0" w:color="000000"/>
              <w:bottom w:val="single" w:sz="4" w:space="0" w:color="000000"/>
              <w:right w:val="single" w:sz="4" w:space="0" w:color="000000"/>
            </w:tcBorders>
          </w:tcPr>
          <w:p w:rsidR="00AC38E3" w:rsidRPr="00524A43" w:rsidRDefault="00AC38E3" w:rsidP="002F6ABD">
            <w:pPr>
              <w:ind w:right="-1"/>
              <w:jc w:val="both"/>
              <w:rPr>
                <w:szCs w:val="32"/>
              </w:rPr>
            </w:pPr>
          </w:p>
        </w:tc>
        <w:tc>
          <w:tcPr>
            <w:tcW w:w="1049" w:type="dxa"/>
            <w:tcBorders>
              <w:top w:val="single" w:sz="4" w:space="0" w:color="000000"/>
              <w:left w:val="single" w:sz="4" w:space="0" w:color="000000"/>
              <w:bottom w:val="single" w:sz="4" w:space="0" w:color="000000"/>
              <w:right w:val="single" w:sz="4" w:space="0" w:color="000000"/>
            </w:tcBorders>
          </w:tcPr>
          <w:p w:rsidR="00AC38E3" w:rsidRPr="00524A43" w:rsidRDefault="00AC38E3" w:rsidP="002F6ABD">
            <w:pPr>
              <w:ind w:right="-1"/>
              <w:jc w:val="both"/>
              <w:rPr>
                <w:szCs w:val="32"/>
              </w:rPr>
            </w:pPr>
          </w:p>
        </w:tc>
        <w:tc>
          <w:tcPr>
            <w:tcW w:w="1050" w:type="dxa"/>
            <w:tcBorders>
              <w:top w:val="single" w:sz="4" w:space="0" w:color="000000"/>
              <w:left w:val="single" w:sz="4" w:space="0" w:color="000000"/>
              <w:bottom w:val="single" w:sz="4" w:space="0" w:color="000000"/>
              <w:right w:val="single" w:sz="4" w:space="0" w:color="000000"/>
            </w:tcBorders>
          </w:tcPr>
          <w:p w:rsidR="00AC38E3" w:rsidRPr="00524A43" w:rsidRDefault="00AC38E3" w:rsidP="002F6ABD">
            <w:pPr>
              <w:ind w:right="-1"/>
              <w:jc w:val="both"/>
              <w:rPr>
                <w:szCs w:val="32"/>
              </w:rPr>
            </w:pPr>
          </w:p>
        </w:tc>
        <w:tc>
          <w:tcPr>
            <w:tcW w:w="1226" w:type="dxa"/>
            <w:tcBorders>
              <w:top w:val="single" w:sz="4" w:space="0" w:color="000000"/>
              <w:left w:val="single" w:sz="4" w:space="0" w:color="000000"/>
              <w:bottom w:val="single" w:sz="4" w:space="0" w:color="000000"/>
              <w:right w:val="single" w:sz="4" w:space="0" w:color="000000"/>
            </w:tcBorders>
          </w:tcPr>
          <w:p w:rsidR="00AC38E3" w:rsidRPr="00524A43" w:rsidRDefault="00AC38E3" w:rsidP="002F6ABD">
            <w:pPr>
              <w:ind w:right="-1"/>
              <w:jc w:val="both"/>
              <w:rPr>
                <w:szCs w:val="32"/>
              </w:rPr>
            </w:pPr>
          </w:p>
        </w:tc>
        <w:tc>
          <w:tcPr>
            <w:tcW w:w="1134" w:type="dxa"/>
            <w:tcBorders>
              <w:top w:val="single" w:sz="4" w:space="0" w:color="000000"/>
              <w:left w:val="single" w:sz="4" w:space="0" w:color="000000"/>
              <w:bottom w:val="single" w:sz="4" w:space="0" w:color="000000"/>
              <w:right w:val="single" w:sz="4" w:space="0" w:color="000000"/>
            </w:tcBorders>
          </w:tcPr>
          <w:p w:rsidR="00AC38E3" w:rsidRPr="00524A43" w:rsidRDefault="00AC38E3" w:rsidP="002F6ABD">
            <w:pPr>
              <w:ind w:right="-1"/>
              <w:jc w:val="both"/>
              <w:rPr>
                <w:szCs w:val="32"/>
              </w:rPr>
            </w:pPr>
          </w:p>
        </w:tc>
      </w:tr>
      <w:tr w:rsidR="00AC38E3" w:rsidRPr="00524A43" w:rsidTr="00B71BA8">
        <w:tc>
          <w:tcPr>
            <w:tcW w:w="2819" w:type="dxa"/>
            <w:tcBorders>
              <w:top w:val="single" w:sz="4" w:space="0" w:color="000000"/>
              <w:left w:val="single" w:sz="4" w:space="0" w:color="000000"/>
              <w:bottom w:val="single" w:sz="4" w:space="0" w:color="000000"/>
              <w:right w:val="single" w:sz="4" w:space="0" w:color="000000"/>
            </w:tcBorders>
            <w:hideMark/>
          </w:tcPr>
          <w:p w:rsidR="00AC38E3" w:rsidRPr="00524A43" w:rsidRDefault="00AC38E3" w:rsidP="002F6ABD">
            <w:pPr>
              <w:ind w:right="-1"/>
              <w:jc w:val="both"/>
              <w:rPr>
                <w:szCs w:val="32"/>
              </w:rPr>
            </w:pPr>
            <w:r w:rsidRPr="00524A43">
              <w:rPr>
                <w:szCs w:val="32"/>
              </w:rPr>
              <w:t xml:space="preserve">Коэффициент </w:t>
            </w:r>
          </w:p>
          <w:p w:rsidR="00AC38E3" w:rsidRPr="00524A43" w:rsidRDefault="00AC38E3" w:rsidP="002F6ABD">
            <w:pPr>
              <w:ind w:right="-1"/>
              <w:jc w:val="both"/>
              <w:rPr>
                <w:szCs w:val="32"/>
              </w:rPr>
            </w:pPr>
            <w:r w:rsidRPr="00524A43">
              <w:rPr>
                <w:szCs w:val="32"/>
              </w:rPr>
              <w:t>автономии</w:t>
            </w:r>
          </w:p>
        </w:tc>
        <w:tc>
          <w:tcPr>
            <w:tcW w:w="1705" w:type="dxa"/>
            <w:tcBorders>
              <w:top w:val="single" w:sz="4" w:space="0" w:color="000000"/>
              <w:left w:val="single" w:sz="4" w:space="0" w:color="000000"/>
              <w:bottom w:val="single" w:sz="4" w:space="0" w:color="000000"/>
              <w:right w:val="single" w:sz="4" w:space="0" w:color="000000"/>
            </w:tcBorders>
            <w:hideMark/>
          </w:tcPr>
          <w:p w:rsidR="00AC38E3" w:rsidRPr="00524A43" w:rsidRDefault="00AC38E3" w:rsidP="002F6ABD">
            <w:pPr>
              <w:ind w:right="-1"/>
              <w:jc w:val="center"/>
              <w:rPr>
                <w:szCs w:val="32"/>
              </w:rPr>
            </w:pPr>
            <w:r w:rsidRPr="00524A43">
              <w:rPr>
                <w:szCs w:val="32"/>
              </w:rPr>
              <w:t>≥0,5</w:t>
            </w:r>
          </w:p>
        </w:tc>
        <w:tc>
          <w:tcPr>
            <w:tcW w:w="1048" w:type="dxa"/>
            <w:tcBorders>
              <w:top w:val="single" w:sz="4" w:space="0" w:color="000000"/>
              <w:left w:val="single" w:sz="4" w:space="0" w:color="000000"/>
              <w:bottom w:val="single" w:sz="4" w:space="0" w:color="000000"/>
              <w:right w:val="single" w:sz="4" w:space="0" w:color="000000"/>
            </w:tcBorders>
          </w:tcPr>
          <w:p w:rsidR="00AC38E3" w:rsidRPr="00524A43" w:rsidRDefault="00AC38E3" w:rsidP="002F6ABD">
            <w:pPr>
              <w:ind w:right="-1"/>
              <w:jc w:val="both"/>
              <w:rPr>
                <w:szCs w:val="32"/>
              </w:rPr>
            </w:pPr>
          </w:p>
        </w:tc>
        <w:tc>
          <w:tcPr>
            <w:tcW w:w="1049" w:type="dxa"/>
            <w:tcBorders>
              <w:top w:val="single" w:sz="4" w:space="0" w:color="000000"/>
              <w:left w:val="single" w:sz="4" w:space="0" w:color="000000"/>
              <w:bottom w:val="single" w:sz="4" w:space="0" w:color="000000"/>
              <w:right w:val="single" w:sz="4" w:space="0" w:color="000000"/>
            </w:tcBorders>
          </w:tcPr>
          <w:p w:rsidR="00AC38E3" w:rsidRPr="00524A43" w:rsidRDefault="00AC38E3" w:rsidP="002F6ABD">
            <w:pPr>
              <w:ind w:right="-1"/>
              <w:jc w:val="both"/>
              <w:rPr>
                <w:szCs w:val="32"/>
              </w:rPr>
            </w:pPr>
          </w:p>
        </w:tc>
        <w:tc>
          <w:tcPr>
            <w:tcW w:w="1050" w:type="dxa"/>
            <w:tcBorders>
              <w:top w:val="single" w:sz="4" w:space="0" w:color="000000"/>
              <w:left w:val="single" w:sz="4" w:space="0" w:color="000000"/>
              <w:bottom w:val="single" w:sz="4" w:space="0" w:color="000000"/>
              <w:right w:val="single" w:sz="4" w:space="0" w:color="000000"/>
            </w:tcBorders>
          </w:tcPr>
          <w:p w:rsidR="00AC38E3" w:rsidRPr="00524A43" w:rsidRDefault="00AC38E3" w:rsidP="002F6ABD">
            <w:pPr>
              <w:ind w:right="-1"/>
              <w:jc w:val="both"/>
              <w:rPr>
                <w:szCs w:val="32"/>
              </w:rPr>
            </w:pPr>
          </w:p>
        </w:tc>
        <w:tc>
          <w:tcPr>
            <w:tcW w:w="1226" w:type="dxa"/>
            <w:tcBorders>
              <w:top w:val="single" w:sz="4" w:space="0" w:color="000000"/>
              <w:left w:val="single" w:sz="4" w:space="0" w:color="000000"/>
              <w:bottom w:val="single" w:sz="4" w:space="0" w:color="000000"/>
              <w:right w:val="single" w:sz="4" w:space="0" w:color="000000"/>
            </w:tcBorders>
          </w:tcPr>
          <w:p w:rsidR="00AC38E3" w:rsidRPr="00524A43" w:rsidRDefault="00AC38E3" w:rsidP="002F6ABD">
            <w:pPr>
              <w:ind w:right="-1"/>
              <w:jc w:val="both"/>
              <w:rPr>
                <w:szCs w:val="32"/>
              </w:rPr>
            </w:pPr>
          </w:p>
        </w:tc>
        <w:tc>
          <w:tcPr>
            <w:tcW w:w="1134" w:type="dxa"/>
            <w:tcBorders>
              <w:top w:val="single" w:sz="4" w:space="0" w:color="000000"/>
              <w:left w:val="single" w:sz="4" w:space="0" w:color="000000"/>
              <w:bottom w:val="single" w:sz="4" w:space="0" w:color="000000"/>
              <w:right w:val="single" w:sz="4" w:space="0" w:color="000000"/>
            </w:tcBorders>
          </w:tcPr>
          <w:p w:rsidR="00AC38E3" w:rsidRPr="00524A43" w:rsidRDefault="00AC38E3" w:rsidP="002F6ABD">
            <w:pPr>
              <w:ind w:right="-1"/>
              <w:jc w:val="both"/>
              <w:rPr>
                <w:szCs w:val="32"/>
              </w:rPr>
            </w:pPr>
          </w:p>
        </w:tc>
      </w:tr>
      <w:tr w:rsidR="00AC38E3" w:rsidRPr="00524A43" w:rsidTr="00B71BA8">
        <w:tc>
          <w:tcPr>
            <w:tcW w:w="2819" w:type="dxa"/>
            <w:tcBorders>
              <w:top w:val="single" w:sz="4" w:space="0" w:color="000000"/>
              <w:left w:val="single" w:sz="4" w:space="0" w:color="000000"/>
              <w:bottom w:val="single" w:sz="4" w:space="0" w:color="000000"/>
              <w:right w:val="single" w:sz="4" w:space="0" w:color="000000"/>
            </w:tcBorders>
            <w:hideMark/>
          </w:tcPr>
          <w:p w:rsidR="00AC38E3" w:rsidRPr="00524A43" w:rsidRDefault="00AC38E3" w:rsidP="002F6ABD">
            <w:pPr>
              <w:ind w:right="-1"/>
              <w:jc w:val="both"/>
              <w:rPr>
                <w:szCs w:val="32"/>
              </w:rPr>
            </w:pPr>
            <w:r w:rsidRPr="00524A43">
              <w:rPr>
                <w:szCs w:val="32"/>
              </w:rPr>
              <w:t xml:space="preserve">Коэффициент </w:t>
            </w:r>
          </w:p>
          <w:p w:rsidR="00AC38E3" w:rsidRPr="00524A43" w:rsidRDefault="00AC38E3" w:rsidP="002F6ABD">
            <w:pPr>
              <w:ind w:right="-1"/>
              <w:jc w:val="both"/>
              <w:rPr>
                <w:szCs w:val="32"/>
              </w:rPr>
            </w:pPr>
            <w:r w:rsidRPr="00524A43">
              <w:rPr>
                <w:szCs w:val="32"/>
              </w:rPr>
              <w:t>маневренности</w:t>
            </w:r>
          </w:p>
        </w:tc>
        <w:tc>
          <w:tcPr>
            <w:tcW w:w="1705" w:type="dxa"/>
            <w:tcBorders>
              <w:top w:val="single" w:sz="4" w:space="0" w:color="000000"/>
              <w:left w:val="single" w:sz="4" w:space="0" w:color="000000"/>
              <w:bottom w:val="single" w:sz="4" w:space="0" w:color="000000"/>
              <w:right w:val="single" w:sz="4" w:space="0" w:color="000000"/>
            </w:tcBorders>
            <w:hideMark/>
          </w:tcPr>
          <w:p w:rsidR="00AC38E3" w:rsidRPr="00524A43" w:rsidRDefault="00AC38E3" w:rsidP="002F6ABD">
            <w:pPr>
              <w:ind w:right="-1"/>
              <w:jc w:val="center"/>
              <w:rPr>
                <w:szCs w:val="32"/>
              </w:rPr>
            </w:pPr>
            <w:r w:rsidRPr="00524A43">
              <w:rPr>
                <w:szCs w:val="32"/>
              </w:rPr>
              <w:t>0,2-0,5</w:t>
            </w:r>
          </w:p>
        </w:tc>
        <w:tc>
          <w:tcPr>
            <w:tcW w:w="1048" w:type="dxa"/>
            <w:tcBorders>
              <w:top w:val="single" w:sz="4" w:space="0" w:color="000000"/>
              <w:left w:val="single" w:sz="4" w:space="0" w:color="000000"/>
              <w:bottom w:val="single" w:sz="4" w:space="0" w:color="000000"/>
              <w:right w:val="single" w:sz="4" w:space="0" w:color="000000"/>
            </w:tcBorders>
          </w:tcPr>
          <w:p w:rsidR="00AC38E3" w:rsidRPr="00524A43" w:rsidRDefault="00AC38E3" w:rsidP="002F6ABD">
            <w:pPr>
              <w:ind w:right="-1"/>
              <w:jc w:val="both"/>
              <w:rPr>
                <w:szCs w:val="32"/>
              </w:rPr>
            </w:pPr>
          </w:p>
        </w:tc>
        <w:tc>
          <w:tcPr>
            <w:tcW w:w="1049" w:type="dxa"/>
            <w:tcBorders>
              <w:top w:val="single" w:sz="4" w:space="0" w:color="000000"/>
              <w:left w:val="single" w:sz="4" w:space="0" w:color="000000"/>
              <w:bottom w:val="single" w:sz="4" w:space="0" w:color="000000"/>
              <w:right w:val="single" w:sz="4" w:space="0" w:color="000000"/>
            </w:tcBorders>
          </w:tcPr>
          <w:p w:rsidR="00AC38E3" w:rsidRPr="00524A43" w:rsidRDefault="00AC38E3" w:rsidP="002F6ABD">
            <w:pPr>
              <w:ind w:right="-1"/>
              <w:jc w:val="both"/>
              <w:rPr>
                <w:szCs w:val="32"/>
              </w:rPr>
            </w:pPr>
          </w:p>
        </w:tc>
        <w:tc>
          <w:tcPr>
            <w:tcW w:w="1050" w:type="dxa"/>
            <w:tcBorders>
              <w:top w:val="single" w:sz="4" w:space="0" w:color="000000"/>
              <w:left w:val="single" w:sz="4" w:space="0" w:color="000000"/>
              <w:bottom w:val="single" w:sz="4" w:space="0" w:color="000000"/>
              <w:right w:val="single" w:sz="4" w:space="0" w:color="000000"/>
            </w:tcBorders>
          </w:tcPr>
          <w:p w:rsidR="00AC38E3" w:rsidRPr="00524A43" w:rsidRDefault="00AC38E3" w:rsidP="002F6ABD">
            <w:pPr>
              <w:ind w:right="-1"/>
              <w:jc w:val="both"/>
              <w:rPr>
                <w:szCs w:val="32"/>
              </w:rPr>
            </w:pPr>
          </w:p>
        </w:tc>
        <w:tc>
          <w:tcPr>
            <w:tcW w:w="1226" w:type="dxa"/>
            <w:tcBorders>
              <w:top w:val="single" w:sz="4" w:space="0" w:color="000000"/>
              <w:left w:val="single" w:sz="4" w:space="0" w:color="000000"/>
              <w:bottom w:val="single" w:sz="4" w:space="0" w:color="000000"/>
              <w:right w:val="single" w:sz="4" w:space="0" w:color="000000"/>
            </w:tcBorders>
          </w:tcPr>
          <w:p w:rsidR="00AC38E3" w:rsidRPr="00524A43" w:rsidRDefault="00AC38E3" w:rsidP="002F6ABD">
            <w:pPr>
              <w:ind w:right="-1"/>
              <w:jc w:val="both"/>
              <w:rPr>
                <w:szCs w:val="32"/>
              </w:rPr>
            </w:pPr>
          </w:p>
        </w:tc>
        <w:tc>
          <w:tcPr>
            <w:tcW w:w="1134" w:type="dxa"/>
            <w:tcBorders>
              <w:top w:val="single" w:sz="4" w:space="0" w:color="000000"/>
              <w:left w:val="single" w:sz="4" w:space="0" w:color="000000"/>
              <w:bottom w:val="single" w:sz="4" w:space="0" w:color="000000"/>
              <w:right w:val="single" w:sz="4" w:space="0" w:color="000000"/>
            </w:tcBorders>
          </w:tcPr>
          <w:p w:rsidR="00AC38E3" w:rsidRPr="00524A43" w:rsidRDefault="00AC38E3" w:rsidP="002F6ABD">
            <w:pPr>
              <w:ind w:right="-1"/>
              <w:jc w:val="both"/>
              <w:rPr>
                <w:szCs w:val="32"/>
              </w:rPr>
            </w:pPr>
          </w:p>
        </w:tc>
      </w:tr>
      <w:tr w:rsidR="00AC38E3" w:rsidRPr="00524A43" w:rsidTr="00B71BA8">
        <w:tc>
          <w:tcPr>
            <w:tcW w:w="2819" w:type="dxa"/>
            <w:tcBorders>
              <w:top w:val="single" w:sz="4" w:space="0" w:color="000000"/>
              <w:left w:val="single" w:sz="4" w:space="0" w:color="000000"/>
              <w:bottom w:val="single" w:sz="4" w:space="0" w:color="000000"/>
              <w:right w:val="single" w:sz="4" w:space="0" w:color="000000"/>
            </w:tcBorders>
            <w:hideMark/>
          </w:tcPr>
          <w:p w:rsidR="00AC38E3" w:rsidRPr="00524A43" w:rsidRDefault="00AC38E3" w:rsidP="002F6ABD">
            <w:pPr>
              <w:ind w:right="-1"/>
              <w:jc w:val="both"/>
              <w:rPr>
                <w:spacing w:val="-6"/>
                <w:szCs w:val="32"/>
              </w:rPr>
            </w:pPr>
            <w:r w:rsidRPr="00524A43">
              <w:rPr>
                <w:spacing w:val="-6"/>
                <w:szCs w:val="32"/>
              </w:rPr>
              <w:t xml:space="preserve">Коэффициент </w:t>
            </w:r>
          </w:p>
          <w:p w:rsidR="00AC38E3" w:rsidRPr="00524A43" w:rsidRDefault="00AC38E3" w:rsidP="002F6ABD">
            <w:pPr>
              <w:ind w:right="-1"/>
              <w:jc w:val="both"/>
              <w:rPr>
                <w:spacing w:val="-6"/>
                <w:szCs w:val="32"/>
              </w:rPr>
            </w:pPr>
            <w:r w:rsidRPr="00524A43">
              <w:rPr>
                <w:spacing w:val="-6"/>
                <w:szCs w:val="32"/>
              </w:rPr>
              <w:t xml:space="preserve">соотношения </w:t>
            </w:r>
          </w:p>
          <w:p w:rsidR="00AC38E3" w:rsidRPr="00524A43" w:rsidRDefault="00AC38E3" w:rsidP="002F6ABD">
            <w:pPr>
              <w:ind w:right="-1"/>
              <w:jc w:val="both"/>
              <w:rPr>
                <w:spacing w:val="-6"/>
                <w:szCs w:val="32"/>
              </w:rPr>
            </w:pPr>
            <w:r w:rsidRPr="00524A43">
              <w:rPr>
                <w:spacing w:val="-6"/>
                <w:szCs w:val="32"/>
              </w:rPr>
              <w:t xml:space="preserve">иммобилизованных и мобильных </w:t>
            </w:r>
          </w:p>
          <w:p w:rsidR="00AC38E3" w:rsidRPr="00524A43" w:rsidRDefault="00AC38E3" w:rsidP="002F6ABD">
            <w:pPr>
              <w:ind w:right="-1"/>
              <w:jc w:val="both"/>
              <w:rPr>
                <w:spacing w:val="-6"/>
                <w:szCs w:val="32"/>
              </w:rPr>
            </w:pPr>
            <w:r w:rsidRPr="00524A43">
              <w:rPr>
                <w:spacing w:val="-6"/>
                <w:szCs w:val="32"/>
              </w:rPr>
              <w:t>активов</w:t>
            </w:r>
          </w:p>
        </w:tc>
        <w:tc>
          <w:tcPr>
            <w:tcW w:w="1705" w:type="dxa"/>
            <w:tcBorders>
              <w:top w:val="single" w:sz="4" w:space="0" w:color="000000"/>
              <w:left w:val="single" w:sz="4" w:space="0" w:color="000000"/>
              <w:bottom w:val="single" w:sz="4" w:space="0" w:color="000000"/>
              <w:right w:val="single" w:sz="4" w:space="0" w:color="000000"/>
            </w:tcBorders>
          </w:tcPr>
          <w:p w:rsidR="00AC38E3" w:rsidRPr="00524A43" w:rsidRDefault="00AC38E3" w:rsidP="002F6ABD">
            <w:pPr>
              <w:ind w:right="-1"/>
              <w:jc w:val="center"/>
              <w:rPr>
                <w:szCs w:val="32"/>
              </w:rPr>
            </w:pPr>
          </w:p>
        </w:tc>
        <w:tc>
          <w:tcPr>
            <w:tcW w:w="1048" w:type="dxa"/>
            <w:tcBorders>
              <w:top w:val="single" w:sz="4" w:space="0" w:color="000000"/>
              <w:left w:val="single" w:sz="4" w:space="0" w:color="000000"/>
              <w:bottom w:val="single" w:sz="4" w:space="0" w:color="000000"/>
              <w:right w:val="single" w:sz="4" w:space="0" w:color="000000"/>
            </w:tcBorders>
          </w:tcPr>
          <w:p w:rsidR="00AC38E3" w:rsidRPr="00524A43" w:rsidRDefault="00AC38E3" w:rsidP="002F6ABD">
            <w:pPr>
              <w:ind w:right="-1"/>
              <w:jc w:val="both"/>
              <w:rPr>
                <w:szCs w:val="32"/>
              </w:rPr>
            </w:pPr>
          </w:p>
        </w:tc>
        <w:tc>
          <w:tcPr>
            <w:tcW w:w="1049" w:type="dxa"/>
            <w:tcBorders>
              <w:top w:val="single" w:sz="4" w:space="0" w:color="000000"/>
              <w:left w:val="single" w:sz="4" w:space="0" w:color="000000"/>
              <w:bottom w:val="single" w:sz="4" w:space="0" w:color="000000"/>
              <w:right w:val="single" w:sz="4" w:space="0" w:color="000000"/>
            </w:tcBorders>
          </w:tcPr>
          <w:p w:rsidR="00AC38E3" w:rsidRPr="00524A43" w:rsidRDefault="00AC38E3" w:rsidP="002F6ABD">
            <w:pPr>
              <w:ind w:right="-1"/>
              <w:jc w:val="both"/>
              <w:rPr>
                <w:szCs w:val="32"/>
              </w:rPr>
            </w:pPr>
          </w:p>
        </w:tc>
        <w:tc>
          <w:tcPr>
            <w:tcW w:w="1050" w:type="dxa"/>
            <w:tcBorders>
              <w:top w:val="single" w:sz="4" w:space="0" w:color="000000"/>
              <w:left w:val="single" w:sz="4" w:space="0" w:color="000000"/>
              <w:bottom w:val="single" w:sz="4" w:space="0" w:color="000000"/>
              <w:right w:val="single" w:sz="4" w:space="0" w:color="000000"/>
            </w:tcBorders>
          </w:tcPr>
          <w:p w:rsidR="00AC38E3" w:rsidRPr="00524A43" w:rsidRDefault="00AC38E3" w:rsidP="002F6ABD">
            <w:pPr>
              <w:ind w:right="-1"/>
              <w:jc w:val="both"/>
              <w:rPr>
                <w:szCs w:val="32"/>
              </w:rPr>
            </w:pPr>
          </w:p>
        </w:tc>
        <w:tc>
          <w:tcPr>
            <w:tcW w:w="1226" w:type="dxa"/>
            <w:tcBorders>
              <w:top w:val="single" w:sz="4" w:space="0" w:color="000000"/>
              <w:left w:val="single" w:sz="4" w:space="0" w:color="000000"/>
              <w:bottom w:val="single" w:sz="4" w:space="0" w:color="000000"/>
              <w:right w:val="single" w:sz="4" w:space="0" w:color="000000"/>
            </w:tcBorders>
          </w:tcPr>
          <w:p w:rsidR="00AC38E3" w:rsidRPr="00524A43" w:rsidRDefault="00AC38E3" w:rsidP="002F6ABD">
            <w:pPr>
              <w:ind w:right="-1"/>
              <w:jc w:val="both"/>
              <w:rPr>
                <w:szCs w:val="32"/>
              </w:rPr>
            </w:pPr>
          </w:p>
        </w:tc>
        <w:tc>
          <w:tcPr>
            <w:tcW w:w="1134" w:type="dxa"/>
            <w:tcBorders>
              <w:top w:val="single" w:sz="4" w:space="0" w:color="000000"/>
              <w:left w:val="single" w:sz="4" w:space="0" w:color="000000"/>
              <w:bottom w:val="single" w:sz="4" w:space="0" w:color="000000"/>
              <w:right w:val="single" w:sz="4" w:space="0" w:color="000000"/>
            </w:tcBorders>
          </w:tcPr>
          <w:p w:rsidR="00AC38E3" w:rsidRPr="00524A43" w:rsidRDefault="00AC38E3" w:rsidP="002F6ABD">
            <w:pPr>
              <w:ind w:right="-1"/>
              <w:jc w:val="both"/>
              <w:rPr>
                <w:szCs w:val="32"/>
              </w:rPr>
            </w:pPr>
          </w:p>
        </w:tc>
      </w:tr>
      <w:tr w:rsidR="00AC38E3" w:rsidRPr="00524A43" w:rsidTr="00B71BA8">
        <w:tc>
          <w:tcPr>
            <w:tcW w:w="2819" w:type="dxa"/>
            <w:tcBorders>
              <w:top w:val="single" w:sz="4" w:space="0" w:color="000000"/>
              <w:left w:val="single" w:sz="4" w:space="0" w:color="000000"/>
              <w:bottom w:val="single" w:sz="4" w:space="0" w:color="000000"/>
              <w:right w:val="single" w:sz="4" w:space="0" w:color="000000"/>
            </w:tcBorders>
            <w:hideMark/>
          </w:tcPr>
          <w:p w:rsidR="00AC38E3" w:rsidRPr="00524A43" w:rsidRDefault="00AC38E3" w:rsidP="002F6ABD">
            <w:pPr>
              <w:ind w:right="-1"/>
              <w:jc w:val="both"/>
              <w:rPr>
                <w:spacing w:val="-10"/>
                <w:szCs w:val="32"/>
              </w:rPr>
            </w:pPr>
            <w:r w:rsidRPr="00524A43">
              <w:rPr>
                <w:spacing w:val="-10"/>
                <w:szCs w:val="32"/>
              </w:rPr>
              <w:t xml:space="preserve">Коэффициент </w:t>
            </w:r>
          </w:p>
          <w:p w:rsidR="00AC38E3" w:rsidRPr="00524A43" w:rsidRDefault="00AC38E3" w:rsidP="002F6ABD">
            <w:pPr>
              <w:ind w:right="-1"/>
              <w:jc w:val="both"/>
              <w:rPr>
                <w:spacing w:val="-10"/>
                <w:szCs w:val="32"/>
              </w:rPr>
            </w:pPr>
            <w:r w:rsidRPr="00524A43">
              <w:rPr>
                <w:spacing w:val="-10"/>
                <w:szCs w:val="32"/>
              </w:rPr>
              <w:t xml:space="preserve">обеспеченности собственными </w:t>
            </w:r>
          </w:p>
          <w:p w:rsidR="00AC38E3" w:rsidRPr="00524A43" w:rsidRDefault="00AC38E3" w:rsidP="002F6ABD">
            <w:pPr>
              <w:ind w:right="-1"/>
              <w:jc w:val="both"/>
              <w:rPr>
                <w:spacing w:val="-10"/>
                <w:szCs w:val="32"/>
              </w:rPr>
            </w:pPr>
            <w:r w:rsidRPr="00524A43">
              <w:rPr>
                <w:spacing w:val="-10"/>
                <w:szCs w:val="32"/>
              </w:rPr>
              <w:t xml:space="preserve">оборотными </w:t>
            </w:r>
          </w:p>
          <w:p w:rsidR="00AC38E3" w:rsidRPr="00524A43" w:rsidRDefault="00AC38E3" w:rsidP="002F6ABD">
            <w:pPr>
              <w:ind w:right="-1"/>
              <w:jc w:val="both"/>
              <w:rPr>
                <w:spacing w:val="-10"/>
                <w:szCs w:val="32"/>
              </w:rPr>
            </w:pPr>
            <w:r w:rsidRPr="00524A43">
              <w:rPr>
                <w:spacing w:val="-10"/>
                <w:szCs w:val="32"/>
              </w:rPr>
              <w:t>средствами</w:t>
            </w:r>
          </w:p>
        </w:tc>
        <w:tc>
          <w:tcPr>
            <w:tcW w:w="1705" w:type="dxa"/>
            <w:tcBorders>
              <w:top w:val="single" w:sz="4" w:space="0" w:color="000000"/>
              <w:left w:val="single" w:sz="4" w:space="0" w:color="000000"/>
              <w:bottom w:val="single" w:sz="4" w:space="0" w:color="000000"/>
              <w:right w:val="single" w:sz="4" w:space="0" w:color="000000"/>
            </w:tcBorders>
            <w:hideMark/>
          </w:tcPr>
          <w:p w:rsidR="00AC38E3" w:rsidRPr="00524A43" w:rsidRDefault="00AC38E3" w:rsidP="002F6ABD">
            <w:pPr>
              <w:ind w:right="-1"/>
              <w:jc w:val="center"/>
              <w:rPr>
                <w:szCs w:val="32"/>
              </w:rPr>
            </w:pPr>
            <w:r w:rsidRPr="00524A43">
              <w:rPr>
                <w:szCs w:val="32"/>
              </w:rPr>
              <w:t>≥ 0,1</w:t>
            </w:r>
          </w:p>
        </w:tc>
        <w:tc>
          <w:tcPr>
            <w:tcW w:w="1048" w:type="dxa"/>
            <w:tcBorders>
              <w:top w:val="single" w:sz="4" w:space="0" w:color="000000"/>
              <w:left w:val="single" w:sz="4" w:space="0" w:color="000000"/>
              <w:bottom w:val="single" w:sz="4" w:space="0" w:color="000000"/>
              <w:right w:val="single" w:sz="4" w:space="0" w:color="000000"/>
            </w:tcBorders>
          </w:tcPr>
          <w:p w:rsidR="00AC38E3" w:rsidRPr="00524A43" w:rsidRDefault="00AC38E3" w:rsidP="002F6ABD">
            <w:pPr>
              <w:ind w:right="-1"/>
              <w:jc w:val="both"/>
              <w:rPr>
                <w:szCs w:val="32"/>
              </w:rPr>
            </w:pPr>
          </w:p>
        </w:tc>
        <w:tc>
          <w:tcPr>
            <w:tcW w:w="1049" w:type="dxa"/>
            <w:tcBorders>
              <w:top w:val="single" w:sz="4" w:space="0" w:color="000000"/>
              <w:left w:val="single" w:sz="4" w:space="0" w:color="000000"/>
              <w:bottom w:val="single" w:sz="4" w:space="0" w:color="000000"/>
              <w:right w:val="single" w:sz="4" w:space="0" w:color="000000"/>
            </w:tcBorders>
          </w:tcPr>
          <w:p w:rsidR="00AC38E3" w:rsidRPr="00524A43" w:rsidRDefault="00AC38E3" w:rsidP="002F6ABD">
            <w:pPr>
              <w:ind w:right="-1"/>
              <w:jc w:val="both"/>
              <w:rPr>
                <w:szCs w:val="32"/>
              </w:rPr>
            </w:pPr>
          </w:p>
        </w:tc>
        <w:tc>
          <w:tcPr>
            <w:tcW w:w="1050" w:type="dxa"/>
            <w:tcBorders>
              <w:top w:val="single" w:sz="4" w:space="0" w:color="000000"/>
              <w:left w:val="single" w:sz="4" w:space="0" w:color="000000"/>
              <w:bottom w:val="single" w:sz="4" w:space="0" w:color="000000"/>
              <w:right w:val="single" w:sz="4" w:space="0" w:color="000000"/>
            </w:tcBorders>
          </w:tcPr>
          <w:p w:rsidR="00AC38E3" w:rsidRPr="00524A43" w:rsidRDefault="00AC38E3" w:rsidP="002F6ABD">
            <w:pPr>
              <w:ind w:right="-1"/>
              <w:jc w:val="both"/>
              <w:rPr>
                <w:szCs w:val="32"/>
              </w:rPr>
            </w:pPr>
          </w:p>
        </w:tc>
        <w:tc>
          <w:tcPr>
            <w:tcW w:w="1226" w:type="dxa"/>
            <w:tcBorders>
              <w:top w:val="single" w:sz="4" w:space="0" w:color="000000"/>
              <w:left w:val="single" w:sz="4" w:space="0" w:color="000000"/>
              <w:bottom w:val="single" w:sz="4" w:space="0" w:color="000000"/>
              <w:right w:val="single" w:sz="4" w:space="0" w:color="000000"/>
            </w:tcBorders>
          </w:tcPr>
          <w:p w:rsidR="00AC38E3" w:rsidRPr="00524A43" w:rsidRDefault="00AC38E3" w:rsidP="002F6ABD">
            <w:pPr>
              <w:ind w:right="-1"/>
              <w:jc w:val="both"/>
              <w:rPr>
                <w:szCs w:val="32"/>
              </w:rPr>
            </w:pPr>
          </w:p>
        </w:tc>
        <w:tc>
          <w:tcPr>
            <w:tcW w:w="1134" w:type="dxa"/>
            <w:tcBorders>
              <w:top w:val="single" w:sz="4" w:space="0" w:color="000000"/>
              <w:left w:val="single" w:sz="4" w:space="0" w:color="000000"/>
              <w:bottom w:val="single" w:sz="4" w:space="0" w:color="000000"/>
              <w:right w:val="single" w:sz="4" w:space="0" w:color="000000"/>
            </w:tcBorders>
          </w:tcPr>
          <w:p w:rsidR="00AC38E3" w:rsidRPr="00524A43" w:rsidRDefault="00AC38E3" w:rsidP="002F6ABD">
            <w:pPr>
              <w:ind w:right="-1"/>
              <w:jc w:val="both"/>
              <w:rPr>
                <w:szCs w:val="32"/>
              </w:rPr>
            </w:pPr>
          </w:p>
        </w:tc>
      </w:tr>
    </w:tbl>
    <w:p w:rsidR="00AC38E3" w:rsidRPr="008F4B35" w:rsidRDefault="00AC38E3" w:rsidP="008E3986">
      <w:pPr>
        <w:ind w:right="-1"/>
        <w:jc w:val="both"/>
        <w:rPr>
          <w:sz w:val="32"/>
          <w:szCs w:val="32"/>
        </w:rPr>
      </w:pPr>
    </w:p>
    <w:p w:rsidR="00AC38E3" w:rsidRPr="008F4B35" w:rsidRDefault="00AC38E3" w:rsidP="006458A7">
      <w:pPr>
        <w:spacing w:line="264" w:lineRule="auto"/>
        <w:ind w:firstLine="700"/>
        <w:jc w:val="both"/>
        <w:rPr>
          <w:sz w:val="32"/>
          <w:szCs w:val="32"/>
        </w:rPr>
      </w:pPr>
      <w:r w:rsidRPr="008F4B35">
        <w:rPr>
          <w:sz w:val="32"/>
          <w:szCs w:val="32"/>
        </w:rPr>
        <w:t xml:space="preserve">Ликвидность баланса определяется как степень покрытия обязательств предприятия его активами, срок превращения которых в денежную форму соответствует сроку погашения обязательств. </w:t>
      </w:r>
    </w:p>
    <w:p w:rsidR="00AC38E3" w:rsidRPr="008F4B35" w:rsidRDefault="00AC38E3" w:rsidP="006458A7">
      <w:pPr>
        <w:spacing w:line="264" w:lineRule="auto"/>
        <w:ind w:firstLine="700"/>
        <w:jc w:val="both"/>
        <w:rPr>
          <w:sz w:val="32"/>
          <w:szCs w:val="32"/>
        </w:rPr>
      </w:pPr>
      <w:r w:rsidRPr="008F4B35">
        <w:rPr>
          <w:sz w:val="32"/>
          <w:szCs w:val="32"/>
        </w:rPr>
        <w:t xml:space="preserve">В зависимости от степени ликвидности, т. е. скорости превращения в денежные средства, активы предприятия разделяются на следующие группы: </w:t>
      </w:r>
    </w:p>
    <w:p w:rsidR="00AC38E3" w:rsidRPr="008F4B35" w:rsidRDefault="00AC38E3" w:rsidP="006458A7">
      <w:pPr>
        <w:spacing w:line="264" w:lineRule="auto"/>
        <w:ind w:firstLine="700"/>
        <w:jc w:val="both"/>
        <w:rPr>
          <w:spacing w:val="-6"/>
          <w:sz w:val="32"/>
          <w:szCs w:val="32"/>
        </w:rPr>
      </w:pPr>
      <w:r w:rsidRPr="008F4B35">
        <w:rPr>
          <w:spacing w:val="-6"/>
          <w:sz w:val="32"/>
          <w:szCs w:val="32"/>
        </w:rPr>
        <w:t>А</w:t>
      </w:r>
      <w:r w:rsidRPr="008F4B35">
        <w:rPr>
          <w:spacing w:val="-6"/>
          <w:sz w:val="32"/>
          <w:szCs w:val="32"/>
          <w:vertAlign w:val="subscript"/>
        </w:rPr>
        <w:t>1</w:t>
      </w:r>
      <w:r w:rsidRPr="008F4B35">
        <w:rPr>
          <w:spacing w:val="-6"/>
          <w:sz w:val="32"/>
          <w:szCs w:val="32"/>
        </w:rPr>
        <w:t xml:space="preserve">) наиболее ликвидные активы – денежные средства предприятия и краткосрочные финансовые вложения (ценные бумаги). </w:t>
      </w:r>
    </w:p>
    <w:p w:rsidR="00AC38E3" w:rsidRPr="008F4B35" w:rsidRDefault="00AC38E3" w:rsidP="006458A7">
      <w:pPr>
        <w:spacing w:line="264" w:lineRule="auto"/>
        <w:jc w:val="both"/>
        <w:rPr>
          <w:sz w:val="32"/>
          <w:szCs w:val="32"/>
        </w:rPr>
      </w:pPr>
      <w:r w:rsidRPr="008F4B35">
        <w:rPr>
          <w:sz w:val="32"/>
          <w:szCs w:val="32"/>
        </w:rPr>
        <w:t>А</w:t>
      </w:r>
      <w:r w:rsidRPr="008F4B35">
        <w:rPr>
          <w:sz w:val="32"/>
          <w:szCs w:val="32"/>
          <w:vertAlign w:val="subscript"/>
        </w:rPr>
        <w:t xml:space="preserve">1 </w:t>
      </w:r>
      <w:r w:rsidRPr="008F4B35">
        <w:rPr>
          <w:sz w:val="32"/>
          <w:szCs w:val="32"/>
        </w:rPr>
        <w:t>= стр.1240 + стр.1250</w:t>
      </w:r>
    </w:p>
    <w:p w:rsidR="00AC38E3" w:rsidRPr="008F4B35" w:rsidRDefault="00AC38E3" w:rsidP="006458A7">
      <w:pPr>
        <w:spacing w:line="264" w:lineRule="auto"/>
        <w:ind w:firstLine="700"/>
        <w:jc w:val="both"/>
        <w:rPr>
          <w:sz w:val="32"/>
          <w:szCs w:val="32"/>
        </w:rPr>
      </w:pPr>
      <w:r w:rsidRPr="008F4B35">
        <w:rPr>
          <w:sz w:val="32"/>
          <w:szCs w:val="32"/>
        </w:rPr>
        <w:t>А</w:t>
      </w:r>
      <w:r w:rsidRPr="008F4B35">
        <w:rPr>
          <w:sz w:val="32"/>
          <w:szCs w:val="32"/>
          <w:vertAlign w:val="subscript"/>
        </w:rPr>
        <w:t>2</w:t>
      </w:r>
      <w:r w:rsidRPr="008F4B35">
        <w:rPr>
          <w:sz w:val="32"/>
          <w:szCs w:val="32"/>
        </w:rPr>
        <w:t xml:space="preserve">) быстро реализуемые активы – дебиторская задолженность сроком погашения в течение 12 месяцев и прочие оборотные активы. </w:t>
      </w:r>
    </w:p>
    <w:p w:rsidR="00AC38E3" w:rsidRPr="008F4B35" w:rsidRDefault="00AC38E3" w:rsidP="006458A7">
      <w:pPr>
        <w:spacing w:line="264" w:lineRule="auto"/>
        <w:ind w:firstLine="709"/>
        <w:jc w:val="both"/>
        <w:rPr>
          <w:sz w:val="32"/>
          <w:szCs w:val="32"/>
        </w:rPr>
      </w:pPr>
      <w:r w:rsidRPr="008F4B35">
        <w:rPr>
          <w:sz w:val="32"/>
          <w:szCs w:val="32"/>
        </w:rPr>
        <w:t>А</w:t>
      </w:r>
      <w:r w:rsidRPr="008F4B35">
        <w:rPr>
          <w:sz w:val="32"/>
          <w:szCs w:val="32"/>
          <w:vertAlign w:val="subscript"/>
        </w:rPr>
        <w:t xml:space="preserve">2 </w:t>
      </w:r>
      <w:r w:rsidRPr="008F4B35">
        <w:rPr>
          <w:sz w:val="32"/>
          <w:szCs w:val="32"/>
        </w:rPr>
        <w:t>= стр.1230 + стр.1260</w:t>
      </w:r>
    </w:p>
    <w:p w:rsidR="00AC38E3" w:rsidRPr="008F4B35" w:rsidRDefault="00AC38E3" w:rsidP="006458A7">
      <w:pPr>
        <w:spacing w:line="264" w:lineRule="auto"/>
        <w:ind w:firstLine="700"/>
        <w:jc w:val="both"/>
        <w:rPr>
          <w:sz w:val="32"/>
          <w:szCs w:val="32"/>
        </w:rPr>
      </w:pPr>
      <w:r w:rsidRPr="008F4B35">
        <w:rPr>
          <w:sz w:val="32"/>
          <w:szCs w:val="32"/>
        </w:rPr>
        <w:t>A</w:t>
      </w:r>
      <w:r w:rsidRPr="008F4B35">
        <w:rPr>
          <w:sz w:val="32"/>
          <w:szCs w:val="32"/>
          <w:vertAlign w:val="subscript"/>
        </w:rPr>
        <w:t>3</w:t>
      </w:r>
      <w:r w:rsidRPr="008F4B35">
        <w:rPr>
          <w:sz w:val="32"/>
          <w:szCs w:val="32"/>
        </w:rPr>
        <w:t xml:space="preserve">) медленно реализуемые активы – запасы, а также статья «Долгосрочные финансовые вложения». </w:t>
      </w:r>
    </w:p>
    <w:p w:rsidR="00AC38E3" w:rsidRPr="008F4B35" w:rsidRDefault="00AC38E3" w:rsidP="006458A7">
      <w:pPr>
        <w:spacing w:line="264" w:lineRule="auto"/>
        <w:ind w:firstLine="700"/>
        <w:jc w:val="both"/>
        <w:rPr>
          <w:sz w:val="32"/>
          <w:szCs w:val="32"/>
        </w:rPr>
      </w:pPr>
      <w:r w:rsidRPr="008F4B35">
        <w:rPr>
          <w:sz w:val="32"/>
          <w:szCs w:val="32"/>
        </w:rPr>
        <w:t>А</w:t>
      </w:r>
      <w:r w:rsidRPr="008F4B35">
        <w:rPr>
          <w:sz w:val="32"/>
          <w:szCs w:val="32"/>
          <w:vertAlign w:val="subscript"/>
        </w:rPr>
        <w:t>3</w:t>
      </w:r>
      <w:r w:rsidRPr="008F4B35">
        <w:rPr>
          <w:sz w:val="32"/>
          <w:szCs w:val="32"/>
        </w:rPr>
        <w:t xml:space="preserve"> = стр.1210 + стр.1170</w:t>
      </w:r>
    </w:p>
    <w:p w:rsidR="00AC38E3" w:rsidRPr="008F4B35" w:rsidRDefault="00AC38E3" w:rsidP="006458A7">
      <w:pPr>
        <w:spacing w:line="264" w:lineRule="auto"/>
        <w:ind w:firstLine="700"/>
        <w:jc w:val="both"/>
        <w:rPr>
          <w:sz w:val="32"/>
          <w:szCs w:val="32"/>
        </w:rPr>
      </w:pPr>
      <w:r w:rsidRPr="008F4B35">
        <w:rPr>
          <w:sz w:val="32"/>
          <w:szCs w:val="32"/>
        </w:rPr>
        <w:t>А</w:t>
      </w:r>
      <w:r w:rsidRPr="008F4B35">
        <w:rPr>
          <w:sz w:val="32"/>
          <w:szCs w:val="32"/>
          <w:vertAlign w:val="subscript"/>
        </w:rPr>
        <w:t>4</w:t>
      </w:r>
      <w:r w:rsidRPr="008F4B35">
        <w:rPr>
          <w:sz w:val="32"/>
          <w:szCs w:val="32"/>
        </w:rPr>
        <w:t xml:space="preserve">) труднореализуемые активы – раздел актива баланса «Внеоборотные активы», за исключением статей этого раздела, включенных в предыдущую группу. </w:t>
      </w:r>
    </w:p>
    <w:p w:rsidR="00AC38E3" w:rsidRPr="008F4B35" w:rsidRDefault="00AC38E3" w:rsidP="006458A7">
      <w:pPr>
        <w:spacing w:line="264" w:lineRule="auto"/>
        <w:ind w:firstLine="700"/>
        <w:jc w:val="both"/>
        <w:rPr>
          <w:sz w:val="32"/>
          <w:szCs w:val="32"/>
        </w:rPr>
      </w:pPr>
      <w:r w:rsidRPr="008F4B35">
        <w:rPr>
          <w:sz w:val="32"/>
          <w:szCs w:val="32"/>
        </w:rPr>
        <w:t>А</w:t>
      </w:r>
      <w:r w:rsidRPr="008F4B35">
        <w:rPr>
          <w:sz w:val="32"/>
          <w:szCs w:val="32"/>
          <w:vertAlign w:val="subscript"/>
        </w:rPr>
        <w:t xml:space="preserve">4 </w:t>
      </w:r>
      <w:r w:rsidRPr="008F4B35">
        <w:rPr>
          <w:sz w:val="32"/>
          <w:szCs w:val="32"/>
        </w:rPr>
        <w:t xml:space="preserve">= стр.1100 </w:t>
      </w:r>
      <w:r w:rsidRPr="008F4B35">
        <w:rPr>
          <w:sz w:val="32"/>
          <w:szCs w:val="32"/>
        </w:rPr>
        <w:sym w:font="Symbol" w:char="F02D"/>
      </w:r>
      <w:r w:rsidRPr="008F4B35">
        <w:rPr>
          <w:sz w:val="32"/>
          <w:szCs w:val="32"/>
        </w:rPr>
        <w:t xml:space="preserve"> стр.1170</w:t>
      </w:r>
    </w:p>
    <w:p w:rsidR="00AC38E3" w:rsidRPr="008F4B35" w:rsidRDefault="00AC38E3" w:rsidP="006458A7">
      <w:pPr>
        <w:spacing w:line="264" w:lineRule="auto"/>
        <w:ind w:firstLine="700"/>
        <w:jc w:val="both"/>
        <w:rPr>
          <w:sz w:val="32"/>
          <w:szCs w:val="32"/>
        </w:rPr>
      </w:pPr>
      <w:r w:rsidRPr="008F4B35">
        <w:rPr>
          <w:sz w:val="32"/>
          <w:szCs w:val="32"/>
        </w:rPr>
        <w:t xml:space="preserve">Пассивы баланса группируются по степени срочности их оплаты: </w:t>
      </w:r>
    </w:p>
    <w:p w:rsidR="00AC38E3" w:rsidRPr="008F4B35" w:rsidRDefault="00AC38E3" w:rsidP="006458A7">
      <w:pPr>
        <w:spacing w:line="264" w:lineRule="auto"/>
        <w:ind w:firstLine="700"/>
        <w:jc w:val="both"/>
        <w:rPr>
          <w:sz w:val="32"/>
          <w:szCs w:val="32"/>
        </w:rPr>
      </w:pPr>
      <w:r w:rsidRPr="008F4B35">
        <w:rPr>
          <w:sz w:val="32"/>
          <w:szCs w:val="32"/>
        </w:rPr>
        <w:t>П</w:t>
      </w:r>
      <w:r w:rsidRPr="008F4B35">
        <w:rPr>
          <w:sz w:val="32"/>
          <w:szCs w:val="32"/>
          <w:vertAlign w:val="subscript"/>
        </w:rPr>
        <w:t>1</w:t>
      </w:r>
      <w:r w:rsidRPr="008F4B35">
        <w:rPr>
          <w:sz w:val="32"/>
          <w:szCs w:val="32"/>
        </w:rPr>
        <w:t xml:space="preserve">) наиболее срочные обязательства </w:t>
      </w:r>
      <w:r w:rsidRPr="008F4B35">
        <w:rPr>
          <w:sz w:val="32"/>
          <w:szCs w:val="32"/>
        </w:rPr>
        <w:sym w:font="Symbol" w:char="F02D"/>
      </w:r>
      <w:r w:rsidRPr="008F4B35">
        <w:rPr>
          <w:sz w:val="32"/>
          <w:szCs w:val="32"/>
        </w:rPr>
        <w:t xml:space="preserve"> кредиторская задолженность. </w:t>
      </w:r>
    </w:p>
    <w:p w:rsidR="00AC38E3" w:rsidRPr="008F4B35" w:rsidRDefault="00AC38E3" w:rsidP="006458A7">
      <w:pPr>
        <w:spacing w:line="264" w:lineRule="auto"/>
        <w:ind w:firstLine="700"/>
        <w:jc w:val="both"/>
        <w:rPr>
          <w:sz w:val="32"/>
          <w:szCs w:val="32"/>
        </w:rPr>
      </w:pPr>
      <w:r w:rsidRPr="008F4B35">
        <w:rPr>
          <w:sz w:val="32"/>
          <w:szCs w:val="32"/>
        </w:rPr>
        <w:t>П</w:t>
      </w:r>
      <w:r w:rsidRPr="008F4B35">
        <w:rPr>
          <w:sz w:val="32"/>
          <w:szCs w:val="32"/>
          <w:vertAlign w:val="subscript"/>
        </w:rPr>
        <w:t>1</w:t>
      </w:r>
      <w:r w:rsidRPr="008F4B35">
        <w:rPr>
          <w:sz w:val="32"/>
          <w:szCs w:val="32"/>
        </w:rPr>
        <w:t xml:space="preserve"> = стр.1520</w:t>
      </w:r>
    </w:p>
    <w:p w:rsidR="00AC38E3" w:rsidRPr="008F4B35" w:rsidRDefault="00AC38E3" w:rsidP="006458A7">
      <w:pPr>
        <w:spacing w:line="264" w:lineRule="auto"/>
        <w:ind w:firstLine="700"/>
        <w:jc w:val="both"/>
        <w:rPr>
          <w:sz w:val="32"/>
          <w:szCs w:val="32"/>
        </w:rPr>
      </w:pPr>
      <w:r w:rsidRPr="008F4B35">
        <w:rPr>
          <w:sz w:val="32"/>
          <w:szCs w:val="32"/>
        </w:rPr>
        <w:lastRenderedPageBreak/>
        <w:t>П</w:t>
      </w:r>
      <w:r w:rsidRPr="008F4B35">
        <w:rPr>
          <w:sz w:val="32"/>
          <w:szCs w:val="32"/>
          <w:vertAlign w:val="subscript"/>
        </w:rPr>
        <w:t>2</w:t>
      </w:r>
      <w:r w:rsidRPr="008F4B35">
        <w:rPr>
          <w:sz w:val="32"/>
          <w:szCs w:val="32"/>
        </w:rPr>
        <w:t xml:space="preserve">) краткосрочные пассивы – краткосрочные кредиты и </w:t>
      </w:r>
      <w:proofErr w:type="gramStart"/>
      <w:r w:rsidRPr="008F4B35">
        <w:rPr>
          <w:sz w:val="32"/>
          <w:szCs w:val="32"/>
        </w:rPr>
        <w:t>заемные средства</w:t>
      </w:r>
      <w:proofErr w:type="gramEnd"/>
      <w:r w:rsidRPr="008F4B35">
        <w:rPr>
          <w:sz w:val="32"/>
          <w:szCs w:val="32"/>
        </w:rPr>
        <w:t xml:space="preserve"> и прочие краткосрочные пассивы. </w:t>
      </w:r>
    </w:p>
    <w:p w:rsidR="00AC38E3" w:rsidRPr="008F4B35" w:rsidRDefault="00AC38E3" w:rsidP="006458A7">
      <w:pPr>
        <w:spacing w:line="264" w:lineRule="auto"/>
        <w:ind w:firstLine="700"/>
        <w:jc w:val="both"/>
        <w:rPr>
          <w:sz w:val="32"/>
          <w:szCs w:val="32"/>
        </w:rPr>
      </w:pPr>
      <w:r w:rsidRPr="008F4B35">
        <w:rPr>
          <w:sz w:val="32"/>
          <w:szCs w:val="32"/>
        </w:rPr>
        <w:t>П</w:t>
      </w:r>
      <w:r w:rsidRPr="008F4B35">
        <w:rPr>
          <w:sz w:val="32"/>
          <w:szCs w:val="32"/>
          <w:vertAlign w:val="subscript"/>
        </w:rPr>
        <w:t>2</w:t>
      </w:r>
      <w:r w:rsidRPr="008F4B35">
        <w:rPr>
          <w:sz w:val="32"/>
          <w:szCs w:val="32"/>
        </w:rPr>
        <w:t xml:space="preserve"> = стр.1510 + стр.1550</w:t>
      </w:r>
    </w:p>
    <w:p w:rsidR="00AC38E3" w:rsidRPr="008F4B35" w:rsidRDefault="00AC38E3" w:rsidP="006458A7">
      <w:pPr>
        <w:spacing w:line="264" w:lineRule="auto"/>
        <w:ind w:firstLine="700"/>
        <w:jc w:val="both"/>
        <w:rPr>
          <w:sz w:val="32"/>
          <w:szCs w:val="32"/>
        </w:rPr>
      </w:pPr>
      <w:r w:rsidRPr="008F4B35">
        <w:rPr>
          <w:sz w:val="32"/>
          <w:szCs w:val="32"/>
        </w:rPr>
        <w:t>П</w:t>
      </w:r>
      <w:r w:rsidRPr="008F4B35">
        <w:rPr>
          <w:sz w:val="32"/>
          <w:szCs w:val="32"/>
          <w:vertAlign w:val="subscript"/>
        </w:rPr>
        <w:t>З</w:t>
      </w:r>
      <w:r w:rsidRPr="008F4B35">
        <w:rPr>
          <w:sz w:val="32"/>
          <w:szCs w:val="32"/>
        </w:rPr>
        <w:t xml:space="preserve">) долгосрочные пассивы – долгосрочные кредиты и заемные средства. </w:t>
      </w:r>
    </w:p>
    <w:p w:rsidR="00AC38E3" w:rsidRPr="008F4B35" w:rsidRDefault="00AC38E3" w:rsidP="006458A7">
      <w:pPr>
        <w:spacing w:line="264" w:lineRule="auto"/>
        <w:ind w:firstLine="700"/>
        <w:jc w:val="both"/>
        <w:rPr>
          <w:sz w:val="32"/>
          <w:szCs w:val="32"/>
        </w:rPr>
      </w:pPr>
      <w:r w:rsidRPr="008F4B35">
        <w:rPr>
          <w:sz w:val="32"/>
          <w:szCs w:val="32"/>
        </w:rPr>
        <w:t>П</w:t>
      </w:r>
      <w:r w:rsidRPr="008F4B35">
        <w:rPr>
          <w:sz w:val="32"/>
          <w:szCs w:val="32"/>
          <w:vertAlign w:val="subscript"/>
        </w:rPr>
        <w:t>3</w:t>
      </w:r>
      <w:r w:rsidRPr="008F4B35">
        <w:rPr>
          <w:sz w:val="32"/>
          <w:szCs w:val="32"/>
        </w:rPr>
        <w:t xml:space="preserve"> = стр.1400 </w:t>
      </w:r>
      <w:r w:rsidRPr="008F4B35">
        <w:rPr>
          <w:sz w:val="32"/>
          <w:szCs w:val="32"/>
        </w:rPr>
        <w:sym w:font="Symbol" w:char="F02D"/>
      </w:r>
      <w:r w:rsidRPr="008F4B35">
        <w:rPr>
          <w:sz w:val="32"/>
          <w:szCs w:val="32"/>
        </w:rPr>
        <w:t xml:space="preserve"> стр.1430</w:t>
      </w:r>
    </w:p>
    <w:p w:rsidR="00AC38E3" w:rsidRPr="008F4B35" w:rsidRDefault="00AC38E3" w:rsidP="006458A7">
      <w:pPr>
        <w:spacing w:line="264" w:lineRule="auto"/>
        <w:ind w:firstLine="700"/>
        <w:jc w:val="both"/>
        <w:rPr>
          <w:sz w:val="32"/>
          <w:szCs w:val="32"/>
        </w:rPr>
      </w:pPr>
      <w:r w:rsidRPr="008F4B35">
        <w:rPr>
          <w:sz w:val="32"/>
          <w:szCs w:val="32"/>
        </w:rPr>
        <w:t>П</w:t>
      </w:r>
      <w:r w:rsidRPr="008F4B35">
        <w:rPr>
          <w:sz w:val="32"/>
          <w:szCs w:val="32"/>
          <w:vertAlign w:val="subscript"/>
        </w:rPr>
        <w:t>4</w:t>
      </w:r>
      <w:r w:rsidRPr="008F4B35">
        <w:rPr>
          <w:sz w:val="32"/>
          <w:szCs w:val="32"/>
        </w:rPr>
        <w:t xml:space="preserve">) постоянные пассивы </w:t>
      </w:r>
      <w:r w:rsidRPr="008F4B35">
        <w:rPr>
          <w:sz w:val="32"/>
          <w:szCs w:val="32"/>
        </w:rPr>
        <w:sym w:font="Symbol" w:char="F02D"/>
      </w:r>
      <w:r w:rsidRPr="008F4B35">
        <w:rPr>
          <w:sz w:val="32"/>
          <w:szCs w:val="32"/>
        </w:rPr>
        <w:t xml:space="preserve"> капитал и резервы предприятия. Для сохранения баланса актива и пассива итог данной группы уменьшается на величину статьи «НДС по приобретенным ценностям» и увеличивается на строки из раздела «Краткосрочные обязательства» и строку 1430. </w:t>
      </w:r>
    </w:p>
    <w:p w:rsidR="00AC38E3" w:rsidRPr="008F4B35" w:rsidRDefault="00AC38E3" w:rsidP="006458A7">
      <w:pPr>
        <w:spacing w:line="264" w:lineRule="auto"/>
        <w:ind w:firstLine="700"/>
        <w:jc w:val="both"/>
        <w:rPr>
          <w:sz w:val="32"/>
          <w:szCs w:val="32"/>
        </w:rPr>
      </w:pPr>
      <w:r w:rsidRPr="008F4B35">
        <w:rPr>
          <w:sz w:val="32"/>
          <w:szCs w:val="32"/>
        </w:rPr>
        <w:t>П</w:t>
      </w:r>
      <w:r w:rsidRPr="008F4B35">
        <w:rPr>
          <w:sz w:val="32"/>
          <w:szCs w:val="32"/>
          <w:vertAlign w:val="subscript"/>
        </w:rPr>
        <w:t xml:space="preserve">4 </w:t>
      </w:r>
      <w:r w:rsidRPr="008F4B35">
        <w:rPr>
          <w:sz w:val="32"/>
          <w:szCs w:val="32"/>
        </w:rPr>
        <w:t xml:space="preserve">= стр.1300 </w:t>
      </w:r>
      <w:r w:rsidRPr="008F4B35">
        <w:rPr>
          <w:sz w:val="32"/>
          <w:szCs w:val="32"/>
        </w:rPr>
        <w:sym w:font="Symbol" w:char="F02D"/>
      </w:r>
      <w:r w:rsidRPr="008F4B35">
        <w:rPr>
          <w:sz w:val="32"/>
          <w:szCs w:val="32"/>
        </w:rPr>
        <w:t xml:space="preserve"> стр.1220 + стр.1530 + стр.1540 + стр.1430</w:t>
      </w:r>
    </w:p>
    <w:p w:rsidR="00AC38E3" w:rsidRPr="008F4B35" w:rsidRDefault="00AC38E3" w:rsidP="006458A7">
      <w:pPr>
        <w:spacing w:line="264" w:lineRule="auto"/>
        <w:ind w:firstLine="700"/>
        <w:jc w:val="both"/>
        <w:rPr>
          <w:sz w:val="32"/>
          <w:szCs w:val="32"/>
        </w:rPr>
      </w:pPr>
      <w:r w:rsidRPr="008F4B35">
        <w:rPr>
          <w:sz w:val="32"/>
          <w:szCs w:val="32"/>
        </w:rPr>
        <w:t xml:space="preserve">Для определения ликвидности баланса следует сопоставить итоги приведенных групп по активу и пассиву. Баланс считается абсолютно ликвидным, если имеют место соотношения: </w:t>
      </w:r>
    </w:p>
    <w:p w:rsidR="00AC38E3" w:rsidRPr="008F4B35" w:rsidRDefault="00AC38E3" w:rsidP="006458A7">
      <w:pPr>
        <w:spacing w:line="264" w:lineRule="auto"/>
        <w:ind w:firstLine="700"/>
        <w:jc w:val="both"/>
        <w:rPr>
          <w:sz w:val="32"/>
          <w:szCs w:val="32"/>
        </w:rPr>
      </w:pPr>
      <w:r w:rsidRPr="008F4B35">
        <w:rPr>
          <w:sz w:val="32"/>
          <w:szCs w:val="32"/>
        </w:rPr>
        <w:t>А</w:t>
      </w:r>
      <w:proofErr w:type="gramStart"/>
      <w:r w:rsidRPr="008F4B35">
        <w:rPr>
          <w:sz w:val="32"/>
          <w:szCs w:val="32"/>
          <w:vertAlign w:val="subscript"/>
        </w:rPr>
        <w:t>1</w:t>
      </w:r>
      <w:r w:rsidRPr="008F4B35">
        <w:rPr>
          <w:sz w:val="32"/>
          <w:szCs w:val="32"/>
        </w:rPr>
        <w:t xml:space="preserve"> &gt;</w:t>
      </w:r>
      <w:proofErr w:type="gramEnd"/>
      <w:r w:rsidRPr="008F4B35">
        <w:rPr>
          <w:sz w:val="32"/>
          <w:szCs w:val="32"/>
        </w:rPr>
        <w:t xml:space="preserve"> П</w:t>
      </w:r>
      <w:r w:rsidRPr="008F4B35">
        <w:rPr>
          <w:sz w:val="32"/>
          <w:szCs w:val="32"/>
          <w:vertAlign w:val="subscript"/>
        </w:rPr>
        <w:t>1</w:t>
      </w:r>
      <w:r w:rsidRPr="008F4B35">
        <w:rPr>
          <w:sz w:val="32"/>
          <w:szCs w:val="32"/>
        </w:rPr>
        <w:t xml:space="preserve"> </w:t>
      </w:r>
    </w:p>
    <w:p w:rsidR="00AC38E3" w:rsidRPr="008F4B35" w:rsidRDefault="00AC38E3" w:rsidP="006458A7">
      <w:pPr>
        <w:spacing w:line="264" w:lineRule="auto"/>
        <w:ind w:firstLine="700"/>
        <w:jc w:val="both"/>
        <w:rPr>
          <w:sz w:val="32"/>
          <w:szCs w:val="32"/>
        </w:rPr>
      </w:pPr>
      <w:r w:rsidRPr="008F4B35">
        <w:rPr>
          <w:sz w:val="32"/>
          <w:szCs w:val="32"/>
        </w:rPr>
        <w:t>А</w:t>
      </w:r>
      <w:proofErr w:type="gramStart"/>
      <w:r w:rsidRPr="008F4B35">
        <w:rPr>
          <w:sz w:val="32"/>
          <w:szCs w:val="32"/>
          <w:vertAlign w:val="subscript"/>
        </w:rPr>
        <w:t>2</w:t>
      </w:r>
      <w:r w:rsidRPr="008F4B35">
        <w:rPr>
          <w:sz w:val="32"/>
          <w:szCs w:val="32"/>
        </w:rPr>
        <w:t xml:space="preserve"> &gt;</w:t>
      </w:r>
      <w:proofErr w:type="gramEnd"/>
      <w:r w:rsidRPr="008F4B35">
        <w:rPr>
          <w:sz w:val="32"/>
          <w:szCs w:val="32"/>
        </w:rPr>
        <w:t xml:space="preserve"> П</w:t>
      </w:r>
      <w:r w:rsidRPr="008F4B35">
        <w:rPr>
          <w:sz w:val="32"/>
          <w:szCs w:val="32"/>
          <w:vertAlign w:val="subscript"/>
        </w:rPr>
        <w:t>2</w:t>
      </w:r>
      <w:r w:rsidRPr="008F4B35">
        <w:rPr>
          <w:sz w:val="32"/>
          <w:szCs w:val="32"/>
        </w:rPr>
        <w:t xml:space="preserve"> </w:t>
      </w:r>
    </w:p>
    <w:p w:rsidR="00AC38E3" w:rsidRPr="008F4B35" w:rsidRDefault="00AC38E3" w:rsidP="006458A7">
      <w:pPr>
        <w:spacing w:line="264" w:lineRule="auto"/>
        <w:ind w:firstLine="700"/>
        <w:jc w:val="both"/>
        <w:rPr>
          <w:sz w:val="32"/>
          <w:szCs w:val="32"/>
        </w:rPr>
      </w:pPr>
      <w:proofErr w:type="gramStart"/>
      <w:r w:rsidRPr="008F4B35">
        <w:rPr>
          <w:sz w:val="32"/>
          <w:szCs w:val="32"/>
        </w:rPr>
        <w:t>А</w:t>
      </w:r>
      <w:r w:rsidRPr="008F4B35">
        <w:rPr>
          <w:sz w:val="32"/>
          <w:szCs w:val="32"/>
          <w:vertAlign w:val="subscript"/>
        </w:rPr>
        <w:t xml:space="preserve">З </w:t>
      </w:r>
      <w:r w:rsidRPr="008F4B35">
        <w:rPr>
          <w:sz w:val="32"/>
          <w:szCs w:val="32"/>
        </w:rPr>
        <w:t>&gt;</w:t>
      </w:r>
      <w:proofErr w:type="gramEnd"/>
      <w:r w:rsidRPr="008F4B35">
        <w:rPr>
          <w:sz w:val="32"/>
          <w:szCs w:val="32"/>
        </w:rPr>
        <w:t xml:space="preserve"> П</w:t>
      </w:r>
      <w:r w:rsidRPr="008F4B35">
        <w:rPr>
          <w:sz w:val="32"/>
          <w:szCs w:val="32"/>
          <w:vertAlign w:val="subscript"/>
        </w:rPr>
        <w:t>З</w:t>
      </w:r>
      <w:r w:rsidRPr="008F4B35">
        <w:rPr>
          <w:sz w:val="32"/>
          <w:szCs w:val="32"/>
        </w:rPr>
        <w:t xml:space="preserve"> </w:t>
      </w:r>
    </w:p>
    <w:p w:rsidR="00AC38E3" w:rsidRPr="008F4B35" w:rsidRDefault="00AC38E3" w:rsidP="006458A7">
      <w:pPr>
        <w:spacing w:line="264" w:lineRule="auto"/>
        <w:ind w:firstLine="700"/>
        <w:jc w:val="both"/>
        <w:rPr>
          <w:sz w:val="32"/>
          <w:szCs w:val="32"/>
        </w:rPr>
      </w:pPr>
      <w:r w:rsidRPr="008F4B35">
        <w:rPr>
          <w:sz w:val="32"/>
          <w:szCs w:val="32"/>
        </w:rPr>
        <w:t>A</w:t>
      </w:r>
      <w:r w:rsidRPr="008F4B35">
        <w:rPr>
          <w:sz w:val="32"/>
          <w:szCs w:val="32"/>
          <w:vertAlign w:val="subscript"/>
        </w:rPr>
        <w:t>4</w:t>
      </w:r>
      <w:r w:rsidRPr="008F4B35">
        <w:rPr>
          <w:sz w:val="32"/>
          <w:szCs w:val="32"/>
        </w:rPr>
        <w:t xml:space="preserve"> </w:t>
      </w:r>
      <w:proofErr w:type="gramStart"/>
      <w:r w:rsidRPr="008F4B35">
        <w:rPr>
          <w:sz w:val="32"/>
          <w:szCs w:val="32"/>
        </w:rPr>
        <w:t>&lt; П</w:t>
      </w:r>
      <w:proofErr w:type="gramEnd"/>
      <w:r w:rsidRPr="008F4B35">
        <w:rPr>
          <w:sz w:val="32"/>
          <w:szCs w:val="32"/>
          <w:vertAlign w:val="subscript"/>
        </w:rPr>
        <w:t>4</w:t>
      </w:r>
      <w:r w:rsidRPr="008F4B35">
        <w:rPr>
          <w:sz w:val="32"/>
          <w:szCs w:val="32"/>
        </w:rPr>
        <w:t xml:space="preserve"> </w:t>
      </w:r>
    </w:p>
    <w:p w:rsidR="00AC38E3" w:rsidRPr="008F4B35" w:rsidRDefault="00AC38E3" w:rsidP="006458A7">
      <w:pPr>
        <w:spacing w:line="264" w:lineRule="auto"/>
        <w:ind w:firstLine="700"/>
        <w:jc w:val="both"/>
        <w:rPr>
          <w:sz w:val="32"/>
          <w:szCs w:val="32"/>
        </w:rPr>
      </w:pPr>
      <w:r w:rsidRPr="008F4B35">
        <w:rPr>
          <w:sz w:val="32"/>
          <w:szCs w:val="32"/>
        </w:rPr>
        <w:t xml:space="preserve">Анализ ликвидности баланса оформляется в виде таблицы </w:t>
      </w:r>
      <w:r w:rsidR="006458A7" w:rsidRPr="008F4B35">
        <w:rPr>
          <w:sz w:val="32"/>
          <w:szCs w:val="32"/>
        </w:rPr>
        <w:t>4</w:t>
      </w:r>
      <w:r w:rsidRPr="008F4B35">
        <w:rPr>
          <w:sz w:val="32"/>
          <w:szCs w:val="32"/>
        </w:rPr>
        <w:t>.</w:t>
      </w:r>
    </w:p>
    <w:p w:rsidR="00AC38E3" w:rsidRPr="008F4B35" w:rsidRDefault="00AC38E3" w:rsidP="006458A7">
      <w:pPr>
        <w:spacing w:line="264" w:lineRule="auto"/>
        <w:ind w:firstLine="700"/>
        <w:jc w:val="both"/>
        <w:rPr>
          <w:sz w:val="16"/>
          <w:szCs w:val="16"/>
        </w:rPr>
      </w:pPr>
    </w:p>
    <w:p w:rsidR="00AC38E3" w:rsidRPr="008F4B35" w:rsidRDefault="00AC38E3" w:rsidP="008E3986">
      <w:pPr>
        <w:ind w:right="-1" w:firstLine="700"/>
        <w:jc w:val="both"/>
        <w:rPr>
          <w:sz w:val="16"/>
          <w:szCs w:val="16"/>
        </w:rPr>
      </w:pPr>
    </w:p>
    <w:p w:rsidR="00B71BA8" w:rsidRPr="008F4B35" w:rsidRDefault="00B71BA8" w:rsidP="008E3986">
      <w:pPr>
        <w:ind w:right="-1" w:firstLine="700"/>
        <w:jc w:val="both"/>
        <w:rPr>
          <w:sz w:val="16"/>
          <w:szCs w:val="16"/>
        </w:rPr>
      </w:pPr>
    </w:p>
    <w:p w:rsidR="00B71BA8" w:rsidRPr="008F4B35" w:rsidRDefault="00B71BA8" w:rsidP="008E3986">
      <w:pPr>
        <w:ind w:right="-1" w:firstLine="700"/>
        <w:jc w:val="both"/>
        <w:rPr>
          <w:sz w:val="16"/>
          <w:szCs w:val="16"/>
        </w:rPr>
      </w:pPr>
    </w:p>
    <w:p w:rsidR="00AC38E3" w:rsidRPr="008F4B35" w:rsidRDefault="00AC38E3" w:rsidP="008E3986">
      <w:pPr>
        <w:ind w:right="-1" w:firstLine="700"/>
        <w:jc w:val="both"/>
        <w:rPr>
          <w:sz w:val="16"/>
          <w:szCs w:val="16"/>
        </w:rPr>
      </w:pPr>
    </w:p>
    <w:p w:rsidR="00AC38E3" w:rsidRPr="008F4B35" w:rsidRDefault="00AC38E3" w:rsidP="008E3986">
      <w:pPr>
        <w:ind w:right="-1" w:firstLine="700"/>
        <w:jc w:val="both"/>
        <w:rPr>
          <w:i/>
          <w:sz w:val="32"/>
          <w:szCs w:val="32"/>
        </w:rPr>
      </w:pPr>
      <w:r w:rsidRPr="008F4B35">
        <w:rPr>
          <w:i/>
          <w:sz w:val="32"/>
          <w:szCs w:val="32"/>
        </w:rPr>
        <w:t xml:space="preserve">Таблица </w:t>
      </w:r>
      <w:r w:rsidR="006458A7" w:rsidRPr="008F4B35">
        <w:rPr>
          <w:i/>
          <w:sz w:val="32"/>
          <w:szCs w:val="32"/>
        </w:rPr>
        <w:t>4</w:t>
      </w:r>
      <w:r w:rsidRPr="008F4B35">
        <w:rPr>
          <w:i/>
          <w:sz w:val="32"/>
          <w:szCs w:val="32"/>
        </w:rPr>
        <w:t xml:space="preserve"> </w:t>
      </w:r>
      <w:r w:rsidRPr="008F4B35">
        <w:rPr>
          <w:sz w:val="32"/>
          <w:szCs w:val="32"/>
        </w:rPr>
        <w:sym w:font="Symbol" w:char="F02D"/>
      </w:r>
      <w:r w:rsidRPr="008F4B35">
        <w:rPr>
          <w:i/>
          <w:sz w:val="32"/>
          <w:szCs w:val="32"/>
        </w:rPr>
        <w:t xml:space="preserve"> Анализ ликвидности баланса</w:t>
      </w:r>
    </w:p>
    <w:p w:rsidR="00AC38E3" w:rsidRPr="008F4B35" w:rsidRDefault="00AC38E3" w:rsidP="008E3986">
      <w:pPr>
        <w:ind w:right="-1" w:firstLine="700"/>
        <w:jc w:val="both"/>
        <w:rPr>
          <w:i/>
          <w:sz w:val="12"/>
          <w:szCs w:val="12"/>
        </w:rPr>
      </w:pPr>
    </w:p>
    <w:tbl>
      <w:tblPr>
        <w:tblW w:w="52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7"/>
        <w:gridCol w:w="675"/>
        <w:gridCol w:w="675"/>
        <w:gridCol w:w="679"/>
        <w:gridCol w:w="2485"/>
        <w:gridCol w:w="612"/>
        <w:gridCol w:w="610"/>
        <w:gridCol w:w="537"/>
        <w:gridCol w:w="679"/>
        <w:gridCol w:w="679"/>
        <w:gridCol w:w="669"/>
      </w:tblGrid>
      <w:tr w:rsidR="00AC38E3" w:rsidRPr="008F4B35" w:rsidTr="00B71BA8">
        <w:trPr>
          <w:trHeight w:val="405"/>
        </w:trPr>
        <w:tc>
          <w:tcPr>
            <w:tcW w:w="1916" w:type="pct"/>
            <w:gridSpan w:val="4"/>
            <w:tcBorders>
              <w:top w:val="single" w:sz="4" w:space="0" w:color="000000"/>
              <w:left w:val="single" w:sz="4" w:space="0" w:color="000000"/>
              <w:bottom w:val="single" w:sz="4" w:space="0" w:color="000000"/>
              <w:right w:val="single" w:sz="4" w:space="0" w:color="000000"/>
            </w:tcBorders>
            <w:hideMark/>
          </w:tcPr>
          <w:p w:rsidR="00AC38E3" w:rsidRPr="008F4B35" w:rsidRDefault="00AC38E3" w:rsidP="006458A7">
            <w:pPr>
              <w:ind w:right="-1"/>
              <w:jc w:val="center"/>
              <w:rPr>
                <w:sz w:val="28"/>
                <w:szCs w:val="32"/>
              </w:rPr>
            </w:pPr>
            <w:r w:rsidRPr="008F4B35">
              <w:rPr>
                <w:sz w:val="28"/>
                <w:szCs w:val="32"/>
              </w:rPr>
              <w:t>Актив</w:t>
            </w:r>
          </w:p>
        </w:tc>
        <w:tc>
          <w:tcPr>
            <w:tcW w:w="2086" w:type="pct"/>
            <w:gridSpan w:val="4"/>
            <w:tcBorders>
              <w:top w:val="single" w:sz="4" w:space="0" w:color="000000"/>
              <w:left w:val="single" w:sz="4" w:space="0" w:color="000000"/>
              <w:bottom w:val="single" w:sz="4" w:space="0" w:color="000000"/>
              <w:right w:val="single" w:sz="4" w:space="0" w:color="000000"/>
            </w:tcBorders>
            <w:hideMark/>
          </w:tcPr>
          <w:p w:rsidR="00AC38E3" w:rsidRPr="008F4B35" w:rsidRDefault="00AC38E3" w:rsidP="006458A7">
            <w:pPr>
              <w:ind w:right="-1"/>
              <w:jc w:val="center"/>
              <w:rPr>
                <w:sz w:val="28"/>
                <w:szCs w:val="32"/>
              </w:rPr>
            </w:pPr>
            <w:r w:rsidRPr="008F4B35">
              <w:rPr>
                <w:sz w:val="28"/>
                <w:szCs w:val="32"/>
              </w:rPr>
              <w:t>Пассив</w:t>
            </w:r>
          </w:p>
        </w:tc>
        <w:tc>
          <w:tcPr>
            <w:tcW w:w="997" w:type="pct"/>
            <w:gridSpan w:val="3"/>
            <w:tcBorders>
              <w:top w:val="single" w:sz="4" w:space="0" w:color="000000"/>
              <w:left w:val="single" w:sz="4" w:space="0" w:color="000000"/>
              <w:bottom w:val="single" w:sz="4" w:space="0" w:color="000000"/>
              <w:right w:val="single" w:sz="4" w:space="0" w:color="000000"/>
            </w:tcBorders>
            <w:hideMark/>
          </w:tcPr>
          <w:p w:rsidR="00AC38E3" w:rsidRPr="008F4B35" w:rsidRDefault="00AC38E3" w:rsidP="006458A7">
            <w:pPr>
              <w:ind w:right="-1"/>
              <w:jc w:val="center"/>
              <w:rPr>
                <w:sz w:val="28"/>
                <w:szCs w:val="32"/>
              </w:rPr>
            </w:pPr>
            <w:r w:rsidRPr="008F4B35">
              <w:rPr>
                <w:sz w:val="28"/>
                <w:szCs w:val="32"/>
              </w:rPr>
              <w:t>Платежный излишек</w:t>
            </w:r>
          </w:p>
        </w:tc>
      </w:tr>
      <w:tr w:rsidR="00B71BA8" w:rsidRPr="008F4B35" w:rsidTr="00B71BA8">
        <w:trPr>
          <w:cantSplit/>
          <w:trHeight w:val="1425"/>
        </w:trPr>
        <w:tc>
          <w:tcPr>
            <w:tcW w:w="918" w:type="pct"/>
            <w:tcBorders>
              <w:top w:val="single" w:sz="4" w:space="0" w:color="000000"/>
              <w:left w:val="single" w:sz="4" w:space="0" w:color="000000"/>
              <w:bottom w:val="single" w:sz="4" w:space="0" w:color="000000"/>
              <w:right w:val="single" w:sz="4" w:space="0" w:color="000000"/>
            </w:tcBorders>
          </w:tcPr>
          <w:p w:rsidR="00B71BA8" w:rsidRPr="008F4B35" w:rsidRDefault="00B71BA8" w:rsidP="00B71BA8">
            <w:pPr>
              <w:ind w:right="-1"/>
              <w:jc w:val="both"/>
              <w:rPr>
                <w:sz w:val="28"/>
              </w:rPr>
            </w:pPr>
          </w:p>
        </w:tc>
        <w:tc>
          <w:tcPr>
            <w:tcW w:w="332" w:type="pct"/>
            <w:tcBorders>
              <w:top w:val="single" w:sz="4" w:space="0" w:color="000000"/>
              <w:left w:val="single" w:sz="4" w:space="0" w:color="000000"/>
              <w:bottom w:val="single" w:sz="4" w:space="0" w:color="000000"/>
              <w:right w:val="single" w:sz="4" w:space="0" w:color="000000"/>
            </w:tcBorders>
            <w:hideMark/>
          </w:tcPr>
          <w:p w:rsidR="00B71BA8" w:rsidRPr="008F4B35" w:rsidRDefault="00374B70" w:rsidP="00B71BA8">
            <w:pPr>
              <w:ind w:left="-173" w:right="-94" w:firstLine="114"/>
              <w:jc w:val="center"/>
              <w:rPr>
                <w:sz w:val="20"/>
                <w:szCs w:val="28"/>
              </w:rPr>
            </w:pPr>
            <w:r>
              <w:rPr>
                <w:sz w:val="20"/>
                <w:szCs w:val="28"/>
              </w:rPr>
              <w:t>2020</w:t>
            </w:r>
            <w:r w:rsidR="00B71BA8" w:rsidRPr="008F4B35">
              <w:rPr>
                <w:sz w:val="20"/>
                <w:szCs w:val="28"/>
              </w:rPr>
              <w:t xml:space="preserve"> г.</w:t>
            </w:r>
          </w:p>
        </w:tc>
        <w:tc>
          <w:tcPr>
            <w:tcW w:w="332" w:type="pct"/>
            <w:tcBorders>
              <w:top w:val="single" w:sz="4" w:space="0" w:color="000000"/>
              <w:left w:val="single" w:sz="4" w:space="0" w:color="000000"/>
              <w:bottom w:val="single" w:sz="4" w:space="0" w:color="000000"/>
              <w:right w:val="single" w:sz="4" w:space="0" w:color="000000"/>
            </w:tcBorders>
            <w:hideMark/>
          </w:tcPr>
          <w:p w:rsidR="00B71BA8" w:rsidRPr="008F4B35" w:rsidRDefault="00374B70" w:rsidP="00B71BA8">
            <w:pPr>
              <w:ind w:left="-173" w:right="-94" w:firstLine="114"/>
              <w:jc w:val="center"/>
              <w:rPr>
                <w:sz w:val="20"/>
                <w:szCs w:val="28"/>
              </w:rPr>
            </w:pPr>
            <w:r>
              <w:rPr>
                <w:sz w:val="20"/>
                <w:szCs w:val="28"/>
              </w:rPr>
              <w:t>2021</w:t>
            </w:r>
            <w:r w:rsidR="00B71BA8" w:rsidRPr="008F4B35">
              <w:rPr>
                <w:sz w:val="20"/>
                <w:szCs w:val="28"/>
              </w:rPr>
              <w:t xml:space="preserve"> г.</w:t>
            </w:r>
          </w:p>
        </w:tc>
        <w:tc>
          <w:tcPr>
            <w:tcW w:w="332" w:type="pct"/>
            <w:tcBorders>
              <w:top w:val="single" w:sz="4" w:space="0" w:color="000000"/>
              <w:left w:val="single" w:sz="4" w:space="0" w:color="000000"/>
              <w:bottom w:val="single" w:sz="4" w:space="0" w:color="000000"/>
              <w:right w:val="single" w:sz="4" w:space="0" w:color="000000"/>
            </w:tcBorders>
            <w:hideMark/>
          </w:tcPr>
          <w:p w:rsidR="00B71BA8" w:rsidRPr="008F4B35" w:rsidRDefault="00374B70" w:rsidP="00B71BA8">
            <w:pPr>
              <w:ind w:left="-173" w:right="-94" w:firstLine="114"/>
              <w:jc w:val="center"/>
              <w:rPr>
                <w:sz w:val="20"/>
                <w:szCs w:val="28"/>
              </w:rPr>
            </w:pPr>
            <w:r>
              <w:rPr>
                <w:sz w:val="20"/>
                <w:szCs w:val="28"/>
              </w:rPr>
              <w:t>2022</w:t>
            </w:r>
            <w:r w:rsidR="00B71BA8" w:rsidRPr="008F4B35">
              <w:rPr>
                <w:sz w:val="20"/>
                <w:szCs w:val="28"/>
              </w:rPr>
              <w:t xml:space="preserve"> г.</w:t>
            </w:r>
          </w:p>
        </w:tc>
        <w:tc>
          <w:tcPr>
            <w:tcW w:w="1222" w:type="pct"/>
            <w:tcBorders>
              <w:top w:val="single" w:sz="4" w:space="0" w:color="000000"/>
              <w:left w:val="single" w:sz="4" w:space="0" w:color="000000"/>
              <w:bottom w:val="single" w:sz="4" w:space="0" w:color="000000"/>
              <w:right w:val="single" w:sz="4" w:space="0" w:color="000000"/>
            </w:tcBorders>
          </w:tcPr>
          <w:p w:rsidR="00B71BA8" w:rsidRPr="008F4B35" w:rsidRDefault="00B71BA8" w:rsidP="00B71BA8">
            <w:pPr>
              <w:ind w:right="-1"/>
              <w:jc w:val="both"/>
              <w:rPr>
                <w:rFonts w:eastAsia="Calibri"/>
                <w:sz w:val="20"/>
                <w:szCs w:val="32"/>
                <w:lang w:eastAsia="en-US"/>
              </w:rPr>
            </w:pPr>
          </w:p>
        </w:tc>
        <w:tc>
          <w:tcPr>
            <w:tcW w:w="301" w:type="pct"/>
            <w:tcBorders>
              <w:top w:val="single" w:sz="4" w:space="0" w:color="000000"/>
              <w:left w:val="single" w:sz="4" w:space="0" w:color="000000"/>
              <w:bottom w:val="single" w:sz="4" w:space="0" w:color="000000"/>
              <w:right w:val="single" w:sz="4" w:space="0" w:color="000000"/>
            </w:tcBorders>
            <w:hideMark/>
          </w:tcPr>
          <w:p w:rsidR="00B71BA8" w:rsidRPr="008F4B35" w:rsidRDefault="00374B70" w:rsidP="00B71BA8">
            <w:pPr>
              <w:ind w:left="-173" w:right="-94" w:firstLine="114"/>
              <w:jc w:val="center"/>
              <w:rPr>
                <w:sz w:val="20"/>
                <w:szCs w:val="28"/>
              </w:rPr>
            </w:pPr>
            <w:r>
              <w:rPr>
                <w:sz w:val="20"/>
                <w:szCs w:val="28"/>
              </w:rPr>
              <w:t>2020</w:t>
            </w:r>
            <w:r w:rsidR="00B71BA8" w:rsidRPr="008F4B35">
              <w:rPr>
                <w:sz w:val="20"/>
                <w:szCs w:val="28"/>
              </w:rPr>
              <w:t xml:space="preserve"> г.</w:t>
            </w:r>
          </w:p>
        </w:tc>
        <w:tc>
          <w:tcPr>
            <w:tcW w:w="300" w:type="pct"/>
            <w:tcBorders>
              <w:top w:val="single" w:sz="4" w:space="0" w:color="000000"/>
              <w:left w:val="single" w:sz="4" w:space="0" w:color="000000"/>
              <w:bottom w:val="single" w:sz="4" w:space="0" w:color="000000"/>
              <w:right w:val="single" w:sz="4" w:space="0" w:color="000000"/>
            </w:tcBorders>
            <w:hideMark/>
          </w:tcPr>
          <w:p w:rsidR="00B71BA8" w:rsidRPr="008F4B35" w:rsidRDefault="00374B70" w:rsidP="00B71BA8">
            <w:pPr>
              <w:ind w:left="-173" w:right="-94" w:firstLine="114"/>
              <w:jc w:val="center"/>
              <w:rPr>
                <w:sz w:val="20"/>
                <w:szCs w:val="28"/>
              </w:rPr>
            </w:pPr>
            <w:r>
              <w:rPr>
                <w:sz w:val="20"/>
                <w:szCs w:val="28"/>
              </w:rPr>
              <w:t>2021</w:t>
            </w:r>
            <w:r w:rsidR="00B71BA8" w:rsidRPr="008F4B35">
              <w:rPr>
                <w:sz w:val="20"/>
                <w:szCs w:val="28"/>
              </w:rPr>
              <w:t xml:space="preserve"> г.</w:t>
            </w:r>
          </w:p>
        </w:tc>
        <w:tc>
          <w:tcPr>
            <w:tcW w:w="263" w:type="pct"/>
            <w:tcBorders>
              <w:top w:val="single" w:sz="4" w:space="0" w:color="000000"/>
              <w:left w:val="single" w:sz="4" w:space="0" w:color="000000"/>
              <w:bottom w:val="single" w:sz="4" w:space="0" w:color="000000"/>
              <w:right w:val="single" w:sz="4" w:space="0" w:color="000000"/>
            </w:tcBorders>
            <w:hideMark/>
          </w:tcPr>
          <w:p w:rsidR="00B71BA8" w:rsidRPr="008F4B35" w:rsidRDefault="00374B70" w:rsidP="00B71BA8">
            <w:pPr>
              <w:ind w:left="-173" w:right="-94" w:firstLine="114"/>
              <w:jc w:val="center"/>
              <w:rPr>
                <w:sz w:val="20"/>
                <w:szCs w:val="28"/>
              </w:rPr>
            </w:pPr>
            <w:r>
              <w:rPr>
                <w:sz w:val="20"/>
                <w:szCs w:val="28"/>
              </w:rPr>
              <w:t>2022</w:t>
            </w:r>
            <w:r w:rsidR="00B71BA8" w:rsidRPr="008F4B35">
              <w:rPr>
                <w:sz w:val="20"/>
                <w:szCs w:val="28"/>
              </w:rPr>
              <w:t xml:space="preserve"> г.</w:t>
            </w:r>
          </w:p>
        </w:tc>
        <w:tc>
          <w:tcPr>
            <w:tcW w:w="334" w:type="pct"/>
            <w:tcBorders>
              <w:top w:val="single" w:sz="4" w:space="0" w:color="000000"/>
              <w:left w:val="single" w:sz="4" w:space="0" w:color="000000"/>
              <w:bottom w:val="single" w:sz="4" w:space="0" w:color="000000"/>
              <w:right w:val="single" w:sz="4" w:space="0" w:color="000000"/>
            </w:tcBorders>
            <w:hideMark/>
          </w:tcPr>
          <w:p w:rsidR="00B71BA8" w:rsidRPr="008F4B35" w:rsidRDefault="00374B70" w:rsidP="00B71BA8">
            <w:pPr>
              <w:ind w:left="-173" w:right="-94" w:firstLine="114"/>
              <w:jc w:val="center"/>
              <w:rPr>
                <w:sz w:val="20"/>
                <w:szCs w:val="28"/>
              </w:rPr>
            </w:pPr>
            <w:r>
              <w:rPr>
                <w:sz w:val="20"/>
                <w:szCs w:val="28"/>
              </w:rPr>
              <w:t>2020</w:t>
            </w:r>
            <w:r w:rsidR="00B71BA8" w:rsidRPr="008F4B35">
              <w:rPr>
                <w:sz w:val="20"/>
                <w:szCs w:val="28"/>
              </w:rPr>
              <w:t xml:space="preserve"> г.</w:t>
            </w:r>
          </w:p>
        </w:tc>
        <w:tc>
          <w:tcPr>
            <w:tcW w:w="334" w:type="pct"/>
            <w:tcBorders>
              <w:top w:val="single" w:sz="4" w:space="0" w:color="000000"/>
              <w:left w:val="single" w:sz="4" w:space="0" w:color="000000"/>
              <w:bottom w:val="single" w:sz="4" w:space="0" w:color="000000"/>
              <w:right w:val="single" w:sz="4" w:space="0" w:color="000000"/>
            </w:tcBorders>
            <w:hideMark/>
          </w:tcPr>
          <w:p w:rsidR="00B71BA8" w:rsidRPr="008F4B35" w:rsidRDefault="00374B70" w:rsidP="00B71BA8">
            <w:pPr>
              <w:ind w:left="-173" w:right="-94" w:firstLine="114"/>
              <w:jc w:val="center"/>
              <w:rPr>
                <w:sz w:val="20"/>
                <w:szCs w:val="28"/>
              </w:rPr>
            </w:pPr>
            <w:r>
              <w:rPr>
                <w:sz w:val="20"/>
                <w:szCs w:val="28"/>
              </w:rPr>
              <w:t>2021</w:t>
            </w:r>
            <w:r w:rsidR="00B71BA8" w:rsidRPr="008F4B35">
              <w:rPr>
                <w:sz w:val="20"/>
                <w:szCs w:val="28"/>
              </w:rPr>
              <w:t xml:space="preserve"> г.</w:t>
            </w:r>
          </w:p>
        </w:tc>
        <w:tc>
          <w:tcPr>
            <w:tcW w:w="329" w:type="pct"/>
            <w:tcBorders>
              <w:top w:val="single" w:sz="4" w:space="0" w:color="000000"/>
              <w:left w:val="single" w:sz="4" w:space="0" w:color="000000"/>
              <w:bottom w:val="single" w:sz="4" w:space="0" w:color="000000"/>
              <w:right w:val="single" w:sz="4" w:space="0" w:color="000000"/>
            </w:tcBorders>
            <w:hideMark/>
          </w:tcPr>
          <w:p w:rsidR="00B71BA8" w:rsidRPr="008F4B35" w:rsidRDefault="00374B70" w:rsidP="00B71BA8">
            <w:pPr>
              <w:ind w:left="-173" w:right="-94" w:firstLine="114"/>
              <w:jc w:val="center"/>
              <w:rPr>
                <w:sz w:val="20"/>
                <w:szCs w:val="28"/>
              </w:rPr>
            </w:pPr>
            <w:r>
              <w:rPr>
                <w:sz w:val="20"/>
                <w:szCs w:val="28"/>
              </w:rPr>
              <w:t>2022</w:t>
            </w:r>
            <w:r w:rsidR="00B71BA8" w:rsidRPr="008F4B35">
              <w:rPr>
                <w:sz w:val="20"/>
                <w:szCs w:val="28"/>
              </w:rPr>
              <w:t xml:space="preserve"> г.</w:t>
            </w:r>
          </w:p>
        </w:tc>
      </w:tr>
      <w:tr w:rsidR="00AC38E3" w:rsidRPr="008F4B35" w:rsidTr="00B71BA8">
        <w:trPr>
          <w:trHeight w:val="931"/>
        </w:trPr>
        <w:tc>
          <w:tcPr>
            <w:tcW w:w="918" w:type="pct"/>
            <w:tcBorders>
              <w:top w:val="single" w:sz="4" w:space="0" w:color="000000"/>
              <w:left w:val="single" w:sz="4" w:space="0" w:color="000000"/>
              <w:bottom w:val="single" w:sz="4" w:space="0" w:color="000000"/>
              <w:right w:val="single" w:sz="4" w:space="0" w:color="000000"/>
            </w:tcBorders>
            <w:hideMark/>
          </w:tcPr>
          <w:p w:rsidR="00AC38E3" w:rsidRPr="008F4B35" w:rsidRDefault="00AC38E3" w:rsidP="008E3986">
            <w:pPr>
              <w:ind w:right="-1"/>
              <w:jc w:val="both"/>
              <w:rPr>
                <w:szCs w:val="32"/>
              </w:rPr>
            </w:pPr>
            <w:r w:rsidRPr="008F4B35">
              <w:rPr>
                <w:szCs w:val="32"/>
              </w:rPr>
              <w:t>Наиболее ликвидные активы А</w:t>
            </w:r>
            <w:r w:rsidRPr="008F4B35">
              <w:rPr>
                <w:szCs w:val="32"/>
                <w:vertAlign w:val="subscript"/>
              </w:rPr>
              <w:t>1</w:t>
            </w:r>
          </w:p>
        </w:tc>
        <w:tc>
          <w:tcPr>
            <w:tcW w:w="332"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left="-106" w:right="-1"/>
              <w:jc w:val="both"/>
              <w:rPr>
                <w:szCs w:val="32"/>
              </w:rPr>
            </w:pPr>
          </w:p>
        </w:tc>
        <w:tc>
          <w:tcPr>
            <w:tcW w:w="332"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left="-106" w:right="-1"/>
              <w:jc w:val="both"/>
              <w:rPr>
                <w:szCs w:val="32"/>
              </w:rPr>
            </w:pPr>
          </w:p>
        </w:tc>
        <w:tc>
          <w:tcPr>
            <w:tcW w:w="332"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left="-106" w:right="-1"/>
              <w:jc w:val="both"/>
              <w:rPr>
                <w:szCs w:val="32"/>
              </w:rPr>
            </w:pPr>
          </w:p>
        </w:tc>
        <w:tc>
          <w:tcPr>
            <w:tcW w:w="1222" w:type="pct"/>
            <w:tcBorders>
              <w:top w:val="single" w:sz="4" w:space="0" w:color="000000"/>
              <w:left w:val="single" w:sz="4" w:space="0" w:color="000000"/>
              <w:bottom w:val="single" w:sz="4" w:space="0" w:color="000000"/>
              <w:right w:val="single" w:sz="4" w:space="0" w:color="000000"/>
            </w:tcBorders>
            <w:hideMark/>
          </w:tcPr>
          <w:p w:rsidR="00AC38E3" w:rsidRPr="008F4B35" w:rsidRDefault="00AC38E3" w:rsidP="008E3986">
            <w:pPr>
              <w:ind w:right="-1"/>
              <w:jc w:val="both"/>
              <w:rPr>
                <w:szCs w:val="32"/>
              </w:rPr>
            </w:pPr>
            <w:r w:rsidRPr="008F4B35">
              <w:rPr>
                <w:szCs w:val="32"/>
              </w:rPr>
              <w:t xml:space="preserve">Наиболее срочные </w:t>
            </w:r>
          </w:p>
          <w:p w:rsidR="00AC38E3" w:rsidRPr="008F4B35" w:rsidRDefault="00AC38E3" w:rsidP="008E3986">
            <w:pPr>
              <w:ind w:right="-1"/>
              <w:jc w:val="both"/>
              <w:rPr>
                <w:szCs w:val="32"/>
              </w:rPr>
            </w:pPr>
            <w:r w:rsidRPr="008F4B35">
              <w:rPr>
                <w:szCs w:val="32"/>
              </w:rPr>
              <w:t>обязательства П</w:t>
            </w:r>
            <w:r w:rsidRPr="008F4B35">
              <w:rPr>
                <w:szCs w:val="32"/>
                <w:vertAlign w:val="subscript"/>
              </w:rPr>
              <w:t>1</w:t>
            </w:r>
          </w:p>
        </w:tc>
        <w:tc>
          <w:tcPr>
            <w:tcW w:w="301"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c>
          <w:tcPr>
            <w:tcW w:w="300"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c>
          <w:tcPr>
            <w:tcW w:w="263"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c>
          <w:tcPr>
            <w:tcW w:w="334"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c>
          <w:tcPr>
            <w:tcW w:w="334"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c>
          <w:tcPr>
            <w:tcW w:w="329"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r>
      <w:tr w:rsidR="00AC38E3" w:rsidRPr="008F4B35" w:rsidTr="00B71BA8">
        <w:trPr>
          <w:trHeight w:val="931"/>
        </w:trPr>
        <w:tc>
          <w:tcPr>
            <w:tcW w:w="918" w:type="pct"/>
            <w:tcBorders>
              <w:top w:val="single" w:sz="4" w:space="0" w:color="000000"/>
              <w:left w:val="single" w:sz="4" w:space="0" w:color="000000"/>
              <w:bottom w:val="single" w:sz="4" w:space="0" w:color="000000"/>
              <w:right w:val="single" w:sz="4" w:space="0" w:color="000000"/>
            </w:tcBorders>
            <w:hideMark/>
          </w:tcPr>
          <w:p w:rsidR="00AC38E3" w:rsidRPr="008F4B35" w:rsidRDefault="00AC38E3" w:rsidP="008E3986">
            <w:pPr>
              <w:ind w:right="-1"/>
              <w:jc w:val="both"/>
              <w:rPr>
                <w:szCs w:val="32"/>
              </w:rPr>
            </w:pPr>
            <w:r w:rsidRPr="008F4B35">
              <w:rPr>
                <w:szCs w:val="32"/>
              </w:rPr>
              <w:t xml:space="preserve">Быстро реализуемые </w:t>
            </w:r>
          </w:p>
          <w:p w:rsidR="00AC38E3" w:rsidRPr="008F4B35" w:rsidRDefault="00AC38E3" w:rsidP="008E3986">
            <w:pPr>
              <w:ind w:right="-1"/>
              <w:jc w:val="both"/>
              <w:rPr>
                <w:szCs w:val="32"/>
              </w:rPr>
            </w:pPr>
            <w:r w:rsidRPr="008F4B35">
              <w:rPr>
                <w:szCs w:val="32"/>
              </w:rPr>
              <w:t>активы А</w:t>
            </w:r>
            <w:r w:rsidRPr="008F4B35">
              <w:rPr>
                <w:szCs w:val="32"/>
                <w:vertAlign w:val="subscript"/>
              </w:rPr>
              <w:t>2</w:t>
            </w:r>
          </w:p>
        </w:tc>
        <w:tc>
          <w:tcPr>
            <w:tcW w:w="332"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left="-106" w:right="-1"/>
              <w:jc w:val="both"/>
              <w:rPr>
                <w:szCs w:val="32"/>
              </w:rPr>
            </w:pPr>
          </w:p>
        </w:tc>
        <w:tc>
          <w:tcPr>
            <w:tcW w:w="332"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left="-106" w:right="-1"/>
              <w:jc w:val="both"/>
              <w:rPr>
                <w:szCs w:val="32"/>
              </w:rPr>
            </w:pPr>
          </w:p>
        </w:tc>
        <w:tc>
          <w:tcPr>
            <w:tcW w:w="332"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left="-106" w:right="-1"/>
              <w:jc w:val="both"/>
              <w:rPr>
                <w:szCs w:val="32"/>
              </w:rPr>
            </w:pPr>
          </w:p>
        </w:tc>
        <w:tc>
          <w:tcPr>
            <w:tcW w:w="1222" w:type="pct"/>
            <w:tcBorders>
              <w:top w:val="single" w:sz="4" w:space="0" w:color="000000"/>
              <w:left w:val="single" w:sz="4" w:space="0" w:color="000000"/>
              <w:bottom w:val="single" w:sz="4" w:space="0" w:color="000000"/>
              <w:right w:val="single" w:sz="4" w:space="0" w:color="000000"/>
            </w:tcBorders>
            <w:hideMark/>
          </w:tcPr>
          <w:p w:rsidR="00AC38E3" w:rsidRPr="008F4B35" w:rsidRDefault="00AC38E3" w:rsidP="008E3986">
            <w:pPr>
              <w:ind w:right="-1"/>
              <w:jc w:val="both"/>
              <w:rPr>
                <w:szCs w:val="32"/>
              </w:rPr>
            </w:pPr>
            <w:r w:rsidRPr="008F4B35">
              <w:rPr>
                <w:szCs w:val="32"/>
              </w:rPr>
              <w:t xml:space="preserve">Краткосрочные </w:t>
            </w:r>
          </w:p>
          <w:p w:rsidR="00AC38E3" w:rsidRPr="008F4B35" w:rsidRDefault="00AC38E3" w:rsidP="008E3986">
            <w:pPr>
              <w:ind w:right="-1"/>
              <w:jc w:val="both"/>
              <w:rPr>
                <w:szCs w:val="32"/>
              </w:rPr>
            </w:pPr>
            <w:r w:rsidRPr="008F4B35">
              <w:rPr>
                <w:szCs w:val="32"/>
              </w:rPr>
              <w:t>пассивы П</w:t>
            </w:r>
            <w:r w:rsidRPr="008F4B35">
              <w:rPr>
                <w:szCs w:val="32"/>
                <w:vertAlign w:val="subscript"/>
              </w:rPr>
              <w:t>2</w:t>
            </w:r>
          </w:p>
        </w:tc>
        <w:tc>
          <w:tcPr>
            <w:tcW w:w="301"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c>
          <w:tcPr>
            <w:tcW w:w="300"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c>
          <w:tcPr>
            <w:tcW w:w="263"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c>
          <w:tcPr>
            <w:tcW w:w="334"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c>
          <w:tcPr>
            <w:tcW w:w="334"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c>
          <w:tcPr>
            <w:tcW w:w="329"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r>
      <w:tr w:rsidR="00AC38E3" w:rsidRPr="008F4B35" w:rsidTr="00B71BA8">
        <w:trPr>
          <w:trHeight w:val="931"/>
        </w:trPr>
        <w:tc>
          <w:tcPr>
            <w:tcW w:w="918" w:type="pct"/>
            <w:tcBorders>
              <w:top w:val="single" w:sz="4" w:space="0" w:color="000000"/>
              <w:left w:val="single" w:sz="4" w:space="0" w:color="000000"/>
              <w:bottom w:val="single" w:sz="4" w:space="0" w:color="000000"/>
              <w:right w:val="single" w:sz="4" w:space="0" w:color="000000"/>
            </w:tcBorders>
            <w:hideMark/>
          </w:tcPr>
          <w:p w:rsidR="00AC38E3" w:rsidRPr="008F4B35" w:rsidRDefault="00AC38E3" w:rsidP="008E3986">
            <w:pPr>
              <w:ind w:right="-1"/>
              <w:jc w:val="both"/>
              <w:rPr>
                <w:szCs w:val="32"/>
              </w:rPr>
            </w:pPr>
            <w:r w:rsidRPr="008F4B35">
              <w:rPr>
                <w:szCs w:val="32"/>
              </w:rPr>
              <w:lastRenderedPageBreak/>
              <w:t xml:space="preserve">Медленно реализуемые </w:t>
            </w:r>
          </w:p>
          <w:p w:rsidR="00AC38E3" w:rsidRPr="008F4B35" w:rsidRDefault="00AC38E3" w:rsidP="008E3986">
            <w:pPr>
              <w:ind w:right="-1"/>
              <w:jc w:val="both"/>
              <w:rPr>
                <w:szCs w:val="32"/>
              </w:rPr>
            </w:pPr>
            <w:r w:rsidRPr="008F4B35">
              <w:rPr>
                <w:szCs w:val="32"/>
              </w:rPr>
              <w:t>активы А</w:t>
            </w:r>
            <w:r w:rsidRPr="008F4B35">
              <w:rPr>
                <w:szCs w:val="32"/>
                <w:vertAlign w:val="subscript"/>
              </w:rPr>
              <w:t>3</w:t>
            </w:r>
          </w:p>
        </w:tc>
        <w:tc>
          <w:tcPr>
            <w:tcW w:w="332"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left="-106" w:right="-1"/>
              <w:jc w:val="both"/>
              <w:rPr>
                <w:szCs w:val="32"/>
              </w:rPr>
            </w:pPr>
          </w:p>
        </w:tc>
        <w:tc>
          <w:tcPr>
            <w:tcW w:w="332"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left="-106" w:right="-1"/>
              <w:jc w:val="both"/>
              <w:rPr>
                <w:szCs w:val="32"/>
              </w:rPr>
            </w:pPr>
          </w:p>
        </w:tc>
        <w:tc>
          <w:tcPr>
            <w:tcW w:w="332"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left="-106" w:right="-1"/>
              <w:jc w:val="both"/>
              <w:rPr>
                <w:szCs w:val="32"/>
              </w:rPr>
            </w:pPr>
          </w:p>
        </w:tc>
        <w:tc>
          <w:tcPr>
            <w:tcW w:w="1222" w:type="pct"/>
            <w:tcBorders>
              <w:top w:val="single" w:sz="4" w:space="0" w:color="000000"/>
              <w:left w:val="single" w:sz="4" w:space="0" w:color="000000"/>
              <w:bottom w:val="single" w:sz="4" w:space="0" w:color="000000"/>
              <w:right w:val="single" w:sz="4" w:space="0" w:color="000000"/>
            </w:tcBorders>
            <w:hideMark/>
          </w:tcPr>
          <w:p w:rsidR="00AC38E3" w:rsidRPr="008F4B35" w:rsidRDefault="00AC38E3" w:rsidP="008E3986">
            <w:pPr>
              <w:ind w:right="-1"/>
              <w:jc w:val="both"/>
              <w:rPr>
                <w:szCs w:val="32"/>
              </w:rPr>
            </w:pPr>
            <w:r w:rsidRPr="008F4B35">
              <w:rPr>
                <w:szCs w:val="32"/>
              </w:rPr>
              <w:t>Долгосрочные пассивы П</w:t>
            </w:r>
            <w:r w:rsidRPr="008F4B35">
              <w:rPr>
                <w:szCs w:val="32"/>
                <w:vertAlign w:val="subscript"/>
              </w:rPr>
              <w:t>3</w:t>
            </w:r>
          </w:p>
        </w:tc>
        <w:tc>
          <w:tcPr>
            <w:tcW w:w="301"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c>
          <w:tcPr>
            <w:tcW w:w="300"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c>
          <w:tcPr>
            <w:tcW w:w="263"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c>
          <w:tcPr>
            <w:tcW w:w="334"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c>
          <w:tcPr>
            <w:tcW w:w="334"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c>
          <w:tcPr>
            <w:tcW w:w="329"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r>
      <w:tr w:rsidR="00AC38E3" w:rsidRPr="008F4B35" w:rsidTr="00B71BA8">
        <w:trPr>
          <w:trHeight w:val="931"/>
        </w:trPr>
        <w:tc>
          <w:tcPr>
            <w:tcW w:w="918" w:type="pct"/>
            <w:tcBorders>
              <w:top w:val="single" w:sz="4" w:space="0" w:color="000000"/>
              <w:left w:val="single" w:sz="4" w:space="0" w:color="000000"/>
              <w:bottom w:val="single" w:sz="4" w:space="0" w:color="000000"/>
              <w:right w:val="single" w:sz="4" w:space="0" w:color="000000"/>
            </w:tcBorders>
            <w:hideMark/>
          </w:tcPr>
          <w:p w:rsidR="00AC38E3" w:rsidRPr="008F4B35" w:rsidRDefault="00AC38E3" w:rsidP="008E3986">
            <w:pPr>
              <w:ind w:right="-1"/>
              <w:jc w:val="both"/>
              <w:rPr>
                <w:szCs w:val="32"/>
              </w:rPr>
            </w:pPr>
            <w:r w:rsidRPr="008F4B35">
              <w:rPr>
                <w:szCs w:val="32"/>
              </w:rPr>
              <w:t xml:space="preserve">Трудно реализуемые </w:t>
            </w:r>
          </w:p>
          <w:p w:rsidR="00AC38E3" w:rsidRPr="008F4B35" w:rsidRDefault="00AC38E3" w:rsidP="008E3986">
            <w:pPr>
              <w:ind w:right="-1"/>
              <w:jc w:val="both"/>
              <w:rPr>
                <w:szCs w:val="32"/>
              </w:rPr>
            </w:pPr>
            <w:r w:rsidRPr="008F4B35">
              <w:rPr>
                <w:szCs w:val="32"/>
              </w:rPr>
              <w:t>активы А</w:t>
            </w:r>
            <w:r w:rsidRPr="008F4B35">
              <w:rPr>
                <w:szCs w:val="32"/>
                <w:vertAlign w:val="subscript"/>
              </w:rPr>
              <w:t>4</w:t>
            </w:r>
          </w:p>
        </w:tc>
        <w:tc>
          <w:tcPr>
            <w:tcW w:w="332"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left="-106" w:right="-1"/>
              <w:jc w:val="both"/>
              <w:rPr>
                <w:szCs w:val="32"/>
              </w:rPr>
            </w:pPr>
          </w:p>
        </w:tc>
        <w:tc>
          <w:tcPr>
            <w:tcW w:w="332"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left="-106" w:right="-1"/>
              <w:jc w:val="both"/>
              <w:rPr>
                <w:szCs w:val="32"/>
              </w:rPr>
            </w:pPr>
          </w:p>
        </w:tc>
        <w:tc>
          <w:tcPr>
            <w:tcW w:w="332"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left="-106" w:right="-1"/>
              <w:jc w:val="both"/>
              <w:rPr>
                <w:szCs w:val="32"/>
              </w:rPr>
            </w:pPr>
          </w:p>
        </w:tc>
        <w:tc>
          <w:tcPr>
            <w:tcW w:w="1222" w:type="pct"/>
            <w:tcBorders>
              <w:top w:val="single" w:sz="4" w:space="0" w:color="000000"/>
              <w:left w:val="single" w:sz="4" w:space="0" w:color="000000"/>
              <w:bottom w:val="single" w:sz="4" w:space="0" w:color="000000"/>
              <w:right w:val="single" w:sz="4" w:space="0" w:color="000000"/>
            </w:tcBorders>
            <w:hideMark/>
          </w:tcPr>
          <w:p w:rsidR="00AC38E3" w:rsidRPr="008F4B35" w:rsidRDefault="00AC38E3" w:rsidP="008E3986">
            <w:pPr>
              <w:ind w:right="-1"/>
              <w:jc w:val="both"/>
              <w:rPr>
                <w:szCs w:val="32"/>
              </w:rPr>
            </w:pPr>
            <w:r w:rsidRPr="008F4B35">
              <w:rPr>
                <w:szCs w:val="32"/>
              </w:rPr>
              <w:t>Постоянные пассивы П</w:t>
            </w:r>
            <w:r w:rsidRPr="008F4B35">
              <w:rPr>
                <w:szCs w:val="32"/>
                <w:vertAlign w:val="subscript"/>
              </w:rPr>
              <w:t>4</w:t>
            </w:r>
          </w:p>
        </w:tc>
        <w:tc>
          <w:tcPr>
            <w:tcW w:w="301"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c>
          <w:tcPr>
            <w:tcW w:w="300"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c>
          <w:tcPr>
            <w:tcW w:w="263"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c>
          <w:tcPr>
            <w:tcW w:w="334"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c>
          <w:tcPr>
            <w:tcW w:w="334"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c>
          <w:tcPr>
            <w:tcW w:w="329"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r>
      <w:tr w:rsidR="00AC38E3" w:rsidRPr="008F4B35" w:rsidTr="00B71BA8">
        <w:trPr>
          <w:trHeight w:val="320"/>
        </w:trPr>
        <w:tc>
          <w:tcPr>
            <w:tcW w:w="4003" w:type="pct"/>
            <w:gridSpan w:val="8"/>
            <w:tcBorders>
              <w:top w:val="single" w:sz="4" w:space="0" w:color="000000"/>
              <w:left w:val="single" w:sz="4" w:space="0" w:color="000000"/>
              <w:bottom w:val="single" w:sz="4" w:space="0" w:color="000000"/>
              <w:right w:val="single" w:sz="4" w:space="0" w:color="000000"/>
            </w:tcBorders>
            <w:hideMark/>
          </w:tcPr>
          <w:p w:rsidR="00AC38E3" w:rsidRPr="008F4B35" w:rsidRDefault="00AC38E3" w:rsidP="008E3986">
            <w:pPr>
              <w:ind w:right="-1"/>
              <w:jc w:val="both"/>
              <w:rPr>
                <w:szCs w:val="32"/>
              </w:rPr>
            </w:pPr>
            <w:r w:rsidRPr="008F4B35">
              <w:rPr>
                <w:szCs w:val="32"/>
              </w:rPr>
              <w:t>Текущая ликвидность = (А</w:t>
            </w:r>
            <w:r w:rsidRPr="008F4B35">
              <w:rPr>
                <w:szCs w:val="32"/>
                <w:vertAlign w:val="subscript"/>
              </w:rPr>
              <w:t>1</w:t>
            </w:r>
            <w:r w:rsidRPr="008F4B35">
              <w:rPr>
                <w:szCs w:val="32"/>
              </w:rPr>
              <w:t xml:space="preserve"> +А</w:t>
            </w:r>
            <w:r w:rsidRPr="008F4B35">
              <w:rPr>
                <w:szCs w:val="32"/>
                <w:vertAlign w:val="subscript"/>
              </w:rPr>
              <w:t>2</w:t>
            </w:r>
            <w:r w:rsidRPr="008F4B35">
              <w:rPr>
                <w:szCs w:val="32"/>
              </w:rPr>
              <w:t>) – (П</w:t>
            </w:r>
            <w:r w:rsidRPr="008F4B35">
              <w:rPr>
                <w:szCs w:val="32"/>
                <w:vertAlign w:val="subscript"/>
              </w:rPr>
              <w:t>1</w:t>
            </w:r>
            <w:r w:rsidRPr="008F4B35">
              <w:rPr>
                <w:szCs w:val="32"/>
              </w:rPr>
              <w:t xml:space="preserve"> + П</w:t>
            </w:r>
            <w:r w:rsidRPr="008F4B35">
              <w:rPr>
                <w:szCs w:val="32"/>
                <w:vertAlign w:val="subscript"/>
              </w:rPr>
              <w:t>2</w:t>
            </w:r>
            <w:r w:rsidRPr="008F4B35">
              <w:rPr>
                <w:szCs w:val="32"/>
              </w:rPr>
              <w:t>)</w:t>
            </w:r>
          </w:p>
        </w:tc>
        <w:tc>
          <w:tcPr>
            <w:tcW w:w="334"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c>
          <w:tcPr>
            <w:tcW w:w="334"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c>
          <w:tcPr>
            <w:tcW w:w="329"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r>
      <w:tr w:rsidR="00AC38E3" w:rsidRPr="008F4B35" w:rsidTr="00B71BA8">
        <w:trPr>
          <w:trHeight w:val="305"/>
        </w:trPr>
        <w:tc>
          <w:tcPr>
            <w:tcW w:w="4003" w:type="pct"/>
            <w:gridSpan w:val="8"/>
            <w:tcBorders>
              <w:top w:val="single" w:sz="4" w:space="0" w:color="000000"/>
              <w:left w:val="single" w:sz="4" w:space="0" w:color="000000"/>
              <w:bottom w:val="single" w:sz="4" w:space="0" w:color="000000"/>
              <w:right w:val="single" w:sz="4" w:space="0" w:color="000000"/>
            </w:tcBorders>
            <w:hideMark/>
          </w:tcPr>
          <w:p w:rsidR="00AC38E3" w:rsidRPr="008F4B35" w:rsidRDefault="00AC38E3" w:rsidP="008E3986">
            <w:pPr>
              <w:ind w:right="-1"/>
              <w:jc w:val="both"/>
              <w:rPr>
                <w:szCs w:val="32"/>
              </w:rPr>
            </w:pPr>
            <w:r w:rsidRPr="008F4B35">
              <w:rPr>
                <w:szCs w:val="32"/>
              </w:rPr>
              <w:t>Перспективная ликвидность = А</w:t>
            </w:r>
            <w:r w:rsidRPr="008F4B35">
              <w:rPr>
                <w:szCs w:val="32"/>
                <w:vertAlign w:val="subscript"/>
              </w:rPr>
              <w:t>3</w:t>
            </w:r>
            <w:r w:rsidRPr="008F4B35">
              <w:rPr>
                <w:szCs w:val="32"/>
              </w:rPr>
              <w:t xml:space="preserve"> – П</w:t>
            </w:r>
            <w:r w:rsidRPr="008F4B35">
              <w:rPr>
                <w:szCs w:val="32"/>
                <w:vertAlign w:val="subscript"/>
              </w:rPr>
              <w:t>3</w:t>
            </w:r>
          </w:p>
        </w:tc>
        <w:tc>
          <w:tcPr>
            <w:tcW w:w="334"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c>
          <w:tcPr>
            <w:tcW w:w="334"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c>
          <w:tcPr>
            <w:tcW w:w="329"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r>
      <w:tr w:rsidR="00AC38E3" w:rsidRPr="008F4B35" w:rsidTr="00B71BA8">
        <w:trPr>
          <w:trHeight w:val="305"/>
        </w:trPr>
        <w:tc>
          <w:tcPr>
            <w:tcW w:w="4003" w:type="pct"/>
            <w:gridSpan w:val="8"/>
            <w:tcBorders>
              <w:top w:val="single" w:sz="4" w:space="0" w:color="000000"/>
              <w:left w:val="single" w:sz="4" w:space="0" w:color="000000"/>
              <w:bottom w:val="single" w:sz="4" w:space="0" w:color="000000"/>
              <w:right w:val="single" w:sz="4" w:space="0" w:color="000000"/>
            </w:tcBorders>
            <w:hideMark/>
          </w:tcPr>
          <w:p w:rsidR="00AC38E3" w:rsidRPr="008F4B35" w:rsidRDefault="00AC38E3" w:rsidP="008E3986">
            <w:pPr>
              <w:ind w:right="-1"/>
              <w:jc w:val="both"/>
              <w:rPr>
                <w:b/>
                <w:szCs w:val="32"/>
              </w:rPr>
            </w:pPr>
            <w:r w:rsidRPr="008F4B35">
              <w:rPr>
                <w:b/>
                <w:szCs w:val="32"/>
              </w:rPr>
              <w:t>Общий показатель ликвидности</w:t>
            </w:r>
          </w:p>
        </w:tc>
        <w:tc>
          <w:tcPr>
            <w:tcW w:w="334"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b/>
                <w:szCs w:val="32"/>
              </w:rPr>
            </w:pPr>
          </w:p>
        </w:tc>
        <w:tc>
          <w:tcPr>
            <w:tcW w:w="334"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b/>
                <w:szCs w:val="32"/>
              </w:rPr>
            </w:pPr>
          </w:p>
        </w:tc>
        <w:tc>
          <w:tcPr>
            <w:tcW w:w="329" w:type="pct"/>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b/>
                <w:szCs w:val="32"/>
              </w:rPr>
            </w:pPr>
          </w:p>
        </w:tc>
      </w:tr>
    </w:tbl>
    <w:p w:rsidR="00AC38E3" w:rsidRPr="008F4B35" w:rsidRDefault="00AC38E3" w:rsidP="008E3986">
      <w:pPr>
        <w:ind w:right="-1" w:firstLine="700"/>
        <w:jc w:val="both"/>
        <w:rPr>
          <w:sz w:val="32"/>
          <w:szCs w:val="32"/>
        </w:rPr>
      </w:pPr>
    </w:p>
    <w:p w:rsidR="00AC38E3" w:rsidRPr="008F4B35" w:rsidRDefault="00AC38E3" w:rsidP="008E3986">
      <w:pPr>
        <w:ind w:right="-1" w:firstLine="700"/>
        <w:jc w:val="both"/>
        <w:rPr>
          <w:sz w:val="32"/>
          <w:szCs w:val="32"/>
        </w:rPr>
      </w:pPr>
      <w:r w:rsidRPr="008F4B35">
        <w:rPr>
          <w:sz w:val="32"/>
          <w:szCs w:val="32"/>
        </w:rPr>
        <w:t xml:space="preserve">Сопоставление наиболее ликвидных средств и быстро реализуемых активов с наиболее срочными обязательствами и краткосрочными пассивами позволяет выяснить </w:t>
      </w:r>
      <w:r w:rsidRPr="008F4B35">
        <w:rPr>
          <w:sz w:val="32"/>
          <w:szCs w:val="32"/>
          <w:u w:val="single"/>
        </w:rPr>
        <w:t>текущую ликвидность</w:t>
      </w:r>
      <w:r w:rsidRPr="008F4B35">
        <w:rPr>
          <w:sz w:val="32"/>
          <w:szCs w:val="32"/>
        </w:rPr>
        <w:t xml:space="preserve">. </w:t>
      </w:r>
    </w:p>
    <w:p w:rsidR="00AC38E3" w:rsidRPr="008F4B35" w:rsidRDefault="00AC38E3" w:rsidP="008E3986">
      <w:pPr>
        <w:ind w:right="-1" w:firstLine="700"/>
        <w:jc w:val="both"/>
        <w:rPr>
          <w:sz w:val="32"/>
          <w:szCs w:val="32"/>
        </w:rPr>
      </w:pPr>
      <w:r w:rsidRPr="008F4B35">
        <w:rPr>
          <w:sz w:val="32"/>
          <w:szCs w:val="32"/>
        </w:rPr>
        <w:t xml:space="preserve">Сравнение медленно реализуемых активов с долгосрочными и среднесрочными пассивами отражает </w:t>
      </w:r>
      <w:r w:rsidRPr="008F4B35">
        <w:rPr>
          <w:sz w:val="32"/>
          <w:szCs w:val="32"/>
          <w:u w:val="single"/>
        </w:rPr>
        <w:t>перспективную ликвидность</w:t>
      </w:r>
      <w:r w:rsidRPr="008F4B35">
        <w:rPr>
          <w:sz w:val="32"/>
          <w:szCs w:val="32"/>
        </w:rPr>
        <w:t xml:space="preserve">. </w:t>
      </w:r>
    </w:p>
    <w:p w:rsidR="00AC38E3" w:rsidRPr="008F4B35" w:rsidRDefault="00AC38E3" w:rsidP="008E3986">
      <w:pPr>
        <w:ind w:right="-1" w:firstLine="700"/>
        <w:jc w:val="both"/>
        <w:rPr>
          <w:sz w:val="32"/>
          <w:szCs w:val="32"/>
        </w:rPr>
      </w:pPr>
      <w:r w:rsidRPr="008F4B35">
        <w:rPr>
          <w:sz w:val="32"/>
          <w:szCs w:val="32"/>
        </w:rPr>
        <w:t xml:space="preserve">Текущая ликвидность свидетельствует о платежеспособности (или неплатежеспособности) предприятия на ближайший к рассматриваемому моменту промежуток времени. Перспективная же ликвидность представляет собой прогноз платежеспособности на основе сравнения будущих поступлений и платежей. </w:t>
      </w:r>
    </w:p>
    <w:p w:rsidR="00AC38E3" w:rsidRPr="008F4B35" w:rsidRDefault="00AC38E3" w:rsidP="008E3986">
      <w:pPr>
        <w:ind w:right="-1" w:firstLine="700"/>
        <w:jc w:val="both"/>
        <w:rPr>
          <w:sz w:val="32"/>
          <w:szCs w:val="32"/>
        </w:rPr>
      </w:pPr>
      <w:r w:rsidRPr="008F4B35">
        <w:rPr>
          <w:sz w:val="32"/>
          <w:szCs w:val="32"/>
        </w:rPr>
        <w:t xml:space="preserve">Для комплексной оценки ликвидности баланса в целом следует использовать </w:t>
      </w:r>
      <w:r w:rsidRPr="008F4B35">
        <w:rPr>
          <w:sz w:val="32"/>
          <w:szCs w:val="32"/>
          <w:u w:val="single"/>
        </w:rPr>
        <w:t>общий показатель ликвидности</w:t>
      </w:r>
      <w:r w:rsidRPr="008F4B35">
        <w:rPr>
          <w:sz w:val="32"/>
          <w:szCs w:val="32"/>
        </w:rPr>
        <w:t xml:space="preserve">: </w:t>
      </w:r>
    </w:p>
    <w:p w:rsidR="00AC38E3" w:rsidRPr="008F4B35" w:rsidRDefault="00AC38E3" w:rsidP="008E3986">
      <w:pPr>
        <w:ind w:right="-1" w:firstLine="700"/>
        <w:jc w:val="both"/>
        <w:rPr>
          <w:sz w:val="12"/>
          <w:szCs w:val="12"/>
        </w:rPr>
      </w:pPr>
    </w:p>
    <w:p w:rsidR="00AC38E3" w:rsidRPr="008F4B35" w:rsidRDefault="00AC38E3" w:rsidP="008E3986">
      <w:pPr>
        <w:ind w:right="-1" w:firstLine="700"/>
        <w:jc w:val="both"/>
        <w:rPr>
          <w:i/>
          <w:sz w:val="32"/>
          <w:szCs w:val="32"/>
        </w:rPr>
      </w:pPr>
      <w:r w:rsidRPr="008F4B35">
        <w:rPr>
          <w:i/>
          <w:sz w:val="32"/>
          <w:szCs w:val="32"/>
        </w:rPr>
        <w:t>КОЛ = (А</w:t>
      </w:r>
      <w:r w:rsidRPr="008F4B35">
        <w:rPr>
          <w:i/>
          <w:sz w:val="32"/>
          <w:szCs w:val="32"/>
          <w:vertAlign w:val="subscript"/>
        </w:rPr>
        <w:t>1</w:t>
      </w:r>
      <w:r w:rsidRPr="008F4B35">
        <w:rPr>
          <w:i/>
          <w:sz w:val="32"/>
          <w:szCs w:val="32"/>
        </w:rPr>
        <w:t xml:space="preserve"> + 0,5А</w:t>
      </w:r>
      <w:r w:rsidRPr="008F4B35">
        <w:rPr>
          <w:i/>
          <w:sz w:val="32"/>
          <w:szCs w:val="32"/>
          <w:vertAlign w:val="subscript"/>
        </w:rPr>
        <w:t>2</w:t>
      </w:r>
      <w:r w:rsidRPr="008F4B35">
        <w:rPr>
          <w:i/>
          <w:sz w:val="32"/>
          <w:szCs w:val="32"/>
        </w:rPr>
        <w:t xml:space="preserve"> + 0,3А</w:t>
      </w:r>
      <w:r w:rsidRPr="008F4B35">
        <w:rPr>
          <w:i/>
          <w:sz w:val="32"/>
          <w:szCs w:val="32"/>
          <w:vertAlign w:val="subscript"/>
        </w:rPr>
        <w:t>3</w:t>
      </w:r>
      <w:r w:rsidRPr="008F4B35">
        <w:rPr>
          <w:i/>
          <w:sz w:val="32"/>
          <w:szCs w:val="32"/>
        </w:rPr>
        <w:t>) / (П</w:t>
      </w:r>
      <w:r w:rsidRPr="008F4B35">
        <w:rPr>
          <w:i/>
          <w:sz w:val="32"/>
          <w:szCs w:val="32"/>
          <w:vertAlign w:val="subscript"/>
        </w:rPr>
        <w:t>1</w:t>
      </w:r>
      <w:r w:rsidRPr="008F4B35">
        <w:rPr>
          <w:i/>
          <w:sz w:val="32"/>
          <w:szCs w:val="32"/>
        </w:rPr>
        <w:t xml:space="preserve"> + 0,5П</w:t>
      </w:r>
      <w:r w:rsidRPr="008F4B35">
        <w:rPr>
          <w:i/>
          <w:sz w:val="32"/>
          <w:szCs w:val="32"/>
          <w:vertAlign w:val="subscript"/>
        </w:rPr>
        <w:t>2</w:t>
      </w:r>
      <w:r w:rsidRPr="008F4B35">
        <w:rPr>
          <w:i/>
          <w:sz w:val="32"/>
          <w:szCs w:val="32"/>
        </w:rPr>
        <w:t xml:space="preserve"> + 0,3П</w:t>
      </w:r>
      <w:r w:rsidRPr="008F4B35">
        <w:rPr>
          <w:i/>
          <w:sz w:val="32"/>
          <w:szCs w:val="32"/>
          <w:vertAlign w:val="subscript"/>
        </w:rPr>
        <w:t>3</w:t>
      </w:r>
      <w:r w:rsidRPr="008F4B35">
        <w:rPr>
          <w:i/>
          <w:sz w:val="32"/>
          <w:szCs w:val="32"/>
        </w:rPr>
        <w:t>).</w:t>
      </w:r>
    </w:p>
    <w:p w:rsidR="00AC38E3" w:rsidRPr="008F4B35" w:rsidRDefault="00AC38E3" w:rsidP="008E3986">
      <w:pPr>
        <w:ind w:right="-1" w:firstLine="700"/>
        <w:jc w:val="both"/>
        <w:rPr>
          <w:spacing w:val="-14"/>
          <w:sz w:val="32"/>
          <w:szCs w:val="32"/>
        </w:rPr>
      </w:pPr>
      <w:r w:rsidRPr="008F4B35">
        <w:rPr>
          <w:spacing w:val="-14"/>
          <w:sz w:val="32"/>
          <w:szCs w:val="32"/>
        </w:rPr>
        <w:t>Значение данного коэффициента должно быть больше или равно 1.</w:t>
      </w:r>
    </w:p>
    <w:p w:rsidR="00AC38E3" w:rsidRPr="008F4B35" w:rsidRDefault="00AC38E3" w:rsidP="008E3986">
      <w:pPr>
        <w:ind w:right="-1" w:firstLine="700"/>
        <w:jc w:val="both"/>
        <w:rPr>
          <w:spacing w:val="-6"/>
          <w:sz w:val="32"/>
          <w:szCs w:val="32"/>
        </w:rPr>
      </w:pPr>
      <w:r w:rsidRPr="008F4B35">
        <w:rPr>
          <w:spacing w:val="-6"/>
          <w:sz w:val="32"/>
          <w:szCs w:val="32"/>
        </w:rPr>
        <w:t xml:space="preserve">Данный показатель позволяет сравнивать балансы предприятия, относящиеся к разным отчетным периодам, а также балансы различных предприятий и выяснять, какой баланс более ликвиден. </w:t>
      </w:r>
    </w:p>
    <w:p w:rsidR="00AC38E3" w:rsidRPr="008F4B35" w:rsidRDefault="00AC38E3" w:rsidP="008E3986">
      <w:pPr>
        <w:ind w:right="-1" w:firstLine="709"/>
        <w:jc w:val="both"/>
        <w:rPr>
          <w:sz w:val="32"/>
          <w:szCs w:val="32"/>
        </w:rPr>
      </w:pPr>
      <w:r w:rsidRPr="008F4B35">
        <w:rPr>
          <w:b/>
          <w:sz w:val="32"/>
          <w:szCs w:val="32"/>
        </w:rPr>
        <w:t>Коэффициенты ликвидности</w:t>
      </w:r>
      <w:r w:rsidRPr="008F4B35">
        <w:rPr>
          <w:sz w:val="32"/>
          <w:szCs w:val="32"/>
        </w:rPr>
        <w:t xml:space="preserve"> – финансовые показатели, рассчитываемые на основании отчётности предприятия (бухгалтерский баланс компании </w:t>
      </w:r>
      <w:r w:rsidRPr="008F4B35">
        <w:rPr>
          <w:sz w:val="32"/>
          <w:szCs w:val="32"/>
        </w:rPr>
        <w:sym w:font="Symbol" w:char="F02D"/>
      </w:r>
      <w:r w:rsidRPr="008F4B35">
        <w:rPr>
          <w:sz w:val="32"/>
          <w:szCs w:val="32"/>
        </w:rPr>
        <w:t xml:space="preserve"> форма № 1) для определения способности компании погашать текущую задолженность за счёт имеющихся текущих (оборотных) активов. Смысл этих показателей состоит в сравнении величины текущих задолженностей предприятия и его оборотных средств, которые должны обеспечить погашение этих задолженностей. Рассмотрим основные коэффициенты ликвидности и формулы их расчета:</w:t>
      </w:r>
    </w:p>
    <w:p w:rsidR="00AC38E3" w:rsidRPr="008F4B35" w:rsidRDefault="00AC38E3" w:rsidP="008E3986">
      <w:pPr>
        <w:ind w:right="-1" w:firstLine="708"/>
        <w:jc w:val="both"/>
        <w:rPr>
          <w:sz w:val="32"/>
          <w:szCs w:val="32"/>
        </w:rPr>
      </w:pPr>
      <w:r w:rsidRPr="008F4B35">
        <w:rPr>
          <w:sz w:val="32"/>
          <w:szCs w:val="32"/>
        </w:rPr>
        <w:t xml:space="preserve">1. Коэффициент текущей ликвидности. Коэффициент текущей ликвидности или коэффициент покрытия – финансовый коэффициент, </w:t>
      </w:r>
      <w:r w:rsidRPr="008F4B35">
        <w:rPr>
          <w:sz w:val="32"/>
          <w:szCs w:val="32"/>
        </w:rPr>
        <w:lastRenderedPageBreak/>
        <w:t>равный отношению текущих (оборотных) активов к краткосрочным обязательствам (текущим пассивам). Коэффициент рассчитывается по формуле</w:t>
      </w:r>
    </w:p>
    <w:p w:rsidR="00AC38E3" w:rsidRPr="008F4B35" w:rsidRDefault="00AC38E3" w:rsidP="008E3986">
      <w:pPr>
        <w:ind w:right="-1" w:firstLine="709"/>
        <w:jc w:val="both"/>
        <w:rPr>
          <w:sz w:val="32"/>
          <w:szCs w:val="32"/>
        </w:rPr>
      </w:pPr>
      <w:r w:rsidRPr="008F4B35">
        <w:rPr>
          <w:sz w:val="32"/>
          <w:szCs w:val="32"/>
        </w:rPr>
        <w:t>К</w:t>
      </w:r>
      <w:r w:rsidRPr="008F4B35">
        <w:rPr>
          <w:sz w:val="32"/>
          <w:szCs w:val="32"/>
          <w:vertAlign w:val="subscript"/>
        </w:rPr>
        <w:t>тл</w:t>
      </w:r>
      <w:r w:rsidRPr="008F4B35">
        <w:rPr>
          <w:sz w:val="32"/>
          <w:szCs w:val="32"/>
        </w:rPr>
        <w:t xml:space="preserve"> = стр. 1200</w:t>
      </w:r>
      <w:proofErr w:type="gramStart"/>
      <w:r w:rsidRPr="008F4B35">
        <w:rPr>
          <w:sz w:val="32"/>
          <w:szCs w:val="32"/>
        </w:rPr>
        <w:t>/(</w:t>
      </w:r>
      <w:proofErr w:type="gramEnd"/>
      <w:r w:rsidRPr="008F4B35">
        <w:rPr>
          <w:sz w:val="32"/>
          <w:szCs w:val="32"/>
        </w:rPr>
        <w:t xml:space="preserve">стр. 1500 </w:t>
      </w:r>
      <w:r w:rsidRPr="008F4B35">
        <w:rPr>
          <w:sz w:val="32"/>
          <w:szCs w:val="32"/>
        </w:rPr>
        <w:sym w:font="Symbol" w:char="F02D"/>
      </w:r>
      <w:r w:rsidRPr="008F4B35">
        <w:rPr>
          <w:sz w:val="32"/>
          <w:szCs w:val="32"/>
        </w:rPr>
        <w:t xml:space="preserve"> стр. 1530 </w:t>
      </w:r>
      <w:r w:rsidRPr="008F4B35">
        <w:rPr>
          <w:sz w:val="32"/>
          <w:szCs w:val="32"/>
        </w:rPr>
        <w:sym w:font="Symbol" w:char="F02D"/>
      </w:r>
      <w:r w:rsidRPr="008F4B35">
        <w:rPr>
          <w:sz w:val="32"/>
          <w:szCs w:val="32"/>
        </w:rPr>
        <w:t xml:space="preserve"> стр. 1540)</w:t>
      </w:r>
    </w:p>
    <w:p w:rsidR="00AC38E3" w:rsidRPr="008F4B35" w:rsidRDefault="00AC38E3" w:rsidP="008E3986">
      <w:pPr>
        <w:ind w:right="-1" w:firstLine="709"/>
        <w:jc w:val="both"/>
        <w:rPr>
          <w:sz w:val="32"/>
          <w:szCs w:val="32"/>
        </w:rPr>
      </w:pPr>
      <w:r w:rsidRPr="008F4B35">
        <w:rPr>
          <w:sz w:val="32"/>
          <w:szCs w:val="32"/>
        </w:rPr>
        <w:t>Коэффициент отражает способность компании погашать текущие (краткосрочные) обязательства за счет только оборотных активов. Чем показатель больше, тем лучше платежеспособность предприятия. Коэффициенты ликвидности характеризуют платежеспособность предприятия не только на данный момент, но и в случае чрезвычайных обстоятельств;</w:t>
      </w:r>
    </w:p>
    <w:p w:rsidR="00AC38E3" w:rsidRPr="008F4B35" w:rsidRDefault="00AC38E3" w:rsidP="008E3986">
      <w:pPr>
        <w:ind w:right="-1" w:firstLine="709"/>
        <w:jc w:val="both"/>
        <w:rPr>
          <w:sz w:val="32"/>
          <w:szCs w:val="32"/>
        </w:rPr>
      </w:pPr>
      <w:r w:rsidRPr="008F4B35">
        <w:rPr>
          <w:sz w:val="32"/>
          <w:szCs w:val="32"/>
        </w:rPr>
        <w:t xml:space="preserve">2. Коэффициент абсолютной ликвидности. Финансовый коэффициент, равный отношению денежных средств и краткосрочных финансовых вложений к краткосрочным обязательствам (текущим пассивам). </w:t>
      </w:r>
    </w:p>
    <w:p w:rsidR="00AC38E3" w:rsidRPr="008F4B35" w:rsidRDefault="00AC38E3" w:rsidP="008E3986">
      <w:pPr>
        <w:ind w:right="-1" w:firstLine="709"/>
        <w:jc w:val="both"/>
        <w:rPr>
          <w:sz w:val="32"/>
          <w:szCs w:val="32"/>
        </w:rPr>
      </w:pPr>
      <w:r w:rsidRPr="008F4B35">
        <w:rPr>
          <w:i/>
          <w:sz w:val="32"/>
          <w:szCs w:val="32"/>
        </w:rPr>
        <w:t>К</w:t>
      </w:r>
      <w:r w:rsidRPr="008F4B35">
        <w:rPr>
          <w:i/>
          <w:sz w:val="32"/>
          <w:szCs w:val="32"/>
          <w:vertAlign w:val="subscript"/>
        </w:rPr>
        <w:t>аб</w:t>
      </w:r>
      <w:r w:rsidRPr="008F4B35">
        <w:rPr>
          <w:sz w:val="32"/>
          <w:szCs w:val="32"/>
        </w:rPr>
        <w:t xml:space="preserve"> = (стр. 1240 + стр. 1250)</w:t>
      </w:r>
      <w:proofErr w:type="gramStart"/>
      <w:r w:rsidRPr="008F4B35">
        <w:rPr>
          <w:sz w:val="32"/>
          <w:szCs w:val="32"/>
        </w:rPr>
        <w:t>/(</w:t>
      </w:r>
      <w:proofErr w:type="gramEnd"/>
      <w:r w:rsidRPr="008F4B35">
        <w:rPr>
          <w:sz w:val="32"/>
          <w:szCs w:val="32"/>
        </w:rPr>
        <w:t xml:space="preserve">стр. 1500 </w:t>
      </w:r>
      <w:r w:rsidRPr="008F4B35">
        <w:rPr>
          <w:sz w:val="32"/>
          <w:szCs w:val="32"/>
        </w:rPr>
        <w:sym w:font="Symbol" w:char="F02D"/>
      </w:r>
      <w:r w:rsidRPr="008F4B35">
        <w:rPr>
          <w:sz w:val="32"/>
          <w:szCs w:val="32"/>
        </w:rPr>
        <w:t xml:space="preserve"> стр. 1530 </w:t>
      </w:r>
      <w:r w:rsidRPr="008F4B35">
        <w:rPr>
          <w:sz w:val="32"/>
          <w:szCs w:val="32"/>
        </w:rPr>
        <w:sym w:font="Symbol" w:char="F02D"/>
      </w:r>
      <w:r w:rsidRPr="008F4B35">
        <w:rPr>
          <w:sz w:val="32"/>
          <w:szCs w:val="32"/>
        </w:rPr>
        <w:t xml:space="preserve"> стр. 1540)</w:t>
      </w:r>
    </w:p>
    <w:p w:rsidR="00AC38E3" w:rsidRPr="008F4B35" w:rsidRDefault="00AC38E3" w:rsidP="008E3986">
      <w:pPr>
        <w:ind w:right="-1" w:firstLine="709"/>
        <w:jc w:val="both"/>
        <w:rPr>
          <w:sz w:val="32"/>
          <w:szCs w:val="32"/>
        </w:rPr>
      </w:pPr>
      <w:r w:rsidRPr="008F4B35">
        <w:rPr>
          <w:sz w:val="32"/>
          <w:szCs w:val="32"/>
        </w:rPr>
        <w:t>Нормальным считается значение коэффициента более 0,2. Чем выше показатель, тем лучше платежеспособность предприятия. С другой стороны, высокий показатель может свидетельствовать о нерациональной структуре капитала, о слишком высокой доле неработающих активов в виде наличных денег и средств на счетах;</w:t>
      </w:r>
    </w:p>
    <w:p w:rsidR="00AC38E3" w:rsidRPr="008F4B35" w:rsidRDefault="00AC38E3" w:rsidP="008E3986">
      <w:pPr>
        <w:ind w:right="-1" w:firstLine="709"/>
        <w:jc w:val="both"/>
        <w:rPr>
          <w:sz w:val="32"/>
          <w:szCs w:val="32"/>
        </w:rPr>
      </w:pPr>
      <w:r w:rsidRPr="008F4B35">
        <w:rPr>
          <w:sz w:val="32"/>
          <w:szCs w:val="32"/>
        </w:rPr>
        <w:t>3. Коэффициент быстрой (срочной) ликвидности характеризует способность компании погашать текущие (краткосрочные) обязательства за счет оборотных активов. В состав используемых для его расчета оборотных средств включаются только высоко- и среднеликвидные текущие активы.</w:t>
      </w:r>
    </w:p>
    <w:p w:rsidR="00AC38E3" w:rsidRPr="008F4B35" w:rsidRDefault="00AC38E3" w:rsidP="008E3986">
      <w:pPr>
        <w:ind w:right="-1"/>
        <w:jc w:val="both"/>
        <w:rPr>
          <w:sz w:val="32"/>
          <w:szCs w:val="32"/>
        </w:rPr>
      </w:pPr>
      <w:r w:rsidRPr="008F4B35">
        <w:rPr>
          <w:i/>
          <w:sz w:val="32"/>
          <w:szCs w:val="32"/>
        </w:rPr>
        <w:t>К</w:t>
      </w:r>
      <w:r w:rsidRPr="008F4B35">
        <w:rPr>
          <w:i/>
          <w:sz w:val="32"/>
          <w:szCs w:val="32"/>
          <w:vertAlign w:val="subscript"/>
        </w:rPr>
        <w:t xml:space="preserve">бл </w:t>
      </w:r>
      <w:r w:rsidRPr="008F4B35">
        <w:rPr>
          <w:sz w:val="32"/>
          <w:szCs w:val="32"/>
        </w:rPr>
        <w:t>= (стр. 1230 + стр. 1240 + стр. 1250)</w:t>
      </w:r>
      <w:proofErr w:type="gramStart"/>
      <w:r w:rsidRPr="008F4B35">
        <w:rPr>
          <w:sz w:val="32"/>
          <w:szCs w:val="32"/>
        </w:rPr>
        <w:t>/(</w:t>
      </w:r>
      <w:proofErr w:type="gramEnd"/>
      <w:r w:rsidRPr="008F4B35">
        <w:rPr>
          <w:sz w:val="32"/>
          <w:szCs w:val="32"/>
        </w:rPr>
        <w:t xml:space="preserve">стр. 1500 </w:t>
      </w:r>
      <w:r w:rsidRPr="008F4B35">
        <w:rPr>
          <w:sz w:val="32"/>
          <w:szCs w:val="32"/>
        </w:rPr>
        <w:sym w:font="Symbol" w:char="F02D"/>
      </w:r>
      <w:r w:rsidRPr="008F4B35">
        <w:rPr>
          <w:sz w:val="32"/>
          <w:szCs w:val="32"/>
        </w:rPr>
        <w:t xml:space="preserve"> стр. 1530 </w:t>
      </w:r>
      <w:r w:rsidRPr="008F4B35">
        <w:rPr>
          <w:sz w:val="32"/>
          <w:szCs w:val="32"/>
        </w:rPr>
        <w:sym w:font="Symbol" w:char="F02D"/>
      </w:r>
      <w:r w:rsidRPr="008F4B35">
        <w:rPr>
          <w:sz w:val="32"/>
          <w:szCs w:val="32"/>
        </w:rPr>
        <w:t xml:space="preserve"> </w:t>
      </w:r>
    </w:p>
    <w:p w:rsidR="00AC38E3" w:rsidRPr="008F4B35" w:rsidRDefault="00AC38E3" w:rsidP="008E3986">
      <w:pPr>
        <w:ind w:right="-1"/>
        <w:jc w:val="both"/>
        <w:rPr>
          <w:sz w:val="32"/>
          <w:szCs w:val="32"/>
        </w:rPr>
      </w:pPr>
      <w:r w:rsidRPr="008F4B35">
        <w:rPr>
          <w:sz w:val="32"/>
          <w:szCs w:val="32"/>
        </w:rPr>
        <w:sym w:font="Symbol" w:char="F02D"/>
      </w:r>
      <w:r w:rsidRPr="008F4B35">
        <w:rPr>
          <w:sz w:val="32"/>
          <w:szCs w:val="32"/>
        </w:rPr>
        <w:t xml:space="preserve"> стр. 1540)</w:t>
      </w:r>
    </w:p>
    <w:p w:rsidR="00AC38E3" w:rsidRPr="008F4B35" w:rsidRDefault="00AC38E3" w:rsidP="008E3986">
      <w:pPr>
        <w:ind w:right="-1" w:firstLine="709"/>
        <w:jc w:val="both"/>
        <w:rPr>
          <w:sz w:val="32"/>
          <w:szCs w:val="32"/>
        </w:rPr>
      </w:pPr>
      <w:r w:rsidRPr="008F4B35">
        <w:rPr>
          <w:sz w:val="32"/>
          <w:szCs w:val="32"/>
        </w:rPr>
        <w:t xml:space="preserve">Это один из важных финансовых коэффициентов. </w:t>
      </w:r>
      <w:r w:rsidRPr="008F4B35">
        <w:rPr>
          <w:spacing w:val="-6"/>
          <w:sz w:val="32"/>
          <w:szCs w:val="32"/>
        </w:rPr>
        <w:t>Чем выше показатель, тем лучше платежеспособность предприятия. Нормальным считается значение коэффициента более 0,8, это означает, что денежные средства и предстоящие поступления от текущей деятельности должны покрывать текущие долги организации.</w:t>
      </w:r>
      <w:r w:rsidRPr="008F4B35">
        <w:rPr>
          <w:sz w:val="32"/>
          <w:szCs w:val="32"/>
        </w:rPr>
        <w:t xml:space="preserve"> </w:t>
      </w:r>
    </w:p>
    <w:p w:rsidR="00AC38E3" w:rsidRPr="008F4B35" w:rsidRDefault="00AC38E3" w:rsidP="008E3986">
      <w:pPr>
        <w:ind w:right="-1" w:firstLine="709"/>
        <w:jc w:val="both"/>
        <w:rPr>
          <w:sz w:val="32"/>
          <w:szCs w:val="32"/>
        </w:rPr>
      </w:pPr>
      <w:r w:rsidRPr="008F4B35">
        <w:rPr>
          <w:sz w:val="32"/>
          <w:szCs w:val="32"/>
        </w:rPr>
        <w:t>В ходе анализа каждый из рассмотренных коэффициентов ликвидности рассчитывается на конец каждого периода. Если фактическое значение коэффициента не соответствует нормальному ограничению, то оценить его можно по динамике (увеличение или снижение значения).</w:t>
      </w:r>
    </w:p>
    <w:p w:rsidR="00AC38E3" w:rsidRPr="008F4B35" w:rsidRDefault="00AC38E3" w:rsidP="008E3986">
      <w:pPr>
        <w:ind w:right="-1" w:firstLine="709"/>
        <w:jc w:val="both"/>
        <w:rPr>
          <w:sz w:val="32"/>
          <w:szCs w:val="32"/>
        </w:rPr>
      </w:pPr>
      <w:r w:rsidRPr="008F4B35">
        <w:rPr>
          <w:sz w:val="32"/>
          <w:szCs w:val="32"/>
        </w:rPr>
        <w:t xml:space="preserve">Все рассчитанные показатели свести в таблицу </w:t>
      </w:r>
      <w:r w:rsidR="006458A7" w:rsidRPr="008F4B35">
        <w:rPr>
          <w:sz w:val="32"/>
          <w:szCs w:val="32"/>
        </w:rPr>
        <w:t>5</w:t>
      </w:r>
      <w:r w:rsidRPr="008F4B35">
        <w:rPr>
          <w:sz w:val="32"/>
          <w:szCs w:val="32"/>
        </w:rPr>
        <w:t>.</w:t>
      </w:r>
    </w:p>
    <w:p w:rsidR="00AC38E3" w:rsidRPr="008F4B35" w:rsidRDefault="00AC38E3" w:rsidP="008E3986">
      <w:pPr>
        <w:ind w:right="-1" w:firstLine="709"/>
        <w:jc w:val="both"/>
        <w:rPr>
          <w:sz w:val="16"/>
          <w:szCs w:val="16"/>
        </w:rPr>
      </w:pPr>
    </w:p>
    <w:p w:rsidR="00AC38E3" w:rsidRPr="008F4B35" w:rsidRDefault="00AC38E3" w:rsidP="008E3986">
      <w:pPr>
        <w:ind w:right="-1" w:firstLine="709"/>
        <w:jc w:val="both"/>
        <w:rPr>
          <w:i/>
          <w:sz w:val="32"/>
          <w:szCs w:val="32"/>
        </w:rPr>
      </w:pPr>
      <w:r w:rsidRPr="008F4B35">
        <w:rPr>
          <w:i/>
          <w:sz w:val="32"/>
          <w:szCs w:val="32"/>
        </w:rPr>
        <w:lastRenderedPageBreak/>
        <w:t xml:space="preserve">Таблица </w:t>
      </w:r>
      <w:r w:rsidR="006458A7" w:rsidRPr="008F4B35">
        <w:rPr>
          <w:i/>
          <w:sz w:val="32"/>
          <w:szCs w:val="32"/>
        </w:rPr>
        <w:t>5</w:t>
      </w:r>
      <w:r w:rsidRPr="008F4B35">
        <w:rPr>
          <w:i/>
          <w:sz w:val="32"/>
          <w:szCs w:val="32"/>
        </w:rPr>
        <w:t xml:space="preserve"> – Динамика коэффициентов ликвидности</w:t>
      </w:r>
    </w:p>
    <w:p w:rsidR="00AC38E3" w:rsidRPr="008F4B35" w:rsidRDefault="00AC38E3" w:rsidP="008E3986">
      <w:pPr>
        <w:ind w:right="-1" w:firstLine="709"/>
        <w:jc w:val="both"/>
        <w:rPr>
          <w:i/>
          <w:sz w:val="12"/>
          <w:szCs w:val="12"/>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891"/>
        <w:gridCol w:w="1024"/>
        <w:gridCol w:w="1026"/>
        <w:gridCol w:w="1016"/>
        <w:gridCol w:w="1421"/>
        <w:gridCol w:w="1276"/>
      </w:tblGrid>
      <w:tr w:rsidR="008F4B35" w:rsidRPr="008F4B35" w:rsidTr="00F00A1B">
        <w:tc>
          <w:tcPr>
            <w:tcW w:w="2235" w:type="dxa"/>
            <w:vMerge w:val="restart"/>
            <w:tcBorders>
              <w:top w:val="single" w:sz="4" w:space="0" w:color="000000"/>
              <w:left w:val="single" w:sz="4" w:space="0" w:color="000000"/>
              <w:bottom w:val="single" w:sz="4" w:space="0" w:color="000000"/>
              <w:right w:val="single" w:sz="4" w:space="0" w:color="000000"/>
            </w:tcBorders>
            <w:vAlign w:val="center"/>
            <w:hideMark/>
          </w:tcPr>
          <w:p w:rsidR="008F4B35" w:rsidRPr="008F4B35" w:rsidRDefault="008F4B35" w:rsidP="008F4B35">
            <w:pPr>
              <w:ind w:right="-1"/>
              <w:jc w:val="center"/>
              <w:rPr>
                <w:szCs w:val="32"/>
              </w:rPr>
            </w:pPr>
            <w:r w:rsidRPr="008F4B35">
              <w:rPr>
                <w:szCs w:val="32"/>
              </w:rPr>
              <w:t>Коэффициент</w:t>
            </w:r>
          </w:p>
        </w:tc>
        <w:tc>
          <w:tcPr>
            <w:tcW w:w="1891" w:type="dxa"/>
            <w:vMerge w:val="restart"/>
            <w:tcBorders>
              <w:top w:val="single" w:sz="4" w:space="0" w:color="000000"/>
              <w:left w:val="single" w:sz="4" w:space="0" w:color="000000"/>
              <w:bottom w:val="single" w:sz="4" w:space="0" w:color="000000"/>
              <w:right w:val="single" w:sz="4" w:space="0" w:color="000000"/>
            </w:tcBorders>
            <w:vAlign w:val="center"/>
            <w:hideMark/>
          </w:tcPr>
          <w:p w:rsidR="008F4B35" w:rsidRPr="008F4B35" w:rsidRDefault="008F4B35" w:rsidP="008F4B35">
            <w:pPr>
              <w:ind w:right="-1"/>
              <w:jc w:val="center"/>
              <w:rPr>
                <w:szCs w:val="32"/>
              </w:rPr>
            </w:pPr>
            <w:r w:rsidRPr="008F4B35">
              <w:rPr>
                <w:szCs w:val="32"/>
              </w:rPr>
              <w:t>Нормальное значение</w:t>
            </w:r>
          </w:p>
        </w:tc>
        <w:tc>
          <w:tcPr>
            <w:tcW w:w="1024" w:type="dxa"/>
            <w:vMerge w:val="restart"/>
            <w:tcBorders>
              <w:top w:val="single" w:sz="4" w:space="0" w:color="000000"/>
              <w:left w:val="single" w:sz="4" w:space="0" w:color="000000"/>
              <w:bottom w:val="single" w:sz="4" w:space="0" w:color="000000"/>
              <w:right w:val="single" w:sz="4" w:space="0" w:color="000000"/>
            </w:tcBorders>
            <w:hideMark/>
          </w:tcPr>
          <w:p w:rsidR="008F4B35" w:rsidRPr="008F4B35" w:rsidRDefault="00374B70" w:rsidP="008F4B35">
            <w:pPr>
              <w:ind w:left="-173" w:right="-94" w:firstLine="114"/>
              <w:jc w:val="center"/>
              <w:rPr>
                <w:szCs w:val="28"/>
              </w:rPr>
            </w:pPr>
            <w:r>
              <w:rPr>
                <w:szCs w:val="28"/>
              </w:rPr>
              <w:t>2020</w:t>
            </w:r>
            <w:r w:rsidR="008F4B35" w:rsidRPr="008F4B35">
              <w:rPr>
                <w:szCs w:val="28"/>
              </w:rPr>
              <w:t xml:space="preserve"> г.</w:t>
            </w:r>
          </w:p>
        </w:tc>
        <w:tc>
          <w:tcPr>
            <w:tcW w:w="1026" w:type="dxa"/>
            <w:vMerge w:val="restart"/>
            <w:tcBorders>
              <w:top w:val="single" w:sz="4" w:space="0" w:color="000000"/>
              <w:left w:val="single" w:sz="4" w:space="0" w:color="000000"/>
              <w:bottom w:val="single" w:sz="4" w:space="0" w:color="000000"/>
              <w:right w:val="single" w:sz="4" w:space="0" w:color="000000"/>
            </w:tcBorders>
            <w:hideMark/>
          </w:tcPr>
          <w:p w:rsidR="008F4B35" w:rsidRPr="008F4B35" w:rsidRDefault="00374B70" w:rsidP="008F4B35">
            <w:pPr>
              <w:ind w:left="-173" w:right="-94" w:firstLine="114"/>
              <w:jc w:val="center"/>
              <w:rPr>
                <w:szCs w:val="28"/>
              </w:rPr>
            </w:pPr>
            <w:r>
              <w:rPr>
                <w:szCs w:val="28"/>
              </w:rPr>
              <w:t>2021</w:t>
            </w:r>
            <w:r w:rsidR="008F4B35" w:rsidRPr="008F4B35">
              <w:rPr>
                <w:szCs w:val="28"/>
              </w:rPr>
              <w:t xml:space="preserve"> г.</w:t>
            </w:r>
          </w:p>
        </w:tc>
        <w:tc>
          <w:tcPr>
            <w:tcW w:w="1016" w:type="dxa"/>
            <w:vMerge w:val="restart"/>
            <w:tcBorders>
              <w:top w:val="single" w:sz="4" w:space="0" w:color="000000"/>
              <w:left w:val="single" w:sz="4" w:space="0" w:color="000000"/>
              <w:bottom w:val="single" w:sz="4" w:space="0" w:color="000000"/>
              <w:right w:val="single" w:sz="4" w:space="0" w:color="000000"/>
            </w:tcBorders>
            <w:hideMark/>
          </w:tcPr>
          <w:p w:rsidR="008F4B35" w:rsidRPr="008F4B35" w:rsidRDefault="00374B70" w:rsidP="008F4B35">
            <w:pPr>
              <w:ind w:left="-173" w:right="-94" w:firstLine="114"/>
              <w:jc w:val="center"/>
              <w:rPr>
                <w:szCs w:val="28"/>
              </w:rPr>
            </w:pPr>
            <w:r>
              <w:rPr>
                <w:szCs w:val="28"/>
              </w:rPr>
              <w:t>2022</w:t>
            </w:r>
            <w:r w:rsidR="008F4B35" w:rsidRPr="008F4B35">
              <w:rPr>
                <w:szCs w:val="28"/>
              </w:rPr>
              <w:t xml:space="preserve"> г.</w:t>
            </w:r>
          </w:p>
        </w:tc>
        <w:tc>
          <w:tcPr>
            <w:tcW w:w="2697" w:type="dxa"/>
            <w:gridSpan w:val="2"/>
            <w:tcBorders>
              <w:top w:val="single" w:sz="4" w:space="0" w:color="000000"/>
              <w:left w:val="single" w:sz="4" w:space="0" w:color="000000"/>
              <w:bottom w:val="single" w:sz="4" w:space="0" w:color="000000"/>
              <w:right w:val="single" w:sz="4" w:space="0" w:color="000000"/>
            </w:tcBorders>
            <w:vAlign w:val="center"/>
            <w:hideMark/>
          </w:tcPr>
          <w:p w:rsidR="008F4B35" w:rsidRPr="008F4B35" w:rsidRDefault="008F4B35" w:rsidP="008F4B35">
            <w:pPr>
              <w:ind w:left="-173" w:right="-106" w:firstLine="16"/>
              <w:jc w:val="center"/>
              <w:rPr>
                <w:szCs w:val="32"/>
              </w:rPr>
            </w:pPr>
            <w:r w:rsidRPr="008F4B35">
              <w:rPr>
                <w:szCs w:val="32"/>
              </w:rPr>
              <w:t>Отклонение</w:t>
            </w:r>
          </w:p>
          <w:p w:rsidR="008F4B35" w:rsidRPr="008F4B35" w:rsidRDefault="00374B70" w:rsidP="008F4B35">
            <w:pPr>
              <w:ind w:left="-173" w:right="-106" w:firstLine="16"/>
              <w:jc w:val="center"/>
              <w:rPr>
                <w:szCs w:val="32"/>
              </w:rPr>
            </w:pPr>
            <w:r>
              <w:rPr>
                <w:szCs w:val="32"/>
              </w:rPr>
              <w:t>2022</w:t>
            </w:r>
            <w:r w:rsidR="008F4B35" w:rsidRPr="008F4B35">
              <w:rPr>
                <w:szCs w:val="32"/>
              </w:rPr>
              <w:t xml:space="preserve"> г. от</w:t>
            </w:r>
          </w:p>
        </w:tc>
      </w:tr>
      <w:tr w:rsidR="002F6ABD" w:rsidRPr="008F4B35" w:rsidTr="002F6ABD">
        <w:tc>
          <w:tcPr>
            <w:tcW w:w="2235" w:type="dxa"/>
            <w:vMerge/>
            <w:tcBorders>
              <w:top w:val="single" w:sz="4" w:space="0" w:color="000000"/>
              <w:left w:val="single" w:sz="4" w:space="0" w:color="000000"/>
              <w:bottom w:val="single" w:sz="4" w:space="0" w:color="000000"/>
              <w:right w:val="single" w:sz="4" w:space="0" w:color="000000"/>
            </w:tcBorders>
            <w:vAlign w:val="center"/>
            <w:hideMark/>
          </w:tcPr>
          <w:p w:rsidR="002F6ABD" w:rsidRPr="008F4B35" w:rsidRDefault="002F6ABD" w:rsidP="008E3986">
            <w:pPr>
              <w:ind w:right="-1"/>
              <w:jc w:val="both"/>
              <w:rPr>
                <w:szCs w:val="32"/>
              </w:rPr>
            </w:pPr>
          </w:p>
        </w:tc>
        <w:tc>
          <w:tcPr>
            <w:tcW w:w="1891" w:type="dxa"/>
            <w:vMerge/>
            <w:tcBorders>
              <w:top w:val="single" w:sz="4" w:space="0" w:color="000000"/>
              <w:left w:val="single" w:sz="4" w:space="0" w:color="000000"/>
              <w:bottom w:val="single" w:sz="4" w:space="0" w:color="000000"/>
              <w:right w:val="single" w:sz="4" w:space="0" w:color="000000"/>
            </w:tcBorders>
            <w:vAlign w:val="center"/>
            <w:hideMark/>
          </w:tcPr>
          <w:p w:rsidR="002F6ABD" w:rsidRPr="008F4B35" w:rsidRDefault="002F6ABD" w:rsidP="002F6ABD">
            <w:pPr>
              <w:ind w:right="-1"/>
              <w:jc w:val="center"/>
              <w:rPr>
                <w:szCs w:val="32"/>
              </w:rPr>
            </w:pPr>
          </w:p>
        </w:tc>
        <w:tc>
          <w:tcPr>
            <w:tcW w:w="1024" w:type="dxa"/>
            <w:vMerge/>
            <w:tcBorders>
              <w:top w:val="single" w:sz="4" w:space="0" w:color="000000"/>
              <w:left w:val="single" w:sz="4" w:space="0" w:color="000000"/>
              <w:bottom w:val="single" w:sz="4" w:space="0" w:color="000000"/>
              <w:right w:val="single" w:sz="4" w:space="0" w:color="000000"/>
            </w:tcBorders>
            <w:vAlign w:val="center"/>
            <w:hideMark/>
          </w:tcPr>
          <w:p w:rsidR="002F6ABD" w:rsidRPr="008F4B35" w:rsidRDefault="002F6ABD" w:rsidP="002F6ABD">
            <w:pPr>
              <w:ind w:right="-106" w:firstLine="16"/>
              <w:jc w:val="both"/>
              <w:rPr>
                <w:szCs w:val="32"/>
              </w:rPr>
            </w:pPr>
          </w:p>
        </w:tc>
        <w:tc>
          <w:tcPr>
            <w:tcW w:w="1026" w:type="dxa"/>
            <w:vMerge/>
            <w:tcBorders>
              <w:top w:val="single" w:sz="4" w:space="0" w:color="000000"/>
              <w:left w:val="single" w:sz="4" w:space="0" w:color="000000"/>
              <w:bottom w:val="single" w:sz="4" w:space="0" w:color="000000"/>
              <w:right w:val="single" w:sz="4" w:space="0" w:color="000000"/>
            </w:tcBorders>
            <w:vAlign w:val="center"/>
            <w:hideMark/>
          </w:tcPr>
          <w:p w:rsidR="002F6ABD" w:rsidRPr="008F4B35" w:rsidRDefault="002F6ABD" w:rsidP="002F6ABD">
            <w:pPr>
              <w:ind w:right="-106" w:firstLine="16"/>
              <w:jc w:val="both"/>
              <w:rPr>
                <w:szCs w:val="32"/>
              </w:rPr>
            </w:pPr>
          </w:p>
        </w:tc>
        <w:tc>
          <w:tcPr>
            <w:tcW w:w="1016" w:type="dxa"/>
            <w:vMerge/>
            <w:tcBorders>
              <w:top w:val="single" w:sz="4" w:space="0" w:color="000000"/>
              <w:left w:val="single" w:sz="4" w:space="0" w:color="000000"/>
              <w:bottom w:val="single" w:sz="4" w:space="0" w:color="000000"/>
              <w:right w:val="single" w:sz="4" w:space="0" w:color="000000"/>
            </w:tcBorders>
            <w:vAlign w:val="center"/>
            <w:hideMark/>
          </w:tcPr>
          <w:p w:rsidR="002F6ABD" w:rsidRPr="008F4B35" w:rsidRDefault="002F6ABD" w:rsidP="002F6ABD">
            <w:pPr>
              <w:ind w:right="-106" w:firstLine="16"/>
              <w:jc w:val="both"/>
              <w:rPr>
                <w:szCs w:val="32"/>
              </w:rPr>
            </w:pPr>
          </w:p>
        </w:tc>
        <w:tc>
          <w:tcPr>
            <w:tcW w:w="1421" w:type="dxa"/>
            <w:tcBorders>
              <w:top w:val="single" w:sz="4" w:space="0" w:color="000000"/>
              <w:left w:val="single" w:sz="4" w:space="0" w:color="000000"/>
              <w:bottom w:val="single" w:sz="4" w:space="0" w:color="000000"/>
              <w:right w:val="single" w:sz="4" w:space="0" w:color="000000"/>
            </w:tcBorders>
            <w:hideMark/>
          </w:tcPr>
          <w:p w:rsidR="002F6ABD" w:rsidRPr="008F4B35" w:rsidRDefault="00374B70" w:rsidP="002F6ABD">
            <w:pPr>
              <w:ind w:right="-106" w:firstLine="16"/>
              <w:jc w:val="both"/>
              <w:rPr>
                <w:szCs w:val="28"/>
              </w:rPr>
            </w:pPr>
            <w:r>
              <w:rPr>
                <w:szCs w:val="32"/>
              </w:rPr>
              <w:t>2020</w:t>
            </w:r>
            <w:r w:rsidR="002F6ABD" w:rsidRPr="008F4B35">
              <w:rPr>
                <w:szCs w:val="32"/>
              </w:rPr>
              <w:t xml:space="preserve"> г.</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F6ABD" w:rsidRPr="008F4B35" w:rsidRDefault="00374B70" w:rsidP="002F6ABD">
            <w:pPr>
              <w:ind w:left="-173" w:right="-106" w:firstLine="16"/>
              <w:jc w:val="center"/>
              <w:rPr>
                <w:szCs w:val="32"/>
              </w:rPr>
            </w:pPr>
            <w:r>
              <w:rPr>
                <w:szCs w:val="32"/>
              </w:rPr>
              <w:t>2021</w:t>
            </w:r>
            <w:r w:rsidR="002F6ABD" w:rsidRPr="008F4B35">
              <w:rPr>
                <w:szCs w:val="32"/>
              </w:rPr>
              <w:t xml:space="preserve"> г.</w:t>
            </w:r>
          </w:p>
        </w:tc>
      </w:tr>
      <w:tr w:rsidR="00AC38E3" w:rsidRPr="008F4B35" w:rsidTr="002F6ABD">
        <w:tc>
          <w:tcPr>
            <w:tcW w:w="2235" w:type="dxa"/>
            <w:tcBorders>
              <w:top w:val="single" w:sz="4" w:space="0" w:color="000000"/>
              <w:left w:val="single" w:sz="4" w:space="0" w:color="000000"/>
              <w:bottom w:val="single" w:sz="4" w:space="0" w:color="000000"/>
              <w:right w:val="single" w:sz="4" w:space="0" w:color="000000"/>
            </w:tcBorders>
            <w:hideMark/>
          </w:tcPr>
          <w:p w:rsidR="00AC38E3" w:rsidRPr="008F4B35" w:rsidRDefault="00AC38E3" w:rsidP="008E3986">
            <w:pPr>
              <w:ind w:right="-1"/>
              <w:jc w:val="both"/>
              <w:rPr>
                <w:szCs w:val="32"/>
              </w:rPr>
            </w:pPr>
            <w:r w:rsidRPr="008F4B35">
              <w:rPr>
                <w:szCs w:val="32"/>
              </w:rPr>
              <w:t xml:space="preserve">Коэффициент текущей </w:t>
            </w:r>
          </w:p>
          <w:p w:rsidR="00AC38E3" w:rsidRPr="008F4B35" w:rsidRDefault="00AC38E3" w:rsidP="008E3986">
            <w:pPr>
              <w:ind w:right="-1"/>
              <w:jc w:val="both"/>
              <w:rPr>
                <w:szCs w:val="32"/>
              </w:rPr>
            </w:pPr>
            <w:r w:rsidRPr="008F4B35">
              <w:rPr>
                <w:szCs w:val="32"/>
              </w:rPr>
              <w:t>ликвидности</w:t>
            </w:r>
          </w:p>
        </w:tc>
        <w:tc>
          <w:tcPr>
            <w:tcW w:w="1891" w:type="dxa"/>
            <w:tcBorders>
              <w:top w:val="single" w:sz="4" w:space="0" w:color="000000"/>
              <w:left w:val="single" w:sz="4" w:space="0" w:color="000000"/>
              <w:bottom w:val="single" w:sz="4" w:space="0" w:color="000000"/>
              <w:right w:val="single" w:sz="4" w:space="0" w:color="000000"/>
            </w:tcBorders>
            <w:hideMark/>
          </w:tcPr>
          <w:p w:rsidR="00AC38E3" w:rsidRPr="008F4B35" w:rsidRDefault="00AC38E3" w:rsidP="002F6ABD">
            <w:pPr>
              <w:ind w:right="-1" w:hanging="250"/>
              <w:jc w:val="center"/>
              <w:rPr>
                <w:szCs w:val="32"/>
              </w:rPr>
            </w:pPr>
            <w:r w:rsidRPr="008F4B35">
              <w:rPr>
                <w:szCs w:val="32"/>
              </w:rPr>
              <w:t>≥2</w:t>
            </w:r>
          </w:p>
        </w:tc>
        <w:tc>
          <w:tcPr>
            <w:tcW w:w="1024" w:type="dxa"/>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c>
          <w:tcPr>
            <w:tcW w:w="1026" w:type="dxa"/>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c>
          <w:tcPr>
            <w:tcW w:w="1016" w:type="dxa"/>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c>
          <w:tcPr>
            <w:tcW w:w="1421" w:type="dxa"/>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c>
          <w:tcPr>
            <w:tcW w:w="1276" w:type="dxa"/>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r>
      <w:tr w:rsidR="00AC38E3" w:rsidRPr="008F4B35" w:rsidTr="002F6ABD">
        <w:tc>
          <w:tcPr>
            <w:tcW w:w="2235" w:type="dxa"/>
            <w:tcBorders>
              <w:top w:val="single" w:sz="4" w:space="0" w:color="000000"/>
              <w:left w:val="single" w:sz="4" w:space="0" w:color="000000"/>
              <w:bottom w:val="single" w:sz="4" w:space="0" w:color="000000"/>
              <w:right w:val="single" w:sz="4" w:space="0" w:color="000000"/>
            </w:tcBorders>
            <w:hideMark/>
          </w:tcPr>
          <w:p w:rsidR="00AC38E3" w:rsidRPr="008F4B35" w:rsidRDefault="00AC38E3" w:rsidP="008E3986">
            <w:pPr>
              <w:ind w:right="-1"/>
              <w:jc w:val="both"/>
              <w:rPr>
                <w:szCs w:val="32"/>
              </w:rPr>
            </w:pPr>
            <w:r w:rsidRPr="008F4B35">
              <w:rPr>
                <w:szCs w:val="32"/>
              </w:rPr>
              <w:t>Коэффициент абсолютной ликвидности</w:t>
            </w:r>
          </w:p>
        </w:tc>
        <w:tc>
          <w:tcPr>
            <w:tcW w:w="1891" w:type="dxa"/>
            <w:tcBorders>
              <w:top w:val="single" w:sz="4" w:space="0" w:color="000000"/>
              <w:left w:val="single" w:sz="4" w:space="0" w:color="000000"/>
              <w:bottom w:val="single" w:sz="4" w:space="0" w:color="000000"/>
              <w:right w:val="single" w:sz="4" w:space="0" w:color="000000"/>
            </w:tcBorders>
            <w:hideMark/>
          </w:tcPr>
          <w:p w:rsidR="00AC38E3" w:rsidRPr="008F4B35" w:rsidRDefault="00AC38E3" w:rsidP="002F6ABD">
            <w:pPr>
              <w:ind w:right="-1"/>
              <w:jc w:val="center"/>
              <w:rPr>
                <w:szCs w:val="32"/>
              </w:rPr>
            </w:pPr>
            <w:r w:rsidRPr="008F4B35">
              <w:rPr>
                <w:szCs w:val="32"/>
              </w:rPr>
              <w:t>≥ 0,2</w:t>
            </w:r>
          </w:p>
        </w:tc>
        <w:tc>
          <w:tcPr>
            <w:tcW w:w="1024" w:type="dxa"/>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c>
          <w:tcPr>
            <w:tcW w:w="1026" w:type="dxa"/>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c>
          <w:tcPr>
            <w:tcW w:w="1016" w:type="dxa"/>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c>
          <w:tcPr>
            <w:tcW w:w="1421" w:type="dxa"/>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c>
          <w:tcPr>
            <w:tcW w:w="1276" w:type="dxa"/>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r>
      <w:tr w:rsidR="00AC38E3" w:rsidRPr="008F4B35" w:rsidTr="002F6ABD">
        <w:tc>
          <w:tcPr>
            <w:tcW w:w="2235" w:type="dxa"/>
            <w:tcBorders>
              <w:top w:val="single" w:sz="4" w:space="0" w:color="000000"/>
              <w:left w:val="single" w:sz="4" w:space="0" w:color="000000"/>
              <w:bottom w:val="single" w:sz="4" w:space="0" w:color="000000"/>
              <w:right w:val="single" w:sz="4" w:space="0" w:color="000000"/>
            </w:tcBorders>
            <w:hideMark/>
          </w:tcPr>
          <w:p w:rsidR="00AC38E3" w:rsidRPr="008F4B35" w:rsidRDefault="00AC38E3" w:rsidP="008E3986">
            <w:pPr>
              <w:ind w:right="-1"/>
              <w:jc w:val="both"/>
              <w:rPr>
                <w:szCs w:val="32"/>
              </w:rPr>
            </w:pPr>
            <w:r w:rsidRPr="008F4B35">
              <w:rPr>
                <w:szCs w:val="32"/>
              </w:rPr>
              <w:t xml:space="preserve">Коэффициент быстрой </w:t>
            </w:r>
          </w:p>
          <w:p w:rsidR="00AC38E3" w:rsidRPr="008F4B35" w:rsidRDefault="00AC38E3" w:rsidP="008E3986">
            <w:pPr>
              <w:ind w:right="-1"/>
              <w:jc w:val="both"/>
              <w:rPr>
                <w:szCs w:val="32"/>
              </w:rPr>
            </w:pPr>
            <w:r w:rsidRPr="008F4B35">
              <w:rPr>
                <w:szCs w:val="32"/>
              </w:rPr>
              <w:t>ликвидности</w:t>
            </w:r>
          </w:p>
        </w:tc>
        <w:tc>
          <w:tcPr>
            <w:tcW w:w="1891" w:type="dxa"/>
            <w:tcBorders>
              <w:top w:val="single" w:sz="4" w:space="0" w:color="000000"/>
              <w:left w:val="single" w:sz="4" w:space="0" w:color="000000"/>
              <w:bottom w:val="single" w:sz="4" w:space="0" w:color="000000"/>
              <w:right w:val="single" w:sz="4" w:space="0" w:color="000000"/>
            </w:tcBorders>
            <w:hideMark/>
          </w:tcPr>
          <w:p w:rsidR="00AC38E3" w:rsidRPr="008F4B35" w:rsidRDefault="00AC38E3" w:rsidP="002F6ABD">
            <w:pPr>
              <w:ind w:right="-1"/>
              <w:jc w:val="center"/>
              <w:rPr>
                <w:szCs w:val="32"/>
              </w:rPr>
            </w:pPr>
            <w:r w:rsidRPr="008F4B35">
              <w:rPr>
                <w:szCs w:val="32"/>
              </w:rPr>
              <w:t>≥ 0,8</w:t>
            </w:r>
          </w:p>
        </w:tc>
        <w:tc>
          <w:tcPr>
            <w:tcW w:w="1024" w:type="dxa"/>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c>
          <w:tcPr>
            <w:tcW w:w="1026" w:type="dxa"/>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c>
          <w:tcPr>
            <w:tcW w:w="1016" w:type="dxa"/>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c>
          <w:tcPr>
            <w:tcW w:w="1421" w:type="dxa"/>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c>
          <w:tcPr>
            <w:tcW w:w="1276" w:type="dxa"/>
            <w:tcBorders>
              <w:top w:val="single" w:sz="4" w:space="0" w:color="000000"/>
              <w:left w:val="single" w:sz="4" w:space="0" w:color="000000"/>
              <w:bottom w:val="single" w:sz="4" w:space="0" w:color="000000"/>
              <w:right w:val="single" w:sz="4" w:space="0" w:color="000000"/>
            </w:tcBorders>
          </w:tcPr>
          <w:p w:rsidR="00AC38E3" w:rsidRPr="008F4B35" w:rsidRDefault="00AC38E3" w:rsidP="008E3986">
            <w:pPr>
              <w:ind w:right="-1"/>
              <w:jc w:val="both"/>
              <w:rPr>
                <w:szCs w:val="32"/>
              </w:rPr>
            </w:pPr>
          </w:p>
        </w:tc>
      </w:tr>
    </w:tbl>
    <w:p w:rsidR="00AC38E3" w:rsidRPr="008F4B35" w:rsidRDefault="00AC38E3" w:rsidP="008E3986">
      <w:pPr>
        <w:ind w:right="-1" w:firstLine="709"/>
        <w:jc w:val="both"/>
        <w:rPr>
          <w:sz w:val="16"/>
          <w:szCs w:val="16"/>
        </w:rPr>
      </w:pPr>
    </w:p>
    <w:p w:rsidR="00AC38E3" w:rsidRPr="008F4B35" w:rsidRDefault="00AC38E3" w:rsidP="008E3986">
      <w:pPr>
        <w:ind w:right="-1" w:firstLine="709"/>
        <w:jc w:val="both"/>
        <w:rPr>
          <w:sz w:val="32"/>
          <w:szCs w:val="32"/>
        </w:rPr>
      </w:pPr>
      <w:r w:rsidRPr="008F4B35">
        <w:rPr>
          <w:sz w:val="32"/>
          <w:szCs w:val="32"/>
        </w:rPr>
        <w:t>Структура баланса признается неудовлетворительной, а предприятие неплатежеспособным, если коэффициент текущей ликвидности меньше 2 или коэффициент обеспеченности собственными средствами меньше 0,1.</w:t>
      </w:r>
    </w:p>
    <w:p w:rsidR="00AC38E3" w:rsidRPr="008F4B35" w:rsidRDefault="00AC38E3" w:rsidP="008E3986">
      <w:pPr>
        <w:ind w:right="-1" w:firstLine="709"/>
        <w:jc w:val="both"/>
        <w:rPr>
          <w:sz w:val="32"/>
          <w:szCs w:val="32"/>
        </w:rPr>
      </w:pPr>
      <w:r w:rsidRPr="008F4B35">
        <w:rPr>
          <w:sz w:val="32"/>
          <w:szCs w:val="32"/>
        </w:rPr>
        <w:t>Если структура баланса по приведенным показателям признается неудовлетворительной, то рассчитывается коэффициент восстановления платежеспособности за период, установленный равным 6 месяцам</w:t>
      </w:r>
    </w:p>
    <w:p w:rsidR="00AC38E3" w:rsidRPr="008F4B35" w:rsidRDefault="00AC38E3" w:rsidP="008E3986">
      <w:pPr>
        <w:ind w:right="-1" w:firstLine="709"/>
        <w:jc w:val="both"/>
        <w:rPr>
          <w:sz w:val="12"/>
          <w:szCs w:val="12"/>
        </w:rPr>
      </w:pPr>
    </w:p>
    <w:p w:rsidR="00AC38E3" w:rsidRPr="008F4B35" w:rsidRDefault="008521A4" w:rsidP="008E3986">
      <w:pPr>
        <w:ind w:right="-1"/>
        <w:jc w:val="both"/>
        <w:rPr>
          <w:sz w:val="32"/>
          <w:szCs w:val="32"/>
          <w:lang w:eastAsia="en-US"/>
        </w:rPr>
      </w:pPr>
      <m:oMathPara>
        <m:oMath>
          <m:sSub>
            <m:sSubPr>
              <m:ctrlPr>
                <w:rPr>
                  <w:rFonts w:ascii="Cambria Math" w:eastAsia="Calibri" w:hAnsi="Cambria Math"/>
                  <w:i/>
                  <w:sz w:val="32"/>
                  <w:szCs w:val="32"/>
                  <w:lang w:eastAsia="en-US"/>
                </w:rPr>
              </m:ctrlPr>
            </m:sSubPr>
            <m:e>
              <m:r>
                <w:rPr>
                  <w:rFonts w:ascii="Cambria Math" w:eastAsia="Calibri" w:hAnsi="Cambria Math"/>
                  <w:sz w:val="32"/>
                  <w:szCs w:val="32"/>
                  <w:lang w:eastAsia="en-US"/>
                </w:rPr>
                <m:t>К</m:t>
              </m:r>
            </m:e>
            <m:sub>
              <m:r>
                <w:rPr>
                  <w:rFonts w:ascii="Cambria Math" w:eastAsia="Calibri" w:hAnsi="Cambria Math"/>
                  <w:sz w:val="32"/>
                  <w:szCs w:val="32"/>
                  <w:lang w:eastAsia="en-US"/>
                </w:rPr>
                <m:t>в</m:t>
              </m:r>
            </m:sub>
          </m:sSub>
          <m:r>
            <w:rPr>
              <w:rFonts w:ascii="Cambria Math" w:eastAsia="Calibri" w:hAnsi="Cambria Math"/>
              <w:sz w:val="32"/>
              <w:szCs w:val="32"/>
              <w:lang w:eastAsia="en-US"/>
            </w:rPr>
            <m:t>=</m:t>
          </m:r>
          <m:f>
            <m:fPr>
              <m:ctrlPr>
                <w:rPr>
                  <w:rFonts w:ascii="Cambria Math" w:eastAsia="Calibri" w:hAnsi="Cambria Math"/>
                  <w:i/>
                  <w:sz w:val="32"/>
                  <w:szCs w:val="32"/>
                  <w:lang w:eastAsia="en-US"/>
                </w:rPr>
              </m:ctrlPr>
            </m:fPr>
            <m:num>
              <m:sSub>
                <m:sSubPr>
                  <m:ctrlPr>
                    <w:rPr>
                      <w:rFonts w:ascii="Cambria Math" w:eastAsia="Calibri" w:hAnsi="Cambria Math"/>
                      <w:i/>
                      <w:sz w:val="32"/>
                      <w:szCs w:val="32"/>
                      <w:lang w:eastAsia="en-US"/>
                    </w:rPr>
                  </m:ctrlPr>
                </m:sSubPr>
                <m:e>
                  <m:r>
                    <w:rPr>
                      <w:rFonts w:ascii="Cambria Math" w:eastAsia="Calibri" w:hAnsi="Cambria Math"/>
                      <w:sz w:val="32"/>
                      <w:szCs w:val="32"/>
                      <w:lang w:eastAsia="en-US"/>
                    </w:rPr>
                    <m:t>К</m:t>
                  </m:r>
                </m:e>
                <m:sub>
                  <m:r>
                    <w:rPr>
                      <w:rFonts w:ascii="Cambria Math" w:eastAsia="Calibri" w:hAnsi="Cambria Math"/>
                      <w:sz w:val="32"/>
                      <w:szCs w:val="32"/>
                      <w:lang w:eastAsia="en-US"/>
                    </w:rPr>
                    <m:t>тл.к</m:t>
                  </m:r>
                </m:sub>
              </m:sSub>
              <m:r>
                <w:rPr>
                  <w:rFonts w:ascii="Cambria Math" w:eastAsia="Calibri" w:hAnsi="Cambria Math"/>
                  <w:sz w:val="32"/>
                  <w:szCs w:val="32"/>
                  <w:lang w:eastAsia="en-US"/>
                </w:rPr>
                <m:t>+6/12(</m:t>
              </m:r>
              <m:sSub>
                <m:sSubPr>
                  <m:ctrlPr>
                    <w:rPr>
                      <w:rFonts w:ascii="Cambria Math" w:eastAsia="Calibri" w:hAnsi="Cambria Math"/>
                      <w:i/>
                      <w:sz w:val="32"/>
                      <w:szCs w:val="32"/>
                      <w:lang w:eastAsia="en-US"/>
                    </w:rPr>
                  </m:ctrlPr>
                </m:sSubPr>
                <m:e>
                  <m:r>
                    <w:rPr>
                      <w:rFonts w:ascii="Cambria Math" w:eastAsia="Calibri" w:hAnsi="Cambria Math"/>
                      <w:sz w:val="32"/>
                      <w:szCs w:val="32"/>
                      <w:lang w:eastAsia="en-US"/>
                    </w:rPr>
                    <m:t>К</m:t>
                  </m:r>
                </m:e>
                <m:sub>
                  <m:r>
                    <w:rPr>
                      <w:rFonts w:ascii="Cambria Math" w:eastAsia="Calibri" w:hAnsi="Cambria Math"/>
                      <w:sz w:val="32"/>
                      <w:szCs w:val="32"/>
                      <w:lang w:eastAsia="en-US"/>
                    </w:rPr>
                    <m:t>тл.к</m:t>
                  </m:r>
                </m:sub>
              </m:sSub>
              <m:r>
                <w:rPr>
                  <w:rFonts w:ascii="Cambria Math" w:eastAsia="Calibri" w:hAnsi="Cambria Math"/>
                  <w:sz w:val="32"/>
                  <w:szCs w:val="32"/>
                  <w:lang w:eastAsia="en-US"/>
                </w:rPr>
                <m:t>-</m:t>
              </m:r>
              <m:sSub>
                <m:sSubPr>
                  <m:ctrlPr>
                    <w:rPr>
                      <w:rFonts w:ascii="Cambria Math" w:eastAsia="Calibri" w:hAnsi="Cambria Math"/>
                      <w:i/>
                      <w:sz w:val="32"/>
                      <w:szCs w:val="32"/>
                      <w:lang w:eastAsia="en-US"/>
                    </w:rPr>
                  </m:ctrlPr>
                </m:sSubPr>
                <m:e>
                  <m:r>
                    <w:rPr>
                      <w:rFonts w:ascii="Cambria Math" w:eastAsia="Calibri" w:hAnsi="Cambria Math"/>
                      <w:sz w:val="32"/>
                      <w:szCs w:val="32"/>
                      <w:lang w:eastAsia="en-US"/>
                    </w:rPr>
                    <m:t>К</m:t>
                  </m:r>
                </m:e>
                <m:sub>
                  <m:r>
                    <w:rPr>
                      <w:rFonts w:ascii="Cambria Math" w:eastAsia="Calibri" w:hAnsi="Cambria Math"/>
                      <w:sz w:val="32"/>
                      <w:szCs w:val="32"/>
                      <w:lang w:eastAsia="en-US"/>
                    </w:rPr>
                    <m:t>тл.н)</m:t>
                  </m:r>
                </m:sub>
              </m:sSub>
            </m:num>
            <m:den>
              <m:r>
                <w:rPr>
                  <w:rFonts w:ascii="Cambria Math" w:eastAsia="Calibri" w:hAnsi="Cambria Math"/>
                  <w:sz w:val="32"/>
                  <w:szCs w:val="32"/>
                  <w:lang w:eastAsia="en-US"/>
                </w:rPr>
                <m:t>2</m:t>
              </m:r>
            </m:den>
          </m:f>
        </m:oMath>
      </m:oMathPara>
    </w:p>
    <w:p w:rsidR="00AC38E3" w:rsidRPr="008F4B35" w:rsidRDefault="00AC38E3" w:rsidP="008E3986">
      <w:pPr>
        <w:ind w:right="-1"/>
        <w:jc w:val="both"/>
        <w:rPr>
          <w:sz w:val="12"/>
          <w:szCs w:val="12"/>
        </w:rPr>
      </w:pPr>
    </w:p>
    <w:p w:rsidR="00AC38E3" w:rsidRPr="008F4B35" w:rsidRDefault="00AC38E3" w:rsidP="008E3986">
      <w:pPr>
        <w:ind w:right="-1"/>
        <w:jc w:val="both"/>
        <w:rPr>
          <w:sz w:val="32"/>
          <w:szCs w:val="32"/>
        </w:rPr>
      </w:pPr>
      <w:proofErr w:type="gramStart"/>
      <w:r w:rsidRPr="008F4B35">
        <w:rPr>
          <w:sz w:val="32"/>
          <w:szCs w:val="32"/>
        </w:rPr>
        <w:t xml:space="preserve">где  </w:t>
      </w:r>
      <w:r w:rsidRPr="008F4B35">
        <w:rPr>
          <w:i/>
          <w:sz w:val="32"/>
          <w:szCs w:val="32"/>
        </w:rPr>
        <w:t>К</w:t>
      </w:r>
      <w:r w:rsidRPr="008F4B35">
        <w:rPr>
          <w:i/>
          <w:sz w:val="32"/>
          <w:szCs w:val="32"/>
          <w:vertAlign w:val="subscript"/>
        </w:rPr>
        <w:t>тл.к</w:t>
      </w:r>
      <w:proofErr w:type="gramEnd"/>
      <w:r w:rsidRPr="008F4B35">
        <w:rPr>
          <w:sz w:val="32"/>
          <w:szCs w:val="32"/>
        </w:rPr>
        <w:t xml:space="preserve"> – фактическое значение (на конец отчетного периода) коэффициента текущей ликвидности;</w:t>
      </w:r>
    </w:p>
    <w:p w:rsidR="00AC38E3" w:rsidRPr="008F4B35" w:rsidRDefault="00AC38E3" w:rsidP="008E3986">
      <w:pPr>
        <w:ind w:right="-1" w:firstLine="709"/>
        <w:jc w:val="both"/>
        <w:rPr>
          <w:sz w:val="32"/>
          <w:szCs w:val="32"/>
        </w:rPr>
      </w:pPr>
      <w:r w:rsidRPr="008F4B35">
        <w:rPr>
          <w:sz w:val="32"/>
          <w:szCs w:val="32"/>
        </w:rPr>
        <w:t>К</w:t>
      </w:r>
      <w:r w:rsidRPr="008F4B35">
        <w:rPr>
          <w:sz w:val="32"/>
          <w:szCs w:val="32"/>
          <w:vertAlign w:val="subscript"/>
        </w:rPr>
        <w:t xml:space="preserve">тл.н </w:t>
      </w:r>
      <w:r w:rsidRPr="008F4B35">
        <w:rPr>
          <w:sz w:val="32"/>
          <w:szCs w:val="32"/>
        </w:rPr>
        <w:t>– значение коэффициента текущей ликвидности на начало отчетного периода;</w:t>
      </w:r>
    </w:p>
    <w:p w:rsidR="00AC38E3" w:rsidRPr="008F4B35" w:rsidRDefault="00AC38E3" w:rsidP="008E3986">
      <w:pPr>
        <w:ind w:right="-1" w:firstLine="709"/>
        <w:jc w:val="both"/>
        <w:rPr>
          <w:sz w:val="32"/>
          <w:szCs w:val="32"/>
        </w:rPr>
      </w:pPr>
      <w:r w:rsidRPr="008F4B35">
        <w:rPr>
          <w:sz w:val="32"/>
          <w:szCs w:val="32"/>
        </w:rPr>
        <w:t>Т – отчетный период, мес.;</w:t>
      </w:r>
    </w:p>
    <w:p w:rsidR="00AC38E3" w:rsidRPr="008F4B35" w:rsidRDefault="00AC38E3" w:rsidP="008E3986">
      <w:pPr>
        <w:ind w:right="-1" w:firstLine="709"/>
        <w:jc w:val="both"/>
        <w:rPr>
          <w:spacing w:val="-6"/>
          <w:sz w:val="32"/>
          <w:szCs w:val="32"/>
        </w:rPr>
      </w:pPr>
      <w:r w:rsidRPr="008F4B35">
        <w:rPr>
          <w:spacing w:val="-6"/>
          <w:sz w:val="32"/>
          <w:szCs w:val="32"/>
        </w:rPr>
        <w:t xml:space="preserve">2 </w:t>
      </w:r>
      <w:r w:rsidRPr="008F4B35">
        <w:rPr>
          <w:sz w:val="32"/>
          <w:szCs w:val="32"/>
        </w:rPr>
        <w:t>–</w:t>
      </w:r>
      <w:r w:rsidRPr="008F4B35">
        <w:rPr>
          <w:spacing w:val="-6"/>
          <w:sz w:val="32"/>
          <w:szCs w:val="32"/>
        </w:rPr>
        <w:t xml:space="preserve"> нормативное значение коэффициента текущей ликвидности;</w:t>
      </w:r>
    </w:p>
    <w:p w:rsidR="00AC38E3" w:rsidRPr="008F4B35" w:rsidRDefault="00AC38E3" w:rsidP="008E3986">
      <w:pPr>
        <w:ind w:right="-1" w:firstLine="709"/>
        <w:jc w:val="both"/>
        <w:rPr>
          <w:sz w:val="32"/>
          <w:szCs w:val="32"/>
        </w:rPr>
      </w:pPr>
      <w:r w:rsidRPr="008F4B35">
        <w:rPr>
          <w:sz w:val="32"/>
          <w:szCs w:val="32"/>
        </w:rPr>
        <w:t>6 – нормативный период восстановления платежеспособности в месяцах.</w:t>
      </w:r>
    </w:p>
    <w:p w:rsidR="00AC38E3" w:rsidRPr="008F4B35" w:rsidRDefault="00AC38E3" w:rsidP="008E3986">
      <w:pPr>
        <w:ind w:right="-1" w:firstLine="709"/>
        <w:jc w:val="both"/>
        <w:rPr>
          <w:sz w:val="32"/>
          <w:szCs w:val="32"/>
        </w:rPr>
      </w:pPr>
      <w:r w:rsidRPr="008F4B35">
        <w:rPr>
          <w:sz w:val="32"/>
          <w:szCs w:val="32"/>
        </w:rPr>
        <w:t xml:space="preserve">Если </w:t>
      </w:r>
      <w:proofErr w:type="gramStart"/>
      <w:r w:rsidRPr="008F4B35">
        <w:rPr>
          <w:i/>
          <w:sz w:val="32"/>
          <w:szCs w:val="32"/>
        </w:rPr>
        <w:t>К</w:t>
      </w:r>
      <w:r w:rsidRPr="008F4B35">
        <w:rPr>
          <w:i/>
          <w:sz w:val="32"/>
          <w:szCs w:val="32"/>
          <w:vertAlign w:val="subscript"/>
        </w:rPr>
        <w:t>в</w:t>
      </w:r>
      <w:r w:rsidRPr="008F4B35">
        <w:rPr>
          <w:sz w:val="32"/>
          <w:szCs w:val="32"/>
        </w:rPr>
        <w:t xml:space="preserve"> &gt;</w:t>
      </w:r>
      <w:proofErr w:type="gramEnd"/>
      <w:r w:rsidRPr="008F4B35">
        <w:rPr>
          <w:sz w:val="32"/>
          <w:szCs w:val="32"/>
        </w:rPr>
        <w:t xml:space="preserve"> 1, то предприятие сможет восстановить свою платежеспособность, если </w:t>
      </w:r>
      <w:r w:rsidRPr="008F4B35">
        <w:rPr>
          <w:i/>
          <w:sz w:val="32"/>
          <w:szCs w:val="32"/>
        </w:rPr>
        <w:t>К</w:t>
      </w:r>
      <w:r w:rsidRPr="008F4B35">
        <w:rPr>
          <w:i/>
          <w:sz w:val="32"/>
          <w:szCs w:val="32"/>
          <w:vertAlign w:val="subscript"/>
        </w:rPr>
        <w:t>в</w:t>
      </w:r>
      <w:r w:rsidRPr="008F4B35">
        <w:rPr>
          <w:sz w:val="32"/>
          <w:szCs w:val="32"/>
        </w:rPr>
        <w:t xml:space="preserve"> &lt; 1, то такая возможность отсутствует.</w:t>
      </w:r>
    </w:p>
    <w:p w:rsidR="00AC38E3" w:rsidRPr="008F4B35" w:rsidRDefault="00AC38E3" w:rsidP="008E3986">
      <w:pPr>
        <w:ind w:right="-1" w:firstLine="709"/>
        <w:jc w:val="both"/>
        <w:rPr>
          <w:sz w:val="12"/>
          <w:szCs w:val="12"/>
        </w:rPr>
      </w:pPr>
    </w:p>
    <w:p w:rsidR="00AC38E3" w:rsidRPr="008F4B35" w:rsidRDefault="00AC38E3" w:rsidP="008E3986">
      <w:pPr>
        <w:ind w:right="-1" w:firstLine="709"/>
        <w:jc w:val="both"/>
        <w:rPr>
          <w:sz w:val="32"/>
          <w:szCs w:val="32"/>
        </w:rPr>
      </w:pPr>
      <w:r w:rsidRPr="008F4B35">
        <w:rPr>
          <w:sz w:val="32"/>
          <w:szCs w:val="32"/>
        </w:rPr>
        <w:t>Если структура баланса по приведенным показателям признается удовлетворительной, то рассчитывается коэффициент утраты платежеспособности за период, установленный равным 3 месяцам.</w:t>
      </w:r>
    </w:p>
    <w:p w:rsidR="00AC38E3" w:rsidRPr="008F4B35" w:rsidRDefault="00AC38E3" w:rsidP="008E3986">
      <w:pPr>
        <w:ind w:right="-1" w:firstLine="709"/>
        <w:jc w:val="both"/>
        <w:rPr>
          <w:sz w:val="12"/>
          <w:szCs w:val="12"/>
        </w:rPr>
      </w:pPr>
    </w:p>
    <w:p w:rsidR="00AC38E3" w:rsidRPr="008F4B35" w:rsidRDefault="008521A4" w:rsidP="008E3986">
      <w:pPr>
        <w:ind w:right="-1" w:firstLine="709"/>
        <w:jc w:val="both"/>
        <w:rPr>
          <w:sz w:val="32"/>
          <w:szCs w:val="32"/>
        </w:rPr>
      </w:pPr>
      <m:oMathPara>
        <m:oMath>
          <m:sSub>
            <m:sSubPr>
              <m:ctrlPr>
                <w:rPr>
                  <w:rFonts w:ascii="Cambria Math" w:eastAsia="Calibri" w:hAnsi="Cambria Math"/>
                  <w:i/>
                  <w:sz w:val="32"/>
                  <w:szCs w:val="32"/>
                  <w:lang w:eastAsia="en-US"/>
                </w:rPr>
              </m:ctrlPr>
            </m:sSubPr>
            <m:e>
              <m:r>
                <w:rPr>
                  <w:rFonts w:ascii="Cambria Math" w:eastAsia="Calibri" w:hAnsi="Cambria Math"/>
                  <w:sz w:val="32"/>
                  <w:szCs w:val="32"/>
                  <w:lang w:eastAsia="en-US"/>
                </w:rPr>
                <m:t>К</m:t>
              </m:r>
            </m:e>
            <m:sub>
              <m:r>
                <w:rPr>
                  <w:rFonts w:ascii="Cambria Math" w:eastAsia="Calibri" w:hAnsi="Cambria Math"/>
                  <w:sz w:val="32"/>
                  <w:szCs w:val="32"/>
                  <w:lang w:eastAsia="en-US"/>
                </w:rPr>
                <m:t>у</m:t>
              </m:r>
            </m:sub>
          </m:sSub>
          <m:r>
            <w:rPr>
              <w:rFonts w:ascii="Cambria Math" w:eastAsia="Calibri" w:hAnsi="Cambria Math"/>
              <w:sz w:val="32"/>
              <w:szCs w:val="32"/>
              <w:lang w:eastAsia="en-US"/>
            </w:rPr>
            <m:t>=</m:t>
          </m:r>
          <m:f>
            <m:fPr>
              <m:ctrlPr>
                <w:rPr>
                  <w:rFonts w:ascii="Cambria Math" w:eastAsia="Calibri" w:hAnsi="Cambria Math"/>
                  <w:i/>
                  <w:sz w:val="32"/>
                  <w:szCs w:val="32"/>
                  <w:lang w:eastAsia="en-US"/>
                </w:rPr>
              </m:ctrlPr>
            </m:fPr>
            <m:num>
              <m:sSub>
                <m:sSubPr>
                  <m:ctrlPr>
                    <w:rPr>
                      <w:rFonts w:ascii="Cambria Math" w:eastAsia="Calibri" w:hAnsi="Cambria Math"/>
                      <w:i/>
                      <w:sz w:val="32"/>
                      <w:szCs w:val="32"/>
                      <w:lang w:eastAsia="en-US"/>
                    </w:rPr>
                  </m:ctrlPr>
                </m:sSubPr>
                <m:e>
                  <m:r>
                    <w:rPr>
                      <w:rFonts w:ascii="Cambria Math" w:eastAsia="Calibri" w:hAnsi="Cambria Math"/>
                      <w:sz w:val="32"/>
                      <w:szCs w:val="32"/>
                      <w:lang w:eastAsia="en-US"/>
                    </w:rPr>
                    <m:t>К</m:t>
                  </m:r>
                </m:e>
                <m:sub>
                  <m:r>
                    <w:rPr>
                      <w:rFonts w:ascii="Cambria Math" w:eastAsia="Calibri" w:hAnsi="Cambria Math"/>
                      <w:sz w:val="32"/>
                      <w:szCs w:val="32"/>
                      <w:lang w:eastAsia="en-US"/>
                    </w:rPr>
                    <m:t>тл.к</m:t>
                  </m:r>
                </m:sub>
              </m:sSub>
              <m:r>
                <w:rPr>
                  <w:rFonts w:ascii="Cambria Math" w:eastAsia="Calibri" w:hAnsi="Cambria Math"/>
                  <w:sz w:val="32"/>
                  <w:szCs w:val="32"/>
                  <w:lang w:eastAsia="en-US"/>
                </w:rPr>
                <m:t>+3/12(</m:t>
              </m:r>
              <m:sSub>
                <m:sSubPr>
                  <m:ctrlPr>
                    <w:rPr>
                      <w:rFonts w:ascii="Cambria Math" w:eastAsia="Calibri" w:hAnsi="Cambria Math"/>
                      <w:i/>
                      <w:sz w:val="32"/>
                      <w:szCs w:val="32"/>
                      <w:lang w:eastAsia="en-US"/>
                    </w:rPr>
                  </m:ctrlPr>
                </m:sSubPr>
                <m:e>
                  <m:r>
                    <w:rPr>
                      <w:rFonts w:ascii="Cambria Math" w:eastAsia="Calibri" w:hAnsi="Cambria Math"/>
                      <w:sz w:val="32"/>
                      <w:szCs w:val="32"/>
                      <w:lang w:eastAsia="en-US"/>
                    </w:rPr>
                    <m:t>К</m:t>
                  </m:r>
                </m:e>
                <m:sub>
                  <m:r>
                    <w:rPr>
                      <w:rFonts w:ascii="Cambria Math" w:eastAsia="Calibri" w:hAnsi="Cambria Math"/>
                      <w:sz w:val="32"/>
                      <w:szCs w:val="32"/>
                      <w:lang w:eastAsia="en-US"/>
                    </w:rPr>
                    <m:t>тл.к</m:t>
                  </m:r>
                </m:sub>
              </m:sSub>
              <m:r>
                <w:rPr>
                  <w:rFonts w:ascii="Cambria Math" w:eastAsia="Calibri" w:hAnsi="Cambria Math"/>
                  <w:sz w:val="32"/>
                  <w:szCs w:val="32"/>
                  <w:lang w:eastAsia="en-US"/>
                </w:rPr>
                <m:t>-</m:t>
              </m:r>
              <m:sSub>
                <m:sSubPr>
                  <m:ctrlPr>
                    <w:rPr>
                      <w:rFonts w:ascii="Cambria Math" w:eastAsia="Calibri" w:hAnsi="Cambria Math"/>
                      <w:i/>
                      <w:sz w:val="32"/>
                      <w:szCs w:val="32"/>
                      <w:lang w:eastAsia="en-US"/>
                    </w:rPr>
                  </m:ctrlPr>
                </m:sSubPr>
                <m:e>
                  <m:r>
                    <w:rPr>
                      <w:rFonts w:ascii="Cambria Math" w:eastAsia="Calibri" w:hAnsi="Cambria Math"/>
                      <w:sz w:val="32"/>
                      <w:szCs w:val="32"/>
                      <w:lang w:eastAsia="en-US"/>
                    </w:rPr>
                    <m:t>К</m:t>
                  </m:r>
                </m:e>
                <m:sub>
                  <m:r>
                    <w:rPr>
                      <w:rFonts w:ascii="Cambria Math" w:eastAsia="Calibri" w:hAnsi="Cambria Math"/>
                      <w:sz w:val="32"/>
                      <w:szCs w:val="32"/>
                      <w:lang w:eastAsia="en-US"/>
                    </w:rPr>
                    <m:t>тл.н)</m:t>
                  </m:r>
                </m:sub>
              </m:sSub>
            </m:num>
            <m:den>
              <m:r>
                <w:rPr>
                  <w:rFonts w:ascii="Cambria Math" w:eastAsia="Calibri" w:hAnsi="Cambria Math"/>
                  <w:sz w:val="32"/>
                  <w:szCs w:val="32"/>
                  <w:lang w:eastAsia="en-US"/>
                </w:rPr>
                <m:t>2</m:t>
              </m:r>
            </m:den>
          </m:f>
        </m:oMath>
      </m:oMathPara>
    </w:p>
    <w:p w:rsidR="00AC38E3" w:rsidRPr="008F4B35" w:rsidRDefault="00AC38E3" w:rsidP="008E3986">
      <w:pPr>
        <w:ind w:right="-1" w:firstLine="709"/>
        <w:jc w:val="both"/>
        <w:rPr>
          <w:sz w:val="12"/>
          <w:szCs w:val="12"/>
        </w:rPr>
      </w:pPr>
    </w:p>
    <w:p w:rsidR="00AC38E3" w:rsidRPr="008F4B35" w:rsidRDefault="00AC38E3" w:rsidP="008E3986">
      <w:pPr>
        <w:ind w:right="-1" w:firstLine="709"/>
        <w:jc w:val="both"/>
        <w:rPr>
          <w:sz w:val="32"/>
          <w:szCs w:val="32"/>
        </w:rPr>
      </w:pPr>
      <w:r w:rsidRPr="008F4B35">
        <w:rPr>
          <w:sz w:val="32"/>
          <w:szCs w:val="32"/>
        </w:rPr>
        <w:lastRenderedPageBreak/>
        <w:t xml:space="preserve">При </w:t>
      </w:r>
      <w:proofErr w:type="gramStart"/>
      <w:r w:rsidRPr="008F4B35">
        <w:rPr>
          <w:i/>
          <w:sz w:val="32"/>
          <w:szCs w:val="32"/>
        </w:rPr>
        <w:t>К</w:t>
      </w:r>
      <w:r w:rsidRPr="008F4B35">
        <w:rPr>
          <w:i/>
          <w:sz w:val="32"/>
          <w:szCs w:val="32"/>
          <w:vertAlign w:val="subscript"/>
        </w:rPr>
        <w:t>у</w:t>
      </w:r>
      <w:r w:rsidRPr="008F4B35">
        <w:rPr>
          <w:sz w:val="32"/>
          <w:szCs w:val="32"/>
        </w:rPr>
        <w:t xml:space="preserve"> &gt;</w:t>
      </w:r>
      <w:proofErr w:type="gramEnd"/>
      <w:r w:rsidRPr="008F4B35">
        <w:rPr>
          <w:sz w:val="32"/>
          <w:szCs w:val="32"/>
        </w:rPr>
        <w:t xml:space="preserve"> 1 у предприятия нет реальной возможности утратить свою платежеспособность, если </w:t>
      </w:r>
      <w:r w:rsidRPr="008F4B35">
        <w:rPr>
          <w:i/>
          <w:sz w:val="32"/>
          <w:szCs w:val="32"/>
        </w:rPr>
        <w:t>К</w:t>
      </w:r>
      <w:r w:rsidRPr="008F4B35">
        <w:rPr>
          <w:i/>
          <w:sz w:val="32"/>
          <w:szCs w:val="32"/>
          <w:vertAlign w:val="subscript"/>
        </w:rPr>
        <w:t>у</w:t>
      </w:r>
      <w:r w:rsidRPr="008F4B35">
        <w:rPr>
          <w:sz w:val="32"/>
          <w:szCs w:val="32"/>
        </w:rPr>
        <w:t xml:space="preserve"> &lt; 1 – такая возможность существует.</w:t>
      </w:r>
    </w:p>
    <w:p w:rsidR="00AC38E3" w:rsidRPr="008F4B35" w:rsidRDefault="00AC38E3" w:rsidP="008E3986">
      <w:pPr>
        <w:ind w:right="-1" w:firstLine="709"/>
        <w:jc w:val="both"/>
        <w:rPr>
          <w:sz w:val="32"/>
          <w:szCs w:val="32"/>
        </w:rPr>
      </w:pPr>
      <w:r w:rsidRPr="008F4B35">
        <w:rPr>
          <w:sz w:val="32"/>
          <w:szCs w:val="32"/>
        </w:rPr>
        <w:t xml:space="preserve">Данные показатели оформить в виде таблицы </w:t>
      </w:r>
      <w:r w:rsidR="006458A7" w:rsidRPr="008F4B35">
        <w:rPr>
          <w:sz w:val="32"/>
          <w:szCs w:val="32"/>
        </w:rPr>
        <w:t>6</w:t>
      </w:r>
      <w:r w:rsidRPr="008F4B35">
        <w:rPr>
          <w:sz w:val="32"/>
          <w:szCs w:val="32"/>
        </w:rPr>
        <w:t>.</w:t>
      </w:r>
    </w:p>
    <w:p w:rsidR="006458A7" w:rsidRPr="008F4B35" w:rsidRDefault="006458A7" w:rsidP="008E3986">
      <w:pPr>
        <w:ind w:right="-1"/>
        <w:jc w:val="both"/>
        <w:rPr>
          <w:i/>
          <w:spacing w:val="-6"/>
          <w:sz w:val="32"/>
          <w:szCs w:val="32"/>
        </w:rPr>
      </w:pPr>
    </w:p>
    <w:p w:rsidR="00AC38E3" w:rsidRPr="008F4B35" w:rsidRDefault="00AC38E3" w:rsidP="006458A7">
      <w:pPr>
        <w:ind w:right="-1" w:firstLine="709"/>
        <w:jc w:val="both"/>
        <w:rPr>
          <w:i/>
          <w:spacing w:val="-6"/>
          <w:sz w:val="32"/>
          <w:szCs w:val="32"/>
        </w:rPr>
      </w:pPr>
      <w:r w:rsidRPr="008F4B35">
        <w:rPr>
          <w:i/>
          <w:spacing w:val="-6"/>
          <w:sz w:val="32"/>
          <w:szCs w:val="32"/>
        </w:rPr>
        <w:t xml:space="preserve">Таблица </w:t>
      </w:r>
      <w:r w:rsidR="006458A7" w:rsidRPr="008F4B35">
        <w:rPr>
          <w:i/>
          <w:spacing w:val="-6"/>
          <w:sz w:val="32"/>
          <w:szCs w:val="32"/>
        </w:rPr>
        <w:t>6</w:t>
      </w:r>
      <w:r w:rsidRPr="008F4B35">
        <w:rPr>
          <w:i/>
          <w:spacing w:val="-6"/>
          <w:sz w:val="32"/>
          <w:szCs w:val="32"/>
        </w:rPr>
        <w:t xml:space="preserve"> – Оценка потенциального банкротства</w:t>
      </w:r>
    </w:p>
    <w:p w:rsidR="00AC38E3" w:rsidRPr="008F4B35" w:rsidRDefault="00AC38E3" w:rsidP="008E3986">
      <w:pPr>
        <w:ind w:left="709" w:right="-1"/>
        <w:jc w:val="both"/>
        <w:rPr>
          <w:i/>
          <w:spacing w:val="-6"/>
          <w:sz w:val="32"/>
          <w:szCs w:val="32"/>
        </w:rPr>
      </w:pPr>
      <w:r w:rsidRPr="008F4B35">
        <w:rPr>
          <w:i/>
          <w:spacing w:val="-6"/>
          <w:sz w:val="32"/>
          <w:szCs w:val="32"/>
        </w:rPr>
        <w:t>организации</w:t>
      </w:r>
    </w:p>
    <w:p w:rsidR="00AC38E3" w:rsidRPr="008F4B35" w:rsidRDefault="00AC38E3" w:rsidP="008E3986">
      <w:pPr>
        <w:ind w:right="-1" w:firstLine="709"/>
        <w:jc w:val="both"/>
        <w:rPr>
          <w:spacing w:val="-6"/>
          <w:sz w:val="12"/>
          <w:szCs w:val="1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1701"/>
        <w:gridCol w:w="1638"/>
        <w:gridCol w:w="1622"/>
      </w:tblGrid>
      <w:tr w:rsidR="008F4B35" w:rsidRPr="00524A43" w:rsidTr="006458A7">
        <w:tc>
          <w:tcPr>
            <w:tcW w:w="5070" w:type="dxa"/>
          </w:tcPr>
          <w:p w:rsidR="008F4B35" w:rsidRPr="00524A43" w:rsidRDefault="008F4B35" w:rsidP="008F4B35">
            <w:pPr>
              <w:ind w:right="-1"/>
              <w:jc w:val="center"/>
              <w:rPr>
                <w:szCs w:val="32"/>
              </w:rPr>
            </w:pPr>
            <w:r w:rsidRPr="00524A43">
              <w:rPr>
                <w:szCs w:val="32"/>
              </w:rPr>
              <w:t>Показатель</w:t>
            </w:r>
          </w:p>
        </w:tc>
        <w:tc>
          <w:tcPr>
            <w:tcW w:w="1701" w:type="dxa"/>
          </w:tcPr>
          <w:p w:rsidR="008F4B35" w:rsidRPr="00524A43" w:rsidRDefault="00374B70" w:rsidP="008F4B35">
            <w:pPr>
              <w:ind w:left="-173" w:right="-94" w:firstLine="114"/>
              <w:jc w:val="center"/>
              <w:rPr>
                <w:szCs w:val="28"/>
              </w:rPr>
            </w:pPr>
            <w:r>
              <w:rPr>
                <w:szCs w:val="28"/>
              </w:rPr>
              <w:t>2020</w:t>
            </w:r>
            <w:r w:rsidR="008F4B35" w:rsidRPr="00524A43">
              <w:rPr>
                <w:szCs w:val="28"/>
              </w:rPr>
              <w:t xml:space="preserve"> г.</w:t>
            </w:r>
          </w:p>
        </w:tc>
        <w:tc>
          <w:tcPr>
            <w:tcW w:w="1638" w:type="dxa"/>
          </w:tcPr>
          <w:p w:rsidR="008F4B35" w:rsidRPr="00524A43" w:rsidRDefault="00374B70" w:rsidP="008F4B35">
            <w:pPr>
              <w:ind w:left="-173" w:right="-94" w:firstLine="114"/>
              <w:jc w:val="center"/>
              <w:rPr>
                <w:szCs w:val="28"/>
              </w:rPr>
            </w:pPr>
            <w:r>
              <w:rPr>
                <w:szCs w:val="28"/>
              </w:rPr>
              <w:t>2021</w:t>
            </w:r>
            <w:r w:rsidR="008F4B35" w:rsidRPr="00524A43">
              <w:rPr>
                <w:szCs w:val="28"/>
              </w:rPr>
              <w:t xml:space="preserve"> г.</w:t>
            </w:r>
          </w:p>
        </w:tc>
        <w:tc>
          <w:tcPr>
            <w:tcW w:w="1622" w:type="dxa"/>
          </w:tcPr>
          <w:p w:rsidR="008F4B35" w:rsidRPr="00524A43" w:rsidRDefault="00374B70" w:rsidP="008F4B35">
            <w:pPr>
              <w:ind w:left="-173" w:right="-94" w:firstLine="114"/>
              <w:jc w:val="center"/>
              <w:rPr>
                <w:szCs w:val="28"/>
              </w:rPr>
            </w:pPr>
            <w:r>
              <w:rPr>
                <w:szCs w:val="28"/>
              </w:rPr>
              <w:t>2022</w:t>
            </w:r>
            <w:r w:rsidR="008F4B35" w:rsidRPr="00524A43">
              <w:rPr>
                <w:szCs w:val="28"/>
              </w:rPr>
              <w:t xml:space="preserve"> г.</w:t>
            </w:r>
          </w:p>
        </w:tc>
      </w:tr>
      <w:tr w:rsidR="00AC38E3" w:rsidRPr="00524A43" w:rsidTr="006458A7">
        <w:tc>
          <w:tcPr>
            <w:tcW w:w="5070" w:type="dxa"/>
          </w:tcPr>
          <w:p w:rsidR="00AC38E3" w:rsidRPr="00524A43" w:rsidRDefault="00AC38E3" w:rsidP="008E3986">
            <w:pPr>
              <w:ind w:right="-1"/>
              <w:jc w:val="both"/>
              <w:rPr>
                <w:spacing w:val="-6"/>
                <w:szCs w:val="32"/>
              </w:rPr>
            </w:pPr>
            <w:r w:rsidRPr="00524A43">
              <w:rPr>
                <w:spacing w:val="-6"/>
                <w:szCs w:val="32"/>
              </w:rPr>
              <w:t>Коэффициент текущей ликвидности</w:t>
            </w:r>
          </w:p>
        </w:tc>
        <w:tc>
          <w:tcPr>
            <w:tcW w:w="1701" w:type="dxa"/>
          </w:tcPr>
          <w:p w:rsidR="00AC38E3" w:rsidRPr="00524A43" w:rsidRDefault="00AC38E3" w:rsidP="008E3986">
            <w:pPr>
              <w:ind w:right="-1"/>
              <w:jc w:val="both"/>
              <w:rPr>
                <w:szCs w:val="32"/>
              </w:rPr>
            </w:pPr>
          </w:p>
        </w:tc>
        <w:tc>
          <w:tcPr>
            <w:tcW w:w="1638" w:type="dxa"/>
          </w:tcPr>
          <w:p w:rsidR="00AC38E3" w:rsidRPr="00524A43" w:rsidRDefault="00AC38E3" w:rsidP="008E3986">
            <w:pPr>
              <w:ind w:right="-1"/>
              <w:jc w:val="both"/>
              <w:rPr>
                <w:szCs w:val="32"/>
              </w:rPr>
            </w:pPr>
          </w:p>
        </w:tc>
        <w:tc>
          <w:tcPr>
            <w:tcW w:w="1622" w:type="dxa"/>
          </w:tcPr>
          <w:p w:rsidR="00AC38E3" w:rsidRPr="00524A43" w:rsidRDefault="00AC38E3" w:rsidP="008E3986">
            <w:pPr>
              <w:ind w:right="-1"/>
              <w:jc w:val="both"/>
              <w:rPr>
                <w:szCs w:val="32"/>
              </w:rPr>
            </w:pPr>
          </w:p>
        </w:tc>
      </w:tr>
      <w:tr w:rsidR="00AC38E3" w:rsidRPr="00524A43" w:rsidTr="006458A7">
        <w:tc>
          <w:tcPr>
            <w:tcW w:w="5070" w:type="dxa"/>
          </w:tcPr>
          <w:p w:rsidR="00AC38E3" w:rsidRPr="00524A43" w:rsidRDefault="00AC38E3" w:rsidP="008E3986">
            <w:pPr>
              <w:ind w:right="-1"/>
              <w:jc w:val="both"/>
              <w:rPr>
                <w:spacing w:val="-6"/>
                <w:szCs w:val="32"/>
              </w:rPr>
            </w:pPr>
            <w:r w:rsidRPr="00524A43">
              <w:rPr>
                <w:spacing w:val="-6"/>
                <w:szCs w:val="32"/>
              </w:rPr>
              <w:t xml:space="preserve">Коэффициент обеспеченности </w:t>
            </w:r>
          </w:p>
          <w:p w:rsidR="00AC38E3" w:rsidRPr="00524A43" w:rsidRDefault="00AC38E3" w:rsidP="008E3986">
            <w:pPr>
              <w:ind w:right="-1"/>
              <w:jc w:val="both"/>
              <w:rPr>
                <w:spacing w:val="-6"/>
                <w:szCs w:val="32"/>
              </w:rPr>
            </w:pPr>
            <w:r w:rsidRPr="00524A43">
              <w:rPr>
                <w:spacing w:val="-6"/>
                <w:szCs w:val="32"/>
              </w:rPr>
              <w:t xml:space="preserve">собственными оборотными </w:t>
            </w:r>
          </w:p>
          <w:p w:rsidR="00AC38E3" w:rsidRPr="00524A43" w:rsidRDefault="00AC38E3" w:rsidP="008E3986">
            <w:pPr>
              <w:ind w:right="-1"/>
              <w:jc w:val="both"/>
              <w:rPr>
                <w:spacing w:val="-6"/>
                <w:szCs w:val="32"/>
              </w:rPr>
            </w:pPr>
            <w:r w:rsidRPr="00524A43">
              <w:rPr>
                <w:spacing w:val="-6"/>
                <w:szCs w:val="32"/>
              </w:rPr>
              <w:t>средствами</w:t>
            </w:r>
          </w:p>
        </w:tc>
        <w:tc>
          <w:tcPr>
            <w:tcW w:w="1701" w:type="dxa"/>
          </w:tcPr>
          <w:p w:rsidR="00AC38E3" w:rsidRPr="00524A43" w:rsidRDefault="00AC38E3" w:rsidP="008E3986">
            <w:pPr>
              <w:ind w:right="-1"/>
              <w:jc w:val="both"/>
              <w:rPr>
                <w:szCs w:val="32"/>
              </w:rPr>
            </w:pPr>
          </w:p>
        </w:tc>
        <w:tc>
          <w:tcPr>
            <w:tcW w:w="1638" w:type="dxa"/>
          </w:tcPr>
          <w:p w:rsidR="00AC38E3" w:rsidRPr="00524A43" w:rsidRDefault="00AC38E3" w:rsidP="008E3986">
            <w:pPr>
              <w:ind w:right="-1"/>
              <w:jc w:val="both"/>
              <w:rPr>
                <w:szCs w:val="32"/>
              </w:rPr>
            </w:pPr>
          </w:p>
        </w:tc>
        <w:tc>
          <w:tcPr>
            <w:tcW w:w="1622" w:type="dxa"/>
          </w:tcPr>
          <w:p w:rsidR="00AC38E3" w:rsidRPr="00524A43" w:rsidRDefault="00AC38E3" w:rsidP="008E3986">
            <w:pPr>
              <w:ind w:right="-1"/>
              <w:jc w:val="both"/>
              <w:rPr>
                <w:szCs w:val="32"/>
              </w:rPr>
            </w:pPr>
          </w:p>
        </w:tc>
      </w:tr>
      <w:tr w:rsidR="00AC38E3" w:rsidRPr="00524A43" w:rsidTr="006458A7">
        <w:tc>
          <w:tcPr>
            <w:tcW w:w="5070" w:type="dxa"/>
          </w:tcPr>
          <w:p w:rsidR="00AC38E3" w:rsidRPr="00524A43" w:rsidRDefault="00AC38E3" w:rsidP="008E3986">
            <w:pPr>
              <w:ind w:right="-1"/>
              <w:jc w:val="both"/>
              <w:rPr>
                <w:spacing w:val="-6"/>
                <w:szCs w:val="32"/>
              </w:rPr>
            </w:pPr>
            <w:r w:rsidRPr="00524A43">
              <w:rPr>
                <w:spacing w:val="-6"/>
                <w:szCs w:val="32"/>
              </w:rPr>
              <w:t xml:space="preserve">Коэффициент восстановления </w:t>
            </w:r>
          </w:p>
          <w:p w:rsidR="00AC38E3" w:rsidRPr="00524A43" w:rsidRDefault="00AC38E3" w:rsidP="008E3986">
            <w:pPr>
              <w:ind w:right="-1"/>
              <w:jc w:val="both"/>
              <w:rPr>
                <w:spacing w:val="-6"/>
                <w:szCs w:val="32"/>
              </w:rPr>
            </w:pPr>
            <w:r w:rsidRPr="00524A43">
              <w:rPr>
                <w:spacing w:val="-6"/>
                <w:szCs w:val="32"/>
              </w:rPr>
              <w:t>(утраты) платежеспособности</w:t>
            </w:r>
          </w:p>
        </w:tc>
        <w:tc>
          <w:tcPr>
            <w:tcW w:w="1701" w:type="dxa"/>
          </w:tcPr>
          <w:p w:rsidR="00AC38E3" w:rsidRPr="00524A43" w:rsidRDefault="00AC38E3" w:rsidP="008E3986">
            <w:pPr>
              <w:ind w:right="-1"/>
              <w:jc w:val="both"/>
              <w:rPr>
                <w:szCs w:val="32"/>
              </w:rPr>
            </w:pPr>
          </w:p>
        </w:tc>
        <w:tc>
          <w:tcPr>
            <w:tcW w:w="1638" w:type="dxa"/>
          </w:tcPr>
          <w:p w:rsidR="00AC38E3" w:rsidRPr="00524A43" w:rsidRDefault="00AC38E3" w:rsidP="008E3986">
            <w:pPr>
              <w:ind w:right="-1"/>
              <w:jc w:val="both"/>
              <w:rPr>
                <w:szCs w:val="32"/>
              </w:rPr>
            </w:pPr>
          </w:p>
        </w:tc>
        <w:tc>
          <w:tcPr>
            <w:tcW w:w="1622" w:type="dxa"/>
          </w:tcPr>
          <w:p w:rsidR="00AC38E3" w:rsidRPr="00524A43" w:rsidRDefault="00AC38E3" w:rsidP="008E3986">
            <w:pPr>
              <w:ind w:right="-1"/>
              <w:jc w:val="both"/>
              <w:rPr>
                <w:szCs w:val="32"/>
              </w:rPr>
            </w:pPr>
          </w:p>
        </w:tc>
      </w:tr>
      <w:tr w:rsidR="00AC38E3" w:rsidRPr="00524A43" w:rsidTr="006458A7">
        <w:tc>
          <w:tcPr>
            <w:tcW w:w="5070" w:type="dxa"/>
          </w:tcPr>
          <w:p w:rsidR="00AC38E3" w:rsidRPr="00524A43" w:rsidRDefault="00AC38E3" w:rsidP="008E3986">
            <w:pPr>
              <w:ind w:right="-1"/>
              <w:jc w:val="both"/>
              <w:rPr>
                <w:spacing w:val="-6"/>
                <w:szCs w:val="32"/>
              </w:rPr>
            </w:pPr>
            <w:r w:rsidRPr="00524A43">
              <w:rPr>
                <w:spacing w:val="-6"/>
                <w:szCs w:val="32"/>
              </w:rPr>
              <w:t xml:space="preserve">Возможность восстановить </w:t>
            </w:r>
          </w:p>
          <w:p w:rsidR="00AC38E3" w:rsidRPr="00524A43" w:rsidRDefault="00AC38E3" w:rsidP="008E3986">
            <w:pPr>
              <w:ind w:right="-1"/>
              <w:jc w:val="both"/>
              <w:rPr>
                <w:spacing w:val="-6"/>
                <w:szCs w:val="32"/>
              </w:rPr>
            </w:pPr>
            <w:r w:rsidRPr="00524A43">
              <w:rPr>
                <w:spacing w:val="-6"/>
                <w:szCs w:val="32"/>
              </w:rPr>
              <w:t>(утратить) платежеспособность</w:t>
            </w:r>
          </w:p>
        </w:tc>
        <w:tc>
          <w:tcPr>
            <w:tcW w:w="1701" w:type="dxa"/>
          </w:tcPr>
          <w:p w:rsidR="00AC38E3" w:rsidRPr="00524A43" w:rsidRDefault="00AC38E3" w:rsidP="006458A7">
            <w:pPr>
              <w:ind w:left="-108" w:right="-108"/>
              <w:jc w:val="both"/>
              <w:rPr>
                <w:szCs w:val="28"/>
              </w:rPr>
            </w:pPr>
            <w:r w:rsidRPr="00524A43">
              <w:rPr>
                <w:szCs w:val="28"/>
              </w:rPr>
              <w:t>Существует (отсутствует)</w:t>
            </w:r>
          </w:p>
        </w:tc>
        <w:tc>
          <w:tcPr>
            <w:tcW w:w="1638" w:type="dxa"/>
          </w:tcPr>
          <w:p w:rsidR="00AC38E3" w:rsidRPr="00524A43" w:rsidRDefault="00AC38E3" w:rsidP="006458A7">
            <w:pPr>
              <w:ind w:left="-108" w:right="-108"/>
              <w:jc w:val="both"/>
              <w:rPr>
                <w:szCs w:val="28"/>
              </w:rPr>
            </w:pPr>
            <w:r w:rsidRPr="00524A43">
              <w:rPr>
                <w:szCs w:val="28"/>
              </w:rPr>
              <w:t>Существует (отсутствует)</w:t>
            </w:r>
          </w:p>
        </w:tc>
        <w:tc>
          <w:tcPr>
            <w:tcW w:w="1622" w:type="dxa"/>
          </w:tcPr>
          <w:p w:rsidR="00AC38E3" w:rsidRPr="00524A43" w:rsidRDefault="00AC38E3" w:rsidP="006458A7">
            <w:pPr>
              <w:ind w:left="-108" w:right="-108"/>
              <w:jc w:val="both"/>
              <w:rPr>
                <w:szCs w:val="28"/>
              </w:rPr>
            </w:pPr>
            <w:r w:rsidRPr="00524A43">
              <w:rPr>
                <w:szCs w:val="28"/>
              </w:rPr>
              <w:t>Существует (отсутствует)</w:t>
            </w:r>
          </w:p>
        </w:tc>
      </w:tr>
    </w:tbl>
    <w:p w:rsidR="00AC38E3" w:rsidRPr="008F4B35" w:rsidRDefault="00AC38E3" w:rsidP="008E3986">
      <w:pPr>
        <w:ind w:right="-1" w:firstLine="700"/>
        <w:jc w:val="both"/>
        <w:rPr>
          <w:sz w:val="16"/>
          <w:szCs w:val="16"/>
        </w:rPr>
      </w:pPr>
    </w:p>
    <w:p w:rsidR="00AC38E3" w:rsidRPr="008F4B35" w:rsidRDefault="00AC38E3" w:rsidP="008E3986">
      <w:pPr>
        <w:ind w:right="-1" w:firstLine="700"/>
        <w:jc w:val="both"/>
        <w:rPr>
          <w:sz w:val="32"/>
          <w:szCs w:val="20"/>
        </w:rPr>
      </w:pPr>
      <w:r w:rsidRPr="008F4B35">
        <w:rPr>
          <w:sz w:val="32"/>
          <w:szCs w:val="20"/>
        </w:rPr>
        <w:t>Анализ показателей финансового состояния банка включает в себя: анализ показателей достаточности капитала, анализ показателей ликвидности, анализ показателей рентабельности, анализ показателей рисков банковской деятельности.</w:t>
      </w:r>
    </w:p>
    <w:p w:rsidR="00AC38E3" w:rsidRPr="008F4B35" w:rsidRDefault="00AC38E3" w:rsidP="008E3986">
      <w:pPr>
        <w:ind w:right="-1" w:firstLine="700"/>
        <w:jc w:val="both"/>
        <w:rPr>
          <w:sz w:val="32"/>
          <w:szCs w:val="32"/>
        </w:rPr>
      </w:pPr>
      <w:r w:rsidRPr="008F4B35">
        <w:rPr>
          <w:sz w:val="32"/>
          <w:szCs w:val="32"/>
        </w:rPr>
        <w:t>Закончить этот параграф необходимо общим выводом о финансовом положении хозяйствующего субъекта.</w:t>
      </w:r>
    </w:p>
    <w:p w:rsidR="00AC38E3" w:rsidRPr="008F4B35" w:rsidRDefault="00AC38E3" w:rsidP="008E3986">
      <w:pPr>
        <w:ind w:right="-1" w:firstLine="700"/>
        <w:jc w:val="both"/>
        <w:rPr>
          <w:sz w:val="32"/>
          <w:szCs w:val="20"/>
        </w:rPr>
      </w:pPr>
      <w:r w:rsidRPr="008F4B35">
        <w:rPr>
          <w:sz w:val="32"/>
          <w:szCs w:val="20"/>
        </w:rPr>
        <w:t>Содержание специальной части определяется приводимыми ниже примерными планами курсовых проектов.</w:t>
      </w:r>
    </w:p>
    <w:p w:rsidR="00D7695B" w:rsidRPr="008F4B35" w:rsidRDefault="00D7695B" w:rsidP="008E3986">
      <w:pPr>
        <w:shd w:val="clear" w:color="auto" w:fill="FFFFFF"/>
        <w:ind w:left="6" w:right="-1" w:firstLine="703"/>
        <w:jc w:val="both"/>
        <w:rPr>
          <w:sz w:val="32"/>
          <w:szCs w:val="20"/>
        </w:rPr>
      </w:pPr>
      <w:r w:rsidRPr="008F4B35">
        <w:rPr>
          <w:color w:val="000000"/>
          <w:sz w:val="32"/>
          <w:szCs w:val="20"/>
        </w:rPr>
        <w:t>В третьей главе на базе исследования, проведенного в первых двух главах, разрабатываются методические и организационные предложения по решению проблемы. Предлагаемые решения должны базироваться на конкретном материале, сопровождаться применением аналитических таблиц, расчетов, графиков, диаграмм. Особое внимание следует уделить применению современных информационных технологий и пакетов прикладных программ (</w:t>
      </w:r>
      <w:r w:rsidRPr="008F4B35">
        <w:rPr>
          <w:color w:val="000000"/>
          <w:sz w:val="32"/>
          <w:szCs w:val="20"/>
          <w:lang w:val="en-US"/>
        </w:rPr>
        <w:t>MS</w:t>
      </w:r>
      <w:r w:rsidRPr="008F4B35">
        <w:rPr>
          <w:color w:val="000000"/>
          <w:sz w:val="32"/>
          <w:szCs w:val="20"/>
        </w:rPr>
        <w:t xml:space="preserve"> </w:t>
      </w:r>
      <w:r w:rsidRPr="008F4B35">
        <w:rPr>
          <w:color w:val="000000"/>
          <w:sz w:val="32"/>
          <w:szCs w:val="20"/>
          <w:lang w:val="en-US"/>
        </w:rPr>
        <w:t>EXCEL</w:t>
      </w:r>
      <w:r w:rsidRPr="008F4B35">
        <w:rPr>
          <w:color w:val="000000"/>
          <w:sz w:val="32"/>
          <w:szCs w:val="20"/>
        </w:rPr>
        <w:t xml:space="preserve">, </w:t>
      </w:r>
      <w:r w:rsidRPr="008F4B35">
        <w:rPr>
          <w:color w:val="000000"/>
          <w:sz w:val="32"/>
          <w:szCs w:val="20"/>
          <w:lang w:val="en-US"/>
        </w:rPr>
        <w:t>Audit</w:t>
      </w:r>
      <w:r w:rsidRPr="008F4B35">
        <w:rPr>
          <w:color w:val="000000"/>
          <w:sz w:val="32"/>
          <w:szCs w:val="20"/>
        </w:rPr>
        <w:t xml:space="preserve"> </w:t>
      </w:r>
      <w:r w:rsidRPr="008F4B35">
        <w:rPr>
          <w:color w:val="000000"/>
          <w:sz w:val="32"/>
          <w:szCs w:val="20"/>
          <w:lang w:val="en-US"/>
        </w:rPr>
        <w:t>Expert</w:t>
      </w:r>
      <w:r w:rsidRPr="008F4B35">
        <w:rPr>
          <w:color w:val="000000"/>
          <w:sz w:val="32"/>
          <w:szCs w:val="20"/>
        </w:rPr>
        <w:t xml:space="preserve">, </w:t>
      </w:r>
      <w:r w:rsidRPr="008F4B35">
        <w:rPr>
          <w:color w:val="000000"/>
          <w:sz w:val="32"/>
          <w:szCs w:val="20"/>
          <w:lang w:val="en-US"/>
        </w:rPr>
        <w:t>Project</w:t>
      </w:r>
      <w:r w:rsidRPr="008F4B35">
        <w:rPr>
          <w:color w:val="000000"/>
          <w:sz w:val="32"/>
          <w:szCs w:val="20"/>
        </w:rPr>
        <w:t xml:space="preserve"> </w:t>
      </w:r>
      <w:r w:rsidRPr="008F4B35">
        <w:rPr>
          <w:color w:val="000000"/>
          <w:sz w:val="32"/>
          <w:szCs w:val="20"/>
          <w:lang w:val="en-US"/>
        </w:rPr>
        <w:t>Expert</w:t>
      </w:r>
      <w:r w:rsidRPr="008F4B35">
        <w:rPr>
          <w:color w:val="000000"/>
          <w:sz w:val="32"/>
          <w:szCs w:val="20"/>
        </w:rPr>
        <w:t>, Альт-Финансы, Альт-Инвест, Альт-Прогноз и др.).</w:t>
      </w:r>
    </w:p>
    <w:p w:rsidR="00D7695B" w:rsidRPr="008F4B35" w:rsidRDefault="00D7695B" w:rsidP="008E3986">
      <w:pPr>
        <w:shd w:val="clear" w:color="auto" w:fill="FFFFFF"/>
        <w:ind w:left="6" w:right="-1" w:firstLine="703"/>
        <w:jc w:val="both"/>
        <w:rPr>
          <w:sz w:val="32"/>
          <w:szCs w:val="20"/>
        </w:rPr>
      </w:pPr>
      <w:r w:rsidRPr="008F4B35">
        <w:rPr>
          <w:color w:val="000000"/>
          <w:sz w:val="32"/>
          <w:szCs w:val="20"/>
        </w:rPr>
        <w:t>Заключение содержит краткое изложение основных результатов исследования и предложения по организации их практического применения. На последней странице заключения студент проставляет дату окончания работы и подпись.</w:t>
      </w:r>
    </w:p>
    <w:p w:rsidR="00D7695B" w:rsidRPr="008F4B35" w:rsidRDefault="00D7695B" w:rsidP="008E3986">
      <w:pPr>
        <w:ind w:left="6" w:right="-1" w:firstLine="703"/>
        <w:jc w:val="both"/>
        <w:rPr>
          <w:sz w:val="32"/>
          <w:szCs w:val="20"/>
        </w:rPr>
      </w:pPr>
      <w:r w:rsidRPr="008F4B35">
        <w:rPr>
          <w:color w:val="000000"/>
          <w:sz w:val="32"/>
          <w:szCs w:val="20"/>
        </w:rPr>
        <w:t>Приложения содержат вспомогательный материал, не включенный в основную часть курсовой работы (таблицы, схемы, графики, распечатки ПЭВМ и т.д.).</w:t>
      </w:r>
      <w:r w:rsidRPr="008F4B35">
        <w:rPr>
          <w:sz w:val="32"/>
          <w:szCs w:val="20"/>
        </w:rPr>
        <w:t xml:space="preserve"> Приложения оформляются как </w:t>
      </w:r>
      <w:r w:rsidRPr="008F4B35">
        <w:rPr>
          <w:sz w:val="32"/>
          <w:szCs w:val="20"/>
        </w:rPr>
        <w:lastRenderedPageBreak/>
        <w:t>продолжение работы. Располагать приложения нужно в порядке появления ссылок на них в тексте.</w:t>
      </w:r>
    </w:p>
    <w:p w:rsidR="00D7695B" w:rsidRPr="008F4B35" w:rsidRDefault="00D7695B" w:rsidP="008E3986">
      <w:pPr>
        <w:ind w:left="6" w:right="-1" w:firstLine="703"/>
        <w:jc w:val="both"/>
        <w:rPr>
          <w:sz w:val="32"/>
          <w:szCs w:val="20"/>
        </w:rPr>
      </w:pPr>
      <w:r w:rsidRPr="008F4B35">
        <w:rPr>
          <w:sz w:val="32"/>
          <w:szCs w:val="20"/>
        </w:rPr>
        <w:t>Каждое приложение следует начинать с новой страницы с указанием в правом верхнем углу слова «Приложение». Приложения нумеруются последовательно арабскими цифрами без знака «№», например, «Приложение 3» и т.д.</w:t>
      </w:r>
    </w:p>
    <w:p w:rsidR="00D7695B" w:rsidRPr="008F4B35" w:rsidRDefault="00D7695B" w:rsidP="008E3986">
      <w:pPr>
        <w:shd w:val="clear" w:color="auto" w:fill="FFFFFF"/>
        <w:ind w:left="6" w:right="-1" w:firstLine="703"/>
        <w:jc w:val="both"/>
        <w:rPr>
          <w:sz w:val="32"/>
          <w:szCs w:val="20"/>
        </w:rPr>
      </w:pPr>
      <w:r w:rsidRPr="008F4B35">
        <w:rPr>
          <w:color w:val="000000"/>
          <w:sz w:val="32"/>
          <w:szCs w:val="20"/>
        </w:rPr>
        <w:t xml:space="preserve">Список использованной литературы должен быть оформлен в соответствии с общепринятыми стандартами и содержать не менее 30 источников. </w:t>
      </w:r>
    </w:p>
    <w:p w:rsidR="00D7695B" w:rsidRPr="008F4B35" w:rsidRDefault="00D7695B" w:rsidP="008E3986">
      <w:pPr>
        <w:shd w:val="clear" w:color="auto" w:fill="FFFFFF"/>
        <w:ind w:left="6" w:right="-1" w:firstLine="703"/>
        <w:jc w:val="both"/>
        <w:rPr>
          <w:sz w:val="32"/>
          <w:szCs w:val="20"/>
        </w:rPr>
      </w:pPr>
      <w:r w:rsidRPr="008F4B35">
        <w:rPr>
          <w:color w:val="000000"/>
          <w:sz w:val="32"/>
          <w:szCs w:val="20"/>
        </w:rPr>
        <w:t>За содержание работы, достоверность приведенных данных несет ответственность ее автор.</w:t>
      </w:r>
    </w:p>
    <w:p w:rsidR="00D7695B" w:rsidRPr="008F4B35" w:rsidRDefault="00D7695B" w:rsidP="00F41321">
      <w:pPr>
        <w:shd w:val="clear" w:color="auto" w:fill="FFFFFF"/>
        <w:ind w:left="6" w:right="-1" w:firstLine="703"/>
        <w:jc w:val="center"/>
        <w:rPr>
          <w:b/>
          <w:color w:val="000000"/>
          <w:sz w:val="32"/>
          <w:szCs w:val="20"/>
        </w:rPr>
      </w:pPr>
      <w:r w:rsidRPr="008F4B35">
        <w:rPr>
          <w:sz w:val="32"/>
          <w:szCs w:val="20"/>
        </w:rPr>
        <w:br w:type="page"/>
      </w:r>
      <w:r w:rsidRPr="008F4B35">
        <w:rPr>
          <w:b/>
          <w:sz w:val="32"/>
          <w:szCs w:val="20"/>
        </w:rPr>
        <w:lastRenderedPageBreak/>
        <w:t>П</w:t>
      </w:r>
      <w:r w:rsidR="00F41321" w:rsidRPr="008F4B35">
        <w:rPr>
          <w:b/>
          <w:sz w:val="32"/>
          <w:szCs w:val="20"/>
        </w:rPr>
        <w:t>редставление курсовой работы на кафедру и ее защита</w:t>
      </w:r>
    </w:p>
    <w:p w:rsidR="005A63BC" w:rsidRPr="008F4B35" w:rsidRDefault="005A63BC" w:rsidP="005A63BC">
      <w:pPr>
        <w:shd w:val="clear" w:color="auto" w:fill="FFFFFF"/>
        <w:ind w:left="709" w:right="-1"/>
        <w:jc w:val="center"/>
        <w:rPr>
          <w:b/>
          <w:sz w:val="32"/>
          <w:szCs w:val="20"/>
        </w:rPr>
      </w:pPr>
    </w:p>
    <w:p w:rsidR="00D7695B" w:rsidRPr="008F4B35" w:rsidRDefault="00D7695B" w:rsidP="008E3986">
      <w:pPr>
        <w:ind w:left="6" w:right="-1" w:firstLine="703"/>
        <w:jc w:val="both"/>
        <w:rPr>
          <w:sz w:val="32"/>
          <w:szCs w:val="20"/>
        </w:rPr>
      </w:pPr>
      <w:r w:rsidRPr="008F4B35">
        <w:rPr>
          <w:sz w:val="32"/>
          <w:szCs w:val="20"/>
        </w:rPr>
        <w:t>Курсовая работа в окончательно оформленном виде представляется на кафедру «Финансы» для проверки в сроки, предусмотренные учебным планом. Конкретные сроки сдачи устанавливаются кафедрой по согласованию с деканатом экономического факультета. Дата представления курсовой работы фиксируется на титульном листе работы.</w:t>
      </w:r>
    </w:p>
    <w:p w:rsidR="00D7695B" w:rsidRPr="008F4B35" w:rsidRDefault="00D7695B" w:rsidP="008E3986">
      <w:pPr>
        <w:ind w:left="6" w:right="-1" w:firstLine="703"/>
        <w:jc w:val="both"/>
        <w:rPr>
          <w:sz w:val="32"/>
          <w:szCs w:val="20"/>
        </w:rPr>
      </w:pPr>
      <w:r w:rsidRPr="008F4B35">
        <w:rPr>
          <w:sz w:val="32"/>
          <w:szCs w:val="20"/>
        </w:rPr>
        <w:t>Курсовые работы, представленные руководителю после установленного срока, принимаются только с разрешения заведующего кафедрой «Финансы» и защищаются в последнюю очередь. Проверенная научным руководителем и допущенная к защите работа возвращается студенту для подготовки к ее защите. Автор имеет право доработать, исправить представленный материал, добавить новые страницы к проверенному тексту. Но пометки, вопросы и замечания руководителя, как и весь старый текст не могут быть изъяты из работы.</w:t>
      </w:r>
    </w:p>
    <w:p w:rsidR="00D7695B" w:rsidRPr="008F4B35" w:rsidRDefault="00D7695B" w:rsidP="008E3986">
      <w:pPr>
        <w:shd w:val="clear" w:color="auto" w:fill="FFFFFF"/>
        <w:ind w:left="6" w:right="-1" w:firstLine="703"/>
        <w:jc w:val="both"/>
        <w:rPr>
          <w:sz w:val="32"/>
          <w:szCs w:val="20"/>
        </w:rPr>
      </w:pPr>
      <w:r w:rsidRPr="008F4B35">
        <w:rPr>
          <w:color w:val="000000"/>
          <w:sz w:val="32"/>
          <w:szCs w:val="20"/>
        </w:rPr>
        <w:t>При положительной рецензии студент допускается к защите.</w:t>
      </w:r>
    </w:p>
    <w:p w:rsidR="00D7695B" w:rsidRPr="008F4B35" w:rsidRDefault="00D7695B" w:rsidP="008E3986">
      <w:pPr>
        <w:shd w:val="clear" w:color="auto" w:fill="FFFFFF"/>
        <w:ind w:left="6" w:right="-1" w:firstLine="703"/>
        <w:jc w:val="both"/>
        <w:rPr>
          <w:sz w:val="32"/>
          <w:szCs w:val="20"/>
        </w:rPr>
      </w:pPr>
      <w:r w:rsidRPr="008F4B35">
        <w:rPr>
          <w:color w:val="000000"/>
          <w:sz w:val="32"/>
          <w:szCs w:val="20"/>
        </w:rPr>
        <w:t>В случае нарушения студентом при написании работы требований руководителя, а также при обнаружении заимствований из работ, защищенных ранее, курсовая работа не допускается к защите и подлежит повторному выполнению со сменой темы.</w:t>
      </w:r>
    </w:p>
    <w:p w:rsidR="00D7695B" w:rsidRPr="008F4B35" w:rsidRDefault="00D7695B" w:rsidP="008E3986">
      <w:pPr>
        <w:shd w:val="clear" w:color="auto" w:fill="FFFFFF"/>
        <w:ind w:left="6" w:right="-1" w:firstLine="703"/>
        <w:jc w:val="both"/>
        <w:rPr>
          <w:sz w:val="32"/>
          <w:szCs w:val="20"/>
        </w:rPr>
      </w:pPr>
      <w:r w:rsidRPr="008F4B35">
        <w:rPr>
          <w:color w:val="000000"/>
          <w:sz w:val="32"/>
          <w:szCs w:val="20"/>
        </w:rPr>
        <w:t>Для успешной защиты курсовой работы студент должен свободно ориентироваться в представленном материале, внимательно ознакомиться с рецензией и тщательно проработать указанные в ней замечания и отмеченные недостатки.</w:t>
      </w:r>
    </w:p>
    <w:p w:rsidR="00D7695B" w:rsidRPr="008F4B35" w:rsidRDefault="00D7695B" w:rsidP="008E3986">
      <w:pPr>
        <w:shd w:val="clear" w:color="auto" w:fill="FFFFFF"/>
        <w:ind w:left="6" w:right="-1" w:firstLine="703"/>
        <w:jc w:val="both"/>
        <w:rPr>
          <w:sz w:val="32"/>
          <w:szCs w:val="20"/>
        </w:rPr>
      </w:pPr>
      <w:r w:rsidRPr="008F4B35">
        <w:rPr>
          <w:color w:val="000000"/>
          <w:sz w:val="32"/>
          <w:szCs w:val="20"/>
        </w:rPr>
        <w:t>Защита курсовой работы осуществляется в установленные кафедрой сроки путем собеседования с руководителем по исследованной проблематике.</w:t>
      </w:r>
    </w:p>
    <w:p w:rsidR="00D7695B" w:rsidRPr="008F4B35" w:rsidRDefault="00D7695B" w:rsidP="008E3986">
      <w:pPr>
        <w:shd w:val="clear" w:color="auto" w:fill="FFFFFF"/>
        <w:ind w:left="6" w:right="-1" w:firstLine="703"/>
        <w:jc w:val="both"/>
        <w:rPr>
          <w:sz w:val="32"/>
          <w:szCs w:val="20"/>
        </w:rPr>
      </w:pPr>
      <w:r w:rsidRPr="008F4B35">
        <w:rPr>
          <w:color w:val="000000"/>
          <w:sz w:val="32"/>
          <w:szCs w:val="20"/>
        </w:rPr>
        <w:t>В процессе защиты студент должен кратко обосновать актуальность темы, раскрыть цель и основное содержание работы. Особое внимание необходимо уделить сделанным выводам и предложенным в работе рекомендациям. Использование письменного текста работы в процессе защиты не допускается.</w:t>
      </w:r>
    </w:p>
    <w:p w:rsidR="00D7695B" w:rsidRPr="008F4B35" w:rsidRDefault="00D7695B" w:rsidP="008E3986">
      <w:pPr>
        <w:shd w:val="clear" w:color="auto" w:fill="FFFFFF"/>
        <w:ind w:left="6" w:right="-1" w:firstLine="703"/>
        <w:jc w:val="both"/>
        <w:rPr>
          <w:sz w:val="32"/>
          <w:szCs w:val="20"/>
        </w:rPr>
      </w:pPr>
      <w:r w:rsidRPr="008F4B35">
        <w:rPr>
          <w:color w:val="000000"/>
          <w:sz w:val="32"/>
          <w:szCs w:val="20"/>
        </w:rPr>
        <w:t>По результатам защиты руководителем определяется общая оценка работы («отлично», «хорошо», «удовлетворительно», «неудовлетворительно»).</w:t>
      </w:r>
    </w:p>
    <w:p w:rsidR="00CC1919" w:rsidRPr="008F4B35" w:rsidRDefault="00D7695B" w:rsidP="00F41321">
      <w:pPr>
        <w:shd w:val="clear" w:color="auto" w:fill="FFFFFF"/>
        <w:ind w:left="6" w:right="-1" w:firstLine="420"/>
        <w:jc w:val="center"/>
        <w:rPr>
          <w:b/>
          <w:sz w:val="32"/>
          <w:szCs w:val="20"/>
        </w:rPr>
      </w:pPr>
      <w:r w:rsidRPr="008F4B35">
        <w:rPr>
          <w:color w:val="000000"/>
          <w:sz w:val="32"/>
          <w:szCs w:val="20"/>
        </w:rPr>
        <w:br w:type="page"/>
      </w:r>
      <w:r w:rsidRPr="008F4B35">
        <w:rPr>
          <w:b/>
          <w:sz w:val="32"/>
          <w:szCs w:val="20"/>
        </w:rPr>
        <w:lastRenderedPageBreak/>
        <w:t xml:space="preserve">ПРИМЕРНАЯ ТЕМАТИКА И ПЛАНЫ КУРСОВЫХ РАБОТ </w:t>
      </w:r>
    </w:p>
    <w:p w:rsidR="00F41321" w:rsidRPr="008F4B35" w:rsidRDefault="00F41321" w:rsidP="00CC1919">
      <w:pPr>
        <w:shd w:val="clear" w:color="auto" w:fill="FFFFFF"/>
        <w:ind w:left="6" w:right="-1" w:hanging="6"/>
        <w:jc w:val="center"/>
        <w:rPr>
          <w:b/>
          <w:sz w:val="32"/>
          <w:szCs w:val="20"/>
        </w:rPr>
      </w:pP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color w:val="000000"/>
          <w:sz w:val="32"/>
          <w:szCs w:val="20"/>
        </w:rPr>
        <w:t>Финансовая политика организации в условиях рыночной экономики</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sz w:val="32"/>
          <w:szCs w:val="20"/>
        </w:rPr>
        <w:t>Финансовая стратегия и тактика организации</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sz w:val="32"/>
          <w:szCs w:val="20"/>
        </w:rPr>
        <w:t>Финансовое прогнозирование как инструмент управления в организации</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sz w:val="32"/>
          <w:szCs w:val="20"/>
        </w:rPr>
        <w:t>Финансовое планирование как основа управления финансами организации</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sz w:val="32"/>
          <w:szCs w:val="20"/>
        </w:rPr>
        <w:t>Финансовый план в системе бизнес-планирования в организации</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sz w:val="32"/>
          <w:szCs w:val="20"/>
        </w:rPr>
        <w:t>Прогнозирование финансовой устойчивости организации</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sz w:val="32"/>
          <w:szCs w:val="20"/>
        </w:rPr>
        <w:t>Прогнозирование денежных потоков организации</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sz w:val="32"/>
          <w:szCs w:val="20"/>
        </w:rPr>
        <w:t>Бюджет движения денежных средств и его роль в организации денежных потоков организации</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sz w:val="32"/>
          <w:szCs w:val="20"/>
        </w:rPr>
        <w:t>Анализ и управление денежными потоками</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color w:val="000000"/>
          <w:sz w:val="32"/>
          <w:szCs w:val="20"/>
        </w:rPr>
        <w:t>Оценка инвестиционной привлекательности организации</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color w:val="000000"/>
          <w:sz w:val="32"/>
          <w:szCs w:val="20"/>
        </w:rPr>
        <w:t>Финансовый мониторинг стратегического развития организации</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color w:val="000000"/>
          <w:sz w:val="32"/>
          <w:szCs w:val="20"/>
        </w:rPr>
        <w:t>Стратегия и тактика антикризисного финансового управления</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sz w:val="32"/>
          <w:szCs w:val="20"/>
        </w:rPr>
        <w:t>Внутренние источники формирования капитала организации</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sz w:val="32"/>
          <w:szCs w:val="20"/>
        </w:rPr>
        <w:t>Внешние источники формирования капитала организации</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sz w:val="32"/>
          <w:szCs w:val="20"/>
        </w:rPr>
        <w:t>Балансовые методы управления источниками финансирования капитала организации</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sz w:val="32"/>
          <w:szCs w:val="20"/>
        </w:rPr>
        <w:t>Факторинг и возможности его использования в финансовом обеспечении предпринимательства</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sz w:val="32"/>
          <w:szCs w:val="20"/>
        </w:rPr>
        <w:t>Методы формирования капитала организации</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sz w:val="32"/>
          <w:szCs w:val="20"/>
        </w:rPr>
        <w:t>Структура капитала и возможности ее оптимизации</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sz w:val="32"/>
          <w:szCs w:val="20"/>
        </w:rPr>
        <w:t>Управление капиталом организации</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sz w:val="32"/>
          <w:szCs w:val="20"/>
        </w:rPr>
        <w:t>Управление основным капиталом организации</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sz w:val="32"/>
          <w:szCs w:val="20"/>
        </w:rPr>
        <w:t xml:space="preserve">Управление оборотным капиталом организации </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color w:val="000000"/>
          <w:sz w:val="32"/>
          <w:szCs w:val="20"/>
        </w:rPr>
        <w:t>Управление собственным капиталом организации</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color w:val="000000"/>
          <w:sz w:val="32"/>
          <w:szCs w:val="20"/>
        </w:rPr>
        <w:t>Анализ и оценка эффективности инвестиционных проектов</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color w:val="000000"/>
          <w:sz w:val="32"/>
          <w:szCs w:val="20"/>
        </w:rPr>
        <w:t>Политика управления финансовыми рисками</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color w:val="000000"/>
          <w:sz w:val="32"/>
          <w:szCs w:val="20"/>
        </w:rPr>
        <w:t>Лизинговые операции в финансовом менеджменте</w:t>
      </w:r>
    </w:p>
    <w:p w:rsidR="00D7695B" w:rsidRPr="008F4B35" w:rsidRDefault="00D7695B" w:rsidP="00F41321">
      <w:pPr>
        <w:keepNext/>
        <w:numPr>
          <w:ilvl w:val="0"/>
          <w:numId w:val="7"/>
        </w:numPr>
        <w:shd w:val="clear" w:color="auto" w:fill="FFFFFF"/>
        <w:tabs>
          <w:tab w:val="clear" w:pos="946"/>
          <w:tab w:val="left" w:pos="142"/>
          <w:tab w:val="num" w:pos="284"/>
          <w:tab w:val="left" w:pos="1276"/>
        </w:tabs>
        <w:ind w:left="0" w:right="-1" w:firstLine="709"/>
        <w:jc w:val="both"/>
        <w:outlineLvl w:val="8"/>
        <w:rPr>
          <w:sz w:val="32"/>
          <w:szCs w:val="20"/>
        </w:rPr>
      </w:pPr>
      <w:r w:rsidRPr="008F4B35">
        <w:rPr>
          <w:sz w:val="32"/>
          <w:szCs w:val="20"/>
        </w:rPr>
        <w:lastRenderedPageBreak/>
        <w:t>Лизинг как система материального обеспечения организаций АПК</w:t>
      </w:r>
    </w:p>
    <w:p w:rsidR="00D7695B" w:rsidRPr="008F4B35" w:rsidRDefault="00D7695B" w:rsidP="00F41321">
      <w:pPr>
        <w:keepNext/>
        <w:numPr>
          <w:ilvl w:val="0"/>
          <w:numId w:val="7"/>
        </w:numPr>
        <w:shd w:val="clear" w:color="auto" w:fill="FFFFFF"/>
        <w:tabs>
          <w:tab w:val="clear" w:pos="946"/>
          <w:tab w:val="left" w:pos="142"/>
          <w:tab w:val="num" w:pos="284"/>
          <w:tab w:val="left" w:pos="1276"/>
        </w:tabs>
        <w:ind w:left="0" w:right="-1" w:firstLine="709"/>
        <w:jc w:val="both"/>
        <w:outlineLvl w:val="8"/>
        <w:rPr>
          <w:sz w:val="32"/>
          <w:szCs w:val="20"/>
        </w:rPr>
      </w:pPr>
      <w:r w:rsidRPr="008F4B35">
        <w:rPr>
          <w:sz w:val="32"/>
          <w:szCs w:val="20"/>
        </w:rPr>
        <w:t>Совершенствование механизма финансового лизинга в организации</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color w:val="000000"/>
          <w:sz w:val="32"/>
          <w:szCs w:val="20"/>
        </w:rPr>
        <w:t>Управление акционерной стоимостью организации</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color w:val="000000"/>
          <w:sz w:val="32"/>
          <w:szCs w:val="20"/>
        </w:rPr>
        <w:t>Финансовый анализ как основа для прогнозирования</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sz w:val="32"/>
          <w:szCs w:val="20"/>
        </w:rPr>
        <w:t>Банкротство предприятий – причины, последствия, методы прогнозирования</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sz w:val="32"/>
          <w:szCs w:val="20"/>
        </w:rPr>
        <w:t>Политика антикризисного финансового управления при угрозе банкротства организации</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color w:val="000000"/>
          <w:sz w:val="32"/>
          <w:szCs w:val="20"/>
        </w:rPr>
        <w:t>Разработка бизнес-плана финансового оздоровления организации</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color w:val="000000"/>
          <w:sz w:val="32"/>
          <w:szCs w:val="20"/>
        </w:rPr>
        <w:t>Финансовое управление на основе бюджетирования</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color w:val="000000"/>
          <w:sz w:val="32"/>
          <w:szCs w:val="20"/>
        </w:rPr>
        <w:t>Бюджетирование как инструмент операционного финансового менеджмента</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sz w:val="32"/>
          <w:szCs w:val="20"/>
        </w:rPr>
        <w:t>Организация контроля за исполнением бюджетов предприятия</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sz w:val="32"/>
          <w:szCs w:val="20"/>
        </w:rPr>
        <w:t>Управление дебиторской и кредиторской задолженностью как основа обеспечения финансовой устойчивости организации</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sz w:val="32"/>
          <w:szCs w:val="20"/>
        </w:rPr>
        <w:t>Управление денежными потоками организации и пути их оптимизации</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color w:val="000000"/>
          <w:sz w:val="32"/>
          <w:szCs w:val="20"/>
        </w:rPr>
        <w:t>Анализ цены и структуры капитала организации</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color w:val="000000"/>
          <w:sz w:val="32"/>
          <w:szCs w:val="20"/>
        </w:rPr>
        <w:t>Планирование инвестиций в рыночных условиях хозяйствования</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color w:val="000000"/>
          <w:sz w:val="32"/>
          <w:szCs w:val="20"/>
        </w:rPr>
        <w:t>Обоснование и выбор дивидендной политики организации</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color w:val="000000"/>
          <w:sz w:val="32"/>
          <w:szCs w:val="20"/>
        </w:rPr>
        <w:t>Стоимостные методы оценки эффективности финансового менеджмента организации</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color w:val="000000"/>
          <w:sz w:val="32"/>
          <w:szCs w:val="20"/>
        </w:rPr>
        <w:t>Управление прибылью в организации</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color w:val="000000"/>
          <w:sz w:val="32"/>
          <w:szCs w:val="20"/>
        </w:rPr>
        <w:t>Планирование прибыли как источника самофинансирования организации</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color w:val="000000"/>
          <w:sz w:val="32"/>
          <w:szCs w:val="20"/>
        </w:rPr>
        <w:t>Управление финансовыми результатами деятельности организации на основе маржинального подхода</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sz w:val="32"/>
          <w:szCs w:val="20"/>
        </w:rPr>
        <w:t xml:space="preserve">Формирование доходов и </w:t>
      </w:r>
      <w:proofErr w:type="gramStart"/>
      <w:r w:rsidRPr="008F4B35">
        <w:rPr>
          <w:sz w:val="32"/>
          <w:szCs w:val="20"/>
        </w:rPr>
        <w:t>распределение  прибыли</w:t>
      </w:r>
      <w:proofErr w:type="gramEnd"/>
      <w:r w:rsidRPr="008F4B35">
        <w:rPr>
          <w:sz w:val="32"/>
          <w:szCs w:val="20"/>
        </w:rPr>
        <w:t xml:space="preserve"> организации</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color w:val="000000"/>
          <w:sz w:val="32"/>
          <w:szCs w:val="20"/>
        </w:rPr>
        <w:t>Финансирование инвестиций в оборотный капитал организации</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color w:val="000000"/>
          <w:sz w:val="32"/>
          <w:szCs w:val="20"/>
        </w:rPr>
        <w:t>Методы и механизмы обеспечения финансовой устойчивости организаций</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color w:val="000000"/>
          <w:sz w:val="32"/>
          <w:szCs w:val="20"/>
        </w:rPr>
        <w:lastRenderedPageBreak/>
        <w:t>Ценовая политика организации, ее влияние на финансовый результат</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color w:val="000000"/>
          <w:sz w:val="32"/>
          <w:szCs w:val="20"/>
        </w:rPr>
      </w:pPr>
      <w:r w:rsidRPr="008F4B35">
        <w:rPr>
          <w:color w:val="000000"/>
          <w:sz w:val="32"/>
          <w:szCs w:val="20"/>
        </w:rPr>
        <w:t>Стоимостные подходы к управлению имуществом как способ привлечения инвестиций</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sz w:val="32"/>
          <w:szCs w:val="20"/>
        </w:rPr>
        <w:t>Анализ финансового состояния организации по данным годовой бухгалтерской (финансовой) отчетности</w:t>
      </w:r>
    </w:p>
    <w:p w:rsidR="00D7695B" w:rsidRPr="008F4B35" w:rsidRDefault="00D7695B"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sz w:val="32"/>
          <w:szCs w:val="20"/>
        </w:rPr>
        <w:t>Совершенствование финансового механизма на коммерческом предприятии</w:t>
      </w:r>
    </w:p>
    <w:p w:rsidR="00D7695B" w:rsidRPr="008F4B35" w:rsidRDefault="001D4067" w:rsidP="00F41321">
      <w:pPr>
        <w:numPr>
          <w:ilvl w:val="0"/>
          <w:numId w:val="7"/>
        </w:numPr>
        <w:shd w:val="clear" w:color="auto" w:fill="FFFFFF"/>
        <w:tabs>
          <w:tab w:val="clear" w:pos="946"/>
          <w:tab w:val="left" w:pos="142"/>
          <w:tab w:val="num" w:pos="284"/>
          <w:tab w:val="left" w:pos="1276"/>
        </w:tabs>
        <w:ind w:left="0" w:right="-1" w:firstLine="709"/>
        <w:jc w:val="both"/>
        <w:rPr>
          <w:sz w:val="32"/>
          <w:szCs w:val="20"/>
        </w:rPr>
      </w:pPr>
      <w:r w:rsidRPr="008F4B35">
        <w:rPr>
          <w:sz w:val="32"/>
          <w:szCs w:val="20"/>
        </w:rPr>
        <w:t xml:space="preserve">Управление </w:t>
      </w:r>
      <w:r w:rsidR="00D7695B" w:rsidRPr="008F4B35">
        <w:rPr>
          <w:sz w:val="32"/>
          <w:szCs w:val="20"/>
        </w:rPr>
        <w:t>финанс</w:t>
      </w:r>
      <w:r w:rsidRPr="008F4B35">
        <w:rPr>
          <w:sz w:val="32"/>
          <w:szCs w:val="20"/>
        </w:rPr>
        <w:t>ами</w:t>
      </w:r>
      <w:r w:rsidR="00D7695B" w:rsidRPr="008F4B35">
        <w:rPr>
          <w:sz w:val="32"/>
          <w:szCs w:val="20"/>
        </w:rPr>
        <w:t xml:space="preserve"> субъектов малого предпринимательства</w:t>
      </w:r>
    </w:p>
    <w:p w:rsidR="00D7695B" w:rsidRPr="008F4B35" w:rsidRDefault="00D7695B" w:rsidP="008E3986">
      <w:pPr>
        <w:shd w:val="clear" w:color="auto" w:fill="FFFFFF"/>
        <w:tabs>
          <w:tab w:val="left" w:pos="993"/>
        </w:tabs>
        <w:ind w:right="-1"/>
        <w:jc w:val="both"/>
        <w:rPr>
          <w:sz w:val="32"/>
          <w:szCs w:val="20"/>
        </w:rPr>
      </w:pPr>
    </w:p>
    <w:p w:rsidR="00D7695B" w:rsidRPr="008F4B35" w:rsidRDefault="00D7695B" w:rsidP="00B13505">
      <w:pPr>
        <w:shd w:val="clear" w:color="auto" w:fill="FFFFFF"/>
        <w:tabs>
          <w:tab w:val="left" w:pos="993"/>
        </w:tabs>
        <w:ind w:right="-1"/>
        <w:jc w:val="both"/>
        <w:rPr>
          <w:sz w:val="32"/>
          <w:szCs w:val="20"/>
        </w:rPr>
      </w:pPr>
    </w:p>
    <w:p w:rsidR="002D76F5" w:rsidRPr="008F4B35" w:rsidRDefault="002D76F5" w:rsidP="00B13505">
      <w:pPr>
        <w:jc w:val="center"/>
        <w:rPr>
          <w:b/>
          <w:sz w:val="32"/>
          <w:szCs w:val="32"/>
        </w:rPr>
      </w:pPr>
      <w:r w:rsidRPr="008F4B35">
        <w:rPr>
          <w:b/>
          <w:sz w:val="32"/>
          <w:szCs w:val="32"/>
        </w:rPr>
        <w:t>Тема: Управление прибылью в организации</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2D76F5" w:rsidRPr="008F4B35" w:rsidTr="002D76F5">
        <w:tc>
          <w:tcPr>
            <w:tcW w:w="9345" w:type="dxa"/>
          </w:tcPr>
          <w:p w:rsidR="002D76F5" w:rsidRPr="008F4B35" w:rsidRDefault="002D76F5" w:rsidP="00B13505">
            <w:pPr>
              <w:pStyle w:val="af2"/>
              <w:shd w:val="clear" w:color="auto" w:fill="FFFFFF"/>
              <w:spacing w:before="0" w:beforeAutospacing="0" w:after="0" w:afterAutospacing="0"/>
              <w:rPr>
                <w:rFonts w:ascii="Times New Roman" w:hAnsi="Times New Roman" w:cs="Times New Roman"/>
                <w:color w:val="000000"/>
                <w:sz w:val="32"/>
                <w:szCs w:val="32"/>
              </w:rPr>
            </w:pPr>
            <w:r w:rsidRPr="008F4B35">
              <w:rPr>
                <w:rFonts w:ascii="Times New Roman" w:hAnsi="Times New Roman" w:cs="Times New Roman"/>
                <w:color w:val="000000"/>
                <w:sz w:val="32"/>
                <w:szCs w:val="32"/>
              </w:rPr>
              <w:t>Введение</w:t>
            </w:r>
          </w:p>
        </w:tc>
      </w:tr>
      <w:tr w:rsidR="002D76F5" w:rsidRPr="008F4B35" w:rsidTr="002D76F5">
        <w:tc>
          <w:tcPr>
            <w:tcW w:w="9345" w:type="dxa"/>
          </w:tcPr>
          <w:p w:rsidR="002D76F5" w:rsidRPr="008F4B35" w:rsidRDefault="002D76F5" w:rsidP="00B13505">
            <w:pPr>
              <w:pStyle w:val="af2"/>
              <w:shd w:val="clear" w:color="auto" w:fill="FFFFFF"/>
              <w:spacing w:before="0" w:beforeAutospacing="0" w:after="0" w:afterAutospacing="0"/>
              <w:rPr>
                <w:rFonts w:ascii="Times New Roman" w:hAnsi="Times New Roman" w:cs="Times New Roman"/>
                <w:color w:val="000000"/>
                <w:sz w:val="32"/>
                <w:szCs w:val="32"/>
              </w:rPr>
            </w:pPr>
            <w:r w:rsidRPr="008F4B35">
              <w:rPr>
                <w:rFonts w:ascii="Times New Roman" w:hAnsi="Times New Roman" w:cs="Times New Roman"/>
                <w:color w:val="000000"/>
                <w:sz w:val="32"/>
                <w:szCs w:val="32"/>
              </w:rPr>
              <w:t>1 Теоретические основы формирования и использования прибыли</w:t>
            </w:r>
          </w:p>
        </w:tc>
      </w:tr>
      <w:tr w:rsidR="002D76F5" w:rsidRPr="008F4B35" w:rsidTr="002D76F5">
        <w:tc>
          <w:tcPr>
            <w:tcW w:w="9345" w:type="dxa"/>
          </w:tcPr>
          <w:p w:rsidR="002D76F5" w:rsidRPr="008F4B35" w:rsidRDefault="002D76F5" w:rsidP="00B13505">
            <w:pPr>
              <w:pStyle w:val="af2"/>
              <w:shd w:val="clear" w:color="auto" w:fill="FFFFFF"/>
              <w:spacing w:before="0" w:beforeAutospacing="0" w:after="0" w:afterAutospacing="0"/>
              <w:ind w:firstLine="364"/>
              <w:rPr>
                <w:rFonts w:ascii="Times New Roman" w:hAnsi="Times New Roman" w:cs="Times New Roman"/>
                <w:color w:val="000000"/>
                <w:sz w:val="32"/>
                <w:szCs w:val="32"/>
              </w:rPr>
            </w:pPr>
            <w:r w:rsidRPr="008F4B35">
              <w:rPr>
                <w:rFonts w:ascii="Times New Roman" w:hAnsi="Times New Roman" w:cs="Times New Roman"/>
                <w:color w:val="000000"/>
                <w:sz w:val="32"/>
                <w:szCs w:val="32"/>
              </w:rPr>
              <w:t>1.1 Экономическая сущность прибыли</w:t>
            </w:r>
          </w:p>
        </w:tc>
      </w:tr>
      <w:tr w:rsidR="002D76F5" w:rsidRPr="008F4B35" w:rsidTr="002D76F5">
        <w:tc>
          <w:tcPr>
            <w:tcW w:w="9345" w:type="dxa"/>
          </w:tcPr>
          <w:p w:rsidR="002D76F5" w:rsidRPr="008F4B35" w:rsidRDefault="002D76F5" w:rsidP="00B13505">
            <w:pPr>
              <w:pStyle w:val="af2"/>
              <w:shd w:val="clear" w:color="auto" w:fill="FFFFFF"/>
              <w:spacing w:before="0" w:beforeAutospacing="0" w:after="0" w:afterAutospacing="0"/>
              <w:ind w:firstLine="364"/>
              <w:rPr>
                <w:rFonts w:ascii="Times New Roman" w:hAnsi="Times New Roman" w:cs="Times New Roman"/>
                <w:color w:val="000000"/>
                <w:sz w:val="32"/>
                <w:szCs w:val="32"/>
              </w:rPr>
            </w:pPr>
            <w:r w:rsidRPr="008F4B35">
              <w:rPr>
                <w:rFonts w:ascii="Times New Roman" w:hAnsi="Times New Roman" w:cs="Times New Roman"/>
                <w:color w:val="000000"/>
                <w:sz w:val="32"/>
                <w:szCs w:val="32"/>
              </w:rPr>
              <w:t xml:space="preserve">1.2 Функции прибыли, источники её получения и виды </w:t>
            </w:r>
          </w:p>
        </w:tc>
      </w:tr>
      <w:tr w:rsidR="002D76F5" w:rsidRPr="008F4B35" w:rsidTr="002D76F5">
        <w:tc>
          <w:tcPr>
            <w:tcW w:w="9345" w:type="dxa"/>
          </w:tcPr>
          <w:p w:rsidR="002D76F5" w:rsidRPr="008F4B35" w:rsidRDefault="002D76F5" w:rsidP="00B13505">
            <w:pPr>
              <w:pStyle w:val="af2"/>
              <w:shd w:val="clear" w:color="auto" w:fill="FFFFFF"/>
              <w:spacing w:before="0" w:beforeAutospacing="0" w:after="0" w:afterAutospacing="0"/>
              <w:ind w:firstLine="336"/>
              <w:rPr>
                <w:rFonts w:ascii="Times New Roman" w:hAnsi="Times New Roman" w:cs="Times New Roman"/>
                <w:color w:val="000000"/>
                <w:sz w:val="32"/>
                <w:szCs w:val="32"/>
              </w:rPr>
            </w:pPr>
            <w:r w:rsidRPr="008F4B35">
              <w:rPr>
                <w:rFonts w:ascii="Times New Roman" w:hAnsi="Times New Roman" w:cs="Times New Roman"/>
                <w:color w:val="000000"/>
                <w:sz w:val="32"/>
                <w:szCs w:val="32"/>
              </w:rPr>
              <w:t>1.3 Нормативно-правовое обеспечение управления прибылью</w:t>
            </w:r>
          </w:p>
        </w:tc>
      </w:tr>
      <w:tr w:rsidR="002D76F5" w:rsidRPr="008F4B35" w:rsidTr="002D76F5">
        <w:trPr>
          <w:trHeight w:val="595"/>
        </w:trPr>
        <w:tc>
          <w:tcPr>
            <w:tcW w:w="9345" w:type="dxa"/>
          </w:tcPr>
          <w:p w:rsidR="002D76F5" w:rsidRPr="008F4B35" w:rsidRDefault="002D76F5" w:rsidP="00256E0A">
            <w:pPr>
              <w:pStyle w:val="27"/>
              <w:ind w:left="0"/>
              <w:rPr>
                <w:rFonts w:ascii="Times New Roman" w:hAnsi="Times New Roman" w:cs="Times New Roman"/>
              </w:rPr>
            </w:pPr>
            <w:r w:rsidRPr="008F4B35">
              <w:rPr>
                <w:rFonts w:ascii="Times New Roman" w:hAnsi="Times New Roman" w:cs="Times New Roman"/>
              </w:rPr>
              <w:t xml:space="preserve">2 Оценка финансово-экономического положения и анализ прибыли </w:t>
            </w:r>
            <w:r w:rsidRPr="008F4B35">
              <w:rPr>
                <w:rFonts w:ascii="Times New Roman" w:hAnsi="Times New Roman" w:cs="Times New Roman"/>
                <w:i/>
              </w:rPr>
              <w:t>(название организации)</w:t>
            </w:r>
          </w:p>
        </w:tc>
      </w:tr>
      <w:tr w:rsidR="002D76F5" w:rsidRPr="008F4B35" w:rsidTr="002D76F5">
        <w:tc>
          <w:tcPr>
            <w:tcW w:w="9345" w:type="dxa"/>
          </w:tcPr>
          <w:p w:rsidR="002D76F5" w:rsidRPr="008F4B35" w:rsidRDefault="002D76F5" w:rsidP="00B13505">
            <w:pPr>
              <w:pStyle w:val="ae"/>
              <w:tabs>
                <w:tab w:val="left" w:pos="851"/>
              </w:tabs>
              <w:ind w:left="364"/>
              <w:rPr>
                <w:rFonts w:ascii="Times New Roman" w:hAnsi="Times New Roman" w:cs="Times New Roman"/>
                <w:b/>
                <w:sz w:val="32"/>
                <w:szCs w:val="32"/>
              </w:rPr>
            </w:pPr>
            <w:r w:rsidRPr="008F4B35">
              <w:rPr>
                <w:rFonts w:ascii="Times New Roman" w:hAnsi="Times New Roman" w:cs="Times New Roman"/>
                <w:sz w:val="32"/>
                <w:szCs w:val="32"/>
              </w:rPr>
              <w:t>2.1 Организационно-экономическая характеристика организации</w:t>
            </w:r>
          </w:p>
        </w:tc>
      </w:tr>
      <w:tr w:rsidR="002D76F5" w:rsidRPr="008F4B35" w:rsidTr="002D76F5">
        <w:tc>
          <w:tcPr>
            <w:tcW w:w="9345" w:type="dxa"/>
          </w:tcPr>
          <w:p w:rsidR="002D76F5" w:rsidRPr="008F4B35" w:rsidRDefault="002D76F5" w:rsidP="004879A3">
            <w:pPr>
              <w:pStyle w:val="27"/>
              <w:rPr>
                <w:rFonts w:ascii="Times New Roman" w:hAnsi="Times New Roman" w:cs="Times New Roman"/>
              </w:rPr>
            </w:pPr>
            <w:r w:rsidRPr="008F4B35">
              <w:rPr>
                <w:rFonts w:ascii="Times New Roman" w:hAnsi="Times New Roman" w:cs="Times New Roman"/>
              </w:rPr>
              <w:t xml:space="preserve">2.2 Оценка финансового состояния </w:t>
            </w:r>
            <w:r w:rsidRPr="008F4B35">
              <w:rPr>
                <w:rFonts w:ascii="Times New Roman" w:hAnsi="Times New Roman" w:cs="Times New Roman"/>
                <w:i/>
              </w:rPr>
              <w:t>(название организации)</w:t>
            </w:r>
          </w:p>
        </w:tc>
      </w:tr>
      <w:tr w:rsidR="002D76F5" w:rsidRPr="008F4B35" w:rsidTr="002D76F5">
        <w:tc>
          <w:tcPr>
            <w:tcW w:w="9345" w:type="dxa"/>
          </w:tcPr>
          <w:p w:rsidR="002D76F5" w:rsidRPr="008F4B35" w:rsidRDefault="002D76F5" w:rsidP="00B13505">
            <w:pPr>
              <w:pStyle w:val="af2"/>
              <w:shd w:val="clear" w:color="auto" w:fill="FFFFFF"/>
              <w:spacing w:before="0" w:beforeAutospacing="0" w:after="0" w:afterAutospacing="0"/>
              <w:ind w:firstLine="364"/>
              <w:rPr>
                <w:rFonts w:ascii="Times New Roman" w:hAnsi="Times New Roman" w:cs="Times New Roman"/>
                <w:color w:val="000000"/>
                <w:sz w:val="32"/>
                <w:szCs w:val="32"/>
              </w:rPr>
            </w:pPr>
            <w:r w:rsidRPr="008F4B35">
              <w:rPr>
                <w:rFonts w:ascii="Times New Roman" w:hAnsi="Times New Roman" w:cs="Times New Roman"/>
                <w:color w:val="000000"/>
                <w:sz w:val="32"/>
                <w:szCs w:val="32"/>
              </w:rPr>
              <w:t xml:space="preserve">2.3 </w:t>
            </w:r>
            <w:r w:rsidRPr="008F4B35">
              <w:rPr>
                <w:rFonts w:ascii="Times New Roman" w:hAnsi="Times New Roman" w:cs="Times New Roman"/>
                <w:color w:val="000000"/>
                <w:sz w:val="32"/>
                <w:szCs w:val="32"/>
                <w:shd w:val="clear" w:color="auto" w:fill="FFFFFF"/>
              </w:rPr>
              <w:t>Анализ формирования прибыли и факторов её изменения</w:t>
            </w:r>
          </w:p>
        </w:tc>
      </w:tr>
      <w:tr w:rsidR="002D76F5" w:rsidRPr="008F4B35" w:rsidTr="002D76F5">
        <w:tc>
          <w:tcPr>
            <w:tcW w:w="9345" w:type="dxa"/>
          </w:tcPr>
          <w:p w:rsidR="002D76F5" w:rsidRPr="008F4B35" w:rsidRDefault="002D76F5" w:rsidP="00B13505">
            <w:pPr>
              <w:pStyle w:val="af2"/>
              <w:shd w:val="clear" w:color="auto" w:fill="FFFFFF"/>
              <w:spacing w:before="0" w:beforeAutospacing="0" w:after="0" w:afterAutospacing="0"/>
              <w:rPr>
                <w:rFonts w:ascii="Times New Roman" w:hAnsi="Times New Roman" w:cs="Times New Roman"/>
                <w:color w:val="000000"/>
                <w:sz w:val="32"/>
                <w:szCs w:val="32"/>
              </w:rPr>
            </w:pPr>
            <w:r w:rsidRPr="008F4B35">
              <w:rPr>
                <w:rFonts w:ascii="Times New Roman" w:hAnsi="Times New Roman" w:cs="Times New Roman"/>
                <w:color w:val="000000"/>
                <w:sz w:val="32"/>
                <w:szCs w:val="32"/>
              </w:rPr>
              <w:t xml:space="preserve">3 Мероприятия по совершенствованию управления прибылью </w:t>
            </w:r>
            <w:r w:rsidRPr="008F4B35">
              <w:rPr>
                <w:rFonts w:ascii="Times New Roman" w:hAnsi="Times New Roman" w:cs="Times New Roman"/>
                <w:i/>
                <w:sz w:val="32"/>
                <w:szCs w:val="32"/>
              </w:rPr>
              <w:t>(название организации)</w:t>
            </w:r>
          </w:p>
        </w:tc>
      </w:tr>
      <w:tr w:rsidR="002D76F5" w:rsidRPr="008F4B35" w:rsidTr="002D76F5">
        <w:tc>
          <w:tcPr>
            <w:tcW w:w="9345" w:type="dxa"/>
          </w:tcPr>
          <w:p w:rsidR="002D76F5" w:rsidRPr="008F4B35" w:rsidRDefault="002D76F5" w:rsidP="00B13505">
            <w:pPr>
              <w:pStyle w:val="af2"/>
              <w:shd w:val="clear" w:color="auto" w:fill="FFFFFF"/>
              <w:spacing w:before="0" w:beforeAutospacing="0" w:after="0" w:afterAutospacing="0"/>
              <w:ind w:firstLine="350"/>
              <w:rPr>
                <w:rFonts w:ascii="Times New Roman" w:hAnsi="Times New Roman" w:cs="Times New Roman"/>
                <w:color w:val="000000"/>
                <w:sz w:val="32"/>
                <w:szCs w:val="32"/>
              </w:rPr>
            </w:pPr>
            <w:r w:rsidRPr="008F4B35">
              <w:rPr>
                <w:rFonts w:ascii="Times New Roman" w:hAnsi="Times New Roman" w:cs="Times New Roman"/>
                <w:color w:val="000000"/>
                <w:sz w:val="32"/>
                <w:szCs w:val="32"/>
              </w:rPr>
              <w:t>3.1 Основные направления (факторы) максимизации прибыли</w:t>
            </w:r>
          </w:p>
        </w:tc>
      </w:tr>
      <w:tr w:rsidR="002D76F5" w:rsidRPr="008F4B35" w:rsidTr="002D76F5">
        <w:tc>
          <w:tcPr>
            <w:tcW w:w="9345" w:type="dxa"/>
          </w:tcPr>
          <w:p w:rsidR="002D76F5" w:rsidRPr="008F4B35" w:rsidRDefault="002D76F5" w:rsidP="008F4B35">
            <w:pPr>
              <w:pStyle w:val="af2"/>
              <w:shd w:val="clear" w:color="auto" w:fill="FFFFFF"/>
              <w:spacing w:before="0" w:beforeAutospacing="0" w:after="0" w:afterAutospacing="0"/>
              <w:ind w:firstLine="350"/>
              <w:rPr>
                <w:rFonts w:ascii="Times New Roman" w:hAnsi="Times New Roman" w:cs="Times New Roman"/>
                <w:color w:val="000000"/>
                <w:sz w:val="32"/>
                <w:szCs w:val="32"/>
              </w:rPr>
            </w:pPr>
            <w:r w:rsidRPr="008F4B35">
              <w:rPr>
                <w:rFonts w:ascii="Times New Roman" w:hAnsi="Times New Roman" w:cs="Times New Roman"/>
                <w:color w:val="000000"/>
                <w:sz w:val="32"/>
                <w:szCs w:val="32"/>
              </w:rPr>
              <w:t>3.2 Рекомендации по увеличению прибыли (название организации)</w:t>
            </w:r>
          </w:p>
        </w:tc>
      </w:tr>
      <w:tr w:rsidR="002D76F5" w:rsidRPr="008F4B35" w:rsidTr="002D76F5">
        <w:tc>
          <w:tcPr>
            <w:tcW w:w="9345" w:type="dxa"/>
          </w:tcPr>
          <w:p w:rsidR="002D76F5" w:rsidRPr="008F4B35" w:rsidRDefault="002D76F5" w:rsidP="008F4B35">
            <w:pPr>
              <w:pStyle w:val="af2"/>
              <w:shd w:val="clear" w:color="auto" w:fill="FFFFFF"/>
              <w:spacing w:before="0" w:beforeAutospacing="0" w:after="0" w:afterAutospacing="0"/>
              <w:ind w:firstLine="350"/>
              <w:rPr>
                <w:rFonts w:ascii="Times New Roman" w:hAnsi="Times New Roman" w:cs="Times New Roman"/>
                <w:color w:val="000000"/>
                <w:sz w:val="32"/>
                <w:szCs w:val="32"/>
              </w:rPr>
            </w:pPr>
            <w:r w:rsidRPr="008F4B35">
              <w:rPr>
                <w:rFonts w:ascii="Times New Roman" w:hAnsi="Times New Roman" w:cs="Times New Roman"/>
                <w:color w:val="000000"/>
                <w:sz w:val="32"/>
                <w:szCs w:val="32"/>
              </w:rPr>
              <w:t xml:space="preserve"> Выводы и предложения </w:t>
            </w:r>
          </w:p>
        </w:tc>
      </w:tr>
      <w:tr w:rsidR="002D76F5" w:rsidRPr="008F4B35" w:rsidTr="002D76F5">
        <w:tc>
          <w:tcPr>
            <w:tcW w:w="9345" w:type="dxa"/>
          </w:tcPr>
          <w:p w:rsidR="002D76F5" w:rsidRPr="008F4B35" w:rsidRDefault="002D76F5" w:rsidP="00B13505">
            <w:pPr>
              <w:pStyle w:val="af2"/>
              <w:shd w:val="clear" w:color="auto" w:fill="FFFFFF"/>
              <w:spacing w:before="0" w:beforeAutospacing="0" w:after="0" w:afterAutospacing="0"/>
              <w:rPr>
                <w:rFonts w:ascii="Times New Roman" w:hAnsi="Times New Roman" w:cs="Times New Roman"/>
                <w:color w:val="000000"/>
                <w:sz w:val="32"/>
                <w:szCs w:val="32"/>
              </w:rPr>
            </w:pPr>
            <w:r w:rsidRPr="008F4B35">
              <w:rPr>
                <w:rFonts w:ascii="Times New Roman" w:hAnsi="Times New Roman" w:cs="Times New Roman"/>
                <w:color w:val="000000"/>
                <w:sz w:val="32"/>
                <w:szCs w:val="32"/>
              </w:rPr>
              <w:t xml:space="preserve"> Список использованных источников</w:t>
            </w:r>
          </w:p>
        </w:tc>
      </w:tr>
      <w:tr w:rsidR="002D76F5" w:rsidRPr="008F4B35" w:rsidTr="002D76F5">
        <w:tc>
          <w:tcPr>
            <w:tcW w:w="9345" w:type="dxa"/>
          </w:tcPr>
          <w:p w:rsidR="002D76F5" w:rsidRPr="008F4B35" w:rsidRDefault="002D76F5" w:rsidP="00B13505">
            <w:pPr>
              <w:pStyle w:val="af2"/>
              <w:shd w:val="clear" w:color="auto" w:fill="FFFFFF"/>
              <w:spacing w:before="0" w:beforeAutospacing="0" w:after="0" w:afterAutospacing="0"/>
              <w:rPr>
                <w:rFonts w:ascii="Times New Roman" w:hAnsi="Times New Roman" w:cs="Times New Roman"/>
                <w:color w:val="000000"/>
                <w:sz w:val="32"/>
                <w:szCs w:val="32"/>
              </w:rPr>
            </w:pPr>
            <w:r w:rsidRPr="008F4B35">
              <w:rPr>
                <w:rFonts w:ascii="Times New Roman" w:hAnsi="Times New Roman" w:cs="Times New Roman"/>
                <w:color w:val="000000"/>
                <w:sz w:val="32"/>
                <w:szCs w:val="32"/>
              </w:rPr>
              <w:t xml:space="preserve"> Приложения</w:t>
            </w:r>
          </w:p>
        </w:tc>
      </w:tr>
    </w:tbl>
    <w:p w:rsidR="002D76F5" w:rsidRPr="008F4B35" w:rsidRDefault="002D76F5" w:rsidP="00B13505">
      <w:pPr>
        <w:rPr>
          <w:sz w:val="32"/>
          <w:szCs w:val="32"/>
        </w:rPr>
      </w:pPr>
    </w:p>
    <w:p w:rsidR="002D76F5" w:rsidRPr="008F4B35" w:rsidRDefault="002D76F5" w:rsidP="00B13505">
      <w:pPr>
        <w:jc w:val="center"/>
        <w:rPr>
          <w:b/>
          <w:sz w:val="32"/>
          <w:szCs w:val="32"/>
        </w:rPr>
      </w:pPr>
      <w:r w:rsidRPr="008F4B35">
        <w:rPr>
          <w:b/>
          <w:sz w:val="32"/>
          <w:szCs w:val="32"/>
        </w:rPr>
        <w:t xml:space="preserve">Тема: Управление дебиторской и кредиторской задолженностью как основа обеспечения финансовой устойчивости организации </w:t>
      </w:r>
    </w:p>
    <w:tbl>
      <w:tblPr>
        <w:tblStyle w:val="af1"/>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31"/>
      </w:tblGrid>
      <w:tr w:rsidR="002D76F5" w:rsidRPr="008F4B35" w:rsidTr="002D76F5">
        <w:tc>
          <w:tcPr>
            <w:tcW w:w="10031" w:type="dxa"/>
          </w:tcPr>
          <w:p w:rsidR="002D76F5" w:rsidRPr="008F4B35" w:rsidRDefault="002D76F5" w:rsidP="00B13505">
            <w:pPr>
              <w:rPr>
                <w:rFonts w:ascii="Times New Roman" w:hAnsi="Times New Roman" w:cs="Times New Roman"/>
                <w:b/>
                <w:sz w:val="32"/>
                <w:szCs w:val="32"/>
              </w:rPr>
            </w:pPr>
            <w:r w:rsidRPr="008F4B35">
              <w:rPr>
                <w:rFonts w:ascii="Times New Roman" w:hAnsi="Times New Roman" w:cs="Times New Roman"/>
                <w:b/>
                <w:sz w:val="32"/>
                <w:szCs w:val="32"/>
              </w:rPr>
              <w:t xml:space="preserve"> </w:t>
            </w:r>
            <w:r w:rsidRPr="008F4B35">
              <w:rPr>
                <w:rFonts w:ascii="Times New Roman" w:hAnsi="Times New Roman" w:cs="Times New Roman"/>
                <w:sz w:val="32"/>
                <w:szCs w:val="32"/>
              </w:rPr>
              <w:t>Введение</w:t>
            </w:r>
          </w:p>
        </w:tc>
      </w:tr>
      <w:tr w:rsidR="002D76F5" w:rsidRPr="008F4B35" w:rsidTr="002D76F5">
        <w:tc>
          <w:tcPr>
            <w:tcW w:w="10031" w:type="dxa"/>
          </w:tcPr>
          <w:p w:rsidR="002D76F5" w:rsidRPr="008F4B35" w:rsidRDefault="002D76F5" w:rsidP="00B13505">
            <w:pPr>
              <w:pStyle w:val="af2"/>
              <w:spacing w:before="0" w:beforeAutospacing="0" w:after="0" w:afterAutospacing="0"/>
              <w:rPr>
                <w:rFonts w:ascii="Times New Roman" w:hAnsi="Times New Roman" w:cs="Times New Roman"/>
                <w:sz w:val="32"/>
                <w:szCs w:val="32"/>
              </w:rPr>
            </w:pPr>
            <w:r w:rsidRPr="008F4B35">
              <w:rPr>
                <w:rFonts w:ascii="Times New Roman" w:hAnsi="Times New Roman" w:cs="Times New Roman"/>
                <w:sz w:val="32"/>
                <w:szCs w:val="32"/>
              </w:rPr>
              <w:t>1</w:t>
            </w:r>
            <w:r w:rsidRPr="008F4B35">
              <w:rPr>
                <w:rFonts w:ascii="Times New Roman" w:hAnsi="Times New Roman" w:cs="Times New Roman"/>
                <w:color w:val="3E3E3E"/>
                <w:sz w:val="32"/>
                <w:szCs w:val="32"/>
                <w:shd w:val="clear" w:color="auto" w:fill="F6F5F2"/>
              </w:rPr>
              <w:t xml:space="preserve"> </w:t>
            </w:r>
            <w:r w:rsidRPr="008F4B35">
              <w:rPr>
                <w:rFonts w:ascii="Times New Roman" w:hAnsi="Times New Roman" w:cs="Times New Roman"/>
                <w:sz w:val="32"/>
                <w:szCs w:val="32"/>
              </w:rPr>
              <w:t>Дебиторская и кредиторская задолженности как факторы</w:t>
            </w:r>
            <w:r w:rsidRPr="008F4B35">
              <w:rPr>
                <w:rStyle w:val="apple-converted-space"/>
                <w:rFonts w:ascii="Times New Roman" w:hAnsi="Times New Roman" w:cs="Times New Roman"/>
                <w:sz w:val="32"/>
                <w:szCs w:val="32"/>
              </w:rPr>
              <w:t> финансово-</w:t>
            </w:r>
            <w:r w:rsidRPr="008F4B35">
              <w:rPr>
                <w:rFonts w:ascii="Times New Roman" w:hAnsi="Times New Roman" w:cs="Times New Roman"/>
                <w:sz w:val="32"/>
                <w:szCs w:val="32"/>
              </w:rPr>
              <w:t>экономического положения организации</w:t>
            </w:r>
          </w:p>
        </w:tc>
      </w:tr>
      <w:tr w:rsidR="002D76F5" w:rsidRPr="008F4B35" w:rsidTr="002D76F5">
        <w:tc>
          <w:tcPr>
            <w:tcW w:w="10031" w:type="dxa"/>
          </w:tcPr>
          <w:p w:rsidR="002D76F5" w:rsidRPr="008F4B35" w:rsidRDefault="002D76F5" w:rsidP="00B13505">
            <w:pPr>
              <w:pStyle w:val="af2"/>
              <w:spacing w:before="0" w:beforeAutospacing="0" w:after="0" w:afterAutospacing="0"/>
              <w:rPr>
                <w:rFonts w:ascii="Times New Roman" w:hAnsi="Times New Roman" w:cs="Times New Roman"/>
                <w:sz w:val="32"/>
                <w:szCs w:val="32"/>
              </w:rPr>
            </w:pPr>
            <w:r w:rsidRPr="008F4B35">
              <w:rPr>
                <w:rFonts w:ascii="Times New Roman" w:hAnsi="Times New Roman" w:cs="Times New Roman"/>
                <w:sz w:val="32"/>
                <w:szCs w:val="32"/>
              </w:rPr>
              <w:lastRenderedPageBreak/>
              <w:t xml:space="preserve">     1.1 Сущность дебиторской и кредиторской задолженности</w:t>
            </w:r>
          </w:p>
        </w:tc>
      </w:tr>
      <w:tr w:rsidR="002D76F5" w:rsidRPr="008F4B35" w:rsidTr="002D76F5">
        <w:tc>
          <w:tcPr>
            <w:tcW w:w="10031" w:type="dxa"/>
          </w:tcPr>
          <w:p w:rsidR="002D76F5" w:rsidRPr="008F4B35" w:rsidRDefault="002D76F5" w:rsidP="00B13505">
            <w:pPr>
              <w:pStyle w:val="af2"/>
              <w:spacing w:before="0" w:beforeAutospacing="0" w:after="0" w:afterAutospacing="0"/>
              <w:rPr>
                <w:rFonts w:ascii="Times New Roman" w:hAnsi="Times New Roman" w:cs="Times New Roman"/>
                <w:sz w:val="32"/>
                <w:szCs w:val="32"/>
              </w:rPr>
            </w:pPr>
            <w:r w:rsidRPr="008F4B35">
              <w:rPr>
                <w:rFonts w:ascii="Times New Roman" w:hAnsi="Times New Roman" w:cs="Times New Roman"/>
                <w:sz w:val="32"/>
                <w:szCs w:val="32"/>
              </w:rPr>
              <w:t xml:space="preserve">     1.2 Основные подходы к управлению дебиторской и кредиторской задолженностью</w:t>
            </w:r>
          </w:p>
        </w:tc>
      </w:tr>
      <w:tr w:rsidR="002D76F5" w:rsidRPr="008F4B35" w:rsidTr="002D76F5">
        <w:tc>
          <w:tcPr>
            <w:tcW w:w="10031" w:type="dxa"/>
          </w:tcPr>
          <w:p w:rsidR="002D76F5" w:rsidRPr="008F4B35" w:rsidRDefault="002D76F5" w:rsidP="00B13505">
            <w:pPr>
              <w:pStyle w:val="af2"/>
              <w:spacing w:before="0" w:beforeAutospacing="0" w:after="0" w:afterAutospacing="0"/>
              <w:ind w:left="426"/>
              <w:rPr>
                <w:rFonts w:ascii="Times New Roman" w:hAnsi="Times New Roman" w:cs="Times New Roman"/>
                <w:sz w:val="32"/>
                <w:szCs w:val="32"/>
              </w:rPr>
            </w:pPr>
            <w:r w:rsidRPr="008F4B35">
              <w:rPr>
                <w:rFonts w:ascii="Times New Roman" w:hAnsi="Times New Roman" w:cs="Times New Roman"/>
                <w:color w:val="000000"/>
                <w:sz w:val="32"/>
                <w:szCs w:val="32"/>
              </w:rPr>
              <w:t>1.3 Нормативно-правовое обеспечение управления дебиторской и кредиторской задолженностью организации</w:t>
            </w:r>
          </w:p>
        </w:tc>
      </w:tr>
      <w:tr w:rsidR="002D76F5" w:rsidRPr="008F4B35" w:rsidTr="002D76F5">
        <w:tc>
          <w:tcPr>
            <w:tcW w:w="10031" w:type="dxa"/>
          </w:tcPr>
          <w:p w:rsidR="002D76F5" w:rsidRPr="008F4B35" w:rsidRDefault="002D76F5" w:rsidP="00256E0A">
            <w:pPr>
              <w:pStyle w:val="27"/>
              <w:ind w:left="0"/>
              <w:rPr>
                <w:rFonts w:ascii="Times New Roman" w:hAnsi="Times New Roman" w:cs="Times New Roman"/>
              </w:rPr>
            </w:pPr>
            <w:r w:rsidRPr="008F4B35">
              <w:rPr>
                <w:rFonts w:ascii="Times New Roman" w:hAnsi="Times New Roman" w:cs="Times New Roman"/>
              </w:rPr>
              <w:t>2 Оценка финансово-экономического положения и анализ дебиторской и кредиторской задолженности</w:t>
            </w:r>
            <w:r w:rsidRPr="008F4B35">
              <w:rPr>
                <w:rFonts w:ascii="Times New Roman" w:hAnsi="Times New Roman" w:cs="Times New Roman"/>
                <w:i/>
              </w:rPr>
              <w:t xml:space="preserve"> (название организации)</w:t>
            </w:r>
          </w:p>
        </w:tc>
      </w:tr>
      <w:tr w:rsidR="002D76F5" w:rsidRPr="008F4B35" w:rsidTr="002D76F5">
        <w:trPr>
          <w:trHeight w:val="170"/>
        </w:trPr>
        <w:tc>
          <w:tcPr>
            <w:tcW w:w="10031" w:type="dxa"/>
            <w:vAlign w:val="center"/>
          </w:tcPr>
          <w:p w:rsidR="002D76F5" w:rsidRPr="008F4B35" w:rsidRDefault="002D76F5" w:rsidP="00B13505">
            <w:pPr>
              <w:pStyle w:val="ae"/>
              <w:numPr>
                <w:ilvl w:val="1"/>
                <w:numId w:val="40"/>
              </w:numPr>
              <w:tabs>
                <w:tab w:val="left" w:pos="426"/>
                <w:tab w:val="left" w:pos="993"/>
              </w:tabs>
              <w:rPr>
                <w:rFonts w:ascii="Times New Roman" w:hAnsi="Times New Roman" w:cs="Times New Roman"/>
                <w:b/>
                <w:sz w:val="32"/>
                <w:szCs w:val="32"/>
              </w:rPr>
            </w:pPr>
            <w:r w:rsidRPr="008F4B35">
              <w:rPr>
                <w:rFonts w:ascii="Times New Roman" w:hAnsi="Times New Roman" w:cs="Times New Roman"/>
                <w:sz w:val="32"/>
                <w:szCs w:val="32"/>
              </w:rPr>
              <w:t>Организационно-экономическая характеристика организации</w:t>
            </w:r>
          </w:p>
        </w:tc>
      </w:tr>
      <w:tr w:rsidR="002D76F5" w:rsidRPr="008F4B35" w:rsidTr="002D76F5">
        <w:trPr>
          <w:trHeight w:val="283"/>
        </w:trPr>
        <w:tc>
          <w:tcPr>
            <w:tcW w:w="10031" w:type="dxa"/>
          </w:tcPr>
          <w:p w:rsidR="002D76F5" w:rsidRPr="008F4B35" w:rsidRDefault="002D76F5" w:rsidP="004879A3">
            <w:pPr>
              <w:pStyle w:val="27"/>
              <w:rPr>
                <w:rFonts w:ascii="Times New Roman" w:hAnsi="Times New Roman" w:cs="Times New Roman"/>
              </w:rPr>
            </w:pPr>
            <w:r w:rsidRPr="008F4B35">
              <w:rPr>
                <w:rFonts w:ascii="Times New Roman" w:hAnsi="Times New Roman" w:cs="Times New Roman"/>
              </w:rPr>
              <w:t>Оценка финансового состояния (</w:t>
            </w:r>
            <w:r w:rsidRPr="008F4B35">
              <w:rPr>
                <w:rFonts w:ascii="Times New Roman" w:hAnsi="Times New Roman" w:cs="Times New Roman"/>
                <w:i/>
              </w:rPr>
              <w:t>название организации</w:t>
            </w:r>
            <w:r w:rsidRPr="008F4B35">
              <w:rPr>
                <w:rFonts w:ascii="Times New Roman" w:hAnsi="Times New Roman" w:cs="Times New Roman"/>
              </w:rPr>
              <w:t>)</w:t>
            </w:r>
          </w:p>
        </w:tc>
      </w:tr>
      <w:tr w:rsidR="002D76F5" w:rsidRPr="008F4B35" w:rsidTr="002D76F5">
        <w:trPr>
          <w:trHeight w:val="371"/>
        </w:trPr>
        <w:tc>
          <w:tcPr>
            <w:tcW w:w="10031" w:type="dxa"/>
          </w:tcPr>
          <w:p w:rsidR="002D76F5" w:rsidRPr="008F4B35" w:rsidRDefault="002D76F5" w:rsidP="00B13505">
            <w:pPr>
              <w:pStyle w:val="ae"/>
              <w:numPr>
                <w:ilvl w:val="1"/>
                <w:numId w:val="40"/>
              </w:numPr>
              <w:shd w:val="clear" w:color="auto" w:fill="FFFFFF" w:themeFill="background1"/>
              <w:tabs>
                <w:tab w:val="left" w:pos="426"/>
                <w:tab w:val="left" w:pos="993"/>
              </w:tabs>
              <w:ind w:left="0" w:firstLine="426"/>
              <w:rPr>
                <w:rStyle w:val="hl"/>
                <w:rFonts w:ascii="Times New Roman" w:hAnsi="Times New Roman" w:cs="Times New Roman"/>
                <w:sz w:val="32"/>
                <w:szCs w:val="32"/>
              </w:rPr>
            </w:pPr>
            <w:r w:rsidRPr="008F4B35">
              <w:rPr>
                <w:rFonts w:ascii="Times New Roman" w:hAnsi="Times New Roman" w:cs="Times New Roman"/>
                <w:sz w:val="32"/>
                <w:szCs w:val="32"/>
              </w:rPr>
              <w:t>Анализ структуры и динамики дебиторской</w:t>
            </w:r>
            <w:r w:rsidRPr="008F4B35">
              <w:rPr>
                <w:rStyle w:val="apple-converted-space"/>
                <w:rFonts w:ascii="Times New Roman" w:hAnsi="Times New Roman" w:cs="Times New Roman"/>
                <w:sz w:val="32"/>
                <w:szCs w:val="32"/>
              </w:rPr>
              <w:t> </w:t>
            </w:r>
            <w:r w:rsidRPr="008F4B35">
              <w:rPr>
                <w:rStyle w:val="hl"/>
                <w:rFonts w:ascii="Times New Roman" w:hAnsi="Times New Roman" w:cs="Times New Roman"/>
                <w:sz w:val="32"/>
                <w:szCs w:val="32"/>
              </w:rPr>
              <w:t>задолженности</w:t>
            </w:r>
          </w:p>
        </w:tc>
      </w:tr>
      <w:tr w:rsidR="002D76F5" w:rsidRPr="008F4B35" w:rsidTr="002D76F5">
        <w:trPr>
          <w:trHeight w:val="433"/>
        </w:trPr>
        <w:tc>
          <w:tcPr>
            <w:tcW w:w="10031" w:type="dxa"/>
          </w:tcPr>
          <w:p w:rsidR="002D76F5" w:rsidRPr="008F4B35" w:rsidRDefault="002D76F5" w:rsidP="00B13505">
            <w:pPr>
              <w:shd w:val="clear" w:color="auto" w:fill="FFFFFF" w:themeFill="background1"/>
              <w:tabs>
                <w:tab w:val="left" w:pos="426"/>
                <w:tab w:val="left" w:pos="993"/>
              </w:tabs>
              <w:ind w:firstLine="426"/>
              <w:jc w:val="both"/>
              <w:rPr>
                <w:rFonts w:ascii="Times New Roman" w:hAnsi="Times New Roman" w:cs="Times New Roman"/>
                <w:sz w:val="32"/>
                <w:szCs w:val="32"/>
              </w:rPr>
            </w:pPr>
            <w:r w:rsidRPr="008F4B35">
              <w:rPr>
                <w:rFonts w:ascii="Times New Roman" w:hAnsi="Times New Roman" w:cs="Times New Roman"/>
                <w:sz w:val="32"/>
                <w:szCs w:val="32"/>
              </w:rPr>
              <w:t xml:space="preserve">2.4 Анализ структуры и динамики </w:t>
            </w:r>
            <w:r w:rsidRPr="008F4B35">
              <w:rPr>
                <w:rStyle w:val="hl"/>
                <w:rFonts w:ascii="Times New Roman" w:hAnsi="Times New Roman" w:cs="Times New Roman"/>
                <w:sz w:val="32"/>
                <w:szCs w:val="32"/>
              </w:rPr>
              <w:t>кредиторской</w:t>
            </w:r>
            <w:r w:rsidRPr="008F4B35">
              <w:rPr>
                <w:rStyle w:val="apple-converted-space"/>
                <w:rFonts w:ascii="Times New Roman" w:hAnsi="Times New Roman" w:cs="Times New Roman"/>
                <w:sz w:val="32"/>
                <w:szCs w:val="32"/>
              </w:rPr>
              <w:t xml:space="preserve"> </w:t>
            </w:r>
            <w:r w:rsidRPr="008F4B35">
              <w:rPr>
                <w:rFonts w:ascii="Times New Roman" w:hAnsi="Times New Roman" w:cs="Times New Roman"/>
                <w:sz w:val="32"/>
                <w:szCs w:val="32"/>
              </w:rPr>
              <w:t>задолженности</w:t>
            </w:r>
          </w:p>
        </w:tc>
      </w:tr>
      <w:tr w:rsidR="002D76F5" w:rsidRPr="008F4B35" w:rsidTr="002D76F5">
        <w:trPr>
          <w:trHeight w:val="283"/>
        </w:trPr>
        <w:tc>
          <w:tcPr>
            <w:tcW w:w="10031" w:type="dxa"/>
          </w:tcPr>
          <w:p w:rsidR="002D76F5" w:rsidRPr="008F4B35" w:rsidRDefault="002D76F5" w:rsidP="00B13505">
            <w:pPr>
              <w:pStyle w:val="af2"/>
              <w:spacing w:before="0" w:beforeAutospacing="0" w:after="0" w:afterAutospacing="0"/>
              <w:rPr>
                <w:rFonts w:ascii="Times New Roman" w:hAnsi="Times New Roman" w:cs="Times New Roman"/>
                <w:sz w:val="32"/>
                <w:szCs w:val="32"/>
              </w:rPr>
            </w:pPr>
            <w:r w:rsidRPr="008F4B35">
              <w:rPr>
                <w:rFonts w:ascii="Times New Roman" w:hAnsi="Times New Roman" w:cs="Times New Roman"/>
                <w:sz w:val="32"/>
                <w:szCs w:val="32"/>
              </w:rPr>
              <w:t>3</w:t>
            </w:r>
            <w:r w:rsidRPr="008F4B35">
              <w:rPr>
                <w:rStyle w:val="apple-converted-space"/>
                <w:rFonts w:ascii="Times New Roman" w:hAnsi="Times New Roman" w:cs="Times New Roman"/>
                <w:color w:val="3E3E3E"/>
                <w:sz w:val="32"/>
                <w:szCs w:val="32"/>
                <w:shd w:val="clear" w:color="auto" w:fill="F6F5F2"/>
              </w:rPr>
              <w:t> </w:t>
            </w:r>
            <w:r w:rsidRPr="008F4B35">
              <w:rPr>
                <w:rFonts w:ascii="Times New Roman" w:hAnsi="Times New Roman" w:cs="Times New Roman"/>
                <w:sz w:val="32"/>
                <w:szCs w:val="32"/>
              </w:rPr>
              <w:t>Мероприятия по совершенствованию управления дебиторской</w:t>
            </w:r>
            <w:r w:rsidRPr="008F4B35">
              <w:rPr>
                <w:rStyle w:val="apple-converted-space"/>
                <w:rFonts w:ascii="Times New Roman" w:hAnsi="Times New Roman" w:cs="Times New Roman"/>
                <w:sz w:val="32"/>
                <w:szCs w:val="32"/>
              </w:rPr>
              <w:t> </w:t>
            </w:r>
            <w:r w:rsidRPr="008F4B35">
              <w:rPr>
                <w:rFonts w:ascii="Times New Roman" w:hAnsi="Times New Roman" w:cs="Times New Roman"/>
                <w:sz w:val="32"/>
                <w:szCs w:val="32"/>
              </w:rPr>
              <w:t>и кредиторской задолженностью (</w:t>
            </w:r>
            <w:r w:rsidRPr="008F4B35">
              <w:rPr>
                <w:rFonts w:ascii="Times New Roman" w:hAnsi="Times New Roman" w:cs="Times New Roman"/>
                <w:i/>
                <w:sz w:val="32"/>
                <w:szCs w:val="32"/>
              </w:rPr>
              <w:t>название организации</w:t>
            </w:r>
            <w:r w:rsidRPr="008F4B35">
              <w:rPr>
                <w:rFonts w:ascii="Times New Roman" w:hAnsi="Times New Roman" w:cs="Times New Roman"/>
                <w:sz w:val="32"/>
                <w:szCs w:val="32"/>
              </w:rPr>
              <w:t>)</w:t>
            </w:r>
          </w:p>
        </w:tc>
      </w:tr>
      <w:tr w:rsidR="002D76F5" w:rsidRPr="008F4B35" w:rsidTr="002D76F5">
        <w:tc>
          <w:tcPr>
            <w:tcW w:w="10031" w:type="dxa"/>
          </w:tcPr>
          <w:p w:rsidR="002D76F5" w:rsidRPr="008F4B35" w:rsidRDefault="002D76F5" w:rsidP="00B13505">
            <w:pPr>
              <w:pStyle w:val="af2"/>
              <w:spacing w:before="0" w:beforeAutospacing="0" w:after="0" w:afterAutospacing="0"/>
              <w:rPr>
                <w:rFonts w:ascii="Times New Roman" w:hAnsi="Times New Roman" w:cs="Times New Roman"/>
                <w:sz w:val="32"/>
                <w:szCs w:val="32"/>
              </w:rPr>
            </w:pPr>
            <w:r w:rsidRPr="008F4B35">
              <w:rPr>
                <w:rFonts w:ascii="Times New Roman" w:hAnsi="Times New Roman" w:cs="Times New Roman"/>
                <w:sz w:val="32"/>
                <w:szCs w:val="32"/>
              </w:rPr>
              <w:t xml:space="preserve">     3.1 Оптимизация дебиторской задолженности организации</w:t>
            </w:r>
          </w:p>
        </w:tc>
      </w:tr>
      <w:tr w:rsidR="002D76F5" w:rsidRPr="008F4B35" w:rsidTr="002D76F5">
        <w:tc>
          <w:tcPr>
            <w:tcW w:w="10031" w:type="dxa"/>
          </w:tcPr>
          <w:p w:rsidR="002D76F5" w:rsidRPr="008F4B35" w:rsidRDefault="002D76F5" w:rsidP="00B13505">
            <w:pPr>
              <w:pStyle w:val="af2"/>
              <w:spacing w:before="0" w:beforeAutospacing="0" w:after="0" w:afterAutospacing="0"/>
              <w:ind w:left="340"/>
              <w:rPr>
                <w:rFonts w:ascii="Times New Roman" w:hAnsi="Times New Roman" w:cs="Times New Roman"/>
                <w:sz w:val="32"/>
                <w:szCs w:val="32"/>
              </w:rPr>
            </w:pPr>
            <w:r w:rsidRPr="008F4B35">
              <w:rPr>
                <w:rFonts w:ascii="Times New Roman" w:hAnsi="Times New Roman" w:cs="Times New Roman"/>
                <w:sz w:val="32"/>
                <w:szCs w:val="32"/>
              </w:rPr>
              <w:t>3.2 Совершенствоание управления кредиторской задолженности в целях обеспечения финансовой устойчивости</w:t>
            </w:r>
          </w:p>
        </w:tc>
      </w:tr>
      <w:tr w:rsidR="002D76F5" w:rsidRPr="008F4B35" w:rsidTr="002D76F5">
        <w:tc>
          <w:tcPr>
            <w:tcW w:w="10031" w:type="dxa"/>
          </w:tcPr>
          <w:p w:rsidR="002D76F5" w:rsidRPr="008F4B35" w:rsidRDefault="002D76F5" w:rsidP="00B13505">
            <w:pPr>
              <w:rPr>
                <w:rFonts w:ascii="Times New Roman" w:hAnsi="Times New Roman" w:cs="Times New Roman"/>
                <w:sz w:val="32"/>
                <w:szCs w:val="32"/>
              </w:rPr>
            </w:pPr>
            <w:r w:rsidRPr="008F4B35">
              <w:rPr>
                <w:rFonts w:ascii="Times New Roman" w:hAnsi="Times New Roman" w:cs="Times New Roman"/>
                <w:sz w:val="32"/>
                <w:szCs w:val="32"/>
              </w:rPr>
              <w:t xml:space="preserve">Выводы и предложения  </w:t>
            </w:r>
          </w:p>
        </w:tc>
      </w:tr>
      <w:tr w:rsidR="002D76F5" w:rsidRPr="008F4B35" w:rsidTr="002D76F5">
        <w:tc>
          <w:tcPr>
            <w:tcW w:w="10031" w:type="dxa"/>
          </w:tcPr>
          <w:p w:rsidR="002D76F5" w:rsidRPr="008F4B35" w:rsidRDefault="002D76F5" w:rsidP="00B13505">
            <w:pPr>
              <w:rPr>
                <w:rFonts w:ascii="Times New Roman" w:hAnsi="Times New Roman" w:cs="Times New Roman"/>
                <w:sz w:val="32"/>
                <w:szCs w:val="32"/>
              </w:rPr>
            </w:pPr>
            <w:r w:rsidRPr="008F4B35">
              <w:rPr>
                <w:rFonts w:ascii="Times New Roman" w:hAnsi="Times New Roman" w:cs="Times New Roman"/>
                <w:sz w:val="32"/>
                <w:szCs w:val="32"/>
              </w:rPr>
              <w:t>Список использованных источников</w:t>
            </w:r>
          </w:p>
        </w:tc>
      </w:tr>
      <w:tr w:rsidR="002D76F5" w:rsidRPr="008F4B35" w:rsidTr="002D76F5">
        <w:tc>
          <w:tcPr>
            <w:tcW w:w="10031" w:type="dxa"/>
          </w:tcPr>
          <w:p w:rsidR="002D76F5" w:rsidRPr="008F4B35" w:rsidRDefault="002D76F5" w:rsidP="00B13505">
            <w:pPr>
              <w:rPr>
                <w:rFonts w:ascii="Times New Roman" w:hAnsi="Times New Roman" w:cs="Times New Roman"/>
                <w:sz w:val="32"/>
                <w:szCs w:val="32"/>
              </w:rPr>
            </w:pPr>
            <w:r w:rsidRPr="008F4B35">
              <w:rPr>
                <w:rFonts w:ascii="Times New Roman" w:hAnsi="Times New Roman" w:cs="Times New Roman"/>
                <w:sz w:val="32"/>
                <w:szCs w:val="32"/>
              </w:rPr>
              <w:t>Приложения</w:t>
            </w:r>
          </w:p>
        </w:tc>
      </w:tr>
    </w:tbl>
    <w:p w:rsidR="002D76F5" w:rsidRPr="008F4B35" w:rsidRDefault="002D76F5" w:rsidP="00B13505">
      <w:pPr>
        <w:rPr>
          <w:sz w:val="32"/>
          <w:szCs w:val="32"/>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6"/>
      </w:tblGrid>
      <w:tr w:rsidR="002D76F5" w:rsidRPr="008F4B35" w:rsidTr="002D76F5">
        <w:tc>
          <w:tcPr>
            <w:tcW w:w="9606" w:type="dxa"/>
          </w:tcPr>
          <w:p w:rsidR="002D76F5" w:rsidRPr="008F4B35" w:rsidRDefault="002D76F5" w:rsidP="00B13505">
            <w:pPr>
              <w:jc w:val="center"/>
              <w:rPr>
                <w:rFonts w:ascii="Times New Roman" w:hAnsi="Times New Roman" w:cs="Times New Roman"/>
                <w:bCs/>
                <w:sz w:val="32"/>
                <w:szCs w:val="32"/>
                <w:shd w:val="clear" w:color="auto" w:fill="FFFFFF"/>
              </w:rPr>
            </w:pPr>
            <w:proofErr w:type="gramStart"/>
            <w:r w:rsidRPr="008F4B35">
              <w:rPr>
                <w:rFonts w:ascii="Times New Roman" w:hAnsi="Times New Roman" w:cs="Times New Roman"/>
                <w:b/>
                <w:sz w:val="32"/>
                <w:szCs w:val="32"/>
              </w:rPr>
              <w:t>Тема:</w:t>
            </w:r>
            <w:r w:rsidRPr="008F4B35">
              <w:rPr>
                <w:rFonts w:ascii="Times New Roman" w:hAnsi="Times New Roman" w:cs="Times New Roman"/>
                <w:sz w:val="32"/>
                <w:szCs w:val="32"/>
              </w:rPr>
              <w:t xml:space="preserve">  </w:t>
            </w:r>
            <w:r w:rsidRPr="008F4B35">
              <w:rPr>
                <w:rFonts w:ascii="Times New Roman" w:hAnsi="Times New Roman" w:cs="Times New Roman"/>
                <w:b/>
                <w:sz w:val="32"/>
                <w:szCs w:val="32"/>
              </w:rPr>
              <w:t>Управление</w:t>
            </w:r>
            <w:proofErr w:type="gramEnd"/>
            <w:r w:rsidRPr="008F4B35">
              <w:rPr>
                <w:rFonts w:ascii="Times New Roman" w:hAnsi="Times New Roman" w:cs="Times New Roman"/>
                <w:b/>
                <w:sz w:val="32"/>
                <w:szCs w:val="32"/>
              </w:rPr>
              <w:t xml:space="preserve"> капиталом организации</w:t>
            </w:r>
          </w:p>
          <w:p w:rsidR="002D76F5" w:rsidRPr="008F4B35" w:rsidRDefault="002D76F5" w:rsidP="00B13505">
            <w:pPr>
              <w:rPr>
                <w:rFonts w:ascii="Times New Roman" w:hAnsi="Times New Roman" w:cs="Times New Roman"/>
                <w:bCs/>
                <w:sz w:val="32"/>
                <w:szCs w:val="32"/>
                <w:shd w:val="clear" w:color="auto" w:fill="FFFFFF"/>
              </w:rPr>
            </w:pPr>
            <w:r w:rsidRPr="008F4B35">
              <w:rPr>
                <w:rFonts w:ascii="Times New Roman" w:hAnsi="Times New Roman" w:cs="Times New Roman"/>
                <w:bCs/>
                <w:sz w:val="32"/>
                <w:szCs w:val="32"/>
                <w:shd w:val="clear" w:color="auto" w:fill="FFFFFF"/>
              </w:rPr>
              <w:t>Введение                 </w:t>
            </w:r>
          </w:p>
        </w:tc>
      </w:tr>
      <w:tr w:rsidR="002D76F5" w:rsidRPr="008F4B35" w:rsidTr="002D76F5">
        <w:tc>
          <w:tcPr>
            <w:tcW w:w="9606" w:type="dxa"/>
          </w:tcPr>
          <w:p w:rsidR="002D76F5" w:rsidRPr="008F4B35" w:rsidRDefault="002D76F5" w:rsidP="00B13505">
            <w:pPr>
              <w:rPr>
                <w:rFonts w:ascii="Times New Roman" w:hAnsi="Times New Roman" w:cs="Times New Roman"/>
                <w:bCs/>
                <w:sz w:val="32"/>
                <w:szCs w:val="32"/>
                <w:shd w:val="clear" w:color="auto" w:fill="FFFFFF"/>
              </w:rPr>
            </w:pPr>
            <w:r w:rsidRPr="008F4B35">
              <w:rPr>
                <w:rFonts w:ascii="Times New Roman" w:hAnsi="Times New Roman" w:cs="Times New Roman"/>
                <w:bCs/>
                <w:sz w:val="32"/>
                <w:szCs w:val="32"/>
                <w:shd w:val="clear" w:color="auto" w:fill="FFFFFF"/>
              </w:rPr>
              <w:t xml:space="preserve">1 Теоретические основы управления капиталом организации     </w:t>
            </w:r>
          </w:p>
        </w:tc>
      </w:tr>
      <w:tr w:rsidR="002D76F5" w:rsidRPr="008F4B35" w:rsidTr="002D76F5">
        <w:tc>
          <w:tcPr>
            <w:tcW w:w="9606" w:type="dxa"/>
          </w:tcPr>
          <w:p w:rsidR="002D76F5" w:rsidRPr="008F4B35" w:rsidRDefault="002D76F5" w:rsidP="00B13505">
            <w:pPr>
              <w:rPr>
                <w:rFonts w:ascii="Times New Roman" w:hAnsi="Times New Roman" w:cs="Times New Roman"/>
                <w:bCs/>
                <w:sz w:val="32"/>
                <w:szCs w:val="32"/>
                <w:shd w:val="clear" w:color="auto" w:fill="FFFFFF"/>
              </w:rPr>
            </w:pPr>
            <w:r w:rsidRPr="008F4B35">
              <w:rPr>
                <w:rFonts w:ascii="Times New Roman" w:hAnsi="Times New Roman" w:cs="Times New Roman"/>
                <w:sz w:val="32"/>
                <w:szCs w:val="32"/>
                <w:shd w:val="clear" w:color="auto" w:fill="FFFFFF"/>
              </w:rPr>
              <w:t xml:space="preserve">     1.1 Экономическая сущность и классификация капитала организации</w:t>
            </w:r>
          </w:p>
        </w:tc>
      </w:tr>
      <w:tr w:rsidR="002D76F5" w:rsidRPr="008F4B35" w:rsidTr="002D76F5">
        <w:tc>
          <w:tcPr>
            <w:tcW w:w="9606" w:type="dxa"/>
          </w:tcPr>
          <w:p w:rsidR="002D76F5" w:rsidRPr="008F4B35" w:rsidRDefault="002D76F5" w:rsidP="008F4B35">
            <w:pPr>
              <w:rPr>
                <w:rFonts w:ascii="Times New Roman" w:hAnsi="Times New Roman" w:cs="Times New Roman"/>
                <w:bCs/>
                <w:sz w:val="32"/>
                <w:szCs w:val="32"/>
                <w:shd w:val="clear" w:color="auto" w:fill="FFFFFF"/>
              </w:rPr>
            </w:pPr>
            <w:r w:rsidRPr="008F4B35">
              <w:rPr>
                <w:rFonts w:ascii="Times New Roman" w:hAnsi="Times New Roman" w:cs="Times New Roman"/>
                <w:sz w:val="32"/>
                <w:szCs w:val="32"/>
              </w:rPr>
              <w:t xml:space="preserve">     </w:t>
            </w:r>
            <w:r w:rsidRPr="008F4B35">
              <w:rPr>
                <w:rFonts w:ascii="Times New Roman" w:hAnsi="Times New Roman" w:cs="Times New Roman"/>
                <w:sz w:val="32"/>
                <w:szCs w:val="32"/>
                <w:shd w:val="clear" w:color="auto" w:fill="FFFFFF"/>
              </w:rPr>
              <w:t xml:space="preserve">1.2 Цели и задачи </w:t>
            </w:r>
            <w:proofErr w:type="gramStart"/>
            <w:r w:rsidRPr="008F4B35">
              <w:rPr>
                <w:rFonts w:ascii="Times New Roman" w:hAnsi="Times New Roman" w:cs="Times New Roman"/>
                <w:sz w:val="32"/>
                <w:szCs w:val="32"/>
                <w:shd w:val="clear" w:color="auto" w:fill="FFFFFF"/>
              </w:rPr>
              <w:t>управления  капиталом</w:t>
            </w:r>
            <w:proofErr w:type="gramEnd"/>
            <w:r w:rsidRPr="008F4B35">
              <w:rPr>
                <w:rFonts w:ascii="Times New Roman" w:hAnsi="Times New Roman" w:cs="Times New Roman"/>
                <w:sz w:val="32"/>
                <w:szCs w:val="32"/>
                <w:shd w:val="clear" w:color="auto" w:fill="FFFFFF"/>
              </w:rPr>
              <w:t>. Подходы к управлению структурой капитала </w:t>
            </w:r>
          </w:p>
        </w:tc>
      </w:tr>
      <w:tr w:rsidR="002D76F5" w:rsidRPr="008F4B35" w:rsidTr="002D76F5">
        <w:tc>
          <w:tcPr>
            <w:tcW w:w="9606" w:type="dxa"/>
          </w:tcPr>
          <w:p w:rsidR="002D76F5" w:rsidRPr="008F4B35" w:rsidRDefault="002D76F5" w:rsidP="00B13505">
            <w:pPr>
              <w:rPr>
                <w:rFonts w:ascii="Times New Roman" w:hAnsi="Times New Roman" w:cs="Times New Roman"/>
                <w:bCs/>
                <w:sz w:val="32"/>
                <w:szCs w:val="32"/>
                <w:shd w:val="clear" w:color="auto" w:fill="FFFFFF"/>
              </w:rPr>
            </w:pPr>
            <w:r w:rsidRPr="008F4B35">
              <w:rPr>
                <w:rFonts w:ascii="Times New Roman" w:hAnsi="Times New Roman" w:cs="Times New Roman"/>
                <w:sz w:val="32"/>
                <w:szCs w:val="32"/>
                <w:shd w:val="clear" w:color="auto" w:fill="FFFFFF"/>
              </w:rPr>
              <w:t xml:space="preserve">     1.3 </w:t>
            </w:r>
            <w:r w:rsidRPr="008F4B35">
              <w:rPr>
                <w:rFonts w:ascii="Times New Roman" w:hAnsi="Times New Roman" w:cs="Times New Roman"/>
                <w:color w:val="000000"/>
                <w:sz w:val="32"/>
                <w:szCs w:val="32"/>
              </w:rPr>
              <w:t>Нормативно-правовое обеспечение управления капиталом</w:t>
            </w:r>
          </w:p>
        </w:tc>
      </w:tr>
      <w:tr w:rsidR="002D76F5" w:rsidRPr="008F4B35" w:rsidTr="002D76F5">
        <w:tc>
          <w:tcPr>
            <w:tcW w:w="9606" w:type="dxa"/>
          </w:tcPr>
          <w:p w:rsidR="002D76F5" w:rsidRPr="008F4B35" w:rsidRDefault="002D76F5" w:rsidP="00256E0A">
            <w:pPr>
              <w:pStyle w:val="27"/>
              <w:ind w:left="0"/>
              <w:rPr>
                <w:rFonts w:ascii="Times New Roman" w:hAnsi="Times New Roman" w:cs="Times New Roman"/>
              </w:rPr>
            </w:pPr>
            <w:r w:rsidRPr="008F4B35">
              <w:rPr>
                <w:rFonts w:ascii="Times New Roman" w:hAnsi="Times New Roman" w:cs="Times New Roman"/>
              </w:rPr>
              <w:t xml:space="preserve">2 Оценка финансово-экономического положения и анализ капитала </w:t>
            </w:r>
            <w:r w:rsidRPr="008F4B35">
              <w:rPr>
                <w:rFonts w:ascii="Times New Roman" w:hAnsi="Times New Roman" w:cs="Times New Roman"/>
                <w:i/>
              </w:rPr>
              <w:t>(название организации)</w:t>
            </w:r>
          </w:p>
        </w:tc>
      </w:tr>
      <w:tr w:rsidR="002D76F5" w:rsidRPr="008F4B35" w:rsidTr="002D76F5">
        <w:tc>
          <w:tcPr>
            <w:tcW w:w="9606" w:type="dxa"/>
            <w:vAlign w:val="center"/>
          </w:tcPr>
          <w:p w:rsidR="002D76F5" w:rsidRPr="008F4B35" w:rsidRDefault="002D76F5" w:rsidP="00B13505">
            <w:pPr>
              <w:tabs>
                <w:tab w:val="left" w:pos="851"/>
              </w:tabs>
              <w:rPr>
                <w:rFonts w:ascii="Times New Roman" w:hAnsi="Times New Roman" w:cs="Times New Roman"/>
                <w:b/>
                <w:sz w:val="32"/>
                <w:szCs w:val="32"/>
              </w:rPr>
            </w:pPr>
            <w:r w:rsidRPr="008F4B35">
              <w:rPr>
                <w:rFonts w:ascii="Times New Roman" w:hAnsi="Times New Roman" w:cs="Times New Roman"/>
                <w:sz w:val="32"/>
                <w:szCs w:val="32"/>
              </w:rPr>
              <w:t xml:space="preserve">      2.1 Организационно-экономическая характеристика организации</w:t>
            </w:r>
          </w:p>
        </w:tc>
      </w:tr>
      <w:tr w:rsidR="002D76F5" w:rsidRPr="008F4B35" w:rsidTr="002D76F5">
        <w:tc>
          <w:tcPr>
            <w:tcW w:w="9606" w:type="dxa"/>
          </w:tcPr>
          <w:p w:rsidR="002D76F5" w:rsidRPr="008F4B35" w:rsidRDefault="002D76F5" w:rsidP="004879A3">
            <w:pPr>
              <w:pStyle w:val="27"/>
              <w:rPr>
                <w:rFonts w:ascii="Times New Roman" w:hAnsi="Times New Roman" w:cs="Times New Roman"/>
              </w:rPr>
            </w:pPr>
            <w:r w:rsidRPr="008F4B35">
              <w:rPr>
                <w:rFonts w:ascii="Times New Roman" w:hAnsi="Times New Roman" w:cs="Times New Roman"/>
              </w:rPr>
              <w:t xml:space="preserve">2.2 Оценка финансового состояния </w:t>
            </w:r>
            <w:r w:rsidRPr="008F4B35">
              <w:rPr>
                <w:rFonts w:ascii="Times New Roman" w:hAnsi="Times New Roman" w:cs="Times New Roman"/>
                <w:i/>
              </w:rPr>
              <w:t>(название организации)</w:t>
            </w:r>
          </w:p>
        </w:tc>
      </w:tr>
      <w:tr w:rsidR="002D76F5" w:rsidRPr="008F4B35" w:rsidTr="002D76F5">
        <w:tc>
          <w:tcPr>
            <w:tcW w:w="9606" w:type="dxa"/>
          </w:tcPr>
          <w:p w:rsidR="002D76F5" w:rsidRPr="008F4B35" w:rsidRDefault="002D76F5" w:rsidP="004879A3">
            <w:pPr>
              <w:pStyle w:val="27"/>
              <w:rPr>
                <w:rFonts w:ascii="Times New Roman" w:hAnsi="Times New Roman" w:cs="Times New Roman"/>
                <w:shd w:val="clear" w:color="auto" w:fill="FFFFFF"/>
              </w:rPr>
            </w:pPr>
            <w:r w:rsidRPr="008F4B35">
              <w:rPr>
                <w:rFonts w:ascii="Times New Roman" w:hAnsi="Times New Roman" w:cs="Times New Roman"/>
                <w:shd w:val="clear" w:color="auto" w:fill="FFFFFF"/>
              </w:rPr>
              <w:t xml:space="preserve">2.3 Анализ структуры и эффективности использования капитала </w:t>
            </w:r>
            <w:r w:rsidRPr="008F4B35">
              <w:rPr>
                <w:rFonts w:ascii="Times New Roman" w:hAnsi="Times New Roman" w:cs="Times New Roman"/>
              </w:rPr>
              <w:t>организации</w:t>
            </w:r>
          </w:p>
        </w:tc>
      </w:tr>
      <w:tr w:rsidR="002D76F5" w:rsidRPr="008F4B35" w:rsidTr="002D76F5">
        <w:trPr>
          <w:trHeight w:val="283"/>
        </w:trPr>
        <w:tc>
          <w:tcPr>
            <w:tcW w:w="9606" w:type="dxa"/>
          </w:tcPr>
          <w:p w:rsidR="002D76F5" w:rsidRPr="008F4B35" w:rsidRDefault="002D76F5" w:rsidP="004879A3">
            <w:pPr>
              <w:pStyle w:val="27"/>
              <w:rPr>
                <w:rFonts w:ascii="Times New Roman" w:hAnsi="Times New Roman" w:cs="Times New Roman"/>
              </w:rPr>
            </w:pPr>
            <w:r w:rsidRPr="008F4B35">
              <w:rPr>
                <w:rFonts w:ascii="Times New Roman" w:hAnsi="Times New Roman" w:cs="Times New Roman"/>
                <w:shd w:val="clear" w:color="auto" w:fill="FFFFFF"/>
              </w:rPr>
              <w:t xml:space="preserve">3 Пути совершенствования эффективности управления капиталом </w:t>
            </w:r>
            <w:r w:rsidRPr="008F4B35">
              <w:rPr>
                <w:rFonts w:ascii="Times New Roman" w:hAnsi="Times New Roman" w:cs="Times New Roman"/>
                <w:i/>
              </w:rPr>
              <w:t>(название организации)</w:t>
            </w:r>
          </w:p>
        </w:tc>
      </w:tr>
      <w:tr w:rsidR="002D76F5" w:rsidRPr="008F4B35" w:rsidTr="002D76F5">
        <w:trPr>
          <w:trHeight w:val="283"/>
        </w:trPr>
        <w:tc>
          <w:tcPr>
            <w:tcW w:w="9606" w:type="dxa"/>
          </w:tcPr>
          <w:p w:rsidR="002D76F5" w:rsidRPr="008F4B35" w:rsidRDefault="002D76F5" w:rsidP="004879A3">
            <w:pPr>
              <w:pStyle w:val="27"/>
              <w:rPr>
                <w:rFonts w:ascii="Times New Roman" w:hAnsi="Times New Roman" w:cs="Times New Roman"/>
                <w:bCs/>
                <w:shd w:val="clear" w:color="auto" w:fill="FFFFFF"/>
              </w:rPr>
            </w:pPr>
            <w:r w:rsidRPr="008F4B35">
              <w:rPr>
                <w:rFonts w:ascii="Times New Roman" w:hAnsi="Times New Roman" w:cs="Times New Roman"/>
                <w:bCs/>
                <w:shd w:val="clear" w:color="auto" w:fill="FFFFFF"/>
              </w:rPr>
              <w:t xml:space="preserve"> 3.1 </w:t>
            </w:r>
            <w:r w:rsidRPr="008F4B35">
              <w:rPr>
                <w:rFonts w:ascii="Times New Roman" w:hAnsi="Times New Roman" w:cs="Times New Roman"/>
              </w:rPr>
              <w:t>Пути оптимизации капитала организации</w:t>
            </w:r>
          </w:p>
        </w:tc>
      </w:tr>
      <w:tr w:rsidR="002D76F5" w:rsidRPr="008F4B35" w:rsidTr="002D76F5">
        <w:trPr>
          <w:trHeight w:val="283"/>
        </w:trPr>
        <w:tc>
          <w:tcPr>
            <w:tcW w:w="9606" w:type="dxa"/>
          </w:tcPr>
          <w:p w:rsidR="002D76F5" w:rsidRPr="008F4B35" w:rsidRDefault="002D76F5" w:rsidP="004879A3">
            <w:pPr>
              <w:pStyle w:val="27"/>
              <w:rPr>
                <w:rFonts w:ascii="Times New Roman" w:hAnsi="Times New Roman" w:cs="Times New Roman"/>
                <w:bCs/>
                <w:shd w:val="clear" w:color="auto" w:fill="FFFFFF"/>
              </w:rPr>
            </w:pPr>
            <w:r w:rsidRPr="008F4B35">
              <w:rPr>
                <w:rFonts w:ascii="Times New Roman" w:hAnsi="Times New Roman" w:cs="Times New Roman"/>
                <w:bCs/>
                <w:shd w:val="clear" w:color="auto" w:fill="FFFFFF"/>
              </w:rPr>
              <w:lastRenderedPageBreak/>
              <w:t xml:space="preserve"> 3.</w:t>
            </w:r>
            <w:r w:rsidRPr="008F4B35">
              <w:rPr>
                <w:rFonts w:ascii="Times New Roman" w:hAnsi="Times New Roman" w:cs="Times New Roman"/>
                <w:bCs/>
              </w:rPr>
              <w:t xml:space="preserve">2 </w:t>
            </w:r>
            <w:r w:rsidRPr="008F4B35">
              <w:rPr>
                <w:rFonts w:ascii="Times New Roman" w:hAnsi="Times New Roman" w:cs="Times New Roman"/>
              </w:rPr>
              <w:t>Рекомендации по повышению эффективности управления капиталом организации</w:t>
            </w:r>
          </w:p>
        </w:tc>
      </w:tr>
      <w:tr w:rsidR="002D76F5" w:rsidRPr="008F4B35" w:rsidTr="002D76F5">
        <w:tc>
          <w:tcPr>
            <w:tcW w:w="9606" w:type="dxa"/>
          </w:tcPr>
          <w:p w:rsidR="002D76F5" w:rsidRPr="008F4B35" w:rsidRDefault="002D76F5" w:rsidP="004879A3">
            <w:pPr>
              <w:pStyle w:val="27"/>
              <w:rPr>
                <w:rFonts w:ascii="Times New Roman" w:hAnsi="Times New Roman" w:cs="Times New Roman"/>
                <w:shd w:val="clear" w:color="auto" w:fill="FFFFFF"/>
              </w:rPr>
            </w:pPr>
            <w:r w:rsidRPr="008F4B35">
              <w:rPr>
                <w:rFonts w:ascii="Times New Roman" w:hAnsi="Times New Roman" w:cs="Times New Roman"/>
                <w:shd w:val="clear" w:color="auto" w:fill="FFFFFF"/>
              </w:rPr>
              <w:t xml:space="preserve">Выводы и предложения </w:t>
            </w:r>
          </w:p>
        </w:tc>
      </w:tr>
      <w:tr w:rsidR="002D76F5" w:rsidRPr="008F4B35" w:rsidTr="002D76F5">
        <w:tc>
          <w:tcPr>
            <w:tcW w:w="9606" w:type="dxa"/>
          </w:tcPr>
          <w:p w:rsidR="002D76F5" w:rsidRPr="008F4B35" w:rsidRDefault="002D76F5" w:rsidP="004879A3">
            <w:pPr>
              <w:pStyle w:val="27"/>
              <w:rPr>
                <w:rFonts w:ascii="Times New Roman" w:hAnsi="Times New Roman" w:cs="Times New Roman"/>
                <w:shd w:val="clear" w:color="auto" w:fill="FFFFFF"/>
              </w:rPr>
            </w:pPr>
            <w:r w:rsidRPr="008F4B35">
              <w:rPr>
                <w:rFonts w:ascii="Times New Roman" w:hAnsi="Times New Roman" w:cs="Times New Roman"/>
                <w:shd w:val="clear" w:color="auto" w:fill="FFFFFF"/>
              </w:rPr>
              <w:t>Список использованных источников</w:t>
            </w:r>
          </w:p>
        </w:tc>
      </w:tr>
      <w:tr w:rsidR="002D76F5" w:rsidRPr="008F4B35" w:rsidTr="002D76F5">
        <w:tc>
          <w:tcPr>
            <w:tcW w:w="9606" w:type="dxa"/>
          </w:tcPr>
          <w:p w:rsidR="002D76F5" w:rsidRPr="008F4B35" w:rsidRDefault="002D76F5" w:rsidP="00B13505">
            <w:pPr>
              <w:rPr>
                <w:rFonts w:ascii="Times New Roman" w:hAnsi="Times New Roman" w:cs="Times New Roman"/>
                <w:bCs/>
                <w:sz w:val="32"/>
                <w:szCs w:val="32"/>
                <w:shd w:val="clear" w:color="auto" w:fill="FFFFFF"/>
              </w:rPr>
            </w:pPr>
            <w:r w:rsidRPr="008F4B35">
              <w:rPr>
                <w:rFonts w:ascii="Times New Roman" w:hAnsi="Times New Roman" w:cs="Times New Roman"/>
                <w:bCs/>
                <w:sz w:val="32"/>
                <w:szCs w:val="32"/>
                <w:shd w:val="clear" w:color="auto" w:fill="FFFFFF"/>
              </w:rPr>
              <w:t>Приложения</w:t>
            </w:r>
          </w:p>
        </w:tc>
      </w:tr>
    </w:tbl>
    <w:p w:rsidR="002D76F5" w:rsidRPr="008F4B35" w:rsidRDefault="002D76F5" w:rsidP="00B13505">
      <w:pPr>
        <w:rPr>
          <w:sz w:val="32"/>
          <w:szCs w:val="32"/>
        </w:rPr>
      </w:pPr>
      <w:r w:rsidRPr="008F4B35">
        <w:rPr>
          <w:sz w:val="32"/>
          <w:szCs w:val="32"/>
        </w:rPr>
        <w:t xml:space="preserve"> </w:t>
      </w:r>
    </w:p>
    <w:p w:rsidR="002D76F5" w:rsidRPr="008F4B35" w:rsidRDefault="002D76F5" w:rsidP="00B13505">
      <w:pPr>
        <w:jc w:val="center"/>
        <w:rPr>
          <w:b/>
          <w:color w:val="080808"/>
          <w:sz w:val="32"/>
          <w:szCs w:val="32"/>
        </w:rPr>
      </w:pPr>
      <w:r w:rsidRPr="008F4B35">
        <w:rPr>
          <w:b/>
          <w:color w:val="080808"/>
          <w:sz w:val="32"/>
          <w:szCs w:val="32"/>
        </w:rPr>
        <w:t>Тема: Управление денежными потоками организации и пути их оптимизации</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D76F5" w:rsidRPr="008F4B35" w:rsidTr="002D76F5">
        <w:tc>
          <w:tcPr>
            <w:tcW w:w="9747" w:type="dxa"/>
          </w:tcPr>
          <w:p w:rsidR="002D76F5" w:rsidRPr="008F4B35" w:rsidRDefault="002D76F5" w:rsidP="00B13505">
            <w:pPr>
              <w:rPr>
                <w:rFonts w:ascii="Times New Roman" w:eastAsia="Times New Roman" w:hAnsi="Times New Roman" w:cs="Times New Roman"/>
                <w:color w:val="080808"/>
                <w:sz w:val="32"/>
                <w:szCs w:val="32"/>
                <w:lang w:eastAsia="ru-RU"/>
              </w:rPr>
            </w:pPr>
            <w:r w:rsidRPr="008F4B35">
              <w:rPr>
                <w:rFonts w:ascii="Times New Roman" w:eastAsia="Times New Roman" w:hAnsi="Times New Roman" w:cs="Times New Roman"/>
                <w:color w:val="080808"/>
                <w:sz w:val="32"/>
                <w:szCs w:val="32"/>
                <w:lang w:eastAsia="ru-RU"/>
              </w:rPr>
              <w:t>Введение</w:t>
            </w:r>
          </w:p>
        </w:tc>
      </w:tr>
      <w:tr w:rsidR="002D76F5" w:rsidRPr="008F4B35" w:rsidTr="002D76F5">
        <w:tc>
          <w:tcPr>
            <w:tcW w:w="9747" w:type="dxa"/>
          </w:tcPr>
          <w:p w:rsidR="002D76F5" w:rsidRPr="008F4B35" w:rsidRDefault="002D76F5" w:rsidP="00B13505">
            <w:pPr>
              <w:rPr>
                <w:rFonts w:ascii="Times New Roman" w:eastAsia="Times New Roman" w:hAnsi="Times New Roman" w:cs="Times New Roman"/>
                <w:color w:val="080808"/>
                <w:sz w:val="32"/>
                <w:szCs w:val="32"/>
                <w:lang w:eastAsia="ru-RU"/>
              </w:rPr>
            </w:pPr>
            <w:r w:rsidRPr="008F4B35">
              <w:rPr>
                <w:rFonts w:ascii="Times New Roman" w:eastAsia="Times New Roman" w:hAnsi="Times New Roman" w:cs="Times New Roman"/>
                <w:color w:val="080808"/>
                <w:sz w:val="32"/>
                <w:szCs w:val="32"/>
                <w:lang w:eastAsia="ru-RU"/>
              </w:rPr>
              <w:t xml:space="preserve">1 Теоретические основы управления денежными потоками организации </w:t>
            </w:r>
          </w:p>
        </w:tc>
      </w:tr>
      <w:tr w:rsidR="002D76F5" w:rsidRPr="008F4B35" w:rsidTr="002D76F5">
        <w:tc>
          <w:tcPr>
            <w:tcW w:w="9747" w:type="dxa"/>
          </w:tcPr>
          <w:p w:rsidR="002D76F5" w:rsidRPr="008F4B35" w:rsidRDefault="002D76F5" w:rsidP="00B13505">
            <w:pPr>
              <w:rPr>
                <w:rFonts w:ascii="Times New Roman" w:eastAsia="Times New Roman" w:hAnsi="Times New Roman" w:cs="Times New Roman"/>
                <w:color w:val="080808"/>
                <w:sz w:val="32"/>
                <w:szCs w:val="32"/>
                <w:lang w:eastAsia="ru-RU"/>
              </w:rPr>
            </w:pPr>
            <w:r w:rsidRPr="008F4B35">
              <w:rPr>
                <w:rFonts w:ascii="Times New Roman" w:eastAsia="Times New Roman" w:hAnsi="Times New Roman" w:cs="Times New Roman"/>
                <w:color w:val="080808"/>
                <w:sz w:val="32"/>
                <w:szCs w:val="32"/>
                <w:lang w:eastAsia="ru-RU"/>
              </w:rPr>
              <w:t xml:space="preserve">     1.1 Сущность денежных потоков, их виды и оценка</w:t>
            </w:r>
          </w:p>
        </w:tc>
      </w:tr>
      <w:tr w:rsidR="002D76F5" w:rsidRPr="008F4B35" w:rsidTr="002D76F5">
        <w:tc>
          <w:tcPr>
            <w:tcW w:w="9747" w:type="dxa"/>
          </w:tcPr>
          <w:p w:rsidR="002D76F5" w:rsidRPr="008F4B35" w:rsidRDefault="002D76F5" w:rsidP="00B13505">
            <w:pPr>
              <w:rPr>
                <w:rFonts w:ascii="Times New Roman" w:eastAsia="Times New Roman" w:hAnsi="Times New Roman" w:cs="Times New Roman"/>
                <w:color w:val="080808"/>
                <w:sz w:val="32"/>
                <w:szCs w:val="32"/>
                <w:lang w:eastAsia="ru-RU"/>
              </w:rPr>
            </w:pPr>
            <w:r w:rsidRPr="008F4B35">
              <w:rPr>
                <w:rFonts w:ascii="Times New Roman" w:eastAsia="Times New Roman" w:hAnsi="Times New Roman" w:cs="Times New Roman"/>
                <w:color w:val="080808"/>
                <w:sz w:val="32"/>
                <w:szCs w:val="32"/>
                <w:lang w:eastAsia="ru-RU"/>
              </w:rPr>
              <w:t xml:space="preserve">     1.2 Классификация и методы измерения денежных потоков </w:t>
            </w:r>
          </w:p>
        </w:tc>
      </w:tr>
      <w:tr w:rsidR="002D76F5" w:rsidRPr="008F4B35" w:rsidTr="002D76F5">
        <w:tc>
          <w:tcPr>
            <w:tcW w:w="9747" w:type="dxa"/>
          </w:tcPr>
          <w:p w:rsidR="002D76F5" w:rsidRPr="008F4B35" w:rsidRDefault="002D76F5" w:rsidP="00B13505">
            <w:pPr>
              <w:ind w:left="426"/>
              <w:rPr>
                <w:rFonts w:ascii="Times New Roman" w:eastAsia="Times New Roman" w:hAnsi="Times New Roman" w:cs="Times New Roman"/>
                <w:color w:val="080808"/>
                <w:sz w:val="32"/>
                <w:szCs w:val="32"/>
                <w:lang w:eastAsia="ru-RU"/>
              </w:rPr>
            </w:pPr>
            <w:r w:rsidRPr="008F4B35">
              <w:rPr>
                <w:rFonts w:ascii="Times New Roman" w:hAnsi="Times New Roman" w:cs="Times New Roman"/>
                <w:color w:val="000000"/>
                <w:sz w:val="32"/>
                <w:szCs w:val="32"/>
              </w:rPr>
              <w:t>1.3 Нормативно-правовое обеспечение управления денежными потоками</w:t>
            </w:r>
          </w:p>
        </w:tc>
      </w:tr>
      <w:tr w:rsidR="002D76F5" w:rsidRPr="008F4B35" w:rsidTr="002D76F5">
        <w:tc>
          <w:tcPr>
            <w:tcW w:w="9747" w:type="dxa"/>
          </w:tcPr>
          <w:p w:rsidR="002D76F5" w:rsidRPr="008F4B35" w:rsidRDefault="002D76F5" w:rsidP="00256E0A">
            <w:pPr>
              <w:pStyle w:val="27"/>
              <w:ind w:left="0"/>
              <w:rPr>
                <w:rFonts w:ascii="Times New Roman" w:hAnsi="Times New Roman" w:cs="Times New Roman"/>
              </w:rPr>
            </w:pPr>
            <w:r w:rsidRPr="008F4B35">
              <w:rPr>
                <w:rFonts w:ascii="Times New Roman" w:hAnsi="Times New Roman" w:cs="Times New Roman"/>
              </w:rPr>
              <w:t>2 Оценка финансово-экономического положения и анализ денежных потоков</w:t>
            </w:r>
            <w:r w:rsidRPr="008F4B35">
              <w:rPr>
                <w:rFonts w:ascii="Times New Roman" w:hAnsi="Times New Roman" w:cs="Times New Roman"/>
                <w:i/>
              </w:rPr>
              <w:t xml:space="preserve"> (название организации)</w:t>
            </w:r>
          </w:p>
        </w:tc>
      </w:tr>
      <w:tr w:rsidR="002D76F5" w:rsidRPr="008F4B35" w:rsidTr="002D76F5">
        <w:tc>
          <w:tcPr>
            <w:tcW w:w="9747" w:type="dxa"/>
            <w:vAlign w:val="center"/>
          </w:tcPr>
          <w:p w:rsidR="002D76F5" w:rsidRPr="008F4B35" w:rsidRDefault="002D76F5" w:rsidP="00B13505">
            <w:pPr>
              <w:tabs>
                <w:tab w:val="left" w:pos="851"/>
              </w:tabs>
              <w:ind w:left="426"/>
              <w:rPr>
                <w:rFonts w:ascii="Times New Roman" w:hAnsi="Times New Roman" w:cs="Times New Roman"/>
                <w:b/>
                <w:sz w:val="32"/>
                <w:szCs w:val="32"/>
              </w:rPr>
            </w:pPr>
            <w:r w:rsidRPr="008F4B35">
              <w:rPr>
                <w:rFonts w:ascii="Times New Roman" w:hAnsi="Times New Roman" w:cs="Times New Roman"/>
                <w:sz w:val="32"/>
                <w:szCs w:val="32"/>
              </w:rPr>
              <w:t>2.1 Организационно-экономическая характеристика организации</w:t>
            </w:r>
          </w:p>
        </w:tc>
      </w:tr>
      <w:tr w:rsidR="002D76F5" w:rsidRPr="008F4B35" w:rsidTr="002D76F5">
        <w:tc>
          <w:tcPr>
            <w:tcW w:w="9747" w:type="dxa"/>
          </w:tcPr>
          <w:p w:rsidR="002D76F5" w:rsidRPr="008F4B35" w:rsidRDefault="002D76F5" w:rsidP="004879A3">
            <w:pPr>
              <w:pStyle w:val="27"/>
              <w:rPr>
                <w:rFonts w:ascii="Times New Roman" w:hAnsi="Times New Roman" w:cs="Times New Roman"/>
              </w:rPr>
            </w:pPr>
            <w:r w:rsidRPr="008F4B35">
              <w:rPr>
                <w:rFonts w:ascii="Times New Roman" w:hAnsi="Times New Roman" w:cs="Times New Roman"/>
              </w:rPr>
              <w:t xml:space="preserve">2.2 Оценка финансового состояния </w:t>
            </w:r>
            <w:r w:rsidRPr="008F4B35">
              <w:rPr>
                <w:rFonts w:ascii="Times New Roman" w:hAnsi="Times New Roman" w:cs="Times New Roman"/>
                <w:i/>
              </w:rPr>
              <w:t>(название организации)</w:t>
            </w:r>
          </w:p>
        </w:tc>
      </w:tr>
      <w:tr w:rsidR="002D76F5" w:rsidRPr="008F4B35" w:rsidTr="002D76F5">
        <w:tc>
          <w:tcPr>
            <w:tcW w:w="9747" w:type="dxa"/>
          </w:tcPr>
          <w:p w:rsidR="002D76F5" w:rsidRPr="008F4B35" w:rsidRDefault="002D76F5" w:rsidP="00B13505">
            <w:pPr>
              <w:ind w:left="426"/>
              <w:rPr>
                <w:rFonts w:ascii="Times New Roman" w:eastAsia="Times New Roman" w:hAnsi="Times New Roman" w:cs="Times New Roman"/>
                <w:color w:val="080808"/>
                <w:sz w:val="32"/>
                <w:szCs w:val="32"/>
                <w:lang w:eastAsia="ru-RU"/>
              </w:rPr>
            </w:pPr>
            <w:r w:rsidRPr="008F4B35">
              <w:rPr>
                <w:rFonts w:ascii="Times New Roman" w:eastAsia="Times New Roman" w:hAnsi="Times New Roman" w:cs="Times New Roman"/>
                <w:color w:val="080808"/>
                <w:sz w:val="32"/>
                <w:szCs w:val="32"/>
                <w:lang w:eastAsia="ru-RU"/>
              </w:rPr>
              <w:t>2.3 Анализ потока денежных средств организации</w:t>
            </w:r>
          </w:p>
        </w:tc>
      </w:tr>
      <w:tr w:rsidR="002D76F5" w:rsidRPr="008F4B35" w:rsidTr="002D76F5">
        <w:tc>
          <w:tcPr>
            <w:tcW w:w="9747" w:type="dxa"/>
          </w:tcPr>
          <w:p w:rsidR="002D76F5" w:rsidRPr="008F4B35" w:rsidRDefault="002D76F5" w:rsidP="00B13505">
            <w:pPr>
              <w:rPr>
                <w:rFonts w:ascii="Times New Roman" w:eastAsia="Times New Roman" w:hAnsi="Times New Roman" w:cs="Times New Roman"/>
                <w:color w:val="080808"/>
                <w:sz w:val="32"/>
                <w:szCs w:val="32"/>
                <w:lang w:eastAsia="ru-RU"/>
              </w:rPr>
            </w:pPr>
            <w:r w:rsidRPr="008F4B35">
              <w:rPr>
                <w:rFonts w:ascii="Times New Roman" w:eastAsia="Times New Roman" w:hAnsi="Times New Roman" w:cs="Times New Roman"/>
                <w:color w:val="080808"/>
                <w:sz w:val="32"/>
                <w:szCs w:val="32"/>
                <w:lang w:eastAsia="ru-RU"/>
              </w:rPr>
              <w:t xml:space="preserve">3 Совершенствование методов управления денежными потоками </w:t>
            </w:r>
            <w:r w:rsidRPr="008F4B35">
              <w:rPr>
                <w:rFonts w:ascii="Times New Roman" w:hAnsi="Times New Roman" w:cs="Times New Roman"/>
                <w:i/>
                <w:sz w:val="32"/>
                <w:szCs w:val="32"/>
              </w:rPr>
              <w:t>(название организации)</w:t>
            </w:r>
          </w:p>
        </w:tc>
      </w:tr>
      <w:tr w:rsidR="002D76F5" w:rsidRPr="008F4B35" w:rsidTr="002D76F5">
        <w:tc>
          <w:tcPr>
            <w:tcW w:w="9747" w:type="dxa"/>
          </w:tcPr>
          <w:p w:rsidR="002D76F5" w:rsidRPr="008F4B35" w:rsidRDefault="002D76F5" w:rsidP="00B13505">
            <w:pPr>
              <w:rPr>
                <w:rFonts w:ascii="Times New Roman" w:eastAsia="Times New Roman" w:hAnsi="Times New Roman" w:cs="Times New Roman"/>
                <w:color w:val="080808"/>
                <w:sz w:val="32"/>
                <w:szCs w:val="32"/>
                <w:lang w:eastAsia="ru-RU"/>
              </w:rPr>
            </w:pPr>
            <w:r w:rsidRPr="008F4B35">
              <w:rPr>
                <w:rFonts w:ascii="Times New Roman" w:eastAsia="Times New Roman" w:hAnsi="Times New Roman" w:cs="Times New Roman"/>
                <w:color w:val="080808"/>
                <w:sz w:val="32"/>
                <w:szCs w:val="32"/>
                <w:lang w:eastAsia="ru-RU"/>
              </w:rPr>
              <w:t xml:space="preserve">     3.1 Регулирование дефицита (излишка) денежных средств</w:t>
            </w:r>
          </w:p>
        </w:tc>
      </w:tr>
      <w:tr w:rsidR="002D76F5" w:rsidRPr="008F4B35" w:rsidTr="002D76F5">
        <w:tc>
          <w:tcPr>
            <w:tcW w:w="9747" w:type="dxa"/>
          </w:tcPr>
          <w:p w:rsidR="002D76F5" w:rsidRPr="008F4B35" w:rsidRDefault="002D76F5" w:rsidP="00B13505">
            <w:pPr>
              <w:rPr>
                <w:rFonts w:ascii="Times New Roman" w:eastAsia="Times New Roman" w:hAnsi="Times New Roman" w:cs="Times New Roman"/>
                <w:color w:val="080808"/>
                <w:sz w:val="32"/>
                <w:szCs w:val="32"/>
                <w:lang w:eastAsia="ru-RU"/>
              </w:rPr>
            </w:pPr>
            <w:r w:rsidRPr="008F4B35">
              <w:rPr>
                <w:rFonts w:ascii="Times New Roman" w:eastAsia="Times New Roman" w:hAnsi="Times New Roman" w:cs="Times New Roman"/>
                <w:color w:val="080808"/>
                <w:sz w:val="32"/>
                <w:szCs w:val="32"/>
                <w:lang w:eastAsia="ru-RU"/>
              </w:rPr>
              <w:t xml:space="preserve">     3.2 Прогнозирование денежных потоков</w:t>
            </w:r>
          </w:p>
        </w:tc>
      </w:tr>
      <w:tr w:rsidR="002D76F5" w:rsidRPr="008F4B35" w:rsidTr="002D76F5">
        <w:tc>
          <w:tcPr>
            <w:tcW w:w="9747" w:type="dxa"/>
          </w:tcPr>
          <w:p w:rsidR="002D76F5" w:rsidRPr="008F4B35" w:rsidRDefault="002D76F5" w:rsidP="00B13505">
            <w:pPr>
              <w:rPr>
                <w:rFonts w:ascii="Times New Roman" w:eastAsia="Times New Roman" w:hAnsi="Times New Roman" w:cs="Times New Roman"/>
                <w:color w:val="080808"/>
                <w:sz w:val="32"/>
                <w:szCs w:val="32"/>
                <w:lang w:eastAsia="ru-RU"/>
              </w:rPr>
            </w:pPr>
            <w:r w:rsidRPr="008F4B35">
              <w:rPr>
                <w:rFonts w:ascii="Times New Roman" w:eastAsia="Times New Roman" w:hAnsi="Times New Roman" w:cs="Times New Roman"/>
                <w:color w:val="080808"/>
                <w:sz w:val="32"/>
                <w:szCs w:val="32"/>
                <w:lang w:eastAsia="ru-RU"/>
              </w:rPr>
              <w:t xml:space="preserve">Выводы и предложения </w:t>
            </w:r>
          </w:p>
        </w:tc>
      </w:tr>
      <w:tr w:rsidR="002D76F5" w:rsidRPr="008F4B35" w:rsidTr="002D76F5">
        <w:tc>
          <w:tcPr>
            <w:tcW w:w="9747" w:type="dxa"/>
          </w:tcPr>
          <w:p w:rsidR="002D76F5" w:rsidRPr="008F4B35" w:rsidRDefault="002D76F5" w:rsidP="00B13505">
            <w:pPr>
              <w:rPr>
                <w:rFonts w:ascii="Times New Roman" w:eastAsia="Times New Roman" w:hAnsi="Times New Roman" w:cs="Times New Roman"/>
                <w:color w:val="080808"/>
                <w:sz w:val="32"/>
                <w:szCs w:val="32"/>
                <w:lang w:eastAsia="ru-RU"/>
              </w:rPr>
            </w:pPr>
            <w:r w:rsidRPr="008F4B35">
              <w:rPr>
                <w:rFonts w:ascii="Times New Roman" w:hAnsi="Times New Roman" w:cs="Times New Roman"/>
                <w:sz w:val="32"/>
                <w:szCs w:val="32"/>
              </w:rPr>
              <w:t>Список использованных источников</w:t>
            </w:r>
          </w:p>
        </w:tc>
      </w:tr>
      <w:tr w:rsidR="002D76F5" w:rsidRPr="008F4B35" w:rsidTr="002D76F5">
        <w:tc>
          <w:tcPr>
            <w:tcW w:w="9747" w:type="dxa"/>
          </w:tcPr>
          <w:p w:rsidR="002D76F5" w:rsidRPr="008F4B35" w:rsidRDefault="002D76F5" w:rsidP="00B13505">
            <w:pPr>
              <w:rPr>
                <w:rFonts w:ascii="Times New Roman" w:eastAsia="Times New Roman" w:hAnsi="Times New Roman" w:cs="Times New Roman"/>
                <w:color w:val="080808"/>
                <w:sz w:val="32"/>
                <w:szCs w:val="32"/>
                <w:lang w:eastAsia="ru-RU"/>
              </w:rPr>
            </w:pPr>
            <w:r w:rsidRPr="008F4B35">
              <w:rPr>
                <w:rFonts w:ascii="Times New Roman" w:eastAsia="Times New Roman" w:hAnsi="Times New Roman" w:cs="Times New Roman"/>
                <w:color w:val="080808"/>
                <w:sz w:val="32"/>
                <w:szCs w:val="32"/>
                <w:lang w:eastAsia="ru-RU"/>
              </w:rPr>
              <w:t>Приложения</w:t>
            </w:r>
          </w:p>
        </w:tc>
      </w:tr>
    </w:tbl>
    <w:p w:rsidR="002D76F5" w:rsidRPr="008F4B35" w:rsidRDefault="002D76F5" w:rsidP="00B13505">
      <w:pPr>
        <w:jc w:val="center"/>
        <w:rPr>
          <w:b/>
          <w:color w:val="080808"/>
          <w:sz w:val="32"/>
          <w:szCs w:val="32"/>
        </w:rPr>
      </w:pPr>
    </w:p>
    <w:p w:rsidR="002D76F5" w:rsidRPr="008F4B35" w:rsidRDefault="002D76F5" w:rsidP="00B13505">
      <w:pPr>
        <w:jc w:val="center"/>
        <w:rPr>
          <w:b/>
          <w:color w:val="080808"/>
          <w:sz w:val="32"/>
          <w:szCs w:val="32"/>
        </w:rPr>
      </w:pPr>
      <w:r w:rsidRPr="008F4B35">
        <w:rPr>
          <w:b/>
          <w:color w:val="080808"/>
          <w:sz w:val="32"/>
          <w:szCs w:val="32"/>
        </w:rPr>
        <w:t>Тема: Управление финансовыми ресурсами организации</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D76F5" w:rsidRPr="008F4B35" w:rsidTr="002D76F5">
        <w:tc>
          <w:tcPr>
            <w:tcW w:w="9747" w:type="dxa"/>
          </w:tcPr>
          <w:p w:rsidR="002D76F5" w:rsidRPr="008F4B35" w:rsidRDefault="002D76F5" w:rsidP="00B13505">
            <w:pPr>
              <w:shd w:val="clear" w:color="auto" w:fill="FFFFFF"/>
              <w:autoSpaceDE w:val="0"/>
              <w:autoSpaceDN w:val="0"/>
              <w:adjustRightInd w:val="0"/>
              <w:rPr>
                <w:rFonts w:ascii="Times New Roman" w:hAnsi="Times New Roman" w:cs="Times New Roman"/>
                <w:color w:val="000000"/>
                <w:sz w:val="32"/>
                <w:szCs w:val="32"/>
              </w:rPr>
            </w:pPr>
            <w:r w:rsidRPr="008F4B35">
              <w:rPr>
                <w:rFonts w:ascii="Times New Roman" w:hAnsi="Times New Roman" w:cs="Times New Roman"/>
                <w:color w:val="000000"/>
                <w:sz w:val="32"/>
                <w:szCs w:val="32"/>
              </w:rPr>
              <w:t>Введение</w:t>
            </w:r>
          </w:p>
        </w:tc>
      </w:tr>
      <w:tr w:rsidR="002D76F5" w:rsidRPr="008F4B35" w:rsidTr="002D76F5">
        <w:tc>
          <w:tcPr>
            <w:tcW w:w="9747" w:type="dxa"/>
          </w:tcPr>
          <w:p w:rsidR="002D76F5" w:rsidRPr="008F4B35" w:rsidRDefault="002D76F5" w:rsidP="00B13505">
            <w:pPr>
              <w:pStyle w:val="af2"/>
              <w:shd w:val="clear" w:color="auto" w:fill="FFFFFF"/>
              <w:spacing w:before="0" w:beforeAutospacing="0" w:after="0" w:afterAutospacing="0"/>
              <w:textAlignment w:val="baseline"/>
              <w:rPr>
                <w:rFonts w:ascii="Times New Roman" w:hAnsi="Times New Roman" w:cs="Times New Roman"/>
                <w:bCs/>
                <w:color w:val="000000"/>
                <w:sz w:val="32"/>
                <w:szCs w:val="32"/>
                <w:bdr w:val="none" w:sz="0" w:space="0" w:color="auto" w:frame="1"/>
              </w:rPr>
            </w:pPr>
            <w:r w:rsidRPr="008F4B35">
              <w:rPr>
                <w:rFonts w:ascii="Times New Roman" w:hAnsi="Times New Roman" w:cs="Times New Roman"/>
                <w:bCs/>
                <w:color w:val="000000"/>
                <w:sz w:val="32"/>
                <w:szCs w:val="32"/>
                <w:bdr w:val="none" w:sz="0" w:space="0" w:color="auto" w:frame="1"/>
              </w:rPr>
              <w:t>1 Теоретические основы финансовых ресурсов</w:t>
            </w:r>
            <w:r w:rsidRPr="008F4B35">
              <w:rPr>
                <w:rFonts w:ascii="Times New Roman" w:hAnsi="Times New Roman" w:cs="Times New Roman"/>
                <w:bCs/>
                <w:color w:val="000000" w:themeColor="text1"/>
                <w:sz w:val="32"/>
                <w:szCs w:val="32"/>
                <w:bdr w:val="none" w:sz="0" w:space="0" w:color="auto" w:frame="1"/>
              </w:rPr>
              <w:t xml:space="preserve"> организации</w:t>
            </w:r>
          </w:p>
        </w:tc>
      </w:tr>
      <w:tr w:rsidR="002D76F5" w:rsidRPr="008F4B35" w:rsidTr="002D76F5">
        <w:tc>
          <w:tcPr>
            <w:tcW w:w="9747" w:type="dxa"/>
          </w:tcPr>
          <w:p w:rsidR="002D76F5" w:rsidRPr="008F4B35" w:rsidRDefault="002D76F5" w:rsidP="00B13505">
            <w:pPr>
              <w:pStyle w:val="af2"/>
              <w:shd w:val="clear" w:color="auto" w:fill="FFFFFF"/>
              <w:spacing w:before="0" w:beforeAutospacing="0" w:after="0" w:afterAutospacing="0"/>
              <w:textAlignment w:val="baseline"/>
              <w:rPr>
                <w:rFonts w:ascii="Times New Roman" w:hAnsi="Times New Roman" w:cs="Times New Roman"/>
                <w:bCs/>
                <w:color w:val="000000"/>
                <w:sz w:val="32"/>
                <w:szCs w:val="32"/>
                <w:bdr w:val="none" w:sz="0" w:space="0" w:color="auto" w:frame="1"/>
              </w:rPr>
            </w:pPr>
            <w:r w:rsidRPr="008F4B35">
              <w:rPr>
                <w:rFonts w:ascii="Times New Roman" w:hAnsi="Times New Roman" w:cs="Times New Roman"/>
                <w:bCs/>
                <w:color w:val="000000"/>
                <w:sz w:val="32"/>
                <w:szCs w:val="32"/>
                <w:bdr w:val="none" w:sz="0" w:space="0" w:color="auto" w:frame="1"/>
              </w:rPr>
              <w:t xml:space="preserve">     1.1 Понятие и сущность финансовых ресурсов организации</w:t>
            </w:r>
          </w:p>
        </w:tc>
      </w:tr>
      <w:tr w:rsidR="002D76F5" w:rsidRPr="008F4B35" w:rsidTr="002D76F5">
        <w:tc>
          <w:tcPr>
            <w:tcW w:w="9747" w:type="dxa"/>
          </w:tcPr>
          <w:p w:rsidR="002D76F5" w:rsidRPr="008F4B35" w:rsidRDefault="002D76F5" w:rsidP="00B13505">
            <w:pPr>
              <w:pStyle w:val="af2"/>
              <w:shd w:val="clear" w:color="auto" w:fill="FFFFFF"/>
              <w:spacing w:before="0" w:beforeAutospacing="0" w:after="0" w:afterAutospacing="0"/>
              <w:textAlignment w:val="baseline"/>
              <w:rPr>
                <w:rFonts w:ascii="Times New Roman" w:hAnsi="Times New Roman" w:cs="Times New Roman"/>
                <w:color w:val="000000"/>
                <w:sz w:val="32"/>
                <w:szCs w:val="32"/>
                <w:shd w:val="clear" w:color="auto" w:fill="FFFFFF"/>
              </w:rPr>
            </w:pPr>
            <w:r w:rsidRPr="008F4B35">
              <w:rPr>
                <w:rFonts w:ascii="Times New Roman" w:hAnsi="Times New Roman" w:cs="Times New Roman"/>
                <w:bCs/>
                <w:color w:val="000000"/>
                <w:sz w:val="32"/>
                <w:szCs w:val="32"/>
                <w:bdr w:val="none" w:sz="0" w:space="0" w:color="auto" w:frame="1"/>
              </w:rPr>
              <w:t xml:space="preserve">     </w:t>
            </w:r>
            <w:r w:rsidRPr="008F4B35">
              <w:rPr>
                <w:rFonts w:ascii="Times New Roman" w:hAnsi="Times New Roman" w:cs="Times New Roman"/>
                <w:color w:val="000000"/>
                <w:sz w:val="32"/>
                <w:szCs w:val="32"/>
              </w:rPr>
              <w:t xml:space="preserve">1.2 </w:t>
            </w:r>
            <w:r w:rsidRPr="008F4B35">
              <w:rPr>
                <w:rFonts w:ascii="Times New Roman" w:hAnsi="Times New Roman" w:cs="Times New Roman"/>
                <w:color w:val="000000"/>
                <w:sz w:val="32"/>
                <w:szCs w:val="32"/>
                <w:shd w:val="clear" w:color="auto" w:fill="FFFFFF"/>
              </w:rPr>
              <w:t>Особенности мобилизации и использования финансовых ресурсов</w:t>
            </w:r>
          </w:p>
        </w:tc>
      </w:tr>
      <w:tr w:rsidR="002D76F5" w:rsidRPr="008F4B35" w:rsidTr="002D76F5">
        <w:tc>
          <w:tcPr>
            <w:tcW w:w="9747" w:type="dxa"/>
          </w:tcPr>
          <w:p w:rsidR="002D76F5" w:rsidRPr="008F4B35" w:rsidRDefault="002D76F5" w:rsidP="00B13505">
            <w:pPr>
              <w:pStyle w:val="af2"/>
              <w:shd w:val="clear" w:color="auto" w:fill="FFFFFF"/>
              <w:spacing w:before="0" w:beforeAutospacing="0" w:after="0" w:afterAutospacing="0"/>
              <w:ind w:left="426"/>
              <w:textAlignment w:val="baseline"/>
              <w:rPr>
                <w:rFonts w:ascii="Times New Roman" w:hAnsi="Times New Roman" w:cs="Times New Roman"/>
                <w:bCs/>
                <w:color w:val="000000"/>
                <w:sz w:val="32"/>
                <w:szCs w:val="32"/>
                <w:bdr w:val="none" w:sz="0" w:space="0" w:color="auto" w:frame="1"/>
              </w:rPr>
            </w:pPr>
            <w:r w:rsidRPr="008F4B35">
              <w:rPr>
                <w:rFonts w:ascii="Times New Roman" w:hAnsi="Times New Roman" w:cs="Times New Roman"/>
                <w:color w:val="000000"/>
                <w:sz w:val="32"/>
                <w:szCs w:val="32"/>
              </w:rPr>
              <w:t xml:space="preserve">1.3 Нормативно-правовое обеспечение управления финансовыми ресурсами </w:t>
            </w:r>
          </w:p>
        </w:tc>
      </w:tr>
      <w:tr w:rsidR="002D76F5" w:rsidRPr="008F4B35" w:rsidTr="002D76F5">
        <w:tc>
          <w:tcPr>
            <w:tcW w:w="9747" w:type="dxa"/>
          </w:tcPr>
          <w:p w:rsidR="002D76F5" w:rsidRPr="008F4B35" w:rsidRDefault="002D76F5" w:rsidP="00256E0A">
            <w:pPr>
              <w:pStyle w:val="27"/>
              <w:ind w:left="0"/>
              <w:rPr>
                <w:rFonts w:ascii="Times New Roman" w:hAnsi="Times New Roman" w:cs="Times New Roman"/>
              </w:rPr>
            </w:pPr>
            <w:r w:rsidRPr="008F4B35">
              <w:rPr>
                <w:rFonts w:ascii="Times New Roman" w:hAnsi="Times New Roman" w:cs="Times New Roman"/>
              </w:rPr>
              <w:t xml:space="preserve">2 Оценка финансово-экономического положения и анализ финансовых ресурсов </w:t>
            </w:r>
            <w:r w:rsidRPr="008F4B35">
              <w:rPr>
                <w:rFonts w:ascii="Times New Roman" w:hAnsi="Times New Roman" w:cs="Times New Roman"/>
                <w:i/>
              </w:rPr>
              <w:t>(название организации)</w:t>
            </w:r>
          </w:p>
        </w:tc>
      </w:tr>
      <w:tr w:rsidR="002D76F5" w:rsidRPr="008F4B35" w:rsidTr="002D76F5">
        <w:tc>
          <w:tcPr>
            <w:tcW w:w="9747" w:type="dxa"/>
            <w:vAlign w:val="center"/>
          </w:tcPr>
          <w:p w:rsidR="002D76F5" w:rsidRPr="008F4B35" w:rsidRDefault="002D76F5" w:rsidP="00B13505">
            <w:pPr>
              <w:tabs>
                <w:tab w:val="left" w:pos="851"/>
              </w:tabs>
              <w:ind w:left="426"/>
              <w:rPr>
                <w:rFonts w:ascii="Times New Roman" w:hAnsi="Times New Roman" w:cs="Times New Roman"/>
                <w:b/>
                <w:sz w:val="32"/>
                <w:szCs w:val="32"/>
              </w:rPr>
            </w:pPr>
            <w:r w:rsidRPr="008F4B35">
              <w:rPr>
                <w:rFonts w:ascii="Times New Roman" w:hAnsi="Times New Roman" w:cs="Times New Roman"/>
                <w:sz w:val="32"/>
                <w:szCs w:val="32"/>
              </w:rPr>
              <w:lastRenderedPageBreak/>
              <w:t>2.1 Организационно-экономическая характеристика организации</w:t>
            </w:r>
          </w:p>
        </w:tc>
      </w:tr>
      <w:tr w:rsidR="002D76F5" w:rsidRPr="008F4B35" w:rsidTr="002D76F5">
        <w:tc>
          <w:tcPr>
            <w:tcW w:w="9747" w:type="dxa"/>
          </w:tcPr>
          <w:p w:rsidR="002D76F5" w:rsidRPr="008F4B35" w:rsidRDefault="002D76F5" w:rsidP="004879A3">
            <w:pPr>
              <w:pStyle w:val="27"/>
              <w:rPr>
                <w:rFonts w:ascii="Times New Roman" w:hAnsi="Times New Roman" w:cs="Times New Roman"/>
              </w:rPr>
            </w:pPr>
            <w:r w:rsidRPr="008F4B35">
              <w:rPr>
                <w:rFonts w:ascii="Times New Roman" w:hAnsi="Times New Roman" w:cs="Times New Roman"/>
              </w:rPr>
              <w:t xml:space="preserve">2.2 Оценка финансового состояния </w:t>
            </w:r>
            <w:r w:rsidRPr="008F4B35">
              <w:rPr>
                <w:rFonts w:ascii="Times New Roman" w:hAnsi="Times New Roman" w:cs="Times New Roman"/>
                <w:i/>
              </w:rPr>
              <w:t>(название организации)</w:t>
            </w:r>
          </w:p>
        </w:tc>
      </w:tr>
      <w:tr w:rsidR="002D76F5" w:rsidRPr="008F4B35" w:rsidTr="002D76F5">
        <w:tc>
          <w:tcPr>
            <w:tcW w:w="9747" w:type="dxa"/>
          </w:tcPr>
          <w:p w:rsidR="002D76F5" w:rsidRPr="008F4B35" w:rsidRDefault="002D76F5" w:rsidP="00B13505">
            <w:pPr>
              <w:ind w:left="426"/>
              <w:jc w:val="both"/>
              <w:rPr>
                <w:rFonts w:ascii="Times New Roman" w:hAnsi="Times New Roman" w:cs="Times New Roman"/>
                <w:sz w:val="32"/>
                <w:szCs w:val="32"/>
              </w:rPr>
            </w:pPr>
            <w:r w:rsidRPr="008F4B35">
              <w:rPr>
                <w:rFonts w:ascii="Times New Roman" w:hAnsi="Times New Roman" w:cs="Times New Roman"/>
                <w:bCs/>
                <w:color w:val="000000"/>
                <w:sz w:val="32"/>
                <w:szCs w:val="32"/>
              </w:rPr>
              <w:t>2.3 Анализ финансовых ресурсов организации</w:t>
            </w:r>
          </w:p>
        </w:tc>
      </w:tr>
      <w:tr w:rsidR="002D76F5" w:rsidRPr="008F4B35" w:rsidTr="002D76F5">
        <w:tc>
          <w:tcPr>
            <w:tcW w:w="9747" w:type="dxa"/>
          </w:tcPr>
          <w:p w:rsidR="002D76F5" w:rsidRPr="008F4B35" w:rsidRDefault="002D76F5" w:rsidP="00B13505">
            <w:pPr>
              <w:rPr>
                <w:rFonts w:ascii="Times New Roman" w:hAnsi="Times New Roman" w:cs="Times New Roman"/>
                <w:bCs/>
                <w:color w:val="000000"/>
                <w:sz w:val="32"/>
                <w:szCs w:val="32"/>
              </w:rPr>
            </w:pPr>
            <w:r w:rsidRPr="008F4B35">
              <w:rPr>
                <w:rFonts w:ascii="Times New Roman" w:hAnsi="Times New Roman" w:cs="Times New Roman"/>
                <w:bCs/>
                <w:color w:val="000000"/>
                <w:sz w:val="32"/>
                <w:szCs w:val="32"/>
              </w:rPr>
              <w:t xml:space="preserve">3 Основные направления совершенствования </w:t>
            </w:r>
            <w:proofErr w:type="gramStart"/>
            <w:r w:rsidRPr="008F4B35">
              <w:rPr>
                <w:rFonts w:ascii="Times New Roman" w:hAnsi="Times New Roman" w:cs="Times New Roman"/>
                <w:bCs/>
                <w:color w:val="000000"/>
                <w:sz w:val="32"/>
                <w:szCs w:val="32"/>
              </w:rPr>
              <w:t>использования  финансовых</w:t>
            </w:r>
            <w:proofErr w:type="gramEnd"/>
            <w:r w:rsidRPr="008F4B35">
              <w:rPr>
                <w:rFonts w:ascii="Times New Roman" w:hAnsi="Times New Roman" w:cs="Times New Roman"/>
                <w:bCs/>
                <w:color w:val="000000"/>
                <w:sz w:val="32"/>
                <w:szCs w:val="32"/>
              </w:rPr>
              <w:t xml:space="preserve"> ресурсов  </w:t>
            </w:r>
            <w:r w:rsidRPr="008F4B35">
              <w:rPr>
                <w:rFonts w:ascii="Times New Roman" w:hAnsi="Times New Roman" w:cs="Times New Roman"/>
                <w:i/>
                <w:sz w:val="32"/>
                <w:szCs w:val="32"/>
              </w:rPr>
              <w:t>(название организации)</w:t>
            </w:r>
          </w:p>
        </w:tc>
      </w:tr>
      <w:tr w:rsidR="002D76F5" w:rsidRPr="008F4B35" w:rsidTr="002D76F5">
        <w:tc>
          <w:tcPr>
            <w:tcW w:w="9747" w:type="dxa"/>
          </w:tcPr>
          <w:p w:rsidR="002D76F5" w:rsidRPr="008F4B35" w:rsidRDefault="002D76F5" w:rsidP="00B13505">
            <w:pPr>
              <w:ind w:left="340"/>
              <w:rPr>
                <w:rFonts w:ascii="Times New Roman" w:hAnsi="Times New Roman" w:cs="Times New Roman"/>
                <w:bCs/>
                <w:color w:val="000000"/>
                <w:sz w:val="32"/>
                <w:szCs w:val="32"/>
              </w:rPr>
            </w:pPr>
            <w:r w:rsidRPr="008F4B35">
              <w:rPr>
                <w:rFonts w:ascii="Times New Roman" w:hAnsi="Times New Roman" w:cs="Times New Roman"/>
                <w:color w:val="000000"/>
                <w:sz w:val="32"/>
                <w:szCs w:val="32"/>
              </w:rPr>
              <w:t xml:space="preserve">3.1 Основные пути совершенствования управления и повышения эффективности использования финансовых ресурсов   </w:t>
            </w:r>
          </w:p>
        </w:tc>
      </w:tr>
      <w:tr w:rsidR="002D76F5" w:rsidRPr="008F4B35" w:rsidTr="002D76F5">
        <w:tc>
          <w:tcPr>
            <w:tcW w:w="9747" w:type="dxa"/>
          </w:tcPr>
          <w:p w:rsidR="002D76F5" w:rsidRPr="008F4B35" w:rsidRDefault="002D76F5" w:rsidP="00B13505">
            <w:pPr>
              <w:pStyle w:val="1"/>
              <w:ind w:left="340" w:hanging="56"/>
              <w:outlineLvl w:val="0"/>
              <w:rPr>
                <w:rFonts w:ascii="Times New Roman" w:hAnsi="Times New Roman" w:cs="Times New Roman"/>
                <w:b w:val="0"/>
                <w:sz w:val="32"/>
                <w:szCs w:val="32"/>
                <w:shd w:val="clear" w:color="auto" w:fill="FFFFFF"/>
              </w:rPr>
            </w:pPr>
            <w:r w:rsidRPr="008F4B35">
              <w:rPr>
                <w:rFonts w:ascii="Times New Roman" w:hAnsi="Times New Roman" w:cs="Times New Roman"/>
                <w:b w:val="0"/>
                <w:color w:val="000000"/>
                <w:sz w:val="32"/>
                <w:szCs w:val="32"/>
              </w:rPr>
              <w:t xml:space="preserve">3.2 </w:t>
            </w:r>
            <w:r w:rsidRPr="008F4B35">
              <w:rPr>
                <w:rFonts w:ascii="Times New Roman" w:hAnsi="Times New Roman" w:cs="Times New Roman"/>
                <w:b w:val="0"/>
                <w:sz w:val="32"/>
                <w:szCs w:val="32"/>
                <w:shd w:val="clear" w:color="auto" w:fill="FFFFFF"/>
              </w:rPr>
              <w:t xml:space="preserve">Оптимизация финансовых ресурсов организации </w:t>
            </w:r>
          </w:p>
        </w:tc>
      </w:tr>
      <w:tr w:rsidR="002D76F5" w:rsidRPr="008F4B35" w:rsidTr="002D76F5">
        <w:tc>
          <w:tcPr>
            <w:tcW w:w="9747" w:type="dxa"/>
          </w:tcPr>
          <w:p w:rsidR="002D76F5" w:rsidRPr="008F4B35" w:rsidRDefault="002D76F5" w:rsidP="00B13505">
            <w:pPr>
              <w:shd w:val="clear" w:color="auto" w:fill="FFFFFF"/>
              <w:autoSpaceDE w:val="0"/>
              <w:autoSpaceDN w:val="0"/>
              <w:adjustRightInd w:val="0"/>
              <w:rPr>
                <w:rFonts w:ascii="Times New Roman" w:hAnsi="Times New Roman" w:cs="Times New Roman"/>
                <w:sz w:val="32"/>
                <w:szCs w:val="32"/>
              </w:rPr>
            </w:pPr>
            <w:r w:rsidRPr="008F4B35">
              <w:rPr>
                <w:rFonts w:ascii="Times New Roman" w:hAnsi="Times New Roman" w:cs="Times New Roman"/>
                <w:color w:val="000000"/>
                <w:sz w:val="32"/>
                <w:szCs w:val="32"/>
              </w:rPr>
              <w:t>Выводы и предложения</w:t>
            </w:r>
          </w:p>
        </w:tc>
      </w:tr>
      <w:tr w:rsidR="002D76F5" w:rsidRPr="008F4B35" w:rsidTr="002D76F5">
        <w:tc>
          <w:tcPr>
            <w:tcW w:w="9747" w:type="dxa"/>
          </w:tcPr>
          <w:p w:rsidR="002D76F5" w:rsidRPr="008F4B35" w:rsidRDefault="002D76F5" w:rsidP="00B13505">
            <w:pPr>
              <w:shd w:val="clear" w:color="auto" w:fill="FFFFFF"/>
              <w:autoSpaceDE w:val="0"/>
              <w:autoSpaceDN w:val="0"/>
              <w:adjustRightInd w:val="0"/>
              <w:rPr>
                <w:rFonts w:ascii="Times New Roman" w:hAnsi="Times New Roman" w:cs="Times New Roman"/>
                <w:sz w:val="32"/>
                <w:szCs w:val="32"/>
              </w:rPr>
            </w:pPr>
            <w:r w:rsidRPr="008F4B35">
              <w:rPr>
                <w:rFonts w:ascii="Times New Roman" w:hAnsi="Times New Roman" w:cs="Times New Roman"/>
                <w:color w:val="000000"/>
                <w:sz w:val="32"/>
                <w:szCs w:val="32"/>
              </w:rPr>
              <w:t>Список использованной литературы</w:t>
            </w:r>
          </w:p>
        </w:tc>
      </w:tr>
      <w:tr w:rsidR="002D76F5" w:rsidRPr="008F4B35" w:rsidTr="002D76F5">
        <w:tc>
          <w:tcPr>
            <w:tcW w:w="9747" w:type="dxa"/>
          </w:tcPr>
          <w:p w:rsidR="002D76F5" w:rsidRPr="008F4B35" w:rsidRDefault="002D76F5" w:rsidP="00B13505">
            <w:pPr>
              <w:rPr>
                <w:rFonts w:ascii="Times New Roman" w:eastAsia="Times New Roman" w:hAnsi="Times New Roman" w:cs="Times New Roman"/>
                <w:color w:val="080808"/>
                <w:sz w:val="32"/>
                <w:szCs w:val="32"/>
                <w:lang w:eastAsia="ru-RU"/>
              </w:rPr>
            </w:pPr>
            <w:r w:rsidRPr="008F4B35">
              <w:rPr>
                <w:rFonts w:ascii="Times New Roman" w:hAnsi="Times New Roman" w:cs="Times New Roman"/>
                <w:color w:val="000000"/>
                <w:sz w:val="32"/>
                <w:szCs w:val="32"/>
              </w:rPr>
              <w:t>Приложения</w:t>
            </w:r>
          </w:p>
        </w:tc>
      </w:tr>
    </w:tbl>
    <w:p w:rsidR="002D76F5" w:rsidRPr="008F4B35" w:rsidRDefault="002D76F5" w:rsidP="00B13505">
      <w:pPr>
        <w:rPr>
          <w:sz w:val="32"/>
          <w:szCs w:val="32"/>
        </w:rPr>
      </w:pPr>
    </w:p>
    <w:p w:rsidR="002D76F5" w:rsidRPr="008F4B35" w:rsidRDefault="002D76F5" w:rsidP="00B13505">
      <w:pPr>
        <w:tabs>
          <w:tab w:val="left" w:pos="1432"/>
          <w:tab w:val="left" w:pos="8528"/>
        </w:tabs>
        <w:jc w:val="center"/>
        <w:rPr>
          <w:b/>
          <w:color w:val="000000"/>
          <w:sz w:val="32"/>
          <w:szCs w:val="32"/>
        </w:rPr>
      </w:pPr>
      <w:r w:rsidRPr="008F4B35">
        <w:rPr>
          <w:b/>
          <w:color w:val="000000"/>
          <w:sz w:val="32"/>
          <w:szCs w:val="32"/>
        </w:rPr>
        <w:t>Тема: Разработка налоговой стратегии организации</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D76F5" w:rsidRPr="008F4B35" w:rsidTr="002D76F5">
        <w:tc>
          <w:tcPr>
            <w:tcW w:w="9747" w:type="dxa"/>
          </w:tcPr>
          <w:p w:rsidR="002D76F5" w:rsidRPr="008F4B35" w:rsidRDefault="002D76F5" w:rsidP="00B13505">
            <w:pPr>
              <w:tabs>
                <w:tab w:val="left" w:pos="1432"/>
                <w:tab w:val="left" w:pos="8528"/>
              </w:tabs>
              <w:jc w:val="both"/>
              <w:rPr>
                <w:rFonts w:ascii="Times New Roman" w:hAnsi="Times New Roman" w:cs="Times New Roman"/>
                <w:color w:val="000000"/>
                <w:sz w:val="32"/>
                <w:szCs w:val="32"/>
              </w:rPr>
            </w:pPr>
            <w:r w:rsidRPr="008F4B35">
              <w:rPr>
                <w:rFonts w:ascii="Times New Roman" w:hAnsi="Times New Roman" w:cs="Times New Roman"/>
                <w:color w:val="000000"/>
                <w:sz w:val="32"/>
                <w:szCs w:val="32"/>
              </w:rPr>
              <w:t>Введение</w:t>
            </w:r>
          </w:p>
        </w:tc>
      </w:tr>
      <w:tr w:rsidR="002D76F5" w:rsidRPr="008F4B35" w:rsidTr="002D76F5">
        <w:tc>
          <w:tcPr>
            <w:tcW w:w="9747" w:type="dxa"/>
          </w:tcPr>
          <w:p w:rsidR="002D76F5" w:rsidRPr="008F4B35" w:rsidRDefault="002D76F5" w:rsidP="00B13505">
            <w:pPr>
              <w:jc w:val="both"/>
              <w:rPr>
                <w:rFonts w:ascii="Times New Roman" w:hAnsi="Times New Roman" w:cs="Times New Roman"/>
                <w:color w:val="000000"/>
                <w:sz w:val="32"/>
                <w:szCs w:val="32"/>
              </w:rPr>
            </w:pPr>
            <w:r w:rsidRPr="008F4B35">
              <w:rPr>
                <w:rFonts w:ascii="Times New Roman" w:hAnsi="Times New Roman" w:cs="Times New Roman"/>
                <w:color w:val="000000"/>
                <w:sz w:val="32"/>
                <w:szCs w:val="32"/>
              </w:rPr>
              <w:t xml:space="preserve">1 Особенности налоговой стратегии и тактики </w:t>
            </w:r>
            <w:r w:rsidRPr="008F4B35">
              <w:rPr>
                <w:rFonts w:ascii="Times New Roman" w:hAnsi="Times New Roman" w:cs="Times New Roman"/>
                <w:color w:val="000000" w:themeColor="text1"/>
                <w:sz w:val="32"/>
                <w:szCs w:val="32"/>
              </w:rPr>
              <w:t>организации</w:t>
            </w:r>
          </w:p>
        </w:tc>
      </w:tr>
      <w:tr w:rsidR="002D76F5" w:rsidRPr="008F4B35" w:rsidTr="002D76F5">
        <w:tc>
          <w:tcPr>
            <w:tcW w:w="9747" w:type="dxa"/>
          </w:tcPr>
          <w:p w:rsidR="002D76F5" w:rsidRPr="008F4B35" w:rsidRDefault="002D76F5" w:rsidP="00B13505">
            <w:pPr>
              <w:tabs>
                <w:tab w:val="left" w:pos="1432"/>
                <w:tab w:val="left" w:pos="8528"/>
              </w:tabs>
              <w:ind w:left="340"/>
              <w:jc w:val="both"/>
              <w:rPr>
                <w:rFonts w:ascii="Times New Roman" w:hAnsi="Times New Roman" w:cs="Times New Roman"/>
                <w:color w:val="000000"/>
                <w:sz w:val="32"/>
                <w:szCs w:val="32"/>
              </w:rPr>
            </w:pPr>
            <w:r w:rsidRPr="008F4B35">
              <w:rPr>
                <w:rFonts w:ascii="Times New Roman" w:hAnsi="Times New Roman" w:cs="Times New Roman"/>
                <w:color w:val="000000"/>
                <w:sz w:val="32"/>
                <w:szCs w:val="32"/>
              </w:rPr>
              <w:t>1.1 Сущность и значение налоговой стратегии и тактики организации в современных условиях</w:t>
            </w:r>
          </w:p>
        </w:tc>
      </w:tr>
      <w:tr w:rsidR="002D76F5" w:rsidRPr="008F4B35" w:rsidTr="002D76F5">
        <w:tc>
          <w:tcPr>
            <w:tcW w:w="9747" w:type="dxa"/>
          </w:tcPr>
          <w:p w:rsidR="002D76F5" w:rsidRPr="008F4B35" w:rsidRDefault="002D76F5" w:rsidP="00B13505">
            <w:pPr>
              <w:tabs>
                <w:tab w:val="left" w:pos="1432"/>
                <w:tab w:val="left" w:pos="8528"/>
              </w:tabs>
              <w:ind w:left="340"/>
              <w:rPr>
                <w:rFonts w:ascii="Times New Roman" w:hAnsi="Times New Roman" w:cs="Times New Roman"/>
                <w:color w:val="000000"/>
                <w:sz w:val="32"/>
                <w:szCs w:val="32"/>
              </w:rPr>
            </w:pPr>
            <w:r w:rsidRPr="008F4B35">
              <w:rPr>
                <w:rFonts w:ascii="Times New Roman" w:hAnsi="Times New Roman" w:cs="Times New Roman"/>
                <w:color w:val="000000"/>
                <w:sz w:val="32"/>
                <w:szCs w:val="32"/>
              </w:rPr>
              <w:t>1.2 Проведение налоговой стратегии и тактики в хозяйственной   деятельности организации</w:t>
            </w:r>
          </w:p>
        </w:tc>
      </w:tr>
      <w:tr w:rsidR="002D76F5" w:rsidRPr="008F4B35" w:rsidTr="002D76F5">
        <w:tc>
          <w:tcPr>
            <w:tcW w:w="9747" w:type="dxa"/>
          </w:tcPr>
          <w:p w:rsidR="002D76F5" w:rsidRPr="008F4B35" w:rsidRDefault="002D76F5" w:rsidP="00B13505">
            <w:pPr>
              <w:tabs>
                <w:tab w:val="left" w:pos="1432"/>
                <w:tab w:val="left" w:pos="8528"/>
              </w:tabs>
              <w:ind w:left="340"/>
              <w:rPr>
                <w:rFonts w:ascii="Times New Roman" w:hAnsi="Times New Roman" w:cs="Times New Roman"/>
                <w:color w:val="000000"/>
                <w:sz w:val="32"/>
                <w:szCs w:val="32"/>
              </w:rPr>
            </w:pPr>
            <w:r w:rsidRPr="008F4B35">
              <w:rPr>
                <w:rFonts w:ascii="Times New Roman" w:hAnsi="Times New Roman" w:cs="Times New Roman"/>
                <w:color w:val="000000"/>
                <w:sz w:val="32"/>
                <w:szCs w:val="32"/>
              </w:rPr>
              <w:t>1.3 Нормативно-правовое обеспечение разработки налоговой стратегии организации</w:t>
            </w:r>
          </w:p>
        </w:tc>
      </w:tr>
      <w:tr w:rsidR="002D76F5" w:rsidRPr="008F4B35" w:rsidTr="002D76F5">
        <w:tc>
          <w:tcPr>
            <w:tcW w:w="9747" w:type="dxa"/>
          </w:tcPr>
          <w:p w:rsidR="002D76F5" w:rsidRPr="008F4B35" w:rsidRDefault="002D76F5" w:rsidP="00256E0A">
            <w:pPr>
              <w:pStyle w:val="27"/>
              <w:ind w:left="0"/>
              <w:rPr>
                <w:rFonts w:ascii="Times New Roman" w:hAnsi="Times New Roman" w:cs="Times New Roman"/>
              </w:rPr>
            </w:pPr>
            <w:r w:rsidRPr="008F4B35">
              <w:rPr>
                <w:rFonts w:ascii="Times New Roman" w:hAnsi="Times New Roman" w:cs="Times New Roman"/>
              </w:rPr>
              <w:t xml:space="preserve">2 Оценка финансово-экономического положения и анализ налоговых платежей </w:t>
            </w:r>
            <w:r w:rsidRPr="008F4B35">
              <w:rPr>
                <w:rFonts w:ascii="Times New Roman" w:hAnsi="Times New Roman" w:cs="Times New Roman"/>
                <w:i/>
              </w:rPr>
              <w:t>(название организации)</w:t>
            </w:r>
          </w:p>
        </w:tc>
      </w:tr>
      <w:tr w:rsidR="002D76F5" w:rsidRPr="008F4B35" w:rsidTr="002D76F5">
        <w:tc>
          <w:tcPr>
            <w:tcW w:w="9747" w:type="dxa"/>
            <w:vAlign w:val="center"/>
          </w:tcPr>
          <w:p w:rsidR="002D76F5" w:rsidRPr="008F4B35" w:rsidRDefault="002D76F5" w:rsidP="00B13505">
            <w:pPr>
              <w:tabs>
                <w:tab w:val="left" w:pos="851"/>
              </w:tabs>
              <w:rPr>
                <w:rFonts w:ascii="Times New Roman" w:hAnsi="Times New Roman" w:cs="Times New Roman"/>
                <w:b/>
                <w:sz w:val="32"/>
                <w:szCs w:val="32"/>
              </w:rPr>
            </w:pPr>
            <w:r w:rsidRPr="008F4B35">
              <w:rPr>
                <w:rFonts w:ascii="Times New Roman" w:hAnsi="Times New Roman" w:cs="Times New Roman"/>
                <w:sz w:val="32"/>
                <w:szCs w:val="32"/>
              </w:rPr>
              <w:t xml:space="preserve">      2.1 Организационно-экономическая характеристика организации</w:t>
            </w:r>
          </w:p>
        </w:tc>
      </w:tr>
      <w:tr w:rsidR="002D76F5" w:rsidRPr="008F4B35" w:rsidTr="002D76F5">
        <w:tc>
          <w:tcPr>
            <w:tcW w:w="9747" w:type="dxa"/>
          </w:tcPr>
          <w:p w:rsidR="002D76F5" w:rsidRPr="008F4B35" w:rsidRDefault="00256E0A" w:rsidP="004879A3">
            <w:pPr>
              <w:pStyle w:val="27"/>
              <w:rPr>
                <w:rFonts w:ascii="Times New Roman" w:hAnsi="Times New Roman" w:cs="Times New Roman"/>
              </w:rPr>
            </w:pPr>
            <w:r w:rsidRPr="008F4B35">
              <w:rPr>
                <w:rFonts w:ascii="Times New Roman" w:hAnsi="Times New Roman" w:cs="Times New Roman"/>
              </w:rPr>
              <w:t xml:space="preserve"> </w:t>
            </w:r>
            <w:r w:rsidR="002D76F5" w:rsidRPr="008F4B35">
              <w:rPr>
                <w:rFonts w:ascii="Times New Roman" w:hAnsi="Times New Roman" w:cs="Times New Roman"/>
              </w:rPr>
              <w:t xml:space="preserve">2.2 Оценка финансового состояния </w:t>
            </w:r>
            <w:r w:rsidR="002D76F5" w:rsidRPr="008F4B35">
              <w:rPr>
                <w:rFonts w:ascii="Times New Roman" w:hAnsi="Times New Roman" w:cs="Times New Roman"/>
                <w:i/>
              </w:rPr>
              <w:t>(название организации)</w:t>
            </w:r>
          </w:p>
        </w:tc>
      </w:tr>
      <w:tr w:rsidR="002D76F5" w:rsidRPr="008F4B35" w:rsidTr="002D76F5">
        <w:tc>
          <w:tcPr>
            <w:tcW w:w="9747" w:type="dxa"/>
          </w:tcPr>
          <w:p w:rsidR="002D76F5" w:rsidRPr="008F4B35" w:rsidRDefault="002D76F5" w:rsidP="00B13505">
            <w:pPr>
              <w:tabs>
                <w:tab w:val="left" w:pos="1432"/>
                <w:tab w:val="left" w:pos="8528"/>
              </w:tabs>
              <w:jc w:val="both"/>
              <w:rPr>
                <w:rFonts w:ascii="Times New Roman" w:hAnsi="Times New Roman" w:cs="Times New Roman"/>
                <w:color w:val="000000"/>
                <w:sz w:val="32"/>
                <w:szCs w:val="32"/>
              </w:rPr>
            </w:pPr>
            <w:r w:rsidRPr="008F4B35">
              <w:rPr>
                <w:rFonts w:ascii="Times New Roman" w:hAnsi="Times New Roman" w:cs="Times New Roman"/>
                <w:color w:val="000000"/>
                <w:sz w:val="32"/>
                <w:szCs w:val="32"/>
              </w:rPr>
              <w:t xml:space="preserve">      2.3 Анализ налоговой нагрузки организации</w:t>
            </w:r>
          </w:p>
        </w:tc>
      </w:tr>
      <w:tr w:rsidR="002D76F5" w:rsidRPr="008F4B35" w:rsidTr="002D76F5">
        <w:tc>
          <w:tcPr>
            <w:tcW w:w="9747" w:type="dxa"/>
          </w:tcPr>
          <w:p w:rsidR="002D76F5" w:rsidRPr="008F4B35" w:rsidRDefault="002D76F5" w:rsidP="00B13505">
            <w:pPr>
              <w:jc w:val="both"/>
              <w:rPr>
                <w:rFonts w:ascii="Times New Roman" w:hAnsi="Times New Roman" w:cs="Times New Roman"/>
                <w:color w:val="000000"/>
                <w:sz w:val="32"/>
                <w:szCs w:val="32"/>
              </w:rPr>
            </w:pPr>
            <w:r w:rsidRPr="008F4B35">
              <w:rPr>
                <w:rFonts w:ascii="Times New Roman" w:hAnsi="Times New Roman" w:cs="Times New Roman"/>
                <w:color w:val="000000"/>
                <w:sz w:val="32"/>
                <w:szCs w:val="32"/>
              </w:rPr>
              <w:t xml:space="preserve">3 Разработка мероприятий по совершенствованию налоговой стратегии и тактики организации </w:t>
            </w:r>
            <w:r w:rsidRPr="008F4B35">
              <w:rPr>
                <w:rFonts w:ascii="Times New Roman" w:hAnsi="Times New Roman" w:cs="Times New Roman"/>
                <w:i/>
                <w:sz w:val="32"/>
                <w:szCs w:val="32"/>
              </w:rPr>
              <w:t>(название организации)</w:t>
            </w:r>
          </w:p>
        </w:tc>
      </w:tr>
      <w:tr w:rsidR="002D76F5" w:rsidRPr="008F4B35" w:rsidTr="002D76F5">
        <w:tc>
          <w:tcPr>
            <w:tcW w:w="9747" w:type="dxa"/>
          </w:tcPr>
          <w:p w:rsidR="002D76F5" w:rsidRPr="008F4B35" w:rsidRDefault="002D76F5" w:rsidP="00B13505">
            <w:pPr>
              <w:tabs>
                <w:tab w:val="left" w:pos="1432"/>
                <w:tab w:val="left" w:pos="8528"/>
              </w:tabs>
              <w:ind w:left="340"/>
              <w:rPr>
                <w:rFonts w:ascii="Times New Roman" w:hAnsi="Times New Roman" w:cs="Times New Roman"/>
                <w:color w:val="000000"/>
                <w:sz w:val="32"/>
                <w:szCs w:val="32"/>
              </w:rPr>
            </w:pPr>
            <w:r w:rsidRPr="008F4B35">
              <w:rPr>
                <w:rFonts w:ascii="Times New Roman" w:hAnsi="Times New Roman" w:cs="Times New Roman"/>
                <w:color w:val="000000"/>
                <w:sz w:val="32"/>
                <w:szCs w:val="32"/>
              </w:rPr>
              <w:t>3.1 Внедрение налогового планирования как возможность совершенствования налоговой стратегии</w:t>
            </w:r>
          </w:p>
        </w:tc>
      </w:tr>
      <w:tr w:rsidR="002D76F5" w:rsidRPr="008F4B35" w:rsidTr="002D76F5">
        <w:tc>
          <w:tcPr>
            <w:tcW w:w="9747" w:type="dxa"/>
          </w:tcPr>
          <w:p w:rsidR="002D76F5" w:rsidRPr="008F4B35" w:rsidRDefault="002D76F5" w:rsidP="00B13505">
            <w:pPr>
              <w:tabs>
                <w:tab w:val="left" w:pos="1432"/>
                <w:tab w:val="left" w:pos="8528"/>
              </w:tabs>
              <w:ind w:left="340"/>
              <w:rPr>
                <w:rFonts w:ascii="Times New Roman" w:hAnsi="Times New Roman" w:cs="Times New Roman"/>
                <w:color w:val="000000"/>
                <w:sz w:val="32"/>
                <w:szCs w:val="32"/>
              </w:rPr>
            </w:pPr>
            <w:r w:rsidRPr="008F4B35">
              <w:rPr>
                <w:rFonts w:ascii="Times New Roman" w:hAnsi="Times New Roman" w:cs="Times New Roman"/>
                <w:color w:val="000000"/>
                <w:sz w:val="32"/>
                <w:szCs w:val="32"/>
              </w:rPr>
              <w:t xml:space="preserve"> 3.2 Структурирование информационных потоков с целью совершенствования организационной структуры налоговой стратегии</w:t>
            </w:r>
          </w:p>
        </w:tc>
      </w:tr>
      <w:tr w:rsidR="002D76F5" w:rsidRPr="008F4B35" w:rsidTr="002D76F5">
        <w:tc>
          <w:tcPr>
            <w:tcW w:w="9747" w:type="dxa"/>
          </w:tcPr>
          <w:p w:rsidR="002D76F5" w:rsidRPr="008F4B35" w:rsidRDefault="002D76F5" w:rsidP="00B13505">
            <w:pPr>
              <w:tabs>
                <w:tab w:val="left" w:pos="1432"/>
                <w:tab w:val="left" w:pos="8528"/>
              </w:tabs>
              <w:jc w:val="both"/>
              <w:rPr>
                <w:rFonts w:ascii="Times New Roman" w:hAnsi="Times New Roman" w:cs="Times New Roman"/>
                <w:color w:val="000000"/>
                <w:sz w:val="32"/>
                <w:szCs w:val="32"/>
              </w:rPr>
            </w:pPr>
            <w:r w:rsidRPr="008F4B35">
              <w:rPr>
                <w:rFonts w:ascii="Times New Roman" w:hAnsi="Times New Roman" w:cs="Times New Roman"/>
                <w:color w:val="000000"/>
                <w:sz w:val="32"/>
                <w:szCs w:val="32"/>
              </w:rPr>
              <w:t>Выводы и предложения</w:t>
            </w:r>
          </w:p>
        </w:tc>
      </w:tr>
      <w:tr w:rsidR="002D76F5" w:rsidRPr="008F4B35" w:rsidTr="002D76F5">
        <w:tc>
          <w:tcPr>
            <w:tcW w:w="9747" w:type="dxa"/>
          </w:tcPr>
          <w:p w:rsidR="002D76F5" w:rsidRPr="008F4B35" w:rsidRDefault="002D76F5" w:rsidP="00B13505">
            <w:pPr>
              <w:rPr>
                <w:rFonts w:ascii="Times New Roman" w:hAnsi="Times New Roman" w:cs="Times New Roman"/>
                <w:sz w:val="32"/>
                <w:szCs w:val="32"/>
              </w:rPr>
            </w:pPr>
            <w:r w:rsidRPr="008F4B35">
              <w:rPr>
                <w:rFonts w:ascii="Times New Roman" w:hAnsi="Times New Roman" w:cs="Times New Roman"/>
                <w:sz w:val="32"/>
                <w:szCs w:val="32"/>
              </w:rPr>
              <w:t>Список использованных источников</w:t>
            </w:r>
          </w:p>
        </w:tc>
      </w:tr>
      <w:tr w:rsidR="002D76F5" w:rsidRPr="008F4B35" w:rsidTr="002D76F5">
        <w:tc>
          <w:tcPr>
            <w:tcW w:w="9747" w:type="dxa"/>
          </w:tcPr>
          <w:p w:rsidR="002D76F5" w:rsidRPr="008F4B35" w:rsidRDefault="002D76F5" w:rsidP="00B13505">
            <w:pPr>
              <w:rPr>
                <w:rFonts w:ascii="Times New Roman" w:hAnsi="Times New Roman" w:cs="Times New Roman"/>
                <w:sz w:val="32"/>
                <w:szCs w:val="32"/>
              </w:rPr>
            </w:pPr>
            <w:r w:rsidRPr="008F4B35">
              <w:rPr>
                <w:rFonts w:ascii="Times New Roman" w:hAnsi="Times New Roman" w:cs="Times New Roman"/>
                <w:sz w:val="32"/>
                <w:szCs w:val="32"/>
              </w:rPr>
              <w:t>Приложения</w:t>
            </w:r>
          </w:p>
        </w:tc>
      </w:tr>
    </w:tbl>
    <w:p w:rsidR="002D76F5" w:rsidRPr="008F4B35" w:rsidRDefault="002D76F5" w:rsidP="00B13505">
      <w:pPr>
        <w:rPr>
          <w:sz w:val="32"/>
          <w:szCs w:val="32"/>
        </w:rPr>
      </w:pPr>
      <w:r w:rsidRPr="008F4B35">
        <w:rPr>
          <w:sz w:val="32"/>
          <w:szCs w:val="32"/>
        </w:rPr>
        <w:t xml:space="preserve"> </w:t>
      </w:r>
    </w:p>
    <w:p w:rsidR="002D76F5" w:rsidRPr="008F4B35" w:rsidRDefault="002D76F5" w:rsidP="00B13505">
      <w:pPr>
        <w:jc w:val="center"/>
        <w:rPr>
          <w:b/>
          <w:sz w:val="32"/>
          <w:szCs w:val="32"/>
        </w:rPr>
      </w:pPr>
      <w:r w:rsidRPr="008F4B35">
        <w:rPr>
          <w:b/>
          <w:sz w:val="32"/>
          <w:szCs w:val="32"/>
        </w:rPr>
        <w:lastRenderedPageBreak/>
        <w:t>Тема: Ценовая политика организации и ее влияние на финансовые результаты организации</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D76F5" w:rsidRPr="008F4B35" w:rsidTr="00B13505">
        <w:tc>
          <w:tcPr>
            <w:tcW w:w="9747" w:type="dxa"/>
          </w:tcPr>
          <w:p w:rsidR="002D76F5" w:rsidRPr="008F4B35" w:rsidRDefault="002D76F5" w:rsidP="00B13505">
            <w:pPr>
              <w:rPr>
                <w:rFonts w:ascii="Times New Roman" w:eastAsia="Times New Roman" w:hAnsi="Times New Roman" w:cs="Times New Roman"/>
                <w:sz w:val="32"/>
                <w:szCs w:val="32"/>
                <w:lang w:eastAsia="ru-RU"/>
              </w:rPr>
            </w:pPr>
            <w:r w:rsidRPr="008F4B35">
              <w:rPr>
                <w:rFonts w:ascii="Times New Roman" w:eastAsia="Times New Roman" w:hAnsi="Times New Roman" w:cs="Times New Roman"/>
                <w:sz w:val="32"/>
                <w:szCs w:val="32"/>
                <w:lang w:eastAsia="ru-RU"/>
              </w:rPr>
              <w:t>Введение</w:t>
            </w:r>
          </w:p>
        </w:tc>
      </w:tr>
      <w:tr w:rsidR="002D76F5" w:rsidRPr="008F4B35" w:rsidTr="00B13505">
        <w:tc>
          <w:tcPr>
            <w:tcW w:w="9747" w:type="dxa"/>
          </w:tcPr>
          <w:p w:rsidR="002D76F5" w:rsidRPr="008F4B35" w:rsidRDefault="002D76F5" w:rsidP="00B13505">
            <w:pPr>
              <w:rPr>
                <w:rFonts w:ascii="Times New Roman" w:eastAsia="Times New Roman" w:hAnsi="Times New Roman" w:cs="Times New Roman"/>
                <w:sz w:val="32"/>
                <w:szCs w:val="32"/>
                <w:lang w:eastAsia="ru-RU"/>
              </w:rPr>
            </w:pPr>
            <w:r w:rsidRPr="008F4B35">
              <w:rPr>
                <w:rFonts w:ascii="Times New Roman" w:eastAsia="Times New Roman" w:hAnsi="Times New Roman" w:cs="Times New Roman"/>
                <w:sz w:val="32"/>
                <w:szCs w:val="32"/>
                <w:lang w:eastAsia="ru-RU"/>
              </w:rPr>
              <w:t>1 Теоретические основы ценовой политики</w:t>
            </w:r>
          </w:p>
        </w:tc>
      </w:tr>
      <w:tr w:rsidR="002D76F5" w:rsidRPr="008F4B35" w:rsidTr="00B13505">
        <w:tc>
          <w:tcPr>
            <w:tcW w:w="9747" w:type="dxa"/>
          </w:tcPr>
          <w:p w:rsidR="002D76F5" w:rsidRPr="008F4B35" w:rsidRDefault="002D76F5" w:rsidP="00B13505">
            <w:pPr>
              <w:rPr>
                <w:rFonts w:ascii="Times New Roman" w:eastAsia="Times New Roman" w:hAnsi="Times New Roman" w:cs="Times New Roman"/>
                <w:sz w:val="32"/>
                <w:szCs w:val="32"/>
                <w:lang w:eastAsia="ru-RU"/>
              </w:rPr>
            </w:pPr>
            <w:r w:rsidRPr="008F4B35">
              <w:rPr>
                <w:rFonts w:ascii="Times New Roman" w:eastAsia="Times New Roman" w:hAnsi="Times New Roman" w:cs="Times New Roman"/>
                <w:sz w:val="32"/>
                <w:szCs w:val="32"/>
                <w:lang w:eastAsia="ru-RU"/>
              </w:rPr>
              <w:t xml:space="preserve">     1.1 Понятие ценовой политики </w:t>
            </w:r>
            <w:r w:rsidRPr="008F4B35">
              <w:rPr>
                <w:rFonts w:ascii="Times New Roman" w:eastAsia="Times New Roman" w:hAnsi="Times New Roman" w:cs="Times New Roman"/>
                <w:color w:val="000000" w:themeColor="text1"/>
                <w:sz w:val="32"/>
                <w:szCs w:val="32"/>
                <w:lang w:eastAsia="ru-RU"/>
              </w:rPr>
              <w:t>организации</w:t>
            </w:r>
          </w:p>
        </w:tc>
      </w:tr>
      <w:tr w:rsidR="002D76F5" w:rsidRPr="008F4B35" w:rsidTr="00B13505">
        <w:tc>
          <w:tcPr>
            <w:tcW w:w="9747" w:type="dxa"/>
          </w:tcPr>
          <w:p w:rsidR="002D76F5" w:rsidRPr="008F4B35" w:rsidRDefault="002D76F5" w:rsidP="00B13505">
            <w:pPr>
              <w:rPr>
                <w:rFonts w:ascii="Times New Roman" w:eastAsia="Times New Roman" w:hAnsi="Times New Roman" w:cs="Times New Roman"/>
                <w:sz w:val="32"/>
                <w:szCs w:val="32"/>
                <w:lang w:eastAsia="ru-RU"/>
              </w:rPr>
            </w:pPr>
            <w:r w:rsidRPr="008F4B35">
              <w:rPr>
                <w:rFonts w:ascii="Times New Roman" w:eastAsia="Times New Roman" w:hAnsi="Times New Roman" w:cs="Times New Roman"/>
                <w:sz w:val="32"/>
                <w:szCs w:val="32"/>
                <w:lang w:eastAsia="ru-RU"/>
              </w:rPr>
              <w:t xml:space="preserve">     1.2 Типы ценовых политик и стратегий</w:t>
            </w:r>
          </w:p>
        </w:tc>
      </w:tr>
      <w:tr w:rsidR="002D76F5" w:rsidRPr="008F4B35" w:rsidTr="00B13505">
        <w:tc>
          <w:tcPr>
            <w:tcW w:w="9747" w:type="dxa"/>
          </w:tcPr>
          <w:p w:rsidR="002D76F5" w:rsidRPr="008F4B35" w:rsidRDefault="002D76F5" w:rsidP="00B13505">
            <w:pPr>
              <w:ind w:left="426"/>
              <w:rPr>
                <w:rFonts w:ascii="Times New Roman" w:eastAsia="Times New Roman" w:hAnsi="Times New Roman" w:cs="Times New Roman"/>
                <w:sz w:val="32"/>
                <w:szCs w:val="32"/>
                <w:lang w:eastAsia="ru-RU"/>
              </w:rPr>
            </w:pPr>
            <w:r w:rsidRPr="008F4B35">
              <w:rPr>
                <w:rFonts w:ascii="Times New Roman" w:hAnsi="Times New Roman" w:cs="Times New Roman"/>
                <w:color w:val="000000"/>
                <w:sz w:val="32"/>
                <w:szCs w:val="32"/>
              </w:rPr>
              <w:t xml:space="preserve">1.3 Нормативно-правовое обеспечение ценовой политики организации </w:t>
            </w:r>
          </w:p>
        </w:tc>
      </w:tr>
      <w:tr w:rsidR="002D76F5" w:rsidRPr="008F4B35" w:rsidTr="00B13505">
        <w:tc>
          <w:tcPr>
            <w:tcW w:w="9747" w:type="dxa"/>
          </w:tcPr>
          <w:p w:rsidR="002D76F5" w:rsidRPr="008F4B35" w:rsidRDefault="002D76F5" w:rsidP="00256E0A">
            <w:pPr>
              <w:pStyle w:val="27"/>
              <w:ind w:left="0"/>
              <w:rPr>
                <w:rFonts w:ascii="Times New Roman" w:hAnsi="Times New Roman" w:cs="Times New Roman"/>
              </w:rPr>
            </w:pPr>
            <w:r w:rsidRPr="008F4B35">
              <w:rPr>
                <w:rFonts w:ascii="Times New Roman" w:hAnsi="Times New Roman" w:cs="Times New Roman"/>
              </w:rPr>
              <w:t xml:space="preserve">2 Оценка финансово-экономического положения и анализ ценовой политики </w:t>
            </w:r>
            <w:r w:rsidRPr="008F4B35">
              <w:rPr>
                <w:rFonts w:ascii="Times New Roman" w:hAnsi="Times New Roman" w:cs="Times New Roman"/>
                <w:i/>
              </w:rPr>
              <w:t>(название организации)</w:t>
            </w:r>
          </w:p>
        </w:tc>
      </w:tr>
      <w:tr w:rsidR="002D76F5" w:rsidRPr="008F4B35" w:rsidTr="00B13505">
        <w:tc>
          <w:tcPr>
            <w:tcW w:w="9747" w:type="dxa"/>
            <w:vAlign w:val="center"/>
          </w:tcPr>
          <w:p w:rsidR="002D76F5" w:rsidRPr="008F4B35" w:rsidRDefault="002D76F5" w:rsidP="00B13505">
            <w:pPr>
              <w:tabs>
                <w:tab w:val="left" w:pos="851"/>
              </w:tabs>
              <w:rPr>
                <w:rFonts w:ascii="Times New Roman" w:hAnsi="Times New Roman" w:cs="Times New Roman"/>
                <w:b/>
                <w:sz w:val="32"/>
                <w:szCs w:val="32"/>
              </w:rPr>
            </w:pPr>
            <w:r w:rsidRPr="008F4B35">
              <w:rPr>
                <w:rFonts w:ascii="Times New Roman" w:hAnsi="Times New Roman" w:cs="Times New Roman"/>
                <w:sz w:val="32"/>
                <w:szCs w:val="32"/>
              </w:rPr>
              <w:t xml:space="preserve">      2.1 Организационно-экономическая характеристика организации</w:t>
            </w:r>
          </w:p>
        </w:tc>
      </w:tr>
      <w:tr w:rsidR="002D76F5" w:rsidRPr="008F4B35" w:rsidTr="00B13505">
        <w:tc>
          <w:tcPr>
            <w:tcW w:w="9747" w:type="dxa"/>
          </w:tcPr>
          <w:p w:rsidR="002D76F5" w:rsidRPr="008F4B35" w:rsidRDefault="002D76F5" w:rsidP="004879A3">
            <w:pPr>
              <w:pStyle w:val="27"/>
              <w:rPr>
                <w:rFonts w:ascii="Times New Roman" w:hAnsi="Times New Roman" w:cs="Times New Roman"/>
              </w:rPr>
            </w:pPr>
            <w:r w:rsidRPr="008F4B35">
              <w:rPr>
                <w:rFonts w:ascii="Times New Roman" w:hAnsi="Times New Roman" w:cs="Times New Roman"/>
              </w:rPr>
              <w:t xml:space="preserve"> 2.2 Оценка финансового состояния</w:t>
            </w:r>
            <w:r w:rsidRPr="008F4B35">
              <w:rPr>
                <w:rFonts w:ascii="Times New Roman" w:hAnsi="Times New Roman" w:cs="Times New Roman"/>
                <w:i/>
              </w:rPr>
              <w:t xml:space="preserve"> (название организации)</w:t>
            </w:r>
          </w:p>
        </w:tc>
      </w:tr>
      <w:tr w:rsidR="002D76F5" w:rsidRPr="008F4B35" w:rsidTr="00B13505">
        <w:tc>
          <w:tcPr>
            <w:tcW w:w="9747" w:type="dxa"/>
          </w:tcPr>
          <w:p w:rsidR="002D76F5" w:rsidRPr="008F4B35" w:rsidRDefault="002D76F5" w:rsidP="00B13505">
            <w:pPr>
              <w:rPr>
                <w:rFonts w:ascii="Times New Roman" w:eastAsia="Times New Roman" w:hAnsi="Times New Roman" w:cs="Times New Roman"/>
                <w:sz w:val="32"/>
                <w:szCs w:val="32"/>
                <w:lang w:eastAsia="ru-RU"/>
              </w:rPr>
            </w:pPr>
            <w:r w:rsidRPr="008F4B35">
              <w:rPr>
                <w:rFonts w:ascii="Times New Roman" w:eastAsia="Times New Roman" w:hAnsi="Times New Roman" w:cs="Times New Roman"/>
                <w:sz w:val="32"/>
                <w:szCs w:val="32"/>
                <w:lang w:eastAsia="ru-RU"/>
              </w:rPr>
              <w:t xml:space="preserve">      2.3 Анализ ценовой политики организации</w:t>
            </w:r>
          </w:p>
        </w:tc>
      </w:tr>
      <w:tr w:rsidR="002D76F5" w:rsidRPr="008F4B35" w:rsidTr="00B13505">
        <w:tc>
          <w:tcPr>
            <w:tcW w:w="9747" w:type="dxa"/>
          </w:tcPr>
          <w:p w:rsidR="002D76F5" w:rsidRPr="008F4B35" w:rsidRDefault="002D76F5" w:rsidP="00B13505">
            <w:pPr>
              <w:rPr>
                <w:rFonts w:ascii="Times New Roman" w:eastAsia="Times New Roman" w:hAnsi="Times New Roman" w:cs="Times New Roman"/>
                <w:sz w:val="32"/>
                <w:szCs w:val="32"/>
                <w:lang w:eastAsia="ru-RU"/>
              </w:rPr>
            </w:pPr>
            <w:r w:rsidRPr="008F4B35">
              <w:rPr>
                <w:rFonts w:ascii="Times New Roman" w:eastAsia="Times New Roman" w:hAnsi="Times New Roman" w:cs="Times New Roman"/>
                <w:sz w:val="32"/>
                <w:szCs w:val="32"/>
                <w:lang w:eastAsia="ru-RU"/>
              </w:rPr>
              <w:t xml:space="preserve">3 Пути совершенствования и оптимизации ценовой политики </w:t>
            </w:r>
            <w:r w:rsidRPr="008F4B35">
              <w:rPr>
                <w:rFonts w:ascii="Times New Roman" w:eastAsia="Times New Roman" w:hAnsi="Times New Roman" w:cs="Times New Roman"/>
                <w:i/>
                <w:sz w:val="32"/>
                <w:szCs w:val="32"/>
                <w:lang w:eastAsia="ru-RU"/>
              </w:rPr>
              <w:t>(название организации)</w:t>
            </w:r>
          </w:p>
        </w:tc>
      </w:tr>
      <w:tr w:rsidR="002D76F5" w:rsidRPr="008F4B35" w:rsidTr="00B13505">
        <w:tc>
          <w:tcPr>
            <w:tcW w:w="9747" w:type="dxa"/>
          </w:tcPr>
          <w:p w:rsidR="002D76F5" w:rsidRPr="008F4B35" w:rsidRDefault="002D76F5" w:rsidP="00B13505">
            <w:pPr>
              <w:ind w:left="340"/>
              <w:rPr>
                <w:rFonts w:ascii="Times New Roman" w:eastAsia="Times New Roman" w:hAnsi="Times New Roman" w:cs="Times New Roman"/>
                <w:sz w:val="32"/>
                <w:szCs w:val="32"/>
                <w:lang w:eastAsia="ru-RU"/>
              </w:rPr>
            </w:pPr>
            <w:r w:rsidRPr="008F4B35">
              <w:rPr>
                <w:rFonts w:ascii="Times New Roman" w:eastAsia="Times New Roman" w:hAnsi="Times New Roman" w:cs="Times New Roman"/>
                <w:sz w:val="32"/>
                <w:szCs w:val="32"/>
                <w:lang w:eastAsia="ru-RU"/>
              </w:rPr>
              <w:t xml:space="preserve">3.1 </w:t>
            </w:r>
            <w:r w:rsidRPr="008F4B35">
              <w:rPr>
                <w:rFonts w:ascii="Times New Roman" w:hAnsi="Times New Roman" w:cs="Times New Roman"/>
                <w:sz w:val="32"/>
                <w:szCs w:val="32"/>
              </w:rPr>
              <w:t>Механизмы совершенствования ценовой политики</w:t>
            </w:r>
            <w:r w:rsidRPr="008F4B35">
              <w:rPr>
                <w:rFonts w:ascii="Times New Roman" w:eastAsia="Times New Roman" w:hAnsi="Times New Roman" w:cs="Times New Roman"/>
                <w:sz w:val="32"/>
                <w:szCs w:val="32"/>
                <w:lang w:eastAsia="ru-RU"/>
              </w:rPr>
              <w:t xml:space="preserve"> организации</w:t>
            </w:r>
          </w:p>
        </w:tc>
      </w:tr>
      <w:tr w:rsidR="002D76F5" w:rsidRPr="008F4B35" w:rsidTr="00B13505">
        <w:tc>
          <w:tcPr>
            <w:tcW w:w="9747" w:type="dxa"/>
          </w:tcPr>
          <w:p w:rsidR="002D76F5" w:rsidRPr="008F4B35" w:rsidRDefault="002D76F5" w:rsidP="00B13505">
            <w:pPr>
              <w:ind w:left="340"/>
              <w:rPr>
                <w:rFonts w:ascii="Times New Roman" w:eastAsia="Calibri" w:hAnsi="Times New Roman" w:cs="Times New Roman"/>
                <w:sz w:val="32"/>
                <w:szCs w:val="32"/>
              </w:rPr>
            </w:pPr>
            <w:r w:rsidRPr="008F4B35">
              <w:rPr>
                <w:rFonts w:ascii="Times New Roman" w:eastAsia="Times New Roman" w:hAnsi="Times New Roman" w:cs="Times New Roman"/>
                <w:sz w:val="32"/>
                <w:szCs w:val="32"/>
                <w:lang w:eastAsia="ru-RU"/>
              </w:rPr>
              <w:t>3.</w:t>
            </w:r>
            <w:r w:rsidRPr="008F4B35">
              <w:rPr>
                <w:rFonts w:ascii="Times New Roman" w:hAnsi="Times New Roman" w:cs="Times New Roman"/>
                <w:sz w:val="32"/>
                <w:szCs w:val="32"/>
              </w:rPr>
              <w:t xml:space="preserve">2 Мероприятия по оптимизации ценовой политики </w:t>
            </w:r>
            <w:r w:rsidRPr="008F4B35">
              <w:rPr>
                <w:rFonts w:ascii="Times New Roman" w:eastAsia="Times New Roman" w:hAnsi="Times New Roman" w:cs="Times New Roman"/>
                <w:i/>
                <w:sz w:val="32"/>
                <w:szCs w:val="32"/>
                <w:lang w:eastAsia="ru-RU"/>
              </w:rPr>
              <w:t>(название организации)</w:t>
            </w:r>
          </w:p>
        </w:tc>
      </w:tr>
      <w:tr w:rsidR="002D76F5" w:rsidRPr="008F4B35" w:rsidTr="00B13505">
        <w:tc>
          <w:tcPr>
            <w:tcW w:w="9747" w:type="dxa"/>
          </w:tcPr>
          <w:p w:rsidR="002D76F5" w:rsidRPr="008F4B35" w:rsidRDefault="002D76F5" w:rsidP="00B13505">
            <w:pPr>
              <w:rPr>
                <w:rFonts w:ascii="Times New Roman" w:eastAsia="Times New Roman" w:hAnsi="Times New Roman" w:cs="Times New Roman"/>
                <w:sz w:val="32"/>
                <w:szCs w:val="32"/>
                <w:lang w:eastAsia="ru-RU"/>
              </w:rPr>
            </w:pPr>
            <w:r w:rsidRPr="008F4B35">
              <w:rPr>
                <w:rFonts w:ascii="Times New Roman" w:eastAsia="Times New Roman" w:hAnsi="Times New Roman" w:cs="Times New Roman"/>
                <w:sz w:val="32"/>
                <w:szCs w:val="32"/>
                <w:lang w:eastAsia="ru-RU"/>
              </w:rPr>
              <w:t>Выводы и предложения</w:t>
            </w:r>
          </w:p>
        </w:tc>
      </w:tr>
      <w:tr w:rsidR="002D76F5" w:rsidRPr="008F4B35" w:rsidTr="00B13505">
        <w:tc>
          <w:tcPr>
            <w:tcW w:w="9747" w:type="dxa"/>
          </w:tcPr>
          <w:p w:rsidR="002D76F5" w:rsidRPr="008F4B35" w:rsidRDefault="002D76F5" w:rsidP="00B13505">
            <w:pPr>
              <w:rPr>
                <w:rFonts w:ascii="Times New Roman" w:eastAsia="Times New Roman" w:hAnsi="Times New Roman" w:cs="Times New Roman"/>
                <w:sz w:val="32"/>
                <w:szCs w:val="32"/>
                <w:lang w:eastAsia="ru-RU"/>
              </w:rPr>
            </w:pPr>
            <w:r w:rsidRPr="008F4B35">
              <w:rPr>
                <w:rFonts w:ascii="Times New Roman" w:hAnsi="Times New Roman" w:cs="Times New Roman"/>
                <w:sz w:val="32"/>
                <w:szCs w:val="32"/>
              </w:rPr>
              <w:t>Список использованных источников</w:t>
            </w:r>
            <w:r w:rsidRPr="008F4B35">
              <w:rPr>
                <w:rFonts w:ascii="Times New Roman" w:eastAsia="Times New Roman" w:hAnsi="Times New Roman" w:cs="Times New Roman"/>
                <w:sz w:val="32"/>
                <w:szCs w:val="32"/>
                <w:lang w:eastAsia="ru-RU"/>
              </w:rPr>
              <w:t xml:space="preserve"> </w:t>
            </w:r>
          </w:p>
        </w:tc>
      </w:tr>
      <w:tr w:rsidR="00B13505" w:rsidRPr="008F4B35" w:rsidTr="00B13505">
        <w:tc>
          <w:tcPr>
            <w:tcW w:w="9747" w:type="dxa"/>
          </w:tcPr>
          <w:p w:rsidR="00B13505" w:rsidRPr="008F4B35" w:rsidRDefault="00B13505" w:rsidP="00B13505">
            <w:pPr>
              <w:rPr>
                <w:rFonts w:ascii="Times New Roman" w:hAnsi="Times New Roman" w:cs="Times New Roman"/>
                <w:sz w:val="32"/>
                <w:szCs w:val="32"/>
              </w:rPr>
            </w:pPr>
            <w:r w:rsidRPr="008F4B35">
              <w:rPr>
                <w:rFonts w:ascii="Times New Roman" w:eastAsia="Times New Roman" w:hAnsi="Times New Roman" w:cs="Times New Roman"/>
                <w:sz w:val="32"/>
                <w:szCs w:val="32"/>
                <w:lang w:eastAsia="ru-RU"/>
              </w:rPr>
              <w:t>Приложения</w:t>
            </w:r>
          </w:p>
        </w:tc>
      </w:tr>
    </w:tbl>
    <w:p w:rsidR="002D76F5" w:rsidRPr="008F4B35" w:rsidRDefault="002D76F5" w:rsidP="00B13505">
      <w:pPr>
        <w:rPr>
          <w:sz w:val="32"/>
          <w:szCs w:val="32"/>
        </w:rPr>
      </w:pPr>
    </w:p>
    <w:p w:rsidR="002D76F5" w:rsidRPr="008F4B35" w:rsidRDefault="002D76F5" w:rsidP="00B13505">
      <w:pPr>
        <w:jc w:val="center"/>
        <w:rPr>
          <w:b/>
          <w:sz w:val="32"/>
          <w:szCs w:val="32"/>
        </w:rPr>
      </w:pPr>
      <w:r w:rsidRPr="008F4B35">
        <w:rPr>
          <w:b/>
          <w:sz w:val="32"/>
          <w:szCs w:val="32"/>
        </w:rPr>
        <w:t>Тема: Финансовые риски организации и методы управления ими</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D76F5" w:rsidRPr="008F4B35" w:rsidTr="002D76F5">
        <w:trPr>
          <w:trHeight w:val="333"/>
        </w:trPr>
        <w:tc>
          <w:tcPr>
            <w:tcW w:w="9747" w:type="dxa"/>
          </w:tcPr>
          <w:p w:rsidR="002D76F5" w:rsidRPr="008F4B35" w:rsidRDefault="002D76F5" w:rsidP="00B13505">
            <w:pPr>
              <w:rPr>
                <w:rFonts w:ascii="Times New Roman" w:eastAsia="Times New Roman" w:hAnsi="Times New Roman" w:cs="Times New Roman"/>
                <w:color w:val="000000"/>
                <w:sz w:val="32"/>
                <w:szCs w:val="32"/>
                <w:lang w:eastAsia="ru-RU"/>
              </w:rPr>
            </w:pPr>
            <w:r w:rsidRPr="008F4B35">
              <w:rPr>
                <w:rFonts w:ascii="Times New Roman" w:eastAsia="Times New Roman" w:hAnsi="Times New Roman" w:cs="Times New Roman"/>
                <w:color w:val="000000"/>
                <w:sz w:val="32"/>
                <w:szCs w:val="32"/>
                <w:lang w:eastAsia="ru-RU"/>
              </w:rPr>
              <w:t xml:space="preserve"> Введение</w:t>
            </w:r>
          </w:p>
        </w:tc>
      </w:tr>
      <w:tr w:rsidR="002D76F5" w:rsidRPr="008F4B35" w:rsidTr="002D76F5">
        <w:trPr>
          <w:trHeight w:val="360"/>
        </w:trPr>
        <w:tc>
          <w:tcPr>
            <w:tcW w:w="9747" w:type="dxa"/>
          </w:tcPr>
          <w:p w:rsidR="002D76F5" w:rsidRPr="008F4B35" w:rsidRDefault="002D76F5" w:rsidP="00B13505">
            <w:pPr>
              <w:rPr>
                <w:rFonts w:ascii="Times New Roman" w:eastAsia="Times New Roman" w:hAnsi="Times New Roman" w:cs="Times New Roman"/>
                <w:color w:val="000000"/>
                <w:sz w:val="32"/>
                <w:szCs w:val="32"/>
                <w:lang w:eastAsia="ru-RU"/>
              </w:rPr>
            </w:pPr>
            <w:r w:rsidRPr="008F4B35">
              <w:rPr>
                <w:rFonts w:ascii="Times New Roman" w:eastAsia="Times New Roman" w:hAnsi="Times New Roman" w:cs="Times New Roman"/>
                <w:color w:val="000000"/>
                <w:sz w:val="32"/>
                <w:szCs w:val="32"/>
                <w:lang w:eastAsia="ru-RU"/>
              </w:rPr>
              <w:t>1 Теоретические основы управления финансовыми рисками организации</w:t>
            </w:r>
          </w:p>
        </w:tc>
      </w:tr>
      <w:tr w:rsidR="002D76F5" w:rsidRPr="008F4B35" w:rsidTr="002D76F5">
        <w:trPr>
          <w:trHeight w:val="338"/>
        </w:trPr>
        <w:tc>
          <w:tcPr>
            <w:tcW w:w="9747" w:type="dxa"/>
          </w:tcPr>
          <w:p w:rsidR="002D76F5" w:rsidRPr="008F4B35" w:rsidRDefault="002D76F5" w:rsidP="00B13505">
            <w:pPr>
              <w:rPr>
                <w:rFonts w:ascii="Times New Roman" w:eastAsia="Times New Roman" w:hAnsi="Times New Roman" w:cs="Times New Roman"/>
                <w:color w:val="000000"/>
                <w:sz w:val="32"/>
                <w:szCs w:val="32"/>
                <w:lang w:eastAsia="ru-RU"/>
              </w:rPr>
            </w:pPr>
            <w:r w:rsidRPr="008F4B35">
              <w:rPr>
                <w:rFonts w:ascii="Times New Roman" w:eastAsia="Times New Roman" w:hAnsi="Times New Roman" w:cs="Times New Roman"/>
                <w:color w:val="000000"/>
                <w:sz w:val="32"/>
                <w:szCs w:val="32"/>
                <w:lang w:eastAsia="ru-RU"/>
              </w:rPr>
              <w:t xml:space="preserve">     1.1 Сущность и содержание финансовых рисков</w:t>
            </w:r>
          </w:p>
        </w:tc>
      </w:tr>
      <w:tr w:rsidR="002D76F5" w:rsidRPr="008F4B35" w:rsidTr="002D76F5">
        <w:trPr>
          <w:trHeight w:val="301"/>
        </w:trPr>
        <w:tc>
          <w:tcPr>
            <w:tcW w:w="9747" w:type="dxa"/>
          </w:tcPr>
          <w:p w:rsidR="002D76F5" w:rsidRPr="008F4B35" w:rsidRDefault="002D76F5" w:rsidP="00B13505">
            <w:pPr>
              <w:rPr>
                <w:rFonts w:ascii="Times New Roman" w:eastAsia="Times New Roman" w:hAnsi="Times New Roman" w:cs="Times New Roman"/>
                <w:color w:val="000000"/>
                <w:sz w:val="32"/>
                <w:szCs w:val="32"/>
                <w:lang w:eastAsia="ru-RU"/>
              </w:rPr>
            </w:pPr>
            <w:r w:rsidRPr="008F4B35">
              <w:rPr>
                <w:rFonts w:ascii="Times New Roman" w:eastAsia="Times New Roman" w:hAnsi="Times New Roman" w:cs="Times New Roman"/>
                <w:color w:val="000000"/>
                <w:sz w:val="32"/>
                <w:szCs w:val="32"/>
                <w:lang w:eastAsia="ru-RU"/>
              </w:rPr>
              <w:t xml:space="preserve">     1.2 Система управления рисками</w:t>
            </w:r>
          </w:p>
        </w:tc>
      </w:tr>
      <w:tr w:rsidR="002D76F5" w:rsidRPr="008F4B35" w:rsidTr="002D76F5">
        <w:trPr>
          <w:trHeight w:val="301"/>
        </w:trPr>
        <w:tc>
          <w:tcPr>
            <w:tcW w:w="9747" w:type="dxa"/>
          </w:tcPr>
          <w:p w:rsidR="002D76F5" w:rsidRPr="008F4B35" w:rsidRDefault="002D76F5" w:rsidP="00B13505">
            <w:pPr>
              <w:ind w:left="426"/>
              <w:rPr>
                <w:rFonts w:ascii="Times New Roman" w:eastAsia="Times New Roman" w:hAnsi="Times New Roman" w:cs="Times New Roman"/>
                <w:color w:val="000000"/>
                <w:sz w:val="32"/>
                <w:szCs w:val="32"/>
                <w:lang w:eastAsia="ru-RU"/>
              </w:rPr>
            </w:pPr>
            <w:r w:rsidRPr="008F4B35">
              <w:rPr>
                <w:rFonts w:ascii="Times New Roman" w:hAnsi="Times New Roman" w:cs="Times New Roman"/>
                <w:color w:val="000000"/>
                <w:sz w:val="32"/>
                <w:szCs w:val="32"/>
              </w:rPr>
              <w:t>1.3 Нормативно-правовое обеспечение финансовых рисков</w:t>
            </w:r>
          </w:p>
        </w:tc>
      </w:tr>
      <w:tr w:rsidR="002D76F5" w:rsidRPr="008F4B35" w:rsidTr="002D76F5">
        <w:trPr>
          <w:trHeight w:val="360"/>
        </w:trPr>
        <w:tc>
          <w:tcPr>
            <w:tcW w:w="9747" w:type="dxa"/>
          </w:tcPr>
          <w:p w:rsidR="002D76F5" w:rsidRPr="008F4B35" w:rsidRDefault="002D76F5" w:rsidP="00256E0A">
            <w:pPr>
              <w:pStyle w:val="27"/>
              <w:ind w:left="0"/>
              <w:rPr>
                <w:rFonts w:ascii="Times New Roman" w:hAnsi="Times New Roman" w:cs="Times New Roman"/>
              </w:rPr>
            </w:pPr>
            <w:r w:rsidRPr="008F4B35">
              <w:rPr>
                <w:rFonts w:ascii="Times New Roman" w:hAnsi="Times New Roman" w:cs="Times New Roman"/>
              </w:rPr>
              <w:t xml:space="preserve">2 Оценка финансово-экономического положения и анализ финансовых рисков </w:t>
            </w:r>
            <w:r w:rsidRPr="008F4B35">
              <w:rPr>
                <w:rFonts w:ascii="Times New Roman" w:hAnsi="Times New Roman" w:cs="Times New Roman"/>
                <w:i/>
              </w:rPr>
              <w:t>(название организации)</w:t>
            </w:r>
          </w:p>
        </w:tc>
      </w:tr>
      <w:tr w:rsidR="002D76F5" w:rsidRPr="008F4B35" w:rsidTr="002D76F5">
        <w:trPr>
          <w:trHeight w:val="272"/>
        </w:trPr>
        <w:tc>
          <w:tcPr>
            <w:tcW w:w="9747" w:type="dxa"/>
            <w:vAlign w:val="center"/>
          </w:tcPr>
          <w:p w:rsidR="002D76F5" w:rsidRPr="008F4B35" w:rsidRDefault="002D76F5" w:rsidP="00B13505">
            <w:pPr>
              <w:tabs>
                <w:tab w:val="left" w:pos="851"/>
              </w:tabs>
              <w:rPr>
                <w:rFonts w:ascii="Times New Roman" w:hAnsi="Times New Roman" w:cs="Times New Roman"/>
                <w:b/>
                <w:sz w:val="32"/>
                <w:szCs w:val="32"/>
              </w:rPr>
            </w:pPr>
            <w:r w:rsidRPr="008F4B35">
              <w:rPr>
                <w:rFonts w:ascii="Times New Roman" w:hAnsi="Times New Roman" w:cs="Times New Roman"/>
                <w:sz w:val="32"/>
                <w:szCs w:val="32"/>
              </w:rPr>
              <w:t xml:space="preserve">      2.1 Организационно-экономическая характеристика организации</w:t>
            </w:r>
          </w:p>
        </w:tc>
      </w:tr>
      <w:tr w:rsidR="002D76F5" w:rsidRPr="008F4B35" w:rsidTr="002D76F5">
        <w:trPr>
          <w:trHeight w:val="315"/>
        </w:trPr>
        <w:tc>
          <w:tcPr>
            <w:tcW w:w="9747" w:type="dxa"/>
          </w:tcPr>
          <w:p w:rsidR="002D76F5" w:rsidRPr="008F4B35" w:rsidRDefault="002D76F5" w:rsidP="004879A3">
            <w:pPr>
              <w:pStyle w:val="27"/>
              <w:rPr>
                <w:rFonts w:ascii="Times New Roman" w:hAnsi="Times New Roman" w:cs="Times New Roman"/>
              </w:rPr>
            </w:pPr>
            <w:r w:rsidRPr="008F4B35">
              <w:rPr>
                <w:rFonts w:ascii="Times New Roman" w:hAnsi="Times New Roman" w:cs="Times New Roman"/>
              </w:rPr>
              <w:t xml:space="preserve">2.2 Оценка финансового состояния </w:t>
            </w:r>
            <w:r w:rsidRPr="008F4B35">
              <w:rPr>
                <w:rFonts w:ascii="Times New Roman" w:hAnsi="Times New Roman" w:cs="Times New Roman"/>
                <w:i/>
              </w:rPr>
              <w:t>(название организации)</w:t>
            </w:r>
          </w:p>
        </w:tc>
      </w:tr>
      <w:tr w:rsidR="002D76F5" w:rsidRPr="008F4B35" w:rsidTr="002D76F5">
        <w:trPr>
          <w:trHeight w:val="330"/>
        </w:trPr>
        <w:tc>
          <w:tcPr>
            <w:tcW w:w="9747" w:type="dxa"/>
          </w:tcPr>
          <w:p w:rsidR="002D76F5" w:rsidRPr="008F4B35" w:rsidRDefault="002D76F5" w:rsidP="00B13505">
            <w:pPr>
              <w:rPr>
                <w:rFonts w:ascii="Times New Roman" w:eastAsia="Times New Roman" w:hAnsi="Times New Roman" w:cs="Times New Roman"/>
                <w:color w:val="000000"/>
                <w:sz w:val="32"/>
                <w:szCs w:val="32"/>
                <w:lang w:eastAsia="ru-RU"/>
              </w:rPr>
            </w:pPr>
            <w:r w:rsidRPr="008F4B35">
              <w:rPr>
                <w:rFonts w:ascii="Times New Roman" w:eastAsia="Times New Roman" w:hAnsi="Times New Roman" w:cs="Times New Roman"/>
                <w:color w:val="000000"/>
                <w:sz w:val="32"/>
                <w:szCs w:val="32"/>
                <w:lang w:eastAsia="ru-RU"/>
              </w:rPr>
              <w:t xml:space="preserve">      2.3 Анализ финансовых рисков </w:t>
            </w:r>
            <w:r w:rsidRPr="008F4B35">
              <w:rPr>
                <w:rFonts w:ascii="Times New Roman" w:hAnsi="Times New Roman" w:cs="Times New Roman"/>
                <w:sz w:val="32"/>
                <w:szCs w:val="32"/>
              </w:rPr>
              <w:t>организации</w:t>
            </w:r>
          </w:p>
        </w:tc>
      </w:tr>
      <w:tr w:rsidR="002D76F5" w:rsidRPr="008F4B35" w:rsidTr="002D76F5">
        <w:trPr>
          <w:trHeight w:val="390"/>
        </w:trPr>
        <w:tc>
          <w:tcPr>
            <w:tcW w:w="9747" w:type="dxa"/>
          </w:tcPr>
          <w:p w:rsidR="002D76F5" w:rsidRPr="008F4B35" w:rsidRDefault="002D76F5" w:rsidP="00B13505">
            <w:pPr>
              <w:rPr>
                <w:rFonts w:ascii="Times New Roman" w:eastAsia="Times New Roman" w:hAnsi="Times New Roman" w:cs="Times New Roman"/>
                <w:color w:val="000000"/>
                <w:sz w:val="32"/>
                <w:szCs w:val="32"/>
                <w:lang w:eastAsia="ru-RU"/>
              </w:rPr>
            </w:pPr>
            <w:r w:rsidRPr="008F4B35">
              <w:rPr>
                <w:rFonts w:ascii="Times New Roman" w:eastAsia="Times New Roman" w:hAnsi="Times New Roman" w:cs="Times New Roman"/>
                <w:color w:val="000000"/>
                <w:sz w:val="32"/>
                <w:szCs w:val="32"/>
                <w:lang w:eastAsia="ru-RU"/>
              </w:rPr>
              <w:t xml:space="preserve">3 Пути совершенствования управления финансовыми </w:t>
            </w:r>
            <w:proofErr w:type="gramStart"/>
            <w:r w:rsidRPr="008F4B35">
              <w:rPr>
                <w:rFonts w:ascii="Times New Roman" w:eastAsia="Times New Roman" w:hAnsi="Times New Roman" w:cs="Times New Roman"/>
                <w:i/>
                <w:color w:val="000000"/>
                <w:sz w:val="32"/>
                <w:szCs w:val="32"/>
                <w:lang w:eastAsia="ru-RU"/>
              </w:rPr>
              <w:t xml:space="preserve">рисками  </w:t>
            </w:r>
            <w:r w:rsidRPr="008F4B35">
              <w:rPr>
                <w:rFonts w:ascii="Times New Roman" w:hAnsi="Times New Roman" w:cs="Times New Roman"/>
                <w:i/>
                <w:sz w:val="32"/>
                <w:szCs w:val="32"/>
              </w:rPr>
              <w:t>(</w:t>
            </w:r>
            <w:proofErr w:type="gramEnd"/>
            <w:r w:rsidRPr="008F4B35">
              <w:rPr>
                <w:rFonts w:ascii="Times New Roman" w:hAnsi="Times New Roman" w:cs="Times New Roman"/>
                <w:i/>
                <w:sz w:val="32"/>
                <w:szCs w:val="32"/>
              </w:rPr>
              <w:t>название организации)</w:t>
            </w:r>
          </w:p>
        </w:tc>
      </w:tr>
      <w:tr w:rsidR="002D76F5" w:rsidRPr="008F4B35" w:rsidTr="002D76F5">
        <w:trPr>
          <w:trHeight w:val="649"/>
        </w:trPr>
        <w:tc>
          <w:tcPr>
            <w:tcW w:w="9747" w:type="dxa"/>
          </w:tcPr>
          <w:p w:rsidR="002D76F5" w:rsidRPr="008F4B35" w:rsidRDefault="002D76F5" w:rsidP="00B13505">
            <w:pPr>
              <w:ind w:left="340"/>
              <w:rPr>
                <w:rFonts w:ascii="Times New Roman" w:eastAsia="Times New Roman" w:hAnsi="Times New Roman" w:cs="Times New Roman"/>
                <w:color w:val="000000"/>
                <w:sz w:val="32"/>
                <w:szCs w:val="32"/>
                <w:lang w:eastAsia="ru-RU"/>
              </w:rPr>
            </w:pPr>
            <w:r w:rsidRPr="008F4B35">
              <w:rPr>
                <w:rFonts w:ascii="Times New Roman" w:eastAsia="Times New Roman" w:hAnsi="Times New Roman" w:cs="Times New Roman"/>
                <w:color w:val="000000"/>
                <w:sz w:val="32"/>
                <w:szCs w:val="32"/>
                <w:lang w:eastAsia="ru-RU"/>
              </w:rPr>
              <w:lastRenderedPageBreak/>
              <w:t xml:space="preserve">3.1 Основные направления минимизации финансовых рисков </w:t>
            </w:r>
            <w:r w:rsidRPr="008F4B35">
              <w:rPr>
                <w:rFonts w:ascii="Times New Roman" w:eastAsia="Times New Roman" w:hAnsi="Times New Roman" w:cs="Times New Roman"/>
                <w:color w:val="000000" w:themeColor="text1"/>
                <w:sz w:val="32"/>
                <w:szCs w:val="32"/>
                <w:lang w:eastAsia="ru-RU"/>
              </w:rPr>
              <w:t>организации</w:t>
            </w:r>
          </w:p>
        </w:tc>
      </w:tr>
      <w:tr w:rsidR="002D76F5" w:rsidRPr="008F4B35" w:rsidTr="002D76F5">
        <w:trPr>
          <w:trHeight w:val="311"/>
        </w:trPr>
        <w:tc>
          <w:tcPr>
            <w:tcW w:w="9747" w:type="dxa"/>
          </w:tcPr>
          <w:p w:rsidR="002D76F5" w:rsidRPr="008F4B35" w:rsidRDefault="002D76F5" w:rsidP="00B13505">
            <w:pPr>
              <w:ind w:left="340"/>
              <w:rPr>
                <w:rFonts w:ascii="Times New Roman" w:eastAsia="Times New Roman" w:hAnsi="Times New Roman" w:cs="Times New Roman"/>
                <w:color w:val="000000"/>
                <w:sz w:val="32"/>
                <w:szCs w:val="32"/>
                <w:lang w:eastAsia="ru-RU"/>
              </w:rPr>
            </w:pPr>
            <w:r w:rsidRPr="008F4B35">
              <w:rPr>
                <w:rFonts w:ascii="Times New Roman" w:eastAsia="Times New Roman" w:hAnsi="Times New Roman" w:cs="Times New Roman"/>
                <w:color w:val="000000"/>
                <w:sz w:val="32"/>
                <w:szCs w:val="32"/>
                <w:lang w:eastAsia="ru-RU"/>
              </w:rPr>
              <w:t>3.2 Использование страхования как способа снижения финансовых рисков</w:t>
            </w:r>
          </w:p>
        </w:tc>
      </w:tr>
      <w:tr w:rsidR="002D76F5" w:rsidRPr="008F4B35" w:rsidTr="002D76F5">
        <w:trPr>
          <w:trHeight w:val="306"/>
        </w:trPr>
        <w:tc>
          <w:tcPr>
            <w:tcW w:w="9747" w:type="dxa"/>
          </w:tcPr>
          <w:p w:rsidR="002D76F5" w:rsidRPr="008F4B35" w:rsidRDefault="002D76F5" w:rsidP="00B13505">
            <w:pPr>
              <w:rPr>
                <w:rFonts w:ascii="Times New Roman" w:eastAsia="Times New Roman" w:hAnsi="Times New Roman" w:cs="Times New Roman"/>
                <w:color w:val="000000"/>
                <w:sz w:val="32"/>
                <w:szCs w:val="32"/>
                <w:lang w:eastAsia="ru-RU"/>
              </w:rPr>
            </w:pPr>
            <w:r w:rsidRPr="008F4B35">
              <w:rPr>
                <w:rFonts w:ascii="Times New Roman" w:eastAsia="Times New Roman" w:hAnsi="Times New Roman" w:cs="Times New Roman"/>
                <w:color w:val="000000"/>
                <w:sz w:val="32"/>
                <w:szCs w:val="32"/>
                <w:lang w:eastAsia="ru-RU"/>
              </w:rPr>
              <w:t>Выводы и предложения</w:t>
            </w:r>
          </w:p>
        </w:tc>
      </w:tr>
      <w:tr w:rsidR="002D76F5" w:rsidRPr="008F4B35" w:rsidTr="002D76F5">
        <w:trPr>
          <w:trHeight w:val="285"/>
        </w:trPr>
        <w:tc>
          <w:tcPr>
            <w:tcW w:w="9747" w:type="dxa"/>
          </w:tcPr>
          <w:p w:rsidR="002D76F5" w:rsidRPr="008F4B35" w:rsidRDefault="002D76F5" w:rsidP="00B13505">
            <w:pPr>
              <w:rPr>
                <w:rFonts w:ascii="Times New Roman" w:eastAsia="Times New Roman" w:hAnsi="Times New Roman" w:cs="Times New Roman"/>
                <w:color w:val="000000"/>
                <w:sz w:val="32"/>
                <w:szCs w:val="32"/>
                <w:lang w:eastAsia="ru-RU"/>
              </w:rPr>
            </w:pPr>
            <w:r w:rsidRPr="008F4B35">
              <w:rPr>
                <w:rFonts w:ascii="Times New Roman" w:hAnsi="Times New Roman" w:cs="Times New Roman"/>
                <w:sz w:val="32"/>
                <w:szCs w:val="32"/>
              </w:rPr>
              <w:t>Список использованных источников</w:t>
            </w:r>
          </w:p>
        </w:tc>
      </w:tr>
      <w:tr w:rsidR="002D76F5" w:rsidRPr="008F4B35" w:rsidTr="002D76F5">
        <w:trPr>
          <w:trHeight w:val="345"/>
        </w:trPr>
        <w:tc>
          <w:tcPr>
            <w:tcW w:w="9747" w:type="dxa"/>
          </w:tcPr>
          <w:p w:rsidR="002D76F5" w:rsidRPr="008F4B35" w:rsidRDefault="002D76F5" w:rsidP="00B13505">
            <w:pPr>
              <w:rPr>
                <w:rFonts w:ascii="Times New Roman" w:eastAsia="Times New Roman" w:hAnsi="Times New Roman" w:cs="Times New Roman"/>
                <w:color w:val="000000"/>
                <w:sz w:val="32"/>
                <w:szCs w:val="32"/>
                <w:lang w:eastAsia="ru-RU"/>
              </w:rPr>
            </w:pPr>
            <w:r w:rsidRPr="008F4B35">
              <w:rPr>
                <w:rFonts w:ascii="Times New Roman" w:eastAsia="Times New Roman" w:hAnsi="Times New Roman" w:cs="Times New Roman"/>
                <w:color w:val="000000"/>
                <w:sz w:val="32"/>
                <w:szCs w:val="32"/>
                <w:lang w:eastAsia="ru-RU"/>
              </w:rPr>
              <w:t>Приложения</w:t>
            </w:r>
          </w:p>
        </w:tc>
      </w:tr>
    </w:tbl>
    <w:p w:rsidR="002D76F5" w:rsidRPr="008F4B35" w:rsidRDefault="002D76F5" w:rsidP="00B13505">
      <w:pPr>
        <w:rPr>
          <w:sz w:val="32"/>
          <w:szCs w:val="32"/>
        </w:rPr>
      </w:pPr>
    </w:p>
    <w:p w:rsidR="002D76F5" w:rsidRPr="008F4B35" w:rsidRDefault="002D76F5" w:rsidP="00B13505">
      <w:pPr>
        <w:jc w:val="center"/>
        <w:rPr>
          <w:b/>
          <w:color w:val="000000"/>
          <w:sz w:val="32"/>
          <w:szCs w:val="32"/>
        </w:rPr>
      </w:pPr>
      <w:r w:rsidRPr="008F4B35">
        <w:rPr>
          <w:b/>
          <w:color w:val="000000"/>
          <w:sz w:val="32"/>
          <w:szCs w:val="32"/>
        </w:rPr>
        <w:t>Тема: Управление финансовыми результатами деятельности организации</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D76F5" w:rsidRPr="008F4B35" w:rsidTr="002D76F5">
        <w:trPr>
          <w:trHeight w:val="495"/>
        </w:trPr>
        <w:tc>
          <w:tcPr>
            <w:tcW w:w="9747" w:type="dxa"/>
          </w:tcPr>
          <w:p w:rsidR="002D76F5" w:rsidRPr="008F4B35" w:rsidRDefault="002D76F5" w:rsidP="00B13505">
            <w:pPr>
              <w:rPr>
                <w:rFonts w:ascii="Times New Roman" w:eastAsia="Times New Roman" w:hAnsi="Times New Roman" w:cs="Times New Roman"/>
                <w:color w:val="000000"/>
                <w:sz w:val="32"/>
                <w:szCs w:val="32"/>
                <w:lang w:eastAsia="ru-RU"/>
              </w:rPr>
            </w:pPr>
            <w:r w:rsidRPr="008F4B35">
              <w:rPr>
                <w:rFonts w:ascii="Times New Roman" w:eastAsia="Times New Roman" w:hAnsi="Times New Roman" w:cs="Times New Roman"/>
                <w:color w:val="000000"/>
                <w:sz w:val="32"/>
                <w:szCs w:val="32"/>
                <w:lang w:eastAsia="ru-RU"/>
              </w:rPr>
              <w:t>Введение</w:t>
            </w:r>
          </w:p>
        </w:tc>
      </w:tr>
      <w:tr w:rsidR="002D76F5" w:rsidRPr="008F4B35" w:rsidTr="002D76F5">
        <w:trPr>
          <w:trHeight w:val="718"/>
        </w:trPr>
        <w:tc>
          <w:tcPr>
            <w:tcW w:w="9747" w:type="dxa"/>
          </w:tcPr>
          <w:p w:rsidR="002D76F5" w:rsidRPr="008F4B35" w:rsidRDefault="002D76F5" w:rsidP="00B13505">
            <w:pPr>
              <w:rPr>
                <w:rFonts w:ascii="Times New Roman" w:eastAsia="Times New Roman" w:hAnsi="Times New Roman" w:cs="Times New Roman"/>
                <w:color w:val="000000"/>
                <w:sz w:val="32"/>
                <w:szCs w:val="32"/>
                <w:lang w:eastAsia="ru-RU"/>
              </w:rPr>
            </w:pPr>
            <w:r w:rsidRPr="008F4B35">
              <w:rPr>
                <w:rFonts w:ascii="Times New Roman" w:eastAsia="Times New Roman" w:hAnsi="Times New Roman" w:cs="Times New Roman"/>
                <w:color w:val="000000"/>
                <w:sz w:val="32"/>
                <w:szCs w:val="32"/>
                <w:lang w:eastAsia="ru-RU"/>
              </w:rPr>
              <w:t xml:space="preserve">1 Теоретические основы управления финансовыми результатами деятельности организации                                                                                     </w:t>
            </w:r>
          </w:p>
        </w:tc>
      </w:tr>
      <w:tr w:rsidR="002D76F5" w:rsidRPr="008F4B35" w:rsidTr="002D76F5">
        <w:trPr>
          <w:trHeight w:val="724"/>
        </w:trPr>
        <w:tc>
          <w:tcPr>
            <w:tcW w:w="9747" w:type="dxa"/>
          </w:tcPr>
          <w:p w:rsidR="002D76F5" w:rsidRPr="008F4B35" w:rsidRDefault="002D76F5" w:rsidP="00B13505">
            <w:pPr>
              <w:ind w:left="340"/>
              <w:rPr>
                <w:rFonts w:ascii="Times New Roman" w:eastAsia="Times New Roman" w:hAnsi="Times New Roman" w:cs="Times New Roman"/>
                <w:color w:val="000000"/>
                <w:sz w:val="32"/>
                <w:szCs w:val="32"/>
                <w:lang w:eastAsia="ru-RU"/>
              </w:rPr>
            </w:pPr>
            <w:r w:rsidRPr="008F4B35">
              <w:rPr>
                <w:rFonts w:ascii="Times New Roman" w:eastAsia="Times New Roman" w:hAnsi="Times New Roman" w:cs="Times New Roman"/>
                <w:color w:val="000000"/>
                <w:sz w:val="32"/>
                <w:szCs w:val="32"/>
                <w:lang w:eastAsia="ru-RU"/>
              </w:rPr>
              <w:t xml:space="preserve">1.1 Понятие и принципы управления финансовыми результатами организации                                                                               </w:t>
            </w:r>
          </w:p>
        </w:tc>
      </w:tr>
      <w:tr w:rsidR="002D76F5" w:rsidRPr="008F4B35" w:rsidTr="002D76F5">
        <w:trPr>
          <w:trHeight w:val="477"/>
        </w:trPr>
        <w:tc>
          <w:tcPr>
            <w:tcW w:w="9747" w:type="dxa"/>
          </w:tcPr>
          <w:p w:rsidR="002D76F5" w:rsidRPr="008F4B35" w:rsidRDefault="002D76F5" w:rsidP="00B13505">
            <w:pPr>
              <w:ind w:left="340"/>
              <w:rPr>
                <w:rFonts w:ascii="Times New Roman" w:eastAsia="Times New Roman" w:hAnsi="Times New Roman" w:cs="Times New Roman"/>
                <w:color w:val="000000"/>
                <w:sz w:val="32"/>
                <w:szCs w:val="32"/>
                <w:lang w:eastAsia="ru-RU"/>
              </w:rPr>
            </w:pPr>
            <w:r w:rsidRPr="008F4B35">
              <w:rPr>
                <w:rFonts w:ascii="Times New Roman" w:eastAsia="Times New Roman" w:hAnsi="Times New Roman" w:cs="Times New Roman"/>
                <w:color w:val="000000"/>
                <w:sz w:val="32"/>
                <w:szCs w:val="32"/>
                <w:lang w:eastAsia="ru-RU"/>
              </w:rPr>
              <w:t xml:space="preserve">1.2 Методы управления финансовыми результатами </w:t>
            </w:r>
          </w:p>
        </w:tc>
      </w:tr>
      <w:tr w:rsidR="002D76F5" w:rsidRPr="008F4B35" w:rsidTr="002D76F5">
        <w:trPr>
          <w:trHeight w:val="765"/>
        </w:trPr>
        <w:tc>
          <w:tcPr>
            <w:tcW w:w="9747" w:type="dxa"/>
          </w:tcPr>
          <w:p w:rsidR="002D76F5" w:rsidRPr="008F4B35" w:rsidRDefault="002D76F5" w:rsidP="00B13505">
            <w:pPr>
              <w:ind w:left="340"/>
              <w:rPr>
                <w:rFonts w:ascii="Times New Roman" w:eastAsia="Times New Roman" w:hAnsi="Times New Roman" w:cs="Times New Roman"/>
                <w:color w:val="000000"/>
                <w:sz w:val="32"/>
                <w:szCs w:val="32"/>
                <w:lang w:eastAsia="ru-RU"/>
              </w:rPr>
            </w:pPr>
            <w:r w:rsidRPr="008F4B35">
              <w:rPr>
                <w:rFonts w:ascii="Times New Roman" w:hAnsi="Times New Roman" w:cs="Times New Roman"/>
                <w:color w:val="000000"/>
                <w:sz w:val="32"/>
                <w:szCs w:val="32"/>
              </w:rPr>
              <w:t>1.3 Нормативно-правовое обеспечение</w:t>
            </w:r>
            <w:r w:rsidRPr="008F4B35">
              <w:rPr>
                <w:rFonts w:ascii="Times New Roman" w:eastAsia="Times New Roman" w:hAnsi="Times New Roman" w:cs="Times New Roman"/>
                <w:color w:val="000000"/>
                <w:sz w:val="32"/>
                <w:szCs w:val="32"/>
                <w:lang w:eastAsia="ru-RU"/>
              </w:rPr>
              <w:t xml:space="preserve"> управления финансовыми результатами организации                                                                                     </w:t>
            </w:r>
          </w:p>
        </w:tc>
      </w:tr>
      <w:tr w:rsidR="002D76F5" w:rsidRPr="008F4B35" w:rsidTr="002D76F5">
        <w:trPr>
          <w:trHeight w:val="623"/>
        </w:trPr>
        <w:tc>
          <w:tcPr>
            <w:tcW w:w="9747" w:type="dxa"/>
          </w:tcPr>
          <w:p w:rsidR="002D76F5" w:rsidRPr="008F4B35" w:rsidRDefault="002D76F5" w:rsidP="00B13505">
            <w:pPr>
              <w:rPr>
                <w:rFonts w:ascii="Times New Roman" w:eastAsia="Times New Roman" w:hAnsi="Times New Roman" w:cs="Times New Roman"/>
                <w:color w:val="000000"/>
                <w:sz w:val="32"/>
                <w:szCs w:val="32"/>
                <w:lang w:eastAsia="ru-RU"/>
              </w:rPr>
            </w:pPr>
            <w:r w:rsidRPr="008F4B35">
              <w:rPr>
                <w:rFonts w:ascii="Times New Roman" w:hAnsi="Times New Roman" w:cs="Times New Roman"/>
                <w:sz w:val="32"/>
                <w:szCs w:val="32"/>
              </w:rPr>
              <w:t xml:space="preserve">2 Оценка финансово-экономического положения и анализ финансовых результатов </w:t>
            </w:r>
            <w:r w:rsidRPr="008F4B35">
              <w:rPr>
                <w:rFonts w:ascii="Times New Roman" w:hAnsi="Times New Roman" w:cs="Times New Roman"/>
                <w:i/>
                <w:sz w:val="32"/>
                <w:szCs w:val="32"/>
              </w:rPr>
              <w:t xml:space="preserve">(название </w:t>
            </w:r>
            <w:proofErr w:type="gramStart"/>
            <w:r w:rsidRPr="008F4B35">
              <w:rPr>
                <w:rFonts w:ascii="Times New Roman" w:hAnsi="Times New Roman" w:cs="Times New Roman"/>
                <w:i/>
                <w:sz w:val="32"/>
                <w:szCs w:val="32"/>
              </w:rPr>
              <w:t xml:space="preserve">организации)   </w:t>
            </w:r>
            <w:proofErr w:type="gramEnd"/>
            <w:r w:rsidRPr="008F4B35">
              <w:rPr>
                <w:rFonts w:ascii="Times New Roman" w:hAnsi="Times New Roman" w:cs="Times New Roman"/>
                <w:i/>
                <w:sz w:val="32"/>
                <w:szCs w:val="32"/>
              </w:rPr>
              <w:t xml:space="preserve">                                                                   </w:t>
            </w:r>
          </w:p>
        </w:tc>
      </w:tr>
      <w:tr w:rsidR="002D76F5" w:rsidRPr="008F4B35" w:rsidTr="002D76F5">
        <w:trPr>
          <w:trHeight w:val="371"/>
        </w:trPr>
        <w:tc>
          <w:tcPr>
            <w:tcW w:w="9747" w:type="dxa"/>
          </w:tcPr>
          <w:p w:rsidR="002D76F5" w:rsidRPr="008F4B35" w:rsidRDefault="002D76F5" w:rsidP="00B13505">
            <w:pPr>
              <w:ind w:left="340"/>
              <w:rPr>
                <w:rFonts w:ascii="Times New Roman" w:eastAsia="Times New Roman" w:hAnsi="Times New Roman" w:cs="Times New Roman"/>
                <w:color w:val="000000"/>
                <w:sz w:val="32"/>
                <w:szCs w:val="32"/>
                <w:lang w:eastAsia="ru-RU"/>
              </w:rPr>
            </w:pPr>
            <w:r w:rsidRPr="008F4B35">
              <w:rPr>
                <w:rFonts w:ascii="Times New Roman" w:hAnsi="Times New Roman" w:cs="Times New Roman"/>
                <w:sz w:val="32"/>
                <w:szCs w:val="32"/>
              </w:rPr>
              <w:t xml:space="preserve">2.1 Организационно-экономическая характеристика организации                   </w:t>
            </w:r>
          </w:p>
        </w:tc>
      </w:tr>
      <w:tr w:rsidR="002D76F5" w:rsidRPr="008F4B35" w:rsidTr="002D76F5">
        <w:trPr>
          <w:trHeight w:val="356"/>
        </w:trPr>
        <w:tc>
          <w:tcPr>
            <w:tcW w:w="9747" w:type="dxa"/>
          </w:tcPr>
          <w:p w:rsidR="002D76F5" w:rsidRPr="008F4B35" w:rsidRDefault="002D76F5" w:rsidP="00B13505">
            <w:pPr>
              <w:ind w:left="340"/>
              <w:rPr>
                <w:rFonts w:ascii="Times New Roman" w:hAnsi="Times New Roman" w:cs="Times New Roman"/>
                <w:sz w:val="32"/>
                <w:szCs w:val="32"/>
              </w:rPr>
            </w:pPr>
            <w:r w:rsidRPr="008F4B35">
              <w:rPr>
                <w:rFonts w:ascii="Times New Roman" w:hAnsi="Times New Roman" w:cs="Times New Roman"/>
                <w:sz w:val="32"/>
                <w:szCs w:val="32"/>
              </w:rPr>
              <w:t xml:space="preserve">2.2 Оценка финансового состояния </w:t>
            </w:r>
            <w:r w:rsidRPr="008F4B35">
              <w:rPr>
                <w:rFonts w:ascii="Times New Roman" w:hAnsi="Times New Roman" w:cs="Times New Roman"/>
                <w:i/>
                <w:sz w:val="32"/>
                <w:szCs w:val="32"/>
              </w:rPr>
              <w:t>(название организации)</w:t>
            </w:r>
          </w:p>
        </w:tc>
      </w:tr>
      <w:tr w:rsidR="002D76F5" w:rsidRPr="008F4B35" w:rsidTr="002D76F5">
        <w:trPr>
          <w:trHeight w:val="435"/>
        </w:trPr>
        <w:tc>
          <w:tcPr>
            <w:tcW w:w="9747" w:type="dxa"/>
          </w:tcPr>
          <w:p w:rsidR="002D76F5" w:rsidRPr="008F4B35" w:rsidRDefault="002D76F5" w:rsidP="00B13505">
            <w:pPr>
              <w:ind w:left="340"/>
              <w:rPr>
                <w:rFonts w:ascii="Times New Roman" w:hAnsi="Times New Roman" w:cs="Times New Roman"/>
                <w:sz w:val="32"/>
                <w:szCs w:val="32"/>
              </w:rPr>
            </w:pPr>
            <w:r w:rsidRPr="008F4B35">
              <w:rPr>
                <w:rFonts w:ascii="Times New Roman" w:eastAsia="Times New Roman" w:hAnsi="Times New Roman" w:cs="Times New Roman"/>
                <w:color w:val="000000"/>
                <w:sz w:val="32"/>
                <w:szCs w:val="32"/>
                <w:lang w:eastAsia="ru-RU"/>
              </w:rPr>
              <w:t xml:space="preserve">2.3 Анализ финансовых результатов деятельности </w:t>
            </w:r>
            <w:r w:rsidRPr="008F4B35">
              <w:rPr>
                <w:rFonts w:ascii="Times New Roman" w:hAnsi="Times New Roman" w:cs="Times New Roman"/>
                <w:i/>
                <w:sz w:val="32"/>
                <w:szCs w:val="32"/>
              </w:rPr>
              <w:t xml:space="preserve">(название </w:t>
            </w:r>
            <w:proofErr w:type="gramStart"/>
            <w:r w:rsidRPr="008F4B35">
              <w:rPr>
                <w:rFonts w:ascii="Times New Roman" w:hAnsi="Times New Roman" w:cs="Times New Roman"/>
                <w:i/>
                <w:sz w:val="32"/>
                <w:szCs w:val="32"/>
              </w:rPr>
              <w:t xml:space="preserve">организации) </w:t>
            </w:r>
            <w:r w:rsidRPr="008F4B35">
              <w:rPr>
                <w:rFonts w:ascii="Times New Roman" w:hAnsi="Times New Roman" w:cs="Times New Roman"/>
                <w:sz w:val="32"/>
                <w:szCs w:val="32"/>
              </w:rPr>
              <w:t xml:space="preserve">  </w:t>
            </w:r>
            <w:proofErr w:type="gramEnd"/>
          </w:p>
        </w:tc>
      </w:tr>
      <w:tr w:rsidR="002D76F5" w:rsidRPr="008F4B35" w:rsidTr="002D76F5">
        <w:trPr>
          <w:trHeight w:val="705"/>
        </w:trPr>
        <w:tc>
          <w:tcPr>
            <w:tcW w:w="9747" w:type="dxa"/>
          </w:tcPr>
          <w:p w:rsidR="002D76F5" w:rsidRPr="008F4B35" w:rsidRDefault="002D76F5" w:rsidP="00B13505">
            <w:pPr>
              <w:rPr>
                <w:rFonts w:ascii="Times New Roman" w:eastAsia="Times New Roman" w:hAnsi="Times New Roman" w:cs="Times New Roman"/>
                <w:color w:val="000000"/>
                <w:sz w:val="32"/>
                <w:szCs w:val="32"/>
                <w:lang w:eastAsia="ru-RU"/>
              </w:rPr>
            </w:pPr>
            <w:r w:rsidRPr="008F4B35">
              <w:rPr>
                <w:rFonts w:ascii="Times New Roman" w:eastAsia="Times New Roman" w:hAnsi="Times New Roman" w:cs="Times New Roman"/>
                <w:color w:val="000000"/>
                <w:sz w:val="32"/>
                <w:szCs w:val="32"/>
                <w:lang w:eastAsia="ru-RU"/>
              </w:rPr>
              <w:t xml:space="preserve">3 Рекомендации по совершенствованию управления финансовыми результатами деятельности </w:t>
            </w:r>
            <w:r w:rsidRPr="008F4B35">
              <w:rPr>
                <w:rFonts w:ascii="Times New Roman" w:hAnsi="Times New Roman" w:cs="Times New Roman"/>
                <w:i/>
                <w:sz w:val="32"/>
                <w:szCs w:val="32"/>
              </w:rPr>
              <w:t xml:space="preserve">(название </w:t>
            </w:r>
            <w:proofErr w:type="gramStart"/>
            <w:r w:rsidRPr="008F4B35">
              <w:rPr>
                <w:rFonts w:ascii="Times New Roman" w:hAnsi="Times New Roman" w:cs="Times New Roman"/>
                <w:i/>
                <w:sz w:val="32"/>
                <w:szCs w:val="32"/>
              </w:rPr>
              <w:t>организации)</w:t>
            </w:r>
            <w:r w:rsidRPr="008F4B35">
              <w:rPr>
                <w:rFonts w:ascii="Times New Roman" w:eastAsia="Times New Roman" w:hAnsi="Times New Roman" w:cs="Times New Roman"/>
                <w:i/>
                <w:color w:val="000000"/>
                <w:sz w:val="32"/>
                <w:szCs w:val="32"/>
                <w:lang w:eastAsia="ru-RU"/>
              </w:rPr>
              <w:t xml:space="preserve">   </w:t>
            </w:r>
            <w:proofErr w:type="gramEnd"/>
            <w:r w:rsidRPr="008F4B35">
              <w:rPr>
                <w:rFonts w:ascii="Times New Roman" w:eastAsia="Times New Roman" w:hAnsi="Times New Roman" w:cs="Times New Roman"/>
                <w:i/>
                <w:color w:val="000000"/>
                <w:sz w:val="32"/>
                <w:szCs w:val="32"/>
                <w:lang w:eastAsia="ru-RU"/>
              </w:rPr>
              <w:t xml:space="preserve">                                                               </w:t>
            </w:r>
          </w:p>
        </w:tc>
      </w:tr>
      <w:tr w:rsidR="002D76F5" w:rsidRPr="008F4B35" w:rsidTr="002D76F5">
        <w:trPr>
          <w:trHeight w:val="539"/>
        </w:trPr>
        <w:tc>
          <w:tcPr>
            <w:tcW w:w="9747" w:type="dxa"/>
          </w:tcPr>
          <w:p w:rsidR="002D76F5" w:rsidRPr="008F4B35" w:rsidRDefault="002D76F5" w:rsidP="00B13505">
            <w:pPr>
              <w:ind w:left="340"/>
              <w:rPr>
                <w:rFonts w:ascii="Times New Roman" w:eastAsia="Times New Roman" w:hAnsi="Times New Roman" w:cs="Times New Roman"/>
                <w:color w:val="000000"/>
                <w:sz w:val="32"/>
                <w:szCs w:val="32"/>
                <w:lang w:eastAsia="ru-RU"/>
              </w:rPr>
            </w:pPr>
            <w:r w:rsidRPr="008F4B35">
              <w:rPr>
                <w:rFonts w:ascii="Times New Roman" w:eastAsia="Times New Roman" w:hAnsi="Times New Roman" w:cs="Times New Roman"/>
                <w:color w:val="000000"/>
                <w:sz w:val="32"/>
                <w:szCs w:val="32"/>
                <w:lang w:eastAsia="ru-RU"/>
              </w:rPr>
              <w:t>3.1 Основные направления повышения финансовых результатов организации</w:t>
            </w:r>
          </w:p>
        </w:tc>
      </w:tr>
      <w:tr w:rsidR="002D76F5" w:rsidRPr="008F4B35" w:rsidTr="002D76F5">
        <w:trPr>
          <w:trHeight w:val="412"/>
        </w:trPr>
        <w:tc>
          <w:tcPr>
            <w:tcW w:w="9747" w:type="dxa"/>
          </w:tcPr>
          <w:p w:rsidR="002D76F5" w:rsidRPr="008F4B35" w:rsidRDefault="002D76F5" w:rsidP="00B13505">
            <w:pPr>
              <w:ind w:left="340"/>
              <w:rPr>
                <w:rFonts w:ascii="Times New Roman" w:eastAsia="Times New Roman" w:hAnsi="Times New Roman" w:cs="Times New Roman"/>
                <w:color w:val="000000"/>
                <w:sz w:val="32"/>
                <w:szCs w:val="32"/>
                <w:lang w:eastAsia="ru-RU"/>
              </w:rPr>
            </w:pPr>
            <w:r w:rsidRPr="008F4B35">
              <w:rPr>
                <w:rFonts w:ascii="Times New Roman" w:eastAsia="Times New Roman" w:hAnsi="Times New Roman" w:cs="Times New Roman"/>
                <w:color w:val="000000"/>
                <w:sz w:val="32"/>
                <w:szCs w:val="32"/>
                <w:lang w:eastAsia="ru-RU"/>
              </w:rPr>
              <w:t>3.2 Планирование финансовых результатов организации</w:t>
            </w:r>
          </w:p>
        </w:tc>
      </w:tr>
      <w:tr w:rsidR="002D76F5" w:rsidRPr="008F4B35" w:rsidTr="002D76F5">
        <w:trPr>
          <w:trHeight w:val="437"/>
        </w:trPr>
        <w:tc>
          <w:tcPr>
            <w:tcW w:w="9747" w:type="dxa"/>
          </w:tcPr>
          <w:p w:rsidR="002D76F5" w:rsidRPr="008F4B35" w:rsidRDefault="002D76F5" w:rsidP="00B13505">
            <w:pPr>
              <w:rPr>
                <w:rFonts w:ascii="Times New Roman" w:eastAsia="Times New Roman" w:hAnsi="Times New Roman" w:cs="Times New Roman"/>
                <w:color w:val="000000"/>
                <w:sz w:val="32"/>
                <w:szCs w:val="32"/>
                <w:lang w:eastAsia="ru-RU"/>
              </w:rPr>
            </w:pPr>
            <w:r w:rsidRPr="008F4B35">
              <w:rPr>
                <w:rFonts w:ascii="Times New Roman" w:eastAsia="Times New Roman" w:hAnsi="Times New Roman" w:cs="Times New Roman"/>
                <w:color w:val="000000"/>
                <w:sz w:val="32"/>
                <w:szCs w:val="32"/>
                <w:lang w:eastAsia="ru-RU"/>
              </w:rPr>
              <w:t xml:space="preserve">Выводы и предложения                                                                                         </w:t>
            </w:r>
          </w:p>
        </w:tc>
      </w:tr>
      <w:tr w:rsidR="002D76F5" w:rsidRPr="008F4B35" w:rsidTr="002D76F5">
        <w:trPr>
          <w:trHeight w:val="343"/>
        </w:trPr>
        <w:tc>
          <w:tcPr>
            <w:tcW w:w="9747" w:type="dxa"/>
          </w:tcPr>
          <w:p w:rsidR="002D76F5" w:rsidRPr="008F4B35" w:rsidRDefault="002D76F5" w:rsidP="00B13505">
            <w:pPr>
              <w:rPr>
                <w:rFonts w:ascii="Times New Roman" w:eastAsia="Times New Roman" w:hAnsi="Times New Roman" w:cs="Times New Roman"/>
                <w:color w:val="000000"/>
                <w:sz w:val="32"/>
                <w:szCs w:val="32"/>
                <w:lang w:eastAsia="ru-RU"/>
              </w:rPr>
            </w:pPr>
            <w:r w:rsidRPr="008F4B35">
              <w:rPr>
                <w:rFonts w:ascii="Times New Roman" w:eastAsia="Times New Roman" w:hAnsi="Times New Roman" w:cs="Times New Roman"/>
                <w:color w:val="000000"/>
                <w:sz w:val="32"/>
                <w:szCs w:val="32"/>
                <w:lang w:eastAsia="ru-RU"/>
              </w:rPr>
              <w:t xml:space="preserve">Список использованных источников                                                        </w:t>
            </w:r>
          </w:p>
        </w:tc>
      </w:tr>
      <w:tr w:rsidR="002D76F5" w:rsidRPr="008F4B35" w:rsidTr="002D76F5">
        <w:trPr>
          <w:trHeight w:val="390"/>
        </w:trPr>
        <w:tc>
          <w:tcPr>
            <w:tcW w:w="9747" w:type="dxa"/>
          </w:tcPr>
          <w:p w:rsidR="002D76F5" w:rsidRPr="008F4B35" w:rsidRDefault="002D76F5" w:rsidP="00B13505">
            <w:pPr>
              <w:rPr>
                <w:rFonts w:ascii="Times New Roman" w:eastAsia="Times New Roman" w:hAnsi="Times New Roman" w:cs="Times New Roman"/>
                <w:color w:val="000000"/>
                <w:sz w:val="32"/>
                <w:szCs w:val="32"/>
                <w:lang w:eastAsia="ru-RU"/>
              </w:rPr>
            </w:pPr>
            <w:r w:rsidRPr="008F4B35">
              <w:rPr>
                <w:rFonts w:ascii="Times New Roman" w:eastAsia="Times New Roman" w:hAnsi="Times New Roman" w:cs="Times New Roman"/>
                <w:color w:val="000000"/>
                <w:sz w:val="32"/>
                <w:szCs w:val="32"/>
                <w:lang w:eastAsia="ru-RU"/>
              </w:rPr>
              <w:t xml:space="preserve"> Приложения</w:t>
            </w:r>
          </w:p>
        </w:tc>
      </w:tr>
    </w:tbl>
    <w:p w:rsidR="002D76F5" w:rsidRPr="008F4B35" w:rsidRDefault="002D76F5" w:rsidP="00B13505">
      <w:pPr>
        <w:rPr>
          <w:sz w:val="32"/>
          <w:szCs w:val="32"/>
        </w:rPr>
      </w:pPr>
    </w:p>
    <w:p w:rsidR="002D76F5" w:rsidRPr="008F4B35" w:rsidRDefault="002D76F5" w:rsidP="00B13505">
      <w:pPr>
        <w:jc w:val="center"/>
        <w:rPr>
          <w:b/>
          <w:sz w:val="32"/>
          <w:szCs w:val="32"/>
        </w:rPr>
      </w:pPr>
      <w:r w:rsidRPr="008F4B35">
        <w:rPr>
          <w:b/>
          <w:sz w:val="32"/>
          <w:szCs w:val="32"/>
        </w:rPr>
        <w:t>Тема: Управление затратами организации</w:t>
      </w:r>
    </w:p>
    <w:tbl>
      <w:tblPr>
        <w:tblW w:w="0" w:type="auto"/>
        <w:tblLook w:val="0000" w:firstRow="0" w:lastRow="0" w:firstColumn="0" w:lastColumn="0" w:noHBand="0" w:noVBand="0"/>
      </w:tblPr>
      <w:tblGrid>
        <w:gridCol w:w="9638"/>
      </w:tblGrid>
      <w:tr w:rsidR="002D76F5" w:rsidRPr="008F4B35" w:rsidTr="002D76F5">
        <w:trPr>
          <w:trHeight w:val="318"/>
        </w:trPr>
        <w:tc>
          <w:tcPr>
            <w:tcW w:w="9747" w:type="dxa"/>
          </w:tcPr>
          <w:p w:rsidR="002D76F5" w:rsidRPr="008F4B35" w:rsidRDefault="002D76F5" w:rsidP="00B13505">
            <w:pPr>
              <w:contextualSpacing/>
              <w:rPr>
                <w:sz w:val="32"/>
                <w:szCs w:val="32"/>
              </w:rPr>
            </w:pPr>
            <w:r w:rsidRPr="008F4B35">
              <w:rPr>
                <w:sz w:val="32"/>
                <w:szCs w:val="32"/>
              </w:rPr>
              <w:t xml:space="preserve">Введение </w:t>
            </w:r>
          </w:p>
        </w:tc>
      </w:tr>
      <w:tr w:rsidR="002D76F5" w:rsidRPr="008F4B35" w:rsidTr="002D76F5">
        <w:trPr>
          <w:trHeight w:val="318"/>
        </w:trPr>
        <w:tc>
          <w:tcPr>
            <w:tcW w:w="9747" w:type="dxa"/>
          </w:tcPr>
          <w:p w:rsidR="002D76F5" w:rsidRPr="008F4B35" w:rsidRDefault="002D76F5" w:rsidP="00B13505">
            <w:pPr>
              <w:contextualSpacing/>
              <w:rPr>
                <w:sz w:val="32"/>
                <w:szCs w:val="32"/>
              </w:rPr>
            </w:pPr>
            <w:r w:rsidRPr="008F4B35">
              <w:rPr>
                <w:sz w:val="32"/>
                <w:szCs w:val="32"/>
              </w:rPr>
              <w:t>1 Теоретические основы управления затратами организации</w:t>
            </w:r>
          </w:p>
        </w:tc>
      </w:tr>
      <w:tr w:rsidR="002D76F5" w:rsidRPr="008F4B35" w:rsidTr="002D76F5">
        <w:trPr>
          <w:trHeight w:val="318"/>
        </w:trPr>
        <w:tc>
          <w:tcPr>
            <w:tcW w:w="9747" w:type="dxa"/>
          </w:tcPr>
          <w:p w:rsidR="002D76F5" w:rsidRPr="008F4B35" w:rsidRDefault="002D76F5" w:rsidP="00B13505">
            <w:pPr>
              <w:ind w:left="426"/>
              <w:contextualSpacing/>
              <w:rPr>
                <w:sz w:val="32"/>
                <w:szCs w:val="32"/>
              </w:rPr>
            </w:pPr>
            <w:r w:rsidRPr="008F4B35">
              <w:rPr>
                <w:sz w:val="32"/>
                <w:szCs w:val="32"/>
              </w:rPr>
              <w:t xml:space="preserve">1.1 Сущность и подходы к управлению затратами организации  </w:t>
            </w:r>
          </w:p>
        </w:tc>
      </w:tr>
      <w:tr w:rsidR="002D76F5" w:rsidRPr="008F4B35" w:rsidTr="002D76F5">
        <w:trPr>
          <w:trHeight w:val="488"/>
        </w:trPr>
        <w:tc>
          <w:tcPr>
            <w:tcW w:w="9747" w:type="dxa"/>
          </w:tcPr>
          <w:p w:rsidR="002D76F5" w:rsidRPr="008F4B35" w:rsidRDefault="002D76F5" w:rsidP="00B13505">
            <w:pPr>
              <w:ind w:left="426"/>
              <w:contextualSpacing/>
              <w:rPr>
                <w:sz w:val="32"/>
                <w:szCs w:val="32"/>
              </w:rPr>
            </w:pPr>
            <w:r w:rsidRPr="008F4B35">
              <w:rPr>
                <w:sz w:val="32"/>
                <w:szCs w:val="32"/>
              </w:rPr>
              <w:lastRenderedPageBreak/>
              <w:t>1.2 Принципы управления, классификация и резервы снижения затрат</w:t>
            </w:r>
          </w:p>
        </w:tc>
      </w:tr>
      <w:tr w:rsidR="002D76F5" w:rsidRPr="008F4B35" w:rsidTr="002D76F5">
        <w:trPr>
          <w:trHeight w:val="488"/>
        </w:trPr>
        <w:tc>
          <w:tcPr>
            <w:tcW w:w="9747" w:type="dxa"/>
          </w:tcPr>
          <w:p w:rsidR="002D76F5" w:rsidRPr="008F4B35" w:rsidRDefault="002D76F5" w:rsidP="00B13505">
            <w:pPr>
              <w:ind w:left="426"/>
              <w:contextualSpacing/>
              <w:jc w:val="both"/>
              <w:rPr>
                <w:sz w:val="32"/>
                <w:szCs w:val="32"/>
              </w:rPr>
            </w:pPr>
            <w:r w:rsidRPr="008F4B35">
              <w:rPr>
                <w:sz w:val="32"/>
                <w:szCs w:val="32"/>
              </w:rPr>
              <w:t>1.3 Нормативно-правовое обеспечение управления затратами</w:t>
            </w:r>
          </w:p>
          <w:p w:rsidR="002D76F5" w:rsidRPr="008F4B35" w:rsidRDefault="002D76F5" w:rsidP="00B13505">
            <w:pPr>
              <w:ind w:left="426"/>
              <w:contextualSpacing/>
              <w:rPr>
                <w:sz w:val="32"/>
                <w:szCs w:val="32"/>
              </w:rPr>
            </w:pPr>
            <w:r w:rsidRPr="008F4B35">
              <w:rPr>
                <w:sz w:val="32"/>
                <w:szCs w:val="32"/>
              </w:rPr>
              <w:t xml:space="preserve"> организации</w:t>
            </w:r>
          </w:p>
        </w:tc>
      </w:tr>
      <w:tr w:rsidR="002D76F5" w:rsidRPr="008F4B35" w:rsidTr="002D76F5">
        <w:trPr>
          <w:trHeight w:val="636"/>
        </w:trPr>
        <w:tc>
          <w:tcPr>
            <w:tcW w:w="9747" w:type="dxa"/>
          </w:tcPr>
          <w:p w:rsidR="002D76F5" w:rsidRPr="008F4B35" w:rsidRDefault="002D76F5" w:rsidP="00B13505">
            <w:pPr>
              <w:contextualSpacing/>
              <w:jc w:val="both"/>
              <w:rPr>
                <w:sz w:val="32"/>
                <w:szCs w:val="32"/>
              </w:rPr>
            </w:pPr>
            <w:r w:rsidRPr="008F4B35">
              <w:rPr>
                <w:sz w:val="32"/>
                <w:szCs w:val="32"/>
              </w:rPr>
              <w:t xml:space="preserve">2 Оценка финансово-экономического положения и анализ затрат </w:t>
            </w:r>
            <w:r w:rsidRPr="008F4B35">
              <w:rPr>
                <w:i/>
                <w:sz w:val="32"/>
                <w:szCs w:val="32"/>
              </w:rPr>
              <w:t xml:space="preserve">(название </w:t>
            </w:r>
            <w:proofErr w:type="gramStart"/>
            <w:r w:rsidRPr="008F4B35">
              <w:rPr>
                <w:i/>
                <w:sz w:val="32"/>
                <w:szCs w:val="32"/>
              </w:rPr>
              <w:t xml:space="preserve">организации)   </w:t>
            </w:r>
            <w:proofErr w:type="gramEnd"/>
            <w:r w:rsidRPr="008F4B35">
              <w:rPr>
                <w:i/>
                <w:sz w:val="32"/>
                <w:szCs w:val="32"/>
              </w:rPr>
              <w:t xml:space="preserve">                                                                   </w:t>
            </w:r>
          </w:p>
        </w:tc>
      </w:tr>
      <w:tr w:rsidR="002D76F5" w:rsidRPr="008F4B35" w:rsidTr="002D76F5">
        <w:trPr>
          <w:trHeight w:val="636"/>
        </w:trPr>
        <w:tc>
          <w:tcPr>
            <w:tcW w:w="9747" w:type="dxa"/>
          </w:tcPr>
          <w:p w:rsidR="002D76F5" w:rsidRPr="008F4B35" w:rsidRDefault="002D76F5" w:rsidP="00B13505">
            <w:pPr>
              <w:ind w:left="426"/>
              <w:contextualSpacing/>
              <w:jc w:val="both"/>
              <w:rPr>
                <w:sz w:val="32"/>
                <w:szCs w:val="32"/>
              </w:rPr>
            </w:pPr>
            <w:r w:rsidRPr="008F4B35">
              <w:rPr>
                <w:sz w:val="32"/>
                <w:szCs w:val="32"/>
              </w:rPr>
              <w:t xml:space="preserve">2.1 Организационно-экономическая характеристика </w:t>
            </w:r>
            <w:r w:rsidRPr="008F4B35">
              <w:rPr>
                <w:i/>
                <w:sz w:val="32"/>
                <w:szCs w:val="32"/>
              </w:rPr>
              <w:t xml:space="preserve">(название </w:t>
            </w:r>
            <w:proofErr w:type="gramStart"/>
            <w:r w:rsidRPr="008F4B35">
              <w:rPr>
                <w:i/>
                <w:sz w:val="32"/>
                <w:szCs w:val="32"/>
              </w:rPr>
              <w:t xml:space="preserve">организации)   </w:t>
            </w:r>
            <w:proofErr w:type="gramEnd"/>
            <w:r w:rsidRPr="008F4B35">
              <w:rPr>
                <w:i/>
                <w:sz w:val="32"/>
                <w:szCs w:val="32"/>
              </w:rPr>
              <w:t xml:space="preserve">                                                                   </w:t>
            </w:r>
          </w:p>
        </w:tc>
      </w:tr>
      <w:tr w:rsidR="002D76F5" w:rsidRPr="008F4B35" w:rsidTr="002D76F5">
        <w:trPr>
          <w:trHeight w:val="455"/>
        </w:trPr>
        <w:tc>
          <w:tcPr>
            <w:tcW w:w="9747" w:type="dxa"/>
          </w:tcPr>
          <w:p w:rsidR="002D76F5" w:rsidRPr="008F4B35" w:rsidRDefault="002D76F5" w:rsidP="00B13505">
            <w:pPr>
              <w:ind w:left="426"/>
              <w:contextualSpacing/>
              <w:jc w:val="both"/>
              <w:rPr>
                <w:sz w:val="32"/>
                <w:szCs w:val="32"/>
              </w:rPr>
            </w:pPr>
            <w:r w:rsidRPr="008F4B35">
              <w:rPr>
                <w:sz w:val="32"/>
                <w:szCs w:val="32"/>
              </w:rPr>
              <w:t xml:space="preserve">2.2 Оценка финансового состояния </w:t>
            </w:r>
            <w:r w:rsidRPr="008F4B35">
              <w:rPr>
                <w:i/>
                <w:sz w:val="32"/>
                <w:szCs w:val="32"/>
              </w:rPr>
              <w:t>(название организации)</w:t>
            </w:r>
          </w:p>
        </w:tc>
      </w:tr>
      <w:tr w:rsidR="002D76F5" w:rsidRPr="008F4B35" w:rsidTr="002D76F5">
        <w:trPr>
          <w:trHeight w:val="455"/>
        </w:trPr>
        <w:tc>
          <w:tcPr>
            <w:tcW w:w="9747" w:type="dxa"/>
          </w:tcPr>
          <w:p w:rsidR="002D76F5" w:rsidRPr="008F4B35" w:rsidRDefault="002D76F5" w:rsidP="00B13505">
            <w:pPr>
              <w:ind w:left="426"/>
              <w:contextualSpacing/>
              <w:jc w:val="both"/>
              <w:rPr>
                <w:sz w:val="32"/>
                <w:szCs w:val="32"/>
              </w:rPr>
            </w:pPr>
            <w:r w:rsidRPr="008F4B35">
              <w:rPr>
                <w:sz w:val="32"/>
                <w:szCs w:val="32"/>
              </w:rPr>
              <w:t>2.3 Анализ затрат по экономическим элементам и статьям калькуляции</w:t>
            </w:r>
          </w:p>
        </w:tc>
      </w:tr>
      <w:tr w:rsidR="002D76F5" w:rsidRPr="008F4B35" w:rsidTr="002D76F5">
        <w:trPr>
          <w:trHeight w:val="636"/>
        </w:trPr>
        <w:tc>
          <w:tcPr>
            <w:tcW w:w="9747" w:type="dxa"/>
          </w:tcPr>
          <w:p w:rsidR="002D76F5" w:rsidRPr="008F4B35" w:rsidRDefault="002D76F5" w:rsidP="00B13505">
            <w:pPr>
              <w:ind w:left="426"/>
              <w:contextualSpacing/>
              <w:rPr>
                <w:sz w:val="32"/>
                <w:szCs w:val="32"/>
              </w:rPr>
            </w:pPr>
            <w:r w:rsidRPr="008F4B35">
              <w:rPr>
                <w:sz w:val="32"/>
                <w:szCs w:val="32"/>
              </w:rPr>
              <w:t xml:space="preserve">2.4 Факторный и маржинальный анализ себестоимости на основе деления затрат на постоянные и переменные                                                                 </w:t>
            </w:r>
          </w:p>
        </w:tc>
      </w:tr>
      <w:tr w:rsidR="002D76F5" w:rsidRPr="008F4B35" w:rsidTr="002D76F5">
        <w:trPr>
          <w:trHeight w:val="318"/>
        </w:trPr>
        <w:tc>
          <w:tcPr>
            <w:tcW w:w="9747" w:type="dxa"/>
          </w:tcPr>
          <w:p w:rsidR="002D76F5" w:rsidRPr="008F4B35" w:rsidRDefault="002D76F5" w:rsidP="00B13505">
            <w:pPr>
              <w:contextualSpacing/>
              <w:rPr>
                <w:sz w:val="32"/>
                <w:szCs w:val="32"/>
              </w:rPr>
            </w:pPr>
            <w:r w:rsidRPr="008F4B35">
              <w:rPr>
                <w:sz w:val="32"/>
                <w:szCs w:val="32"/>
              </w:rPr>
              <w:t xml:space="preserve">3 Совершенствование управления затратами </w:t>
            </w:r>
            <w:r w:rsidRPr="008F4B35">
              <w:rPr>
                <w:i/>
                <w:sz w:val="32"/>
                <w:szCs w:val="32"/>
              </w:rPr>
              <w:t xml:space="preserve">(название </w:t>
            </w:r>
            <w:proofErr w:type="gramStart"/>
            <w:r w:rsidRPr="008F4B35">
              <w:rPr>
                <w:i/>
                <w:sz w:val="32"/>
                <w:szCs w:val="32"/>
              </w:rPr>
              <w:t xml:space="preserve">организации)   </w:t>
            </w:r>
            <w:proofErr w:type="gramEnd"/>
            <w:r w:rsidRPr="008F4B35">
              <w:rPr>
                <w:i/>
                <w:sz w:val="32"/>
                <w:szCs w:val="32"/>
              </w:rPr>
              <w:t xml:space="preserve">                                                                   </w:t>
            </w:r>
          </w:p>
        </w:tc>
      </w:tr>
      <w:tr w:rsidR="002D76F5" w:rsidRPr="008F4B35" w:rsidTr="002D76F5">
        <w:trPr>
          <w:trHeight w:val="636"/>
        </w:trPr>
        <w:tc>
          <w:tcPr>
            <w:tcW w:w="9747" w:type="dxa"/>
          </w:tcPr>
          <w:p w:rsidR="002D76F5" w:rsidRPr="008F4B35" w:rsidRDefault="002D76F5" w:rsidP="00B13505">
            <w:pPr>
              <w:ind w:left="426"/>
              <w:contextualSpacing/>
              <w:rPr>
                <w:sz w:val="32"/>
                <w:szCs w:val="32"/>
              </w:rPr>
            </w:pPr>
            <w:r w:rsidRPr="008F4B35">
              <w:rPr>
                <w:sz w:val="32"/>
                <w:szCs w:val="32"/>
              </w:rPr>
              <w:t xml:space="preserve">3.1 </w:t>
            </w:r>
            <w:proofErr w:type="gramStart"/>
            <w:r w:rsidRPr="008F4B35">
              <w:rPr>
                <w:sz w:val="32"/>
                <w:szCs w:val="32"/>
              </w:rPr>
              <w:t>Оптимизация  управления</w:t>
            </w:r>
            <w:proofErr w:type="gramEnd"/>
            <w:r w:rsidRPr="008F4B35">
              <w:rPr>
                <w:sz w:val="32"/>
                <w:szCs w:val="32"/>
              </w:rPr>
              <w:t xml:space="preserve"> затратами путем создания центров</w:t>
            </w:r>
          </w:p>
          <w:p w:rsidR="002D76F5" w:rsidRPr="008F4B35" w:rsidRDefault="002D76F5" w:rsidP="00B13505">
            <w:pPr>
              <w:ind w:left="426"/>
              <w:contextualSpacing/>
              <w:rPr>
                <w:sz w:val="32"/>
                <w:szCs w:val="32"/>
              </w:rPr>
            </w:pPr>
            <w:r w:rsidRPr="008F4B35">
              <w:rPr>
                <w:sz w:val="32"/>
                <w:szCs w:val="32"/>
              </w:rPr>
              <w:t xml:space="preserve"> финансовой ответственности</w:t>
            </w:r>
          </w:p>
        </w:tc>
      </w:tr>
      <w:tr w:rsidR="002D76F5" w:rsidRPr="008F4B35" w:rsidTr="002D76F5">
        <w:trPr>
          <w:trHeight w:val="636"/>
        </w:trPr>
        <w:tc>
          <w:tcPr>
            <w:tcW w:w="9747" w:type="dxa"/>
          </w:tcPr>
          <w:p w:rsidR="002D76F5" w:rsidRPr="008F4B35" w:rsidRDefault="002D76F5" w:rsidP="00B13505">
            <w:pPr>
              <w:ind w:left="426"/>
              <w:contextualSpacing/>
              <w:rPr>
                <w:sz w:val="32"/>
                <w:szCs w:val="32"/>
              </w:rPr>
            </w:pPr>
            <w:r w:rsidRPr="008F4B35">
              <w:rPr>
                <w:sz w:val="32"/>
                <w:szCs w:val="32"/>
              </w:rPr>
              <w:t>3.2 Влияние способов распределения косвенных расходов на принятие управленческих решений</w:t>
            </w:r>
          </w:p>
        </w:tc>
      </w:tr>
      <w:tr w:rsidR="002D76F5" w:rsidRPr="008F4B35" w:rsidTr="002D76F5">
        <w:trPr>
          <w:trHeight w:val="301"/>
        </w:trPr>
        <w:tc>
          <w:tcPr>
            <w:tcW w:w="9747" w:type="dxa"/>
          </w:tcPr>
          <w:p w:rsidR="002D76F5" w:rsidRPr="008F4B35" w:rsidRDefault="002D76F5" w:rsidP="00B13505">
            <w:pPr>
              <w:contextualSpacing/>
              <w:rPr>
                <w:sz w:val="32"/>
                <w:szCs w:val="32"/>
              </w:rPr>
            </w:pPr>
            <w:r w:rsidRPr="008F4B35">
              <w:rPr>
                <w:sz w:val="32"/>
                <w:szCs w:val="32"/>
              </w:rPr>
              <w:t xml:space="preserve">Выводы и предложения </w:t>
            </w:r>
          </w:p>
        </w:tc>
      </w:tr>
      <w:tr w:rsidR="002D76F5" w:rsidRPr="008F4B35" w:rsidTr="002D76F5">
        <w:trPr>
          <w:trHeight w:val="318"/>
        </w:trPr>
        <w:tc>
          <w:tcPr>
            <w:tcW w:w="9747" w:type="dxa"/>
          </w:tcPr>
          <w:p w:rsidR="002D76F5" w:rsidRPr="008F4B35" w:rsidRDefault="002D76F5" w:rsidP="00B13505">
            <w:pPr>
              <w:contextualSpacing/>
              <w:rPr>
                <w:sz w:val="32"/>
                <w:szCs w:val="32"/>
              </w:rPr>
            </w:pPr>
            <w:r w:rsidRPr="008F4B35">
              <w:rPr>
                <w:sz w:val="32"/>
                <w:szCs w:val="32"/>
              </w:rPr>
              <w:t xml:space="preserve">Список использованных источников </w:t>
            </w:r>
          </w:p>
        </w:tc>
      </w:tr>
      <w:tr w:rsidR="002D76F5" w:rsidRPr="008F4B35" w:rsidTr="002D76F5">
        <w:trPr>
          <w:trHeight w:val="335"/>
        </w:trPr>
        <w:tc>
          <w:tcPr>
            <w:tcW w:w="9747" w:type="dxa"/>
          </w:tcPr>
          <w:p w:rsidR="002D76F5" w:rsidRPr="008F4B35" w:rsidRDefault="002D76F5" w:rsidP="00B13505">
            <w:pPr>
              <w:contextualSpacing/>
              <w:rPr>
                <w:sz w:val="32"/>
                <w:szCs w:val="32"/>
              </w:rPr>
            </w:pPr>
            <w:r w:rsidRPr="008F4B35">
              <w:rPr>
                <w:sz w:val="32"/>
                <w:szCs w:val="32"/>
              </w:rPr>
              <w:t xml:space="preserve">Приложения </w:t>
            </w:r>
          </w:p>
        </w:tc>
      </w:tr>
    </w:tbl>
    <w:p w:rsidR="002D76F5" w:rsidRPr="008F4B35" w:rsidRDefault="002D76F5" w:rsidP="00B13505">
      <w:pPr>
        <w:rPr>
          <w:sz w:val="32"/>
          <w:szCs w:val="32"/>
        </w:rPr>
      </w:pPr>
    </w:p>
    <w:p w:rsidR="002D76F5" w:rsidRPr="008F4B35" w:rsidRDefault="002D76F5" w:rsidP="00B13505">
      <w:pPr>
        <w:jc w:val="center"/>
        <w:rPr>
          <w:b/>
          <w:sz w:val="32"/>
          <w:szCs w:val="32"/>
        </w:rPr>
      </w:pPr>
      <w:r w:rsidRPr="008F4B35">
        <w:rPr>
          <w:b/>
          <w:sz w:val="32"/>
          <w:szCs w:val="32"/>
        </w:rPr>
        <w:t>Тема: У</w:t>
      </w:r>
      <w:r w:rsidRPr="008F4B35">
        <w:rPr>
          <w:b/>
          <w:color w:val="000000" w:themeColor="text1"/>
          <w:sz w:val="32"/>
          <w:szCs w:val="32"/>
        </w:rPr>
        <w:t>правление финансированием текущей деятельности организации</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D76F5" w:rsidRPr="008F4B35" w:rsidTr="002D76F5">
        <w:trPr>
          <w:trHeight w:val="469"/>
        </w:trPr>
        <w:tc>
          <w:tcPr>
            <w:tcW w:w="9747" w:type="dxa"/>
          </w:tcPr>
          <w:p w:rsidR="002D76F5" w:rsidRPr="008F4B35" w:rsidRDefault="002D76F5" w:rsidP="00B13505">
            <w:pPr>
              <w:rPr>
                <w:rFonts w:ascii="Times New Roman" w:hAnsi="Times New Roman" w:cs="Times New Roman"/>
                <w:color w:val="000000" w:themeColor="text1"/>
                <w:sz w:val="32"/>
                <w:szCs w:val="32"/>
              </w:rPr>
            </w:pPr>
            <w:r w:rsidRPr="008F4B35">
              <w:rPr>
                <w:rFonts w:ascii="Times New Roman" w:hAnsi="Times New Roman" w:cs="Times New Roman"/>
                <w:color w:val="000000" w:themeColor="text1"/>
                <w:sz w:val="32"/>
                <w:szCs w:val="32"/>
              </w:rPr>
              <w:t>Введение</w:t>
            </w:r>
          </w:p>
        </w:tc>
      </w:tr>
      <w:tr w:rsidR="002D76F5" w:rsidRPr="008F4B35" w:rsidTr="002D76F5">
        <w:trPr>
          <w:trHeight w:val="697"/>
        </w:trPr>
        <w:tc>
          <w:tcPr>
            <w:tcW w:w="9747" w:type="dxa"/>
          </w:tcPr>
          <w:p w:rsidR="002D76F5" w:rsidRPr="008F4B35" w:rsidRDefault="002D76F5" w:rsidP="00B13505">
            <w:pPr>
              <w:rPr>
                <w:rFonts w:ascii="Times New Roman" w:hAnsi="Times New Roman" w:cs="Times New Roman"/>
                <w:color w:val="000000" w:themeColor="text1"/>
                <w:sz w:val="32"/>
                <w:szCs w:val="32"/>
              </w:rPr>
            </w:pPr>
            <w:r w:rsidRPr="008F4B35">
              <w:rPr>
                <w:rFonts w:ascii="Times New Roman" w:hAnsi="Times New Roman" w:cs="Times New Roman"/>
                <w:color w:val="000000" w:themeColor="text1"/>
                <w:sz w:val="32"/>
                <w:szCs w:val="32"/>
              </w:rPr>
              <w:t>1 Текущие финансовые потребности и оперативное управление их финансированием</w:t>
            </w:r>
          </w:p>
        </w:tc>
      </w:tr>
      <w:tr w:rsidR="002D76F5" w:rsidRPr="008F4B35" w:rsidTr="002D76F5">
        <w:trPr>
          <w:trHeight w:val="693"/>
        </w:trPr>
        <w:tc>
          <w:tcPr>
            <w:tcW w:w="9747" w:type="dxa"/>
          </w:tcPr>
          <w:p w:rsidR="002D76F5" w:rsidRPr="008F4B35" w:rsidRDefault="002D76F5" w:rsidP="00B13505">
            <w:pPr>
              <w:ind w:left="567"/>
              <w:rPr>
                <w:rFonts w:ascii="Times New Roman" w:hAnsi="Times New Roman" w:cs="Times New Roman"/>
                <w:sz w:val="32"/>
                <w:szCs w:val="32"/>
              </w:rPr>
            </w:pPr>
            <w:r w:rsidRPr="008F4B35">
              <w:rPr>
                <w:rFonts w:ascii="Times New Roman" w:hAnsi="Times New Roman" w:cs="Times New Roman"/>
                <w:sz w:val="32"/>
                <w:szCs w:val="32"/>
              </w:rPr>
              <w:t>1.1Сущность управления финансированием текущей деятельности организации</w:t>
            </w:r>
          </w:p>
        </w:tc>
      </w:tr>
      <w:tr w:rsidR="002D76F5" w:rsidRPr="008F4B35" w:rsidTr="002D76F5">
        <w:trPr>
          <w:trHeight w:val="432"/>
        </w:trPr>
        <w:tc>
          <w:tcPr>
            <w:tcW w:w="9747" w:type="dxa"/>
          </w:tcPr>
          <w:p w:rsidR="002D76F5" w:rsidRPr="008F4B35" w:rsidRDefault="002D76F5" w:rsidP="00B13505">
            <w:pPr>
              <w:shd w:val="clear" w:color="auto" w:fill="FFFFFF"/>
              <w:ind w:left="567"/>
              <w:rPr>
                <w:rFonts w:ascii="Times New Roman" w:hAnsi="Times New Roman" w:cs="Times New Roman"/>
                <w:sz w:val="32"/>
                <w:szCs w:val="32"/>
              </w:rPr>
            </w:pPr>
            <w:r w:rsidRPr="008F4B35">
              <w:rPr>
                <w:rFonts w:ascii="Times New Roman" w:hAnsi="Times New Roman" w:cs="Times New Roman"/>
                <w:sz w:val="32"/>
                <w:szCs w:val="32"/>
              </w:rPr>
              <w:t xml:space="preserve">1.2Основные модели финансирования текущей деятельности  </w:t>
            </w:r>
          </w:p>
        </w:tc>
      </w:tr>
      <w:tr w:rsidR="002D76F5" w:rsidRPr="008F4B35" w:rsidTr="002D76F5">
        <w:trPr>
          <w:trHeight w:val="423"/>
        </w:trPr>
        <w:tc>
          <w:tcPr>
            <w:tcW w:w="9747" w:type="dxa"/>
          </w:tcPr>
          <w:p w:rsidR="002D76F5" w:rsidRPr="008F4B35" w:rsidRDefault="002D76F5" w:rsidP="00B13505">
            <w:pPr>
              <w:ind w:left="567"/>
              <w:rPr>
                <w:rFonts w:ascii="Times New Roman" w:hAnsi="Times New Roman" w:cs="Times New Roman"/>
                <w:sz w:val="32"/>
                <w:szCs w:val="32"/>
              </w:rPr>
            </w:pPr>
            <w:r w:rsidRPr="008F4B35">
              <w:rPr>
                <w:rFonts w:ascii="Times New Roman" w:hAnsi="Times New Roman" w:cs="Times New Roman"/>
                <w:sz w:val="32"/>
                <w:szCs w:val="32"/>
              </w:rPr>
              <w:t>1.3 Нормативно-правовое обеспечение текущей деятельности организации</w:t>
            </w:r>
          </w:p>
        </w:tc>
      </w:tr>
      <w:tr w:rsidR="002D76F5" w:rsidRPr="008F4B35" w:rsidTr="002D76F5">
        <w:trPr>
          <w:trHeight w:val="687"/>
        </w:trPr>
        <w:tc>
          <w:tcPr>
            <w:tcW w:w="9747" w:type="dxa"/>
          </w:tcPr>
          <w:p w:rsidR="002D76F5" w:rsidRPr="008F4B35" w:rsidRDefault="002D76F5" w:rsidP="00B13505">
            <w:pPr>
              <w:rPr>
                <w:rFonts w:ascii="Times New Roman" w:hAnsi="Times New Roman" w:cs="Times New Roman"/>
                <w:color w:val="000000" w:themeColor="text1"/>
                <w:sz w:val="32"/>
                <w:szCs w:val="32"/>
              </w:rPr>
            </w:pPr>
            <w:r w:rsidRPr="008F4B35">
              <w:rPr>
                <w:rFonts w:ascii="Times New Roman" w:hAnsi="Times New Roman" w:cs="Times New Roman"/>
                <w:color w:val="000000" w:themeColor="text1"/>
                <w:sz w:val="32"/>
                <w:szCs w:val="32"/>
              </w:rPr>
              <w:t xml:space="preserve">2 </w:t>
            </w:r>
            <w:r w:rsidRPr="008F4B35">
              <w:rPr>
                <w:rFonts w:ascii="Times New Roman" w:hAnsi="Times New Roman" w:cs="Times New Roman"/>
                <w:sz w:val="32"/>
                <w:szCs w:val="32"/>
              </w:rPr>
              <w:t>Оценка финансово-экономического положения и анализ</w:t>
            </w:r>
            <w:r w:rsidRPr="008F4B35">
              <w:rPr>
                <w:rFonts w:ascii="Times New Roman" w:hAnsi="Times New Roman" w:cs="Times New Roman"/>
                <w:color w:val="000000" w:themeColor="text1"/>
                <w:sz w:val="32"/>
                <w:szCs w:val="32"/>
              </w:rPr>
              <w:t xml:space="preserve"> финансирования текущей деятельности </w:t>
            </w:r>
            <w:r w:rsidRPr="008F4B35">
              <w:rPr>
                <w:rFonts w:ascii="Times New Roman" w:hAnsi="Times New Roman" w:cs="Times New Roman"/>
                <w:i/>
                <w:sz w:val="32"/>
                <w:szCs w:val="32"/>
              </w:rPr>
              <w:t xml:space="preserve">(название </w:t>
            </w:r>
            <w:proofErr w:type="gramStart"/>
            <w:r w:rsidRPr="008F4B35">
              <w:rPr>
                <w:rFonts w:ascii="Times New Roman" w:hAnsi="Times New Roman" w:cs="Times New Roman"/>
                <w:i/>
                <w:sz w:val="32"/>
                <w:szCs w:val="32"/>
              </w:rPr>
              <w:t xml:space="preserve">организации)   </w:t>
            </w:r>
            <w:proofErr w:type="gramEnd"/>
            <w:r w:rsidRPr="008F4B35">
              <w:rPr>
                <w:rFonts w:ascii="Times New Roman" w:hAnsi="Times New Roman" w:cs="Times New Roman"/>
                <w:i/>
                <w:sz w:val="32"/>
                <w:szCs w:val="32"/>
              </w:rPr>
              <w:t xml:space="preserve">                                                                   </w:t>
            </w:r>
          </w:p>
        </w:tc>
      </w:tr>
      <w:tr w:rsidR="002D76F5" w:rsidRPr="008F4B35" w:rsidTr="002D76F5">
        <w:trPr>
          <w:trHeight w:val="426"/>
        </w:trPr>
        <w:tc>
          <w:tcPr>
            <w:tcW w:w="9747" w:type="dxa"/>
          </w:tcPr>
          <w:p w:rsidR="002D76F5" w:rsidRPr="008F4B35" w:rsidRDefault="002D76F5" w:rsidP="00B13505">
            <w:pPr>
              <w:ind w:left="567"/>
              <w:rPr>
                <w:rFonts w:ascii="Times New Roman" w:hAnsi="Times New Roman" w:cs="Times New Roman"/>
                <w:color w:val="000000" w:themeColor="text1"/>
                <w:sz w:val="32"/>
                <w:szCs w:val="32"/>
              </w:rPr>
            </w:pPr>
            <w:r w:rsidRPr="008F4B35">
              <w:rPr>
                <w:rFonts w:ascii="Times New Roman" w:hAnsi="Times New Roman" w:cs="Times New Roman"/>
                <w:sz w:val="32"/>
                <w:szCs w:val="32"/>
              </w:rPr>
              <w:t>2.1 Организационно-экономическая характеристика организации</w:t>
            </w:r>
          </w:p>
        </w:tc>
      </w:tr>
      <w:tr w:rsidR="002D76F5" w:rsidRPr="008F4B35" w:rsidTr="002D76F5">
        <w:trPr>
          <w:trHeight w:val="426"/>
        </w:trPr>
        <w:tc>
          <w:tcPr>
            <w:tcW w:w="9747" w:type="dxa"/>
          </w:tcPr>
          <w:p w:rsidR="002D76F5" w:rsidRPr="008F4B35" w:rsidRDefault="002D76F5" w:rsidP="00B13505">
            <w:pPr>
              <w:ind w:left="567"/>
              <w:rPr>
                <w:rFonts w:ascii="Times New Roman" w:hAnsi="Times New Roman" w:cs="Times New Roman"/>
                <w:sz w:val="32"/>
                <w:szCs w:val="32"/>
              </w:rPr>
            </w:pPr>
            <w:r w:rsidRPr="008F4B35">
              <w:rPr>
                <w:rFonts w:ascii="Times New Roman" w:hAnsi="Times New Roman" w:cs="Times New Roman"/>
                <w:sz w:val="32"/>
                <w:szCs w:val="32"/>
              </w:rPr>
              <w:t xml:space="preserve">2.2 Оценка финансового состояния </w:t>
            </w:r>
            <w:r w:rsidRPr="008F4B35">
              <w:rPr>
                <w:rFonts w:ascii="Times New Roman" w:hAnsi="Times New Roman" w:cs="Times New Roman"/>
                <w:i/>
                <w:sz w:val="32"/>
                <w:szCs w:val="32"/>
              </w:rPr>
              <w:t>(название организации)</w:t>
            </w:r>
          </w:p>
        </w:tc>
      </w:tr>
      <w:tr w:rsidR="002D76F5" w:rsidRPr="008F4B35" w:rsidTr="002D76F5">
        <w:trPr>
          <w:trHeight w:val="703"/>
        </w:trPr>
        <w:tc>
          <w:tcPr>
            <w:tcW w:w="9747" w:type="dxa"/>
          </w:tcPr>
          <w:p w:rsidR="002D76F5" w:rsidRPr="008F4B35" w:rsidRDefault="002D76F5" w:rsidP="00B13505">
            <w:pPr>
              <w:ind w:left="567"/>
              <w:rPr>
                <w:rFonts w:ascii="Times New Roman" w:hAnsi="Times New Roman" w:cs="Times New Roman"/>
                <w:color w:val="000000" w:themeColor="text1"/>
                <w:sz w:val="32"/>
                <w:szCs w:val="32"/>
              </w:rPr>
            </w:pPr>
            <w:r w:rsidRPr="008F4B35">
              <w:rPr>
                <w:rFonts w:ascii="Times New Roman" w:hAnsi="Times New Roman" w:cs="Times New Roman"/>
                <w:sz w:val="32"/>
                <w:szCs w:val="32"/>
              </w:rPr>
              <w:lastRenderedPageBreak/>
              <w:t>2.3 Анализ текущей деятельности и управление оборотными активами организации</w:t>
            </w:r>
          </w:p>
        </w:tc>
      </w:tr>
      <w:tr w:rsidR="002D76F5" w:rsidRPr="008F4B35" w:rsidTr="002D76F5">
        <w:trPr>
          <w:trHeight w:val="417"/>
        </w:trPr>
        <w:tc>
          <w:tcPr>
            <w:tcW w:w="9747" w:type="dxa"/>
          </w:tcPr>
          <w:p w:rsidR="002D76F5" w:rsidRPr="008F4B35" w:rsidRDefault="002D76F5" w:rsidP="00B13505">
            <w:pPr>
              <w:ind w:left="567"/>
              <w:rPr>
                <w:rFonts w:ascii="Times New Roman" w:hAnsi="Times New Roman" w:cs="Times New Roman"/>
                <w:sz w:val="32"/>
                <w:szCs w:val="32"/>
              </w:rPr>
            </w:pPr>
            <w:r w:rsidRPr="008F4B35">
              <w:rPr>
                <w:rFonts w:ascii="Times New Roman" w:hAnsi="Times New Roman" w:cs="Times New Roman"/>
                <w:color w:val="000000" w:themeColor="text1"/>
                <w:sz w:val="32"/>
                <w:szCs w:val="32"/>
              </w:rPr>
              <w:t xml:space="preserve">2.4 Источники финансирования текущей деятельности </w:t>
            </w:r>
            <w:r w:rsidRPr="008F4B35">
              <w:rPr>
                <w:rFonts w:ascii="Times New Roman" w:hAnsi="Times New Roman" w:cs="Times New Roman"/>
                <w:sz w:val="32"/>
                <w:szCs w:val="32"/>
              </w:rPr>
              <w:t>организации</w:t>
            </w:r>
          </w:p>
        </w:tc>
      </w:tr>
      <w:tr w:rsidR="002D76F5" w:rsidRPr="008F4B35" w:rsidTr="002D76F5">
        <w:trPr>
          <w:trHeight w:val="565"/>
        </w:trPr>
        <w:tc>
          <w:tcPr>
            <w:tcW w:w="9747" w:type="dxa"/>
          </w:tcPr>
          <w:p w:rsidR="002D76F5" w:rsidRPr="008F4B35" w:rsidRDefault="002D76F5" w:rsidP="00B13505">
            <w:pPr>
              <w:rPr>
                <w:rFonts w:ascii="Times New Roman" w:hAnsi="Times New Roman" w:cs="Times New Roman"/>
                <w:color w:val="000000" w:themeColor="text1"/>
                <w:sz w:val="32"/>
                <w:szCs w:val="32"/>
              </w:rPr>
            </w:pPr>
            <w:r w:rsidRPr="008F4B35">
              <w:rPr>
                <w:rFonts w:ascii="Times New Roman" w:hAnsi="Times New Roman" w:cs="Times New Roman"/>
                <w:color w:val="000000" w:themeColor="text1"/>
                <w:sz w:val="32"/>
                <w:szCs w:val="32"/>
              </w:rPr>
              <w:t xml:space="preserve">3 Совершенствование управления финансированием текущей деятельности </w:t>
            </w:r>
            <w:r w:rsidRPr="008F4B35">
              <w:rPr>
                <w:rFonts w:ascii="Times New Roman" w:hAnsi="Times New Roman" w:cs="Times New Roman"/>
                <w:i/>
                <w:color w:val="000000" w:themeColor="text1"/>
                <w:sz w:val="32"/>
                <w:szCs w:val="32"/>
              </w:rPr>
              <w:t>(название организации)</w:t>
            </w:r>
          </w:p>
        </w:tc>
      </w:tr>
      <w:tr w:rsidR="002D76F5" w:rsidRPr="008F4B35" w:rsidTr="002D76F5">
        <w:trPr>
          <w:trHeight w:val="330"/>
        </w:trPr>
        <w:tc>
          <w:tcPr>
            <w:tcW w:w="9747" w:type="dxa"/>
          </w:tcPr>
          <w:p w:rsidR="002D76F5" w:rsidRPr="008F4B35" w:rsidRDefault="002D76F5" w:rsidP="00B13505">
            <w:pPr>
              <w:ind w:left="567"/>
              <w:rPr>
                <w:rFonts w:ascii="Times New Roman" w:hAnsi="Times New Roman" w:cs="Times New Roman"/>
                <w:color w:val="000000" w:themeColor="text1"/>
                <w:sz w:val="32"/>
                <w:szCs w:val="32"/>
              </w:rPr>
            </w:pPr>
            <w:r w:rsidRPr="008F4B35">
              <w:rPr>
                <w:rFonts w:ascii="Times New Roman" w:eastAsia="Calibri" w:hAnsi="Times New Roman" w:cs="Times New Roman"/>
                <w:sz w:val="32"/>
                <w:szCs w:val="32"/>
              </w:rPr>
              <w:t>3.1 Определение модели финансирования оборотных активов</w:t>
            </w:r>
          </w:p>
        </w:tc>
      </w:tr>
      <w:tr w:rsidR="002D76F5" w:rsidRPr="008F4B35" w:rsidTr="002D76F5">
        <w:trPr>
          <w:trHeight w:val="469"/>
        </w:trPr>
        <w:tc>
          <w:tcPr>
            <w:tcW w:w="9747" w:type="dxa"/>
          </w:tcPr>
          <w:p w:rsidR="002D76F5" w:rsidRPr="008F4B35" w:rsidRDefault="002D76F5" w:rsidP="00B13505">
            <w:pPr>
              <w:ind w:left="567"/>
              <w:rPr>
                <w:rFonts w:ascii="Times New Roman" w:hAnsi="Times New Roman" w:cs="Times New Roman"/>
                <w:color w:val="000000" w:themeColor="text1"/>
                <w:sz w:val="32"/>
                <w:szCs w:val="32"/>
              </w:rPr>
            </w:pPr>
            <w:r w:rsidRPr="008F4B35">
              <w:rPr>
                <w:rFonts w:ascii="Times New Roman" w:eastAsia="Calibri" w:hAnsi="Times New Roman" w:cs="Times New Roman"/>
                <w:sz w:val="32"/>
                <w:szCs w:val="32"/>
              </w:rPr>
              <w:t>3.2 Организация оперативного финансового планирования</w:t>
            </w:r>
          </w:p>
        </w:tc>
      </w:tr>
      <w:tr w:rsidR="002D76F5" w:rsidRPr="008F4B35" w:rsidTr="002D76F5">
        <w:trPr>
          <w:trHeight w:val="469"/>
        </w:trPr>
        <w:tc>
          <w:tcPr>
            <w:tcW w:w="9747" w:type="dxa"/>
          </w:tcPr>
          <w:p w:rsidR="002D76F5" w:rsidRPr="008F4B35" w:rsidRDefault="002D76F5" w:rsidP="00B13505">
            <w:pPr>
              <w:rPr>
                <w:rFonts w:ascii="Times New Roman" w:hAnsi="Times New Roman" w:cs="Times New Roman"/>
                <w:color w:val="000000" w:themeColor="text1"/>
                <w:sz w:val="32"/>
                <w:szCs w:val="32"/>
              </w:rPr>
            </w:pPr>
            <w:r w:rsidRPr="008F4B35">
              <w:rPr>
                <w:rFonts w:ascii="Times New Roman" w:hAnsi="Times New Roman" w:cs="Times New Roman"/>
                <w:color w:val="000000" w:themeColor="text1"/>
                <w:sz w:val="32"/>
                <w:szCs w:val="32"/>
              </w:rPr>
              <w:t>Выводы и предложения</w:t>
            </w:r>
          </w:p>
        </w:tc>
      </w:tr>
      <w:tr w:rsidR="002D76F5" w:rsidRPr="008F4B35" w:rsidTr="002D76F5">
        <w:trPr>
          <w:trHeight w:val="469"/>
        </w:trPr>
        <w:tc>
          <w:tcPr>
            <w:tcW w:w="9747" w:type="dxa"/>
          </w:tcPr>
          <w:p w:rsidR="002D76F5" w:rsidRPr="008F4B35" w:rsidRDefault="002D76F5" w:rsidP="00B13505">
            <w:pPr>
              <w:rPr>
                <w:rFonts w:ascii="Times New Roman" w:hAnsi="Times New Roman" w:cs="Times New Roman"/>
                <w:color w:val="000000" w:themeColor="text1"/>
                <w:sz w:val="32"/>
                <w:szCs w:val="32"/>
              </w:rPr>
            </w:pPr>
            <w:r w:rsidRPr="008F4B35">
              <w:rPr>
                <w:rFonts w:ascii="Times New Roman" w:hAnsi="Times New Roman" w:cs="Times New Roman"/>
                <w:color w:val="000000" w:themeColor="text1"/>
                <w:sz w:val="32"/>
                <w:szCs w:val="32"/>
              </w:rPr>
              <w:t>Список использованных источников</w:t>
            </w:r>
          </w:p>
        </w:tc>
      </w:tr>
      <w:tr w:rsidR="002D76F5" w:rsidRPr="008F4B35" w:rsidTr="002D76F5">
        <w:trPr>
          <w:trHeight w:val="469"/>
        </w:trPr>
        <w:tc>
          <w:tcPr>
            <w:tcW w:w="9747" w:type="dxa"/>
          </w:tcPr>
          <w:p w:rsidR="002D76F5" w:rsidRPr="008F4B35" w:rsidRDefault="002D76F5" w:rsidP="00B13505">
            <w:pPr>
              <w:rPr>
                <w:rFonts w:ascii="Times New Roman" w:hAnsi="Times New Roman" w:cs="Times New Roman"/>
                <w:color w:val="000000" w:themeColor="text1"/>
                <w:sz w:val="32"/>
                <w:szCs w:val="32"/>
              </w:rPr>
            </w:pPr>
            <w:r w:rsidRPr="008F4B35">
              <w:rPr>
                <w:rFonts w:ascii="Times New Roman" w:hAnsi="Times New Roman" w:cs="Times New Roman"/>
                <w:color w:val="000000" w:themeColor="text1"/>
                <w:sz w:val="32"/>
                <w:szCs w:val="32"/>
              </w:rPr>
              <w:t>Приложения</w:t>
            </w:r>
          </w:p>
        </w:tc>
      </w:tr>
    </w:tbl>
    <w:p w:rsidR="002D76F5" w:rsidRPr="008F4B35" w:rsidRDefault="002D76F5" w:rsidP="00B13505">
      <w:pPr>
        <w:rPr>
          <w:sz w:val="32"/>
          <w:szCs w:val="32"/>
        </w:rPr>
      </w:pPr>
    </w:p>
    <w:p w:rsidR="002D76F5" w:rsidRPr="008F4B35" w:rsidRDefault="002D76F5" w:rsidP="00B13505">
      <w:pPr>
        <w:jc w:val="center"/>
        <w:rPr>
          <w:b/>
          <w:sz w:val="32"/>
          <w:szCs w:val="32"/>
        </w:rPr>
      </w:pPr>
      <w:r w:rsidRPr="008F4B35">
        <w:rPr>
          <w:b/>
          <w:sz w:val="32"/>
          <w:szCs w:val="32"/>
        </w:rPr>
        <w:t>Тема: Финансовое планирование в организации</w:t>
      </w:r>
    </w:p>
    <w:tbl>
      <w:tblPr>
        <w:tblW w:w="0" w:type="auto"/>
        <w:tblLook w:val="04A0" w:firstRow="1" w:lastRow="0" w:firstColumn="1" w:lastColumn="0" w:noHBand="0" w:noVBand="1"/>
      </w:tblPr>
      <w:tblGrid>
        <w:gridCol w:w="9638"/>
      </w:tblGrid>
      <w:tr w:rsidR="002D76F5" w:rsidRPr="008F4B35" w:rsidTr="002D76F5">
        <w:trPr>
          <w:trHeight w:val="317"/>
        </w:trPr>
        <w:tc>
          <w:tcPr>
            <w:tcW w:w="9747" w:type="dxa"/>
            <w:shd w:val="clear" w:color="auto" w:fill="auto"/>
          </w:tcPr>
          <w:p w:rsidR="002D76F5" w:rsidRPr="008F4B35" w:rsidRDefault="002D76F5" w:rsidP="00B13505">
            <w:pPr>
              <w:pStyle w:val="a7"/>
              <w:widowControl w:val="0"/>
              <w:tabs>
                <w:tab w:val="left" w:pos="5760"/>
              </w:tabs>
              <w:jc w:val="both"/>
              <w:outlineLvl w:val="0"/>
              <w:rPr>
                <w:b w:val="0"/>
                <w:sz w:val="32"/>
                <w:szCs w:val="32"/>
              </w:rPr>
            </w:pPr>
            <w:r w:rsidRPr="008F4B35">
              <w:rPr>
                <w:b w:val="0"/>
                <w:sz w:val="32"/>
                <w:szCs w:val="32"/>
              </w:rPr>
              <w:t>Введение</w:t>
            </w:r>
          </w:p>
        </w:tc>
      </w:tr>
      <w:tr w:rsidR="002D76F5" w:rsidRPr="008F4B35" w:rsidTr="002D76F5">
        <w:trPr>
          <w:trHeight w:val="317"/>
        </w:trPr>
        <w:tc>
          <w:tcPr>
            <w:tcW w:w="9747" w:type="dxa"/>
            <w:shd w:val="clear" w:color="auto" w:fill="auto"/>
          </w:tcPr>
          <w:p w:rsidR="002D76F5" w:rsidRPr="008F4B35" w:rsidRDefault="002D76F5" w:rsidP="00B13505">
            <w:pPr>
              <w:pStyle w:val="a7"/>
              <w:widowControl w:val="0"/>
              <w:tabs>
                <w:tab w:val="left" w:pos="5760"/>
              </w:tabs>
              <w:jc w:val="both"/>
              <w:outlineLvl w:val="0"/>
              <w:rPr>
                <w:b w:val="0"/>
                <w:sz w:val="32"/>
                <w:szCs w:val="32"/>
              </w:rPr>
            </w:pPr>
            <w:r w:rsidRPr="008F4B35">
              <w:rPr>
                <w:b w:val="0"/>
                <w:sz w:val="32"/>
                <w:szCs w:val="32"/>
              </w:rPr>
              <w:t>1 Теоретические основы финансового планирования в организации</w:t>
            </w:r>
          </w:p>
        </w:tc>
      </w:tr>
      <w:tr w:rsidR="002D76F5" w:rsidRPr="008F4B35" w:rsidTr="002D76F5">
        <w:trPr>
          <w:trHeight w:val="598"/>
        </w:trPr>
        <w:tc>
          <w:tcPr>
            <w:tcW w:w="9747" w:type="dxa"/>
            <w:shd w:val="clear" w:color="auto" w:fill="auto"/>
          </w:tcPr>
          <w:p w:rsidR="002D76F5" w:rsidRPr="008F4B35" w:rsidRDefault="002D76F5" w:rsidP="00B13505">
            <w:pPr>
              <w:pStyle w:val="a7"/>
              <w:widowControl w:val="0"/>
              <w:tabs>
                <w:tab w:val="left" w:pos="5760"/>
              </w:tabs>
              <w:ind w:left="567"/>
              <w:jc w:val="both"/>
              <w:outlineLvl w:val="0"/>
              <w:rPr>
                <w:b w:val="0"/>
                <w:sz w:val="32"/>
                <w:szCs w:val="32"/>
              </w:rPr>
            </w:pPr>
            <w:r w:rsidRPr="008F4B35">
              <w:rPr>
                <w:b w:val="0"/>
                <w:sz w:val="32"/>
                <w:szCs w:val="32"/>
              </w:rPr>
              <w:t>1.1 Сущность финансового планирования, его функции и задачи. Проблемы организации финансового планирования в России</w:t>
            </w:r>
          </w:p>
        </w:tc>
      </w:tr>
      <w:tr w:rsidR="002D76F5" w:rsidRPr="008F4B35" w:rsidTr="002D76F5">
        <w:trPr>
          <w:trHeight w:val="619"/>
        </w:trPr>
        <w:tc>
          <w:tcPr>
            <w:tcW w:w="9747" w:type="dxa"/>
            <w:shd w:val="clear" w:color="auto" w:fill="auto"/>
          </w:tcPr>
          <w:p w:rsidR="002D76F5" w:rsidRPr="008F4B35" w:rsidRDefault="002D76F5" w:rsidP="00B13505">
            <w:pPr>
              <w:pStyle w:val="a3"/>
              <w:widowControl w:val="0"/>
              <w:numPr>
                <w:ilvl w:val="1"/>
                <w:numId w:val="41"/>
              </w:numPr>
              <w:tabs>
                <w:tab w:val="left" w:pos="385"/>
                <w:tab w:val="left" w:pos="1021"/>
                <w:tab w:val="left" w:pos="1239"/>
              </w:tabs>
              <w:autoSpaceDE w:val="0"/>
              <w:autoSpaceDN w:val="0"/>
              <w:ind w:left="567" w:firstLine="0"/>
              <w:outlineLvl w:val="1"/>
              <w:rPr>
                <w:sz w:val="32"/>
                <w:szCs w:val="32"/>
              </w:rPr>
            </w:pPr>
            <w:r w:rsidRPr="008F4B35">
              <w:rPr>
                <w:sz w:val="32"/>
                <w:szCs w:val="32"/>
              </w:rPr>
              <w:t>Современные виды, методы и принципы финансового планирования</w:t>
            </w:r>
          </w:p>
        </w:tc>
      </w:tr>
      <w:tr w:rsidR="002D76F5" w:rsidRPr="008F4B35" w:rsidTr="002D76F5">
        <w:trPr>
          <w:trHeight w:val="426"/>
        </w:trPr>
        <w:tc>
          <w:tcPr>
            <w:tcW w:w="9747" w:type="dxa"/>
            <w:shd w:val="clear" w:color="auto" w:fill="auto"/>
          </w:tcPr>
          <w:p w:rsidR="002D76F5" w:rsidRPr="008F4B35" w:rsidRDefault="002D76F5" w:rsidP="00B13505">
            <w:pPr>
              <w:pStyle w:val="a7"/>
              <w:widowControl w:val="0"/>
              <w:tabs>
                <w:tab w:val="left" w:pos="5760"/>
              </w:tabs>
              <w:ind w:left="567"/>
              <w:jc w:val="both"/>
              <w:outlineLvl w:val="0"/>
              <w:rPr>
                <w:b w:val="0"/>
                <w:sz w:val="32"/>
                <w:szCs w:val="32"/>
              </w:rPr>
            </w:pPr>
            <w:r w:rsidRPr="008F4B35">
              <w:rPr>
                <w:b w:val="0"/>
                <w:color w:val="000000"/>
                <w:sz w:val="32"/>
                <w:szCs w:val="32"/>
              </w:rPr>
              <w:t>1.3 Нормативно – правовое обеспечение основ финансового планирования в организации</w:t>
            </w:r>
          </w:p>
        </w:tc>
      </w:tr>
      <w:tr w:rsidR="002D76F5" w:rsidRPr="008F4B35" w:rsidTr="002D76F5">
        <w:trPr>
          <w:trHeight w:val="619"/>
        </w:trPr>
        <w:tc>
          <w:tcPr>
            <w:tcW w:w="9747" w:type="dxa"/>
            <w:shd w:val="clear" w:color="auto" w:fill="auto"/>
          </w:tcPr>
          <w:p w:rsidR="002D76F5" w:rsidRPr="008F4B35" w:rsidRDefault="002D76F5" w:rsidP="00B13505">
            <w:pPr>
              <w:pStyle w:val="a7"/>
              <w:widowControl w:val="0"/>
              <w:numPr>
                <w:ilvl w:val="0"/>
                <w:numId w:val="41"/>
              </w:numPr>
              <w:tabs>
                <w:tab w:val="left" w:pos="5760"/>
              </w:tabs>
              <w:jc w:val="both"/>
              <w:outlineLvl w:val="0"/>
              <w:rPr>
                <w:b w:val="0"/>
                <w:sz w:val="32"/>
                <w:szCs w:val="32"/>
              </w:rPr>
            </w:pPr>
            <w:r w:rsidRPr="008F4B35">
              <w:rPr>
                <w:b w:val="0"/>
                <w:sz w:val="32"/>
                <w:szCs w:val="32"/>
              </w:rPr>
              <w:t>Оценка финансово-экономического положения и анализ</w:t>
            </w:r>
            <w:r w:rsidRPr="008F4B35">
              <w:rPr>
                <w:b w:val="0"/>
                <w:color w:val="000000" w:themeColor="text1"/>
                <w:sz w:val="32"/>
                <w:szCs w:val="32"/>
              </w:rPr>
              <w:t xml:space="preserve"> </w:t>
            </w:r>
            <w:r w:rsidRPr="008F4B35">
              <w:rPr>
                <w:b w:val="0"/>
                <w:sz w:val="32"/>
                <w:szCs w:val="32"/>
              </w:rPr>
              <w:t xml:space="preserve">управления финансами </w:t>
            </w:r>
            <w:r w:rsidRPr="008F4B35">
              <w:rPr>
                <w:b w:val="0"/>
                <w:i/>
                <w:sz w:val="32"/>
                <w:szCs w:val="32"/>
              </w:rPr>
              <w:t>(название организации)</w:t>
            </w:r>
          </w:p>
        </w:tc>
      </w:tr>
      <w:tr w:rsidR="002D76F5" w:rsidRPr="008F4B35" w:rsidTr="002D76F5">
        <w:trPr>
          <w:trHeight w:val="331"/>
        </w:trPr>
        <w:tc>
          <w:tcPr>
            <w:tcW w:w="9747" w:type="dxa"/>
            <w:shd w:val="clear" w:color="auto" w:fill="auto"/>
          </w:tcPr>
          <w:p w:rsidR="002D76F5" w:rsidRPr="008F4B35" w:rsidRDefault="002D76F5" w:rsidP="00B13505">
            <w:pPr>
              <w:pStyle w:val="1"/>
              <w:ind w:left="567" w:firstLine="0"/>
              <w:jc w:val="both"/>
              <w:rPr>
                <w:b w:val="0"/>
                <w:sz w:val="32"/>
                <w:szCs w:val="32"/>
              </w:rPr>
            </w:pPr>
            <w:r w:rsidRPr="008F4B35">
              <w:rPr>
                <w:b w:val="0"/>
                <w:sz w:val="32"/>
                <w:szCs w:val="32"/>
              </w:rPr>
              <w:t>2.1 Организационно-экономическая характеристика организации</w:t>
            </w:r>
          </w:p>
        </w:tc>
      </w:tr>
      <w:tr w:rsidR="002D76F5" w:rsidRPr="008F4B35" w:rsidTr="002D76F5">
        <w:trPr>
          <w:trHeight w:val="331"/>
        </w:trPr>
        <w:tc>
          <w:tcPr>
            <w:tcW w:w="9747" w:type="dxa"/>
            <w:shd w:val="clear" w:color="auto" w:fill="auto"/>
          </w:tcPr>
          <w:p w:rsidR="002D76F5" w:rsidRPr="008F4B35" w:rsidRDefault="002D76F5" w:rsidP="00B13505">
            <w:pPr>
              <w:pStyle w:val="1"/>
              <w:ind w:left="567" w:firstLine="0"/>
              <w:rPr>
                <w:b w:val="0"/>
                <w:color w:val="000000" w:themeColor="text1"/>
                <w:sz w:val="32"/>
                <w:szCs w:val="32"/>
              </w:rPr>
            </w:pPr>
            <w:r w:rsidRPr="008F4B35">
              <w:rPr>
                <w:b w:val="0"/>
                <w:color w:val="000000" w:themeColor="text1"/>
                <w:sz w:val="32"/>
                <w:szCs w:val="32"/>
              </w:rPr>
              <w:t xml:space="preserve">2.2 Оценка финансового состояния </w:t>
            </w:r>
            <w:r w:rsidRPr="008F4B35">
              <w:rPr>
                <w:b w:val="0"/>
                <w:i/>
                <w:color w:val="000000" w:themeColor="text1"/>
                <w:sz w:val="32"/>
                <w:szCs w:val="32"/>
              </w:rPr>
              <w:t>(название организации)</w:t>
            </w:r>
          </w:p>
        </w:tc>
      </w:tr>
      <w:tr w:rsidR="002D76F5" w:rsidRPr="008F4B35" w:rsidTr="002D76F5">
        <w:trPr>
          <w:trHeight w:val="619"/>
        </w:trPr>
        <w:tc>
          <w:tcPr>
            <w:tcW w:w="9747" w:type="dxa"/>
            <w:shd w:val="clear" w:color="auto" w:fill="auto"/>
          </w:tcPr>
          <w:p w:rsidR="002D76F5" w:rsidRPr="008F4B35" w:rsidRDefault="002D76F5" w:rsidP="00B13505">
            <w:pPr>
              <w:ind w:left="567"/>
              <w:jc w:val="both"/>
              <w:rPr>
                <w:rFonts w:eastAsia="Calibri"/>
                <w:sz w:val="32"/>
                <w:szCs w:val="32"/>
              </w:rPr>
            </w:pPr>
            <w:r w:rsidRPr="008F4B35">
              <w:rPr>
                <w:rFonts w:eastAsia="Calibri"/>
                <w:snapToGrid w:val="0"/>
                <w:sz w:val="32"/>
                <w:szCs w:val="32"/>
              </w:rPr>
              <w:t>2.</w:t>
            </w:r>
            <w:r w:rsidRPr="008F4B35">
              <w:rPr>
                <w:snapToGrid w:val="0"/>
                <w:sz w:val="32"/>
                <w:szCs w:val="32"/>
              </w:rPr>
              <w:t>3</w:t>
            </w:r>
            <w:r w:rsidRPr="008F4B35">
              <w:rPr>
                <w:rFonts w:eastAsia="Calibri"/>
                <w:snapToGrid w:val="0"/>
                <w:sz w:val="32"/>
                <w:szCs w:val="32"/>
              </w:rPr>
              <w:t xml:space="preserve"> </w:t>
            </w:r>
            <w:r w:rsidRPr="008F4B35">
              <w:rPr>
                <w:rFonts w:eastAsia="Calibri"/>
                <w:sz w:val="32"/>
                <w:szCs w:val="32"/>
              </w:rPr>
              <w:t>Оценка имущества, источников его формирования и эффективности и интенсивности использования средств</w:t>
            </w:r>
          </w:p>
        </w:tc>
      </w:tr>
      <w:tr w:rsidR="002D76F5" w:rsidRPr="008F4B35" w:rsidTr="002D76F5">
        <w:trPr>
          <w:trHeight w:val="377"/>
        </w:trPr>
        <w:tc>
          <w:tcPr>
            <w:tcW w:w="9747" w:type="dxa"/>
            <w:shd w:val="clear" w:color="auto" w:fill="auto"/>
          </w:tcPr>
          <w:p w:rsidR="002D76F5" w:rsidRPr="008F4B35" w:rsidRDefault="002D76F5" w:rsidP="00B13505">
            <w:pPr>
              <w:jc w:val="both"/>
              <w:rPr>
                <w:rFonts w:eastAsia="Calibri"/>
                <w:caps/>
                <w:sz w:val="32"/>
                <w:szCs w:val="32"/>
              </w:rPr>
            </w:pPr>
            <w:r w:rsidRPr="008F4B35">
              <w:rPr>
                <w:rFonts w:eastAsia="Calibri"/>
                <w:caps/>
                <w:sz w:val="32"/>
                <w:szCs w:val="32"/>
              </w:rPr>
              <w:t xml:space="preserve">3 </w:t>
            </w:r>
            <w:r w:rsidRPr="008F4B35">
              <w:rPr>
                <w:rFonts w:eastAsia="Calibri"/>
                <w:sz w:val="32"/>
                <w:szCs w:val="32"/>
              </w:rPr>
              <w:t xml:space="preserve">Разработка системы финансового планирования </w:t>
            </w:r>
            <w:r w:rsidRPr="008F4B35">
              <w:rPr>
                <w:rFonts w:eastAsia="Calibri"/>
                <w:i/>
                <w:sz w:val="32"/>
                <w:szCs w:val="32"/>
              </w:rPr>
              <w:t>(название организации)</w:t>
            </w:r>
          </w:p>
        </w:tc>
      </w:tr>
      <w:tr w:rsidR="002D76F5" w:rsidRPr="008F4B35" w:rsidTr="002D76F5">
        <w:trPr>
          <w:trHeight w:val="619"/>
        </w:trPr>
        <w:tc>
          <w:tcPr>
            <w:tcW w:w="9747" w:type="dxa"/>
            <w:shd w:val="clear" w:color="auto" w:fill="auto"/>
          </w:tcPr>
          <w:p w:rsidR="002D76F5" w:rsidRPr="008F4B35" w:rsidRDefault="002D76F5" w:rsidP="00B13505">
            <w:pPr>
              <w:widowControl w:val="0"/>
              <w:ind w:left="567"/>
              <w:jc w:val="both"/>
              <w:rPr>
                <w:rFonts w:eastAsia="Calibri"/>
                <w:sz w:val="32"/>
                <w:szCs w:val="32"/>
              </w:rPr>
            </w:pPr>
            <w:r w:rsidRPr="008F4B35">
              <w:rPr>
                <w:rFonts w:eastAsia="Calibri"/>
                <w:sz w:val="32"/>
                <w:szCs w:val="32"/>
              </w:rPr>
              <w:t xml:space="preserve">3.1 Планирование потребности в денежных средствах для текущей деятельности организации </w:t>
            </w:r>
          </w:p>
        </w:tc>
      </w:tr>
      <w:tr w:rsidR="002D76F5" w:rsidRPr="008F4B35" w:rsidTr="002D76F5">
        <w:trPr>
          <w:trHeight w:val="317"/>
        </w:trPr>
        <w:tc>
          <w:tcPr>
            <w:tcW w:w="9747" w:type="dxa"/>
            <w:shd w:val="clear" w:color="auto" w:fill="auto"/>
          </w:tcPr>
          <w:p w:rsidR="002D76F5" w:rsidRPr="008F4B35" w:rsidRDefault="002D76F5" w:rsidP="00B13505">
            <w:pPr>
              <w:ind w:left="567"/>
              <w:jc w:val="both"/>
              <w:rPr>
                <w:rFonts w:eastAsia="Calibri"/>
                <w:sz w:val="32"/>
                <w:szCs w:val="32"/>
              </w:rPr>
            </w:pPr>
            <w:r w:rsidRPr="008F4B35">
              <w:rPr>
                <w:rFonts w:eastAsia="Calibri"/>
                <w:sz w:val="32"/>
                <w:szCs w:val="32"/>
              </w:rPr>
              <w:t>3.2 Организация оперативного финансового планирования</w:t>
            </w:r>
          </w:p>
        </w:tc>
      </w:tr>
      <w:tr w:rsidR="002D76F5" w:rsidRPr="008F4B35" w:rsidTr="002D76F5">
        <w:trPr>
          <w:trHeight w:val="317"/>
        </w:trPr>
        <w:tc>
          <w:tcPr>
            <w:tcW w:w="9747" w:type="dxa"/>
            <w:shd w:val="clear" w:color="auto" w:fill="auto"/>
          </w:tcPr>
          <w:p w:rsidR="002D76F5" w:rsidRPr="008F4B35" w:rsidRDefault="002D76F5" w:rsidP="00B13505">
            <w:pPr>
              <w:rPr>
                <w:rFonts w:eastAsia="Calibri"/>
                <w:sz w:val="32"/>
                <w:szCs w:val="32"/>
              </w:rPr>
            </w:pPr>
            <w:r w:rsidRPr="008F4B35">
              <w:rPr>
                <w:rFonts w:eastAsia="Calibri"/>
                <w:sz w:val="32"/>
                <w:szCs w:val="32"/>
              </w:rPr>
              <w:t>Выводы и предложения</w:t>
            </w:r>
          </w:p>
        </w:tc>
      </w:tr>
      <w:tr w:rsidR="002D76F5" w:rsidRPr="008F4B35" w:rsidTr="002D76F5">
        <w:trPr>
          <w:trHeight w:val="317"/>
        </w:trPr>
        <w:tc>
          <w:tcPr>
            <w:tcW w:w="9747" w:type="dxa"/>
            <w:shd w:val="clear" w:color="auto" w:fill="auto"/>
          </w:tcPr>
          <w:p w:rsidR="002D76F5" w:rsidRPr="008F4B35" w:rsidRDefault="002D76F5" w:rsidP="00B13505">
            <w:pPr>
              <w:rPr>
                <w:rFonts w:eastAsia="Calibri"/>
                <w:sz w:val="32"/>
                <w:szCs w:val="32"/>
              </w:rPr>
            </w:pPr>
            <w:r w:rsidRPr="008F4B35">
              <w:rPr>
                <w:rFonts w:eastAsia="Calibri"/>
                <w:sz w:val="32"/>
                <w:szCs w:val="32"/>
              </w:rPr>
              <w:t>Список использованных источников</w:t>
            </w:r>
          </w:p>
        </w:tc>
      </w:tr>
      <w:tr w:rsidR="002D76F5" w:rsidRPr="008F4B35" w:rsidTr="002D76F5">
        <w:trPr>
          <w:trHeight w:val="302"/>
        </w:trPr>
        <w:tc>
          <w:tcPr>
            <w:tcW w:w="9747" w:type="dxa"/>
            <w:shd w:val="clear" w:color="auto" w:fill="auto"/>
          </w:tcPr>
          <w:p w:rsidR="002D76F5" w:rsidRPr="008F4B35" w:rsidRDefault="002D76F5" w:rsidP="00B13505">
            <w:pPr>
              <w:rPr>
                <w:rFonts w:eastAsia="Calibri"/>
                <w:sz w:val="32"/>
                <w:szCs w:val="32"/>
              </w:rPr>
            </w:pPr>
            <w:r w:rsidRPr="008F4B35">
              <w:rPr>
                <w:rFonts w:eastAsia="Calibri"/>
                <w:sz w:val="32"/>
                <w:szCs w:val="32"/>
              </w:rPr>
              <w:t>Приложения</w:t>
            </w:r>
          </w:p>
        </w:tc>
      </w:tr>
    </w:tbl>
    <w:p w:rsidR="002D76F5" w:rsidRPr="008F4B35" w:rsidRDefault="002D76F5" w:rsidP="00B13505">
      <w:pPr>
        <w:rPr>
          <w:sz w:val="32"/>
          <w:szCs w:val="32"/>
        </w:rPr>
      </w:pPr>
    </w:p>
    <w:p w:rsidR="002D76F5" w:rsidRPr="008F4B35" w:rsidRDefault="002D76F5" w:rsidP="00B13505">
      <w:pPr>
        <w:pStyle w:val="af3"/>
        <w:spacing w:before="0" w:line="240" w:lineRule="auto"/>
        <w:jc w:val="center"/>
        <w:rPr>
          <w:rFonts w:ascii="Times New Roman" w:hAnsi="Times New Roman" w:cs="Times New Roman"/>
          <w:bCs w:val="0"/>
          <w:color w:val="auto"/>
          <w:sz w:val="32"/>
          <w:szCs w:val="32"/>
          <w:lang w:eastAsia="ru-RU"/>
        </w:rPr>
      </w:pPr>
      <w:r w:rsidRPr="008F4B35">
        <w:rPr>
          <w:rFonts w:ascii="Times New Roman" w:hAnsi="Times New Roman" w:cs="Times New Roman"/>
          <w:bCs w:val="0"/>
          <w:color w:val="auto"/>
          <w:sz w:val="32"/>
          <w:szCs w:val="32"/>
          <w:lang w:eastAsia="ru-RU"/>
        </w:rPr>
        <w:lastRenderedPageBreak/>
        <w:t>Тема: Бизнес-планирование для финансового оздоровления организации</w:t>
      </w:r>
    </w:p>
    <w:p w:rsidR="002D76F5" w:rsidRPr="008F4B35" w:rsidRDefault="002D76F5" w:rsidP="00B13505">
      <w:pPr>
        <w:rPr>
          <w:sz w:val="32"/>
          <w:szCs w:val="32"/>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D76F5" w:rsidRPr="008F4B35" w:rsidTr="002D76F5">
        <w:tc>
          <w:tcPr>
            <w:tcW w:w="9747" w:type="dxa"/>
          </w:tcPr>
          <w:p w:rsidR="002D76F5" w:rsidRPr="008F4B35" w:rsidRDefault="002D76F5" w:rsidP="00B13505">
            <w:pPr>
              <w:rPr>
                <w:rFonts w:ascii="Times New Roman" w:hAnsi="Times New Roman" w:cs="Times New Roman"/>
                <w:sz w:val="32"/>
                <w:szCs w:val="32"/>
                <w:lang w:eastAsia="ru-RU"/>
              </w:rPr>
            </w:pPr>
            <w:r w:rsidRPr="008F4B35">
              <w:rPr>
                <w:rFonts w:ascii="Times New Roman" w:hAnsi="Times New Roman" w:cs="Times New Roman"/>
                <w:sz w:val="32"/>
                <w:szCs w:val="32"/>
                <w:lang w:eastAsia="ru-RU"/>
              </w:rPr>
              <w:t>Введение</w:t>
            </w:r>
          </w:p>
        </w:tc>
      </w:tr>
      <w:tr w:rsidR="002D76F5" w:rsidRPr="008F4B35" w:rsidTr="002D76F5">
        <w:tc>
          <w:tcPr>
            <w:tcW w:w="9747" w:type="dxa"/>
          </w:tcPr>
          <w:p w:rsidR="002D76F5" w:rsidRPr="008F4B35" w:rsidRDefault="002D76F5" w:rsidP="00B13505">
            <w:pPr>
              <w:rPr>
                <w:rFonts w:ascii="Times New Roman" w:hAnsi="Times New Roman" w:cs="Times New Roman"/>
                <w:sz w:val="32"/>
                <w:szCs w:val="32"/>
                <w:lang w:eastAsia="ru-RU"/>
              </w:rPr>
            </w:pPr>
            <w:r w:rsidRPr="008F4B35">
              <w:rPr>
                <w:rFonts w:ascii="Times New Roman" w:hAnsi="Times New Roman" w:cs="Times New Roman"/>
                <w:sz w:val="32"/>
                <w:szCs w:val="32"/>
                <w:lang w:eastAsia="ru-RU"/>
              </w:rPr>
              <w:t>1 Теоретические основы бизнес</w:t>
            </w:r>
            <w:r w:rsidR="000E4DFC" w:rsidRPr="008F4B35">
              <w:rPr>
                <w:rFonts w:ascii="Times New Roman" w:hAnsi="Times New Roman" w:cs="Times New Roman"/>
                <w:sz w:val="32"/>
                <w:szCs w:val="32"/>
                <w:lang w:eastAsia="ru-RU"/>
              </w:rPr>
              <w:t>-</w:t>
            </w:r>
            <w:r w:rsidRPr="008F4B35">
              <w:rPr>
                <w:rFonts w:ascii="Times New Roman" w:hAnsi="Times New Roman" w:cs="Times New Roman"/>
                <w:sz w:val="32"/>
                <w:szCs w:val="32"/>
                <w:lang w:eastAsia="ru-RU"/>
              </w:rPr>
              <w:t>планирования в экономической деятельности организации</w:t>
            </w:r>
          </w:p>
        </w:tc>
      </w:tr>
      <w:tr w:rsidR="002D76F5" w:rsidRPr="008F4B35" w:rsidTr="002D76F5">
        <w:tc>
          <w:tcPr>
            <w:tcW w:w="9747" w:type="dxa"/>
          </w:tcPr>
          <w:p w:rsidR="002D76F5" w:rsidRPr="008F4B35" w:rsidRDefault="002D76F5" w:rsidP="00B13505">
            <w:pPr>
              <w:ind w:left="567"/>
              <w:rPr>
                <w:rFonts w:ascii="Times New Roman" w:hAnsi="Times New Roman" w:cs="Times New Roman"/>
                <w:sz w:val="32"/>
                <w:szCs w:val="32"/>
                <w:lang w:eastAsia="ru-RU"/>
              </w:rPr>
            </w:pPr>
            <w:r w:rsidRPr="008F4B35">
              <w:rPr>
                <w:rFonts w:ascii="Times New Roman" w:hAnsi="Times New Roman" w:cs="Times New Roman"/>
                <w:sz w:val="32"/>
                <w:szCs w:val="32"/>
                <w:lang w:eastAsia="ru-RU"/>
              </w:rPr>
              <w:t>1.1 Роль и цель бизнес - планирования в экономической деятельности организации</w:t>
            </w:r>
          </w:p>
        </w:tc>
      </w:tr>
      <w:tr w:rsidR="002D76F5" w:rsidRPr="008F4B35" w:rsidTr="002D76F5">
        <w:tc>
          <w:tcPr>
            <w:tcW w:w="9747" w:type="dxa"/>
          </w:tcPr>
          <w:p w:rsidR="002D76F5" w:rsidRPr="008F4B35" w:rsidRDefault="002D76F5" w:rsidP="00B13505">
            <w:pPr>
              <w:ind w:left="567"/>
              <w:rPr>
                <w:rFonts w:ascii="Times New Roman" w:hAnsi="Times New Roman" w:cs="Times New Roman"/>
                <w:sz w:val="32"/>
                <w:szCs w:val="32"/>
                <w:lang w:eastAsia="ru-RU"/>
              </w:rPr>
            </w:pPr>
            <w:r w:rsidRPr="008F4B35">
              <w:rPr>
                <w:rFonts w:ascii="Times New Roman" w:hAnsi="Times New Roman" w:cs="Times New Roman"/>
                <w:sz w:val="32"/>
                <w:szCs w:val="32"/>
                <w:lang w:eastAsia="ru-RU"/>
              </w:rPr>
              <w:t>1.2 Структура и особенности разработки бизнес-плана финансового оздоровления</w:t>
            </w:r>
          </w:p>
        </w:tc>
      </w:tr>
      <w:tr w:rsidR="002D76F5" w:rsidRPr="008F4B35" w:rsidTr="002D76F5">
        <w:tc>
          <w:tcPr>
            <w:tcW w:w="9747" w:type="dxa"/>
          </w:tcPr>
          <w:p w:rsidR="002D76F5" w:rsidRPr="008F4B35" w:rsidRDefault="002D76F5" w:rsidP="00B13505">
            <w:pPr>
              <w:ind w:left="567"/>
              <w:rPr>
                <w:rFonts w:ascii="Times New Roman" w:hAnsi="Times New Roman" w:cs="Times New Roman"/>
                <w:sz w:val="32"/>
                <w:szCs w:val="32"/>
                <w:lang w:eastAsia="ru-RU"/>
              </w:rPr>
            </w:pPr>
            <w:r w:rsidRPr="008F4B35">
              <w:rPr>
                <w:rFonts w:ascii="Times New Roman" w:hAnsi="Times New Roman" w:cs="Times New Roman"/>
                <w:sz w:val="32"/>
                <w:szCs w:val="32"/>
                <w:lang w:eastAsia="ru-RU"/>
              </w:rPr>
              <w:t>1.3 Нормативно-правовое обеспечение бизнес</w:t>
            </w:r>
            <w:r w:rsidR="000E4DFC" w:rsidRPr="008F4B35">
              <w:rPr>
                <w:rFonts w:ascii="Times New Roman" w:hAnsi="Times New Roman" w:cs="Times New Roman"/>
                <w:sz w:val="32"/>
                <w:szCs w:val="32"/>
                <w:lang w:eastAsia="ru-RU"/>
              </w:rPr>
              <w:t>-</w:t>
            </w:r>
            <w:r w:rsidRPr="008F4B35">
              <w:rPr>
                <w:rFonts w:ascii="Times New Roman" w:hAnsi="Times New Roman" w:cs="Times New Roman"/>
                <w:sz w:val="32"/>
                <w:szCs w:val="32"/>
                <w:lang w:eastAsia="ru-RU"/>
              </w:rPr>
              <w:t>планирования для финансового оздоровления организации</w:t>
            </w:r>
          </w:p>
        </w:tc>
      </w:tr>
      <w:tr w:rsidR="002D76F5" w:rsidRPr="008F4B35" w:rsidTr="002D76F5">
        <w:tc>
          <w:tcPr>
            <w:tcW w:w="9747" w:type="dxa"/>
          </w:tcPr>
          <w:p w:rsidR="002D76F5" w:rsidRPr="008F4B35" w:rsidRDefault="002D76F5" w:rsidP="00B13505">
            <w:pPr>
              <w:rPr>
                <w:rFonts w:ascii="Times New Roman" w:hAnsi="Times New Roman" w:cs="Times New Roman"/>
                <w:sz w:val="32"/>
                <w:szCs w:val="32"/>
                <w:lang w:eastAsia="ru-RU"/>
              </w:rPr>
            </w:pPr>
            <w:r w:rsidRPr="008F4B35">
              <w:rPr>
                <w:rFonts w:ascii="Times New Roman" w:hAnsi="Times New Roman" w:cs="Times New Roman"/>
                <w:sz w:val="32"/>
                <w:szCs w:val="32"/>
                <w:lang w:eastAsia="ru-RU"/>
              </w:rPr>
              <w:t xml:space="preserve">2 </w:t>
            </w:r>
            <w:r w:rsidR="004879A3" w:rsidRPr="008F4B35">
              <w:rPr>
                <w:rFonts w:ascii="Times New Roman" w:hAnsi="Times New Roman" w:cs="Times New Roman"/>
                <w:sz w:val="32"/>
                <w:szCs w:val="32"/>
              </w:rPr>
              <w:t>Оценка финансово-экономического положения и анализ</w:t>
            </w:r>
            <w:r w:rsidR="004879A3" w:rsidRPr="008F4B35">
              <w:rPr>
                <w:rFonts w:ascii="Times New Roman" w:hAnsi="Times New Roman" w:cs="Times New Roman"/>
                <w:color w:val="000000" w:themeColor="text1"/>
                <w:sz w:val="32"/>
                <w:szCs w:val="32"/>
              </w:rPr>
              <w:t xml:space="preserve"> </w:t>
            </w:r>
            <w:r w:rsidR="004879A3" w:rsidRPr="008F4B35">
              <w:rPr>
                <w:rFonts w:ascii="Times New Roman" w:hAnsi="Times New Roman" w:cs="Times New Roman"/>
                <w:sz w:val="32"/>
                <w:szCs w:val="32"/>
              </w:rPr>
              <w:t xml:space="preserve">управления финансами </w:t>
            </w:r>
            <w:r w:rsidR="004879A3" w:rsidRPr="008F4B35">
              <w:rPr>
                <w:rFonts w:ascii="Times New Roman" w:hAnsi="Times New Roman" w:cs="Times New Roman"/>
                <w:i/>
                <w:sz w:val="32"/>
                <w:szCs w:val="32"/>
              </w:rPr>
              <w:t>(название организации)</w:t>
            </w:r>
          </w:p>
        </w:tc>
      </w:tr>
      <w:tr w:rsidR="002D76F5" w:rsidRPr="008F4B35" w:rsidTr="002D76F5">
        <w:tc>
          <w:tcPr>
            <w:tcW w:w="9747" w:type="dxa"/>
          </w:tcPr>
          <w:p w:rsidR="002D76F5" w:rsidRPr="008F4B35" w:rsidRDefault="002D76F5" w:rsidP="00B13505">
            <w:pPr>
              <w:ind w:left="567"/>
              <w:rPr>
                <w:rFonts w:ascii="Times New Roman" w:hAnsi="Times New Roman" w:cs="Times New Roman"/>
                <w:sz w:val="32"/>
                <w:szCs w:val="32"/>
                <w:lang w:eastAsia="ru-RU"/>
              </w:rPr>
            </w:pPr>
            <w:r w:rsidRPr="008F4B35">
              <w:rPr>
                <w:rFonts w:ascii="Times New Roman" w:hAnsi="Times New Roman" w:cs="Times New Roman"/>
                <w:sz w:val="32"/>
                <w:szCs w:val="32"/>
                <w:lang w:eastAsia="ru-RU"/>
              </w:rPr>
              <w:t>2.1 Организационно-экономическая характеристика организации</w:t>
            </w:r>
          </w:p>
        </w:tc>
      </w:tr>
      <w:tr w:rsidR="002D76F5" w:rsidRPr="008F4B35" w:rsidTr="002D76F5">
        <w:tc>
          <w:tcPr>
            <w:tcW w:w="9747" w:type="dxa"/>
          </w:tcPr>
          <w:p w:rsidR="002D76F5" w:rsidRPr="008F4B35" w:rsidRDefault="002D76F5" w:rsidP="00B13505">
            <w:pPr>
              <w:tabs>
                <w:tab w:val="left" w:pos="1545"/>
              </w:tabs>
              <w:ind w:left="567"/>
              <w:rPr>
                <w:rFonts w:ascii="Times New Roman" w:hAnsi="Times New Roman" w:cs="Times New Roman"/>
                <w:sz w:val="32"/>
                <w:szCs w:val="32"/>
                <w:lang w:eastAsia="ru-RU"/>
              </w:rPr>
            </w:pPr>
            <w:r w:rsidRPr="008F4B35">
              <w:rPr>
                <w:rFonts w:ascii="Times New Roman" w:hAnsi="Times New Roman" w:cs="Times New Roman"/>
                <w:sz w:val="32"/>
                <w:szCs w:val="32"/>
                <w:lang w:eastAsia="ru-RU"/>
              </w:rPr>
              <w:t xml:space="preserve">2.2 Оценка финансового состояния организации </w:t>
            </w:r>
            <w:r w:rsidRPr="008F4B35">
              <w:rPr>
                <w:rFonts w:ascii="Times New Roman" w:hAnsi="Times New Roman" w:cs="Times New Roman"/>
                <w:i/>
                <w:sz w:val="32"/>
                <w:szCs w:val="32"/>
                <w:lang w:eastAsia="ru-RU"/>
              </w:rPr>
              <w:t>(название организации)</w:t>
            </w:r>
          </w:p>
        </w:tc>
      </w:tr>
      <w:tr w:rsidR="002D76F5" w:rsidRPr="008F4B35" w:rsidTr="002D76F5">
        <w:tc>
          <w:tcPr>
            <w:tcW w:w="9747" w:type="dxa"/>
          </w:tcPr>
          <w:p w:rsidR="002D76F5" w:rsidRPr="008F4B35" w:rsidRDefault="002D76F5" w:rsidP="00B13505">
            <w:pPr>
              <w:tabs>
                <w:tab w:val="left" w:pos="1545"/>
              </w:tabs>
              <w:ind w:left="567"/>
              <w:rPr>
                <w:rFonts w:ascii="Times New Roman" w:hAnsi="Times New Roman" w:cs="Times New Roman"/>
                <w:sz w:val="32"/>
                <w:szCs w:val="32"/>
                <w:lang w:eastAsia="ru-RU"/>
              </w:rPr>
            </w:pPr>
            <w:r w:rsidRPr="008F4B35">
              <w:rPr>
                <w:rFonts w:ascii="Times New Roman" w:hAnsi="Times New Roman" w:cs="Times New Roman"/>
                <w:sz w:val="32"/>
                <w:szCs w:val="32"/>
                <w:lang w:eastAsia="ru-RU"/>
              </w:rPr>
              <w:t>2.3</w:t>
            </w:r>
            <w:proofErr w:type="gramStart"/>
            <w:r w:rsidRPr="008F4B35">
              <w:rPr>
                <w:rFonts w:ascii="Times New Roman" w:hAnsi="Times New Roman" w:cs="Times New Roman"/>
                <w:sz w:val="32"/>
                <w:szCs w:val="32"/>
                <w:lang w:eastAsia="ru-RU"/>
              </w:rPr>
              <w:t>Анализ  инвестиционной</w:t>
            </w:r>
            <w:proofErr w:type="gramEnd"/>
            <w:r w:rsidRPr="008F4B35">
              <w:rPr>
                <w:rFonts w:ascii="Times New Roman" w:hAnsi="Times New Roman" w:cs="Times New Roman"/>
                <w:sz w:val="32"/>
                <w:szCs w:val="32"/>
                <w:lang w:eastAsia="ru-RU"/>
              </w:rPr>
              <w:t xml:space="preserve"> привлекательности организации</w:t>
            </w:r>
          </w:p>
        </w:tc>
      </w:tr>
      <w:tr w:rsidR="002D76F5" w:rsidRPr="008F4B35" w:rsidTr="002D76F5">
        <w:tc>
          <w:tcPr>
            <w:tcW w:w="9747" w:type="dxa"/>
          </w:tcPr>
          <w:p w:rsidR="002D76F5" w:rsidRPr="008F4B35" w:rsidRDefault="002D76F5" w:rsidP="00B13505">
            <w:pPr>
              <w:rPr>
                <w:rFonts w:ascii="Times New Roman" w:hAnsi="Times New Roman" w:cs="Times New Roman"/>
                <w:sz w:val="32"/>
                <w:szCs w:val="32"/>
              </w:rPr>
            </w:pPr>
            <w:r w:rsidRPr="008F4B35">
              <w:rPr>
                <w:rFonts w:ascii="Times New Roman" w:hAnsi="Times New Roman" w:cs="Times New Roman"/>
                <w:sz w:val="32"/>
                <w:szCs w:val="32"/>
              </w:rPr>
              <w:t>3 Разработка бизнес</w:t>
            </w:r>
            <w:r w:rsidR="000E4DFC" w:rsidRPr="008F4B35">
              <w:rPr>
                <w:rFonts w:ascii="Times New Roman" w:hAnsi="Times New Roman" w:cs="Times New Roman"/>
                <w:sz w:val="32"/>
                <w:szCs w:val="32"/>
              </w:rPr>
              <w:t>-</w:t>
            </w:r>
            <w:r w:rsidRPr="008F4B35">
              <w:rPr>
                <w:rFonts w:ascii="Times New Roman" w:hAnsi="Times New Roman" w:cs="Times New Roman"/>
                <w:sz w:val="32"/>
                <w:szCs w:val="32"/>
              </w:rPr>
              <w:t xml:space="preserve">плана по выращиванию рыжика озимого на материалах организации </w:t>
            </w:r>
            <w:r w:rsidRPr="008F4B35">
              <w:rPr>
                <w:rFonts w:ascii="Times New Roman" w:hAnsi="Times New Roman" w:cs="Times New Roman"/>
                <w:i/>
                <w:sz w:val="32"/>
                <w:szCs w:val="32"/>
              </w:rPr>
              <w:t>(название организации)</w:t>
            </w:r>
          </w:p>
        </w:tc>
      </w:tr>
      <w:tr w:rsidR="002D76F5" w:rsidRPr="008F4B35" w:rsidTr="002D76F5">
        <w:tc>
          <w:tcPr>
            <w:tcW w:w="9747" w:type="dxa"/>
          </w:tcPr>
          <w:p w:rsidR="002D76F5" w:rsidRPr="008F4B35" w:rsidRDefault="002D76F5" w:rsidP="00B13505">
            <w:pPr>
              <w:ind w:left="567"/>
              <w:rPr>
                <w:rFonts w:ascii="Times New Roman" w:hAnsi="Times New Roman" w:cs="Times New Roman"/>
                <w:sz w:val="32"/>
                <w:szCs w:val="32"/>
              </w:rPr>
            </w:pPr>
            <w:r w:rsidRPr="008F4B35">
              <w:rPr>
                <w:rFonts w:ascii="Times New Roman" w:hAnsi="Times New Roman" w:cs="Times New Roman"/>
                <w:sz w:val="32"/>
                <w:szCs w:val="32"/>
              </w:rPr>
              <w:t>3.1 Анализ особенностей и тенденций развития рынка производства рыжика</w:t>
            </w:r>
          </w:p>
        </w:tc>
      </w:tr>
      <w:tr w:rsidR="002D76F5" w:rsidRPr="008F4B35" w:rsidTr="002D76F5">
        <w:tc>
          <w:tcPr>
            <w:tcW w:w="9747" w:type="dxa"/>
          </w:tcPr>
          <w:p w:rsidR="002D76F5" w:rsidRPr="008F4B35" w:rsidRDefault="002D76F5" w:rsidP="00B13505">
            <w:pPr>
              <w:ind w:left="567"/>
              <w:rPr>
                <w:rFonts w:ascii="Times New Roman" w:hAnsi="Times New Roman" w:cs="Times New Roman"/>
                <w:sz w:val="32"/>
                <w:szCs w:val="32"/>
              </w:rPr>
            </w:pPr>
            <w:r w:rsidRPr="008F4B35">
              <w:rPr>
                <w:rFonts w:ascii="Times New Roman" w:hAnsi="Times New Roman" w:cs="Times New Roman"/>
                <w:sz w:val="32"/>
                <w:szCs w:val="32"/>
              </w:rPr>
              <w:t xml:space="preserve">3.2 Разработка бизнес-плана по выращиванию рыжика озимого на базе организации </w:t>
            </w:r>
            <w:r w:rsidRPr="008F4B35">
              <w:rPr>
                <w:rFonts w:ascii="Times New Roman" w:hAnsi="Times New Roman" w:cs="Times New Roman"/>
                <w:i/>
                <w:sz w:val="32"/>
                <w:szCs w:val="32"/>
              </w:rPr>
              <w:t>(название организации)</w:t>
            </w:r>
          </w:p>
        </w:tc>
      </w:tr>
      <w:tr w:rsidR="002D76F5" w:rsidRPr="008F4B35" w:rsidTr="002D76F5">
        <w:tc>
          <w:tcPr>
            <w:tcW w:w="9747" w:type="dxa"/>
          </w:tcPr>
          <w:p w:rsidR="002D76F5" w:rsidRPr="008F4B35" w:rsidRDefault="002D76F5" w:rsidP="00B13505">
            <w:pPr>
              <w:rPr>
                <w:rFonts w:ascii="Times New Roman" w:hAnsi="Times New Roman" w:cs="Times New Roman"/>
                <w:sz w:val="32"/>
                <w:szCs w:val="32"/>
              </w:rPr>
            </w:pPr>
            <w:r w:rsidRPr="008F4B35">
              <w:rPr>
                <w:rFonts w:ascii="Times New Roman" w:hAnsi="Times New Roman" w:cs="Times New Roman"/>
                <w:sz w:val="32"/>
                <w:szCs w:val="32"/>
              </w:rPr>
              <w:t>Выводы и предложения</w:t>
            </w:r>
          </w:p>
        </w:tc>
      </w:tr>
      <w:tr w:rsidR="002D76F5" w:rsidRPr="008F4B35" w:rsidTr="002D76F5">
        <w:tc>
          <w:tcPr>
            <w:tcW w:w="9747" w:type="dxa"/>
          </w:tcPr>
          <w:p w:rsidR="002D76F5" w:rsidRPr="008F4B35" w:rsidRDefault="002D76F5" w:rsidP="00B13505">
            <w:pPr>
              <w:rPr>
                <w:rFonts w:ascii="Times New Roman" w:hAnsi="Times New Roman" w:cs="Times New Roman"/>
                <w:sz w:val="32"/>
                <w:szCs w:val="32"/>
              </w:rPr>
            </w:pPr>
            <w:r w:rsidRPr="008F4B35">
              <w:rPr>
                <w:rFonts w:ascii="Times New Roman" w:hAnsi="Times New Roman" w:cs="Times New Roman"/>
                <w:sz w:val="32"/>
                <w:szCs w:val="32"/>
              </w:rPr>
              <w:t>Список используемых источников</w:t>
            </w:r>
          </w:p>
        </w:tc>
      </w:tr>
      <w:tr w:rsidR="002D76F5" w:rsidRPr="008F4B35" w:rsidTr="002D76F5">
        <w:tc>
          <w:tcPr>
            <w:tcW w:w="9747" w:type="dxa"/>
          </w:tcPr>
          <w:p w:rsidR="002D76F5" w:rsidRPr="008F4B35" w:rsidRDefault="002D76F5" w:rsidP="00B13505">
            <w:pPr>
              <w:rPr>
                <w:rFonts w:ascii="Times New Roman" w:hAnsi="Times New Roman" w:cs="Times New Roman"/>
                <w:sz w:val="32"/>
                <w:szCs w:val="32"/>
              </w:rPr>
            </w:pPr>
            <w:r w:rsidRPr="008F4B35">
              <w:rPr>
                <w:rFonts w:ascii="Times New Roman" w:hAnsi="Times New Roman" w:cs="Times New Roman"/>
                <w:sz w:val="32"/>
                <w:szCs w:val="32"/>
              </w:rPr>
              <w:t>Приложения</w:t>
            </w:r>
          </w:p>
        </w:tc>
      </w:tr>
    </w:tbl>
    <w:p w:rsidR="002D76F5" w:rsidRPr="008F4B35" w:rsidRDefault="002D76F5" w:rsidP="00B13505">
      <w:pPr>
        <w:rPr>
          <w:sz w:val="32"/>
          <w:szCs w:val="32"/>
        </w:rPr>
      </w:pPr>
    </w:p>
    <w:p w:rsidR="002D76F5" w:rsidRPr="008F4B35" w:rsidRDefault="002D76F5" w:rsidP="00B13505">
      <w:pPr>
        <w:jc w:val="center"/>
        <w:rPr>
          <w:b/>
          <w:sz w:val="32"/>
          <w:szCs w:val="32"/>
        </w:rPr>
      </w:pPr>
      <w:r w:rsidRPr="008F4B35">
        <w:rPr>
          <w:b/>
          <w:sz w:val="32"/>
          <w:szCs w:val="32"/>
        </w:rPr>
        <w:t>ТЕМА: Финансовый механизм обеспечения устойчивости организации</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D76F5" w:rsidRPr="008F4B35" w:rsidTr="000E4DFC">
        <w:tc>
          <w:tcPr>
            <w:tcW w:w="9747" w:type="dxa"/>
          </w:tcPr>
          <w:p w:rsidR="002D76F5" w:rsidRPr="008F4B35" w:rsidRDefault="002D76F5" w:rsidP="004879A3">
            <w:pPr>
              <w:pStyle w:val="14"/>
              <w:rPr>
                <w:rFonts w:ascii="Times New Roman" w:hAnsi="Times New Roman" w:cs="Times New Roman"/>
              </w:rPr>
            </w:pPr>
            <w:r w:rsidRPr="008F4B35">
              <w:rPr>
                <w:rFonts w:ascii="Times New Roman" w:hAnsi="Times New Roman" w:cs="Times New Roman"/>
              </w:rPr>
              <w:t>Введение</w:t>
            </w:r>
          </w:p>
        </w:tc>
      </w:tr>
      <w:tr w:rsidR="002D76F5" w:rsidRPr="008F4B35" w:rsidTr="000E4DFC">
        <w:tc>
          <w:tcPr>
            <w:tcW w:w="9747" w:type="dxa"/>
          </w:tcPr>
          <w:p w:rsidR="002D76F5" w:rsidRPr="008F4B35" w:rsidRDefault="002D76F5" w:rsidP="00B13505">
            <w:pPr>
              <w:rPr>
                <w:rFonts w:ascii="Times New Roman" w:hAnsi="Times New Roman" w:cs="Times New Roman"/>
                <w:sz w:val="32"/>
                <w:szCs w:val="32"/>
              </w:rPr>
            </w:pPr>
            <w:r w:rsidRPr="008F4B35">
              <w:rPr>
                <w:rFonts w:ascii="Times New Roman" w:hAnsi="Times New Roman" w:cs="Times New Roman"/>
                <w:sz w:val="32"/>
                <w:szCs w:val="32"/>
              </w:rPr>
              <w:t>1 Теоретические основы формирования и функционирования финансового механизма обеспечения устойчивости организации</w:t>
            </w:r>
          </w:p>
        </w:tc>
      </w:tr>
      <w:tr w:rsidR="002D76F5" w:rsidRPr="008F4B35" w:rsidTr="000E4DFC">
        <w:tc>
          <w:tcPr>
            <w:tcW w:w="9747" w:type="dxa"/>
          </w:tcPr>
          <w:p w:rsidR="002D76F5" w:rsidRPr="008F4B35" w:rsidRDefault="002D76F5" w:rsidP="004879A3">
            <w:pPr>
              <w:pStyle w:val="27"/>
              <w:rPr>
                <w:rFonts w:ascii="Times New Roman" w:hAnsi="Times New Roman" w:cs="Times New Roman"/>
                <w:b/>
              </w:rPr>
            </w:pPr>
            <w:r w:rsidRPr="008F4B35">
              <w:rPr>
                <w:rStyle w:val="20"/>
                <w:rFonts w:ascii="Times New Roman" w:hAnsi="Times New Roman" w:cs="Times New Roman"/>
                <w:b w:val="0"/>
              </w:rPr>
              <w:t>1.1 Понятие и сущность финансового механизма обеспечения устойчивости организации</w:t>
            </w:r>
          </w:p>
        </w:tc>
      </w:tr>
      <w:tr w:rsidR="002D76F5" w:rsidRPr="008F4B35" w:rsidTr="000E4DFC">
        <w:tc>
          <w:tcPr>
            <w:tcW w:w="9747" w:type="dxa"/>
          </w:tcPr>
          <w:p w:rsidR="002D76F5" w:rsidRPr="008F4B35" w:rsidRDefault="002D76F5" w:rsidP="004879A3">
            <w:pPr>
              <w:pStyle w:val="27"/>
              <w:rPr>
                <w:rFonts w:ascii="Times New Roman" w:hAnsi="Times New Roman" w:cs="Times New Roman"/>
                <w:b/>
              </w:rPr>
            </w:pPr>
            <w:r w:rsidRPr="008F4B35">
              <w:rPr>
                <w:rFonts w:ascii="Times New Roman" w:hAnsi="Times New Roman" w:cs="Times New Roman"/>
              </w:rPr>
              <w:t>1.2 Показатели, характеризующие финансовую устойчивость организации</w:t>
            </w:r>
          </w:p>
        </w:tc>
      </w:tr>
      <w:tr w:rsidR="002D76F5" w:rsidRPr="008F4B35" w:rsidTr="000E4DFC">
        <w:tc>
          <w:tcPr>
            <w:tcW w:w="9747" w:type="dxa"/>
          </w:tcPr>
          <w:p w:rsidR="002D76F5" w:rsidRPr="008F4B35" w:rsidRDefault="002D76F5" w:rsidP="00B13505">
            <w:pPr>
              <w:ind w:left="426"/>
              <w:rPr>
                <w:rFonts w:ascii="Times New Roman" w:hAnsi="Times New Roman" w:cs="Times New Roman"/>
                <w:b/>
                <w:sz w:val="32"/>
                <w:szCs w:val="32"/>
              </w:rPr>
            </w:pPr>
            <w:r w:rsidRPr="008F4B35">
              <w:rPr>
                <w:rFonts w:ascii="Times New Roman" w:hAnsi="Times New Roman" w:cs="Times New Roman"/>
                <w:sz w:val="32"/>
                <w:szCs w:val="32"/>
                <w:lang w:eastAsia="ru-RU"/>
              </w:rPr>
              <w:lastRenderedPageBreak/>
              <w:t>1.3 Нормативно – правовое обеспечение финансового механизма организации</w:t>
            </w:r>
          </w:p>
        </w:tc>
      </w:tr>
      <w:tr w:rsidR="002D76F5" w:rsidRPr="008F4B35" w:rsidTr="000E4DFC">
        <w:tc>
          <w:tcPr>
            <w:tcW w:w="9747" w:type="dxa"/>
          </w:tcPr>
          <w:p w:rsidR="002D76F5" w:rsidRPr="008F4B35" w:rsidRDefault="002D76F5" w:rsidP="004879A3">
            <w:pPr>
              <w:pStyle w:val="27"/>
              <w:ind w:left="0"/>
              <w:rPr>
                <w:rFonts w:ascii="Times New Roman" w:hAnsi="Times New Roman" w:cs="Times New Roman"/>
              </w:rPr>
            </w:pPr>
            <w:r w:rsidRPr="008F4B35">
              <w:rPr>
                <w:rFonts w:ascii="Times New Roman" w:hAnsi="Times New Roman" w:cs="Times New Roman"/>
              </w:rPr>
              <w:t xml:space="preserve">2 </w:t>
            </w:r>
            <w:r w:rsidR="004879A3" w:rsidRPr="008F4B35">
              <w:rPr>
                <w:rFonts w:ascii="Times New Roman" w:hAnsi="Times New Roman" w:cs="Times New Roman"/>
              </w:rPr>
              <w:t xml:space="preserve">Оценка финансово-экономического положения и анализ финансового механизма </w:t>
            </w:r>
            <w:r w:rsidR="004879A3" w:rsidRPr="008F4B35">
              <w:rPr>
                <w:rFonts w:ascii="Times New Roman" w:hAnsi="Times New Roman" w:cs="Times New Roman"/>
                <w:i/>
              </w:rPr>
              <w:t>(название организации)</w:t>
            </w:r>
          </w:p>
        </w:tc>
      </w:tr>
      <w:tr w:rsidR="002D76F5" w:rsidRPr="008F4B35" w:rsidTr="000E4DFC">
        <w:tc>
          <w:tcPr>
            <w:tcW w:w="9747" w:type="dxa"/>
          </w:tcPr>
          <w:p w:rsidR="002D76F5" w:rsidRPr="008F4B35" w:rsidRDefault="002D76F5" w:rsidP="004879A3">
            <w:pPr>
              <w:pStyle w:val="27"/>
              <w:rPr>
                <w:rFonts w:ascii="Times New Roman" w:hAnsi="Times New Roman" w:cs="Times New Roman"/>
              </w:rPr>
            </w:pPr>
            <w:r w:rsidRPr="008F4B35">
              <w:rPr>
                <w:rFonts w:ascii="Times New Roman" w:hAnsi="Times New Roman" w:cs="Times New Roman"/>
              </w:rPr>
              <w:t>2.1 Организационно-экономическая характеристика организации</w:t>
            </w:r>
          </w:p>
        </w:tc>
      </w:tr>
      <w:tr w:rsidR="002D76F5" w:rsidRPr="008F4B35" w:rsidTr="000E4DFC">
        <w:tc>
          <w:tcPr>
            <w:tcW w:w="9747" w:type="dxa"/>
          </w:tcPr>
          <w:p w:rsidR="002D76F5" w:rsidRPr="008F4B35" w:rsidRDefault="002D76F5" w:rsidP="004879A3">
            <w:pPr>
              <w:pStyle w:val="27"/>
              <w:rPr>
                <w:rFonts w:ascii="Times New Roman" w:hAnsi="Times New Roman" w:cs="Times New Roman"/>
                <w:b/>
              </w:rPr>
            </w:pPr>
            <w:r w:rsidRPr="008F4B35">
              <w:rPr>
                <w:rFonts w:ascii="Times New Roman" w:hAnsi="Times New Roman" w:cs="Times New Roman"/>
              </w:rPr>
              <w:t xml:space="preserve">2.2 Оценка финансового состояния организации </w:t>
            </w:r>
            <w:r w:rsidRPr="008F4B35">
              <w:rPr>
                <w:rFonts w:ascii="Times New Roman" w:hAnsi="Times New Roman" w:cs="Times New Roman"/>
                <w:i/>
              </w:rPr>
              <w:t>(название организации)</w:t>
            </w:r>
          </w:p>
        </w:tc>
      </w:tr>
      <w:tr w:rsidR="002D76F5" w:rsidRPr="008F4B35" w:rsidTr="000E4DFC">
        <w:tc>
          <w:tcPr>
            <w:tcW w:w="9747" w:type="dxa"/>
          </w:tcPr>
          <w:p w:rsidR="002D76F5" w:rsidRPr="008F4B35" w:rsidRDefault="002D76F5" w:rsidP="004879A3">
            <w:pPr>
              <w:pStyle w:val="27"/>
              <w:rPr>
                <w:rFonts w:ascii="Times New Roman" w:hAnsi="Times New Roman" w:cs="Times New Roman"/>
                <w:b/>
              </w:rPr>
            </w:pPr>
            <w:r w:rsidRPr="008F4B35">
              <w:rPr>
                <w:rFonts w:ascii="Times New Roman" w:hAnsi="Times New Roman" w:cs="Times New Roman"/>
              </w:rPr>
              <w:t>2.3 Анализ элементов финансового механизма организации</w:t>
            </w:r>
          </w:p>
        </w:tc>
      </w:tr>
      <w:tr w:rsidR="002D76F5" w:rsidRPr="008F4B35" w:rsidTr="000E4DFC">
        <w:tc>
          <w:tcPr>
            <w:tcW w:w="9747" w:type="dxa"/>
          </w:tcPr>
          <w:p w:rsidR="002D76F5" w:rsidRPr="008F4B35" w:rsidRDefault="002D76F5" w:rsidP="004879A3">
            <w:pPr>
              <w:pStyle w:val="27"/>
              <w:ind w:left="0"/>
              <w:rPr>
                <w:rFonts w:ascii="Times New Roman" w:hAnsi="Times New Roman" w:cs="Times New Roman"/>
                <w:b/>
              </w:rPr>
            </w:pPr>
            <w:r w:rsidRPr="008F4B35">
              <w:rPr>
                <w:rFonts w:ascii="Times New Roman" w:hAnsi="Times New Roman" w:cs="Times New Roman"/>
              </w:rPr>
              <w:t xml:space="preserve">3 Мероприятия по повышению финансовой устойчивости организации </w:t>
            </w:r>
            <w:r w:rsidRPr="008F4B35">
              <w:rPr>
                <w:rFonts w:ascii="Times New Roman" w:hAnsi="Times New Roman" w:cs="Times New Roman"/>
                <w:i/>
              </w:rPr>
              <w:t>(название организации)</w:t>
            </w:r>
          </w:p>
        </w:tc>
      </w:tr>
      <w:tr w:rsidR="002D76F5" w:rsidRPr="008F4B35" w:rsidTr="000E4DFC">
        <w:tc>
          <w:tcPr>
            <w:tcW w:w="9747" w:type="dxa"/>
          </w:tcPr>
          <w:p w:rsidR="002D76F5" w:rsidRPr="008F4B35" w:rsidRDefault="002D76F5" w:rsidP="004879A3">
            <w:pPr>
              <w:pStyle w:val="27"/>
              <w:rPr>
                <w:rFonts w:ascii="Times New Roman" w:hAnsi="Times New Roman" w:cs="Times New Roman"/>
                <w:b/>
              </w:rPr>
            </w:pPr>
            <w:r w:rsidRPr="008F4B35">
              <w:rPr>
                <w:rFonts w:ascii="Times New Roman" w:hAnsi="Times New Roman" w:cs="Times New Roman"/>
              </w:rPr>
              <w:t xml:space="preserve">3.1 Механизмы повышения финансовой устойчивости </w:t>
            </w:r>
          </w:p>
        </w:tc>
      </w:tr>
      <w:tr w:rsidR="002D76F5" w:rsidRPr="008F4B35" w:rsidTr="000E4DFC">
        <w:tc>
          <w:tcPr>
            <w:tcW w:w="9747" w:type="dxa"/>
          </w:tcPr>
          <w:p w:rsidR="002D76F5" w:rsidRPr="008F4B35" w:rsidRDefault="002D76F5" w:rsidP="004879A3">
            <w:pPr>
              <w:pStyle w:val="27"/>
              <w:rPr>
                <w:rFonts w:ascii="Times New Roman" w:hAnsi="Times New Roman" w:cs="Times New Roman"/>
                <w:b/>
              </w:rPr>
            </w:pPr>
            <w:r w:rsidRPr="008F4B35">
              <w:rPr>
                <w:rFonts w:ascii="Times New Roman" w:hAnsi="Times New Roman" w:cs="Times New Roman"/>
              </w:rPr>
              <w:t>3.2 Политика ускорения расчетов</w:t>
            </w:r>
          </w:p>
        </w:tc>
      </w:tr>
      <w:tr w:rsidR="002D76F5" w:rsidRPr="008F4B35" w:rsidTr="000E4DFC">
        <w:tc>
          <w:tcPr>
            <w:tcW w:w="9747" w:type="dxa"/>
          </w:tcPr>
          <w:p w:rsidR="002D76F5" w:rsidRPr="008F4B35" w:rsidRDefault="002D76F5" w:rsidP="004879A3">
            <w:pPr>
              <w:pStyle w:val="27"/>
              <w:rPr>
                <w:rFonts w:ascii="Times New Roman" w:hAnsi="Times New Roman" w:cs="Times New Roman"/>
                <w:b/>
              </w:rPr>
            </w:pPr>
            <w:r w:rsidRPr="008F4B35">
              <w:rPr>
                <w:rFonts w:ascii="Times New Roman" w:hAnsi="Times New Roman" w:cs="Times New Roman"/>
              </w:rPr>
              <w:t xml:space="preserve">3.3 Создание резерва по сомнительным долгам </w:t>
            </w:r>
          </w:p>
        </w:tc>
      </w:tr>
      <w:tr w:rsidR="002D76F5" w:rsidRPr="008F4B35" w:rsidTr="000E4DFC">
        <w:tc>
          <w:tcPr>
            <w:tcW w:w="9747" w:type="dxa"/>
          </w:tcPr>
          <w:p w:rsidR="002D76F5" w:rsidRPr="008F4B35" w:rsidRDefault="002D76F5" w:rsidP="00B13505">
            <w:pPr>
              <w:rPr>
                <w:rFonts w:ascii="Times New Roman" w:hAnsi="Times New Roman" w:cs="Times New Roman"/>
                <w:sz w:val="32"/>
                <w:szCs w:val="32"/>
              </w:rPr>
            </w:pPr>
            <w:r w:rsidRPr="008F4B35">
              <w:rPr>
                <w:rFonts w:ascii="Times New Roman" w:hAnsi="Times New Roman" w:cs="Times New Roman"/>
                <w:sz w:val="32"/>
                <w:szCs w:val="32"/>
              </w:rPr>
              <w:t>Выводы и предложения</w:t>
            </w:r>
          </w:p>
        </w:tc>
      </w:tr>
      <w:tr w:rsidR="002D76F5" w:rsidRPr="008F4B35" w:rsidTr="000E4DFC">
        <w:tc>
          <w:tcPr>
            <w:tcW w:w="9747" w:type="dxa"/>
          </w:tcPr>
          <w:p w:rsidR="002D76F5" w:rsidRPr="008F4B35" w:rsidRDefault="002D76F5" w:rsidP="00B13505">
            <w:pPr>
              <w:rPr>
                <w:rFonts w:ascii="Times New Roman" w:hAnsi="Times New Roman" w:cs="Times New Roman"/>
                <w:sz w:val="32"/>
                <w:szCs w:val="32"/>
              </w:rPr>
            </w:pPr>
            <w:r w:rsidRPr="008F4B35">
              <w:rPr>
                <w:rFonts w:ascii="Times New Roman" w:hAnsi="Times New Roman" w:cs="Times New Roman"/>
                <w:sz w:val="32"/>
                <w:szCs w:val="32"/>
              </w:rPr>
              <w:t>Список используемых источников</w:t>
            </w:r>
          </w:p>
        </w:tc>
      </w:tr>
      <w:tr w:rsidR="002D76F5" w:rsidRPr="008F4B35" w:rsidTr="000E4DFC">
        <w:tc>
          <w:tcPr>
            <w:tcW w:w="9747" w:type="dxa"/>
          </w:tcPr>
          <w:p w:rsidR="002D76F5" w:rsidRPr="008F4B35" w:rsidRDefault="002D76F5" w:rsidP="00B13505">
            <w:pPr>
              <w:rPr>
                <w:rFonts w:ascii="Times New Roman" w:hAnsi="Times New Roman" w:cs="Times New Roman"/>
                <w:sz w:val="32"/>
                <w:szCs w:val="32"/>
              </w:rPr>
            </w:pPr>
            <w:r w:rsidRPr="008F4B35">
              <w:rPr>
                <w:rFonts w:ascii="Times New Roman" w:hAnsi="Times New Roman" w:cs="Times New Roman"/>
                <w:sz w:val="32"/>
                <w:szCs w:val="32"/>
              </w:rPr>
              <w:t>Приложения</w:t>
            </w:r>
          </w:p>
        </w:tc>
      </w:tr>
    </w:tbl>
    <w:p w:rsidR="002D76F5" w:rsidRPr="008F4B35" w:rsidRDefault="002D76F5" w:rsidP="00B13505">
      <w:pPr>
        <w:jc w:val="center"/>
        <w:rPr>
          <w:b/>
          <w:sz w:val="32"/>
          <w:szCs w:val="32"/>
        </w:rPr>
      </w:pPr>
    </w:p>
    <w:p w:rsidR="002D76F5" w:rsidRPr="008F4B35" w:rsidRDefault="002D76F5" w:rsidP="00B13505">
      <w:pPr>
        <w:jc w:val="center"/>
        <w:rPr>
          <w:b/>
          <w:sz w:val="32"/>
          <w:szCs w:val="32"/>
        </w:rPr>
      </w:pPr>
      <w:r w:rsidRPr="008F4B35">
        <w:rPr>
          <w:b/>
          <w:sz w:val="32"/>
          <w:szCs w:val="32"/>
        </w:rPr>
        <w:t>Тема: Риск банкротства и методы его оценки</w:t>
      </w:r>
    </w:p>
    <w:tbl>
      <w:tblPr>
        <w:tblW w:w="9654" w:type="dxa"/>
        <w:tblInd w:w="93" w:type="dxa"/>
        <w:tblLook w:val="04A0" w:firstRow="1" w:lastRow="0" w:firstColumn="1" w:lastColumn="0" w:noHBand="0" w:noVBand="1"/>
      </w:tblPr>
      <w:tblGrid>
        <w:gridCol w:w="9654"/>
      </w:tblGrid>
      <w:tr w:rsidR="002D76F5" w:rsidRPr="008F4B35" w:rsidTr="000E4DFC">
        <w:trPr>
          <w:trHeight w:val="250"/>
        </w:trPr>
        <w:tc>
          <w:tcPr>
            <w:tcW w:w="9654" w:type="dxa"/>
            <w:shd w:val="clear" w:color="auto" w:fill="auto"/>
            <w:noWrap/>
            <w:vAlign w:val="center"/>
            <w:hideMark/>
          </w:tcPr>
          <w:p w:rsidR="002D76F5" w:rsidRPr="008F4B35" w:rsidRDefault="002D76F5" w:rsidP="00B13505">
            <w:pPr>
              <w:rPr>
                <w:color w:val="000000"/>
                <w:sz w:val="32"/>
                <w:szCs w:val="32"/>
              </w:rPr>
            </w:pPr>
            <w:r w:rsidRPr="008F4B35">
              <w:rPr>
                <w:color w:val="000000"/>
                <w:sz w:val="32"/>
                <w:szCs w:val="32"/>
              </w:rPr>
              <w:t>Введение</w:t>
            </w:r>
          </w:p>
        </w:tc>
      </w:tr>
      <w:tr w:rsidR="002D76F5" w:rsidRPr="008F4B35" w:rsidTr="000E4DFC">
        <w:trPr>
          <w:trHeight w:val="384"/>
        </w:trPr>
        <w:tc>
          <w:tcPr>
            <w:tcW w:w="9654" w:type="dxa"/>
            <w:shd w:val="clear" w:color="auto" w:fill="auto"/>
            <w:noWrap/>
            <w:vAlign w:val="center"/>
            <w:hideMark/>
          </w:tcPr>
          <w:p w:rsidR="002D76F5" w:rsidRPr="008F4B35" w:rsidRDefault="002D76F5" w:rsidP="00B13505">
            <w:pPr>
              <w:rPr>
                <w:color w:val="000000"/>
                <w:sz w:val="32"/>
                <w:szCs w:val="32"/>
              </w:rPr>
            </w:pPr>
            <w:r w:rsidRPr="008F4B35">
              <w:rPr>
                <w:color w:val="000000"/>
                <w:sz w:val="32"/>
                <w:szCs w:val="32"/>
              </w:rPr>
              <w:t>1 Теоретические основы финансовой несостоятельности и банкротства организации</w:t>
            </w:r>
          </w:p>
        </w:tc>
      </w:tr>
      <w:tr w:rsidR="002D76F5" w:rsidRPr="008F4B35" w:rsidTr="000E4DFC">
        <w:trPr>
          <w:trHeight w:val="384"/>
        </w:trPr>
        <w:tc>
          <w:tcPr>
            <w:tcW w:w="9654" w:type="dxa"/>
            <w:shd w:val="clear" w:color="auto" w:fill="auto"/>
            <w:noWrap/>
            <w:vAlign w:val="center"/>
            <w:hideMark/>
          </w:tcPr>
          <w:p w:rsidR="002D76F5" w:rsidRPr="008F4B35" w:rsidRDefault="002D76F5" w:rsidP="00B13505">
            <w:pPr>
              <w:ind w:left="333"/>
              <w:rPr>
                <w:color w:val="000000"/>
                <w:sz w:val="32"/>
                <w:szCs w:val="32"/>
              </w:rPr>
            </w:pPr>
            <w:r w:rsidRPr="008F4B35">
              <w:rPr>
                <w:color w:val="000000"/>
                <w:sz w:val="32"/>
                <w:szCs w:val="32"/>
              </w:rPr>
              <w:t>1.1 Понятие, сущность несостоятельности и банкротства организации</w:t>
            </w:r>
          </w:p>
        </w:tc>
      </w:tr>
      <w:tr w:rsidR="002D76F5" w:rsidRPr="008F4B35" w:rsidTr="000E4DFC">
        <w:trPr>
          <w:trHeight w:val="384"/>
        </w:trPr>
        <w:tc>
          <w:tcPr>
            <w:tcW w:w="9654" w:type="dxa"/>
            <w:shd w:val="clear" w:color="auto" w:fill="auto"/>
            <w:noWrap/>
            <w:vAlign w:val="center"/>
            <w:hideMark/>
          </w:tcPr>
          <w:p w:rsidR="002D76F5" w:rsidRPr="008F4B35" w:rsidRDefault="002D76F5" w:rsidP="00B13505">
            <w:pPr>
              <w:ind w:left="333"/>
              <w:rPr>
                <w:color w:val="000000"/>
                <w:sz w:val="32"/>
                <w:szCs w:val="32"/>
              </w:rPr>
            </w:pPr>
            <w:r w:rsidRPr="008F4B35">
              <w:rPr>
                <w:color w:val="000000"/>
                <w:sz w:val="32"/>
                <w:szCs w:val="32"/>
              </w:rPr>
              <w:t>1.2 Риск банкротства организаций</w:t>
            </w:r>
          </w:p>
        </w:tc>
      </w:tr>
      <w:tr w:rsidR="002D76F5" w:rsidRPr="008F4B35" w:rsidTr="000E4DFC">
        <w:trPr>
          <w:trHeight w:val="384"/>
        </w:trPr>
        <w:tc>
          <w:tcPr>
            <w:tcW w:w="9654" w:type="dxa"/>
            <w:shd w:val="clear" w:color="auto" w:fill="auto"/>
            <w:noWrap/>
            <w:vAlign w:val="center"/>
          </w:tcPr>
          <w:p w:rsidR="002D76F5" w:rsidRPr="008F4B35" w:rsidRDefault="002D76F5" w:rsidP="00B13505">
            <w:pPr>
              <w:ind w:left="333"/>
              <w:rPr>
                <w:color w:val="000000"/>
                <w:sz w:val="32"/>
                <w:szCs w:val="32"/>
              </w:rPr>
            </w:pPr>
            <w:r w:rsidRPr="008F4B35">
              <w:rPr>
                <w:color w:val="000000"/>
                <w:sz w:val="32"/>
                <w:szCs w:val="32"/>
              </w:rPr>
              <w:t xml:space="preserve">1.3 Нормативно – правовое обеспечение </w:t>
            </w:r>
            <w:r w:rsidR="000E4DFC" w:rsidRPr="008F4B35">
              <w:rPr>
                <w:color w:val="000000"/>
                <w:sz w:val="32"/>
                <w:szCs w:val="32"/>
              </w:rPr>
              <w:t>оценки финансового состояния организации</w:t>
            </w:r>
          </w:p>
        </w:tc>
      </w:tr>
      <w:tr w:rsidR="002D76F5" w:rsidRPr="008F4B35" w:rsidTr="000E4DFC">
        <w:trPr>
          <w:trHeight w:val="384"/>
        </w:trPr>
        <w:tc>
          <w:tcPr>
            <w:tcW w:w="9654" w:type="dxa"/>
            <w:shd w:val="clear" w:color="auto" w:fill="auto"/>
            <w:noWrap/>
            <w:vAlign w:val="center"/>
            <w:hideMark/>
          </w:tcPr>
          <w:p w:rsidR="002D76F5" w:rsidRPr="008F4B35" w:rsidRDefault="002D76F5" w:rsidP="00B13505">
            <w:pPr>
              <w:rPr>
                <w:color w:val="000000"/>
                <w:sz w:val="32"/>
                <w:szCs w:val="32"/>
              </w:rPr>
            </w:pPr>
            <w:r w:rsidRPr="008F4B35">
              <w:rPr>
                <w:color w:val="000000"/>
                <w:sz w:val="32"/>
                <w:szCs w:val="32"/>
              </w:rPr>
              <w:t xml:space="preserve">2 </w:t>
            </w:r>
            <w:r w:rsidR="00924E77" w:rsidRPr="008F4B35">
              <w:rPr>
                <w:sz w:val="32"/>
                <w:szCs w:val="32"/>
              </w:rPr>
              <w:t xml:space="preserve">Оценка финансово-экономического положения и анализ риска банкротства </w:t>
            </w:r>
            <w:r w:rsidRPr="008F4B35">
              <w:rPr>
                <w:i/>
                <w:sz w:val="32"/>
                <w:szCs w:val="32"/>
              </w:rPr>
              <w:t>(название организации)</w:t>
            </w:r>
          </w:p>
        </w:tc>
      </w:tr>
      <w:tr w:rsidR="002D76F5" w:rsidRPr="008F4B35" w:rsidTr="000E4DFC">
        <w:trPr>
          <w:trHeight w:val="384"/>
        </w:trPr>
        <w:tc>
          <w:tcPr>
            <w:tcW w:w="9654" w:type="dxa"/>
            <w:shd w:val="clear" w:color="auto" w:fill="auto"/>
            <w:noWrap/>
            <w:vAlign w:val="center"/>
            <w:hideMark/>
          </w:tcPr>
          <w:p w:rsidR="002D76F5" w:rsidRPr="008F4B35" w:rsidRDefault="002D76F5" w:rsidP="00B13505">
            <w:pPr>
              <w:ind w:left="333"/>
              <w:rPr>
                <w:color w:val="000000"/>
                <w:sz w:val="32"/>
                <w:szCs w:val="32"/>
              </w:rPr>
            </w:pPr>
            <w:proofErr w:type="gramStart"/>
            <w:r w:rsidRPr="008F4B35">
              <w:rPr>
                <w:color w:val="000000"/>
                <w:sz w:val="32"/>
                <w:szCs w:val="32"/>
              </w:rPr>
              <w:t>2.1  Организационно</w:t>
            </w:r>
            <w:proofErr w:type="gramEnd"/>
            <w:r w:rsidRPr="008F4B35">
              <w:rPr>
                <w:color w:val="000000"/>
                <w:sz w:val="32"/>
                <w:szCs w:val="32"/>
              </w:rPr>
              <w:t>-экономическая характеристика организации</w:t>
            </w:r>
          </w:p>
        </w:tc>
      </w:tr>
      <w:tr w:rsidR="002D76F5" w:rsidRPr="008F4B35" w:rsidTr="000E4DFC">
        <w:trPr>
          <w:trHeight w:val="384"/>
        </w:trPr>
        <w:tc>
          <w:tcPr>
            <w:tcW w:w="9654" w:type="dxa"/>
            <w:shd w:val="clear" w:color="auto" w:fill="auto"/>
            <w:noWrap/>
            <w:vAlign w:val="center"/>
            <w:hideMark/>
          </w:tcPr>
          <w:p w:rsidR="002D76F5" w:rsidRPr="008F4B35" w:rsidRDefault="002D76F5" w:rsidP="00B13505">
            <w:pPr>
              <w:ind w:left="333"/>
              <w:rPr>
                <w:color w:val="000000"/>
                <w:sz w:val="32"/>
                <w:szCs w:val="32"/>
              </w:rPr>
            </w:pPr>
            <w:r w:rsidRPr="008F4B35">
              <w:rPr>
                <w:color w:val="000000"/>
                <w:sz w:val="32"/>
                <w:szCs w:val="32"/>
              </w:rPr>
              <w:t xml:space="preserve">2.2   Оценка финансового состояния организации </w:t>
            </w:r>
            <w:r w:rsidRPr="008F4B35">
              <w:rPr>
                <w:i/>
                <w:color w:val="000000"/>
                <w:sz w:val="32"/>
                <w:szCs w:val="32"/>
              </w:rPr>
              <w:t>(название организации)</w:t>
            </w:r>
          </w:p>
        </w:tc>
      </w:tr>
      <w:tr w:rsidR="002D76F5" w:rsidRPr="008F4B35" w:rsidTr="000E4DFC">
        <w:trPr>
          <w:trHeight w:val="384"/>
        </w:trPr>
        <w:tc>
          <w:tcPr>
            <w:tcW w:w="9654" w:type="dxa"/>
            <w:shd w:val="clear" w:color="auto" w:fill="auto"/>
            <w:noWrap/>
            <w:vAlign w:val="center"/>
            <w:hideMark/>
          </w:tcPr>
          <w:p w:rsidR="002D76F5" w:rsidRPr="008F4B35" w:rsidRDefault="002D76F5" w:rsidP="00B13505">
            <w:pPr>
              <w:ind w:left="333"/>
              <w:rPr>
                <w:color w:val="000000"/>
                <w:sz w:val="32"/>
                <w:szCs w:val="32"/>
              </w:rPr>
            </w:pPr>
            <w:proofErr w:type="gramStart"/>
            <w:r w:rsidRPr="008F4B35">
              <w:rPr>
                <w:color w:val="000000"/>
                <w:sz w:val="32"/>
                <w:szCs w:val="32"/>
              </w:rPr>
              <w:t>2.3  Риск</w:t>
            </w:r>
            <w:proofErr w:type="gramEnd"/>
            <w:r w:rsidRPr="008F4B35">
              <w:rPr>
                <w:color w:val="000000"/>
                <w:sz w:val="32"/>
                <w:szCs w:val="32"/>
              </w:rPr>
              <w:t xml:space="preserve"> банкротства по формализованным моделям прогнозирования</w:t>
            </w:r>
          </w:p>
        </w:tc>
      </w:tr>
      <w:tr w:rsidR="002D76F5" w:rsidRPr="008F4B35" w:rsidTr="000E4DFC">
        <w:trPr>
          <w:trHeight w:val="384"/>
        </w:trPr>
        <w:tc>
          <w:tcPr>
            <w:tcW w:w="9654" w:type="dxa"/>
            <w:shd w:val="clear" w:color="auto" w:fill="auto"/>
            <w:noWrap/>
            <w:vAlign w:val="center"/>
            <w:hideMark/>
          </w:tcPr>
          <w:p w:rsidR="002D76F5" w:rsidRPr="008F4B35" w:rsidRDefault="002D76F5" w:rsidP="00B13505">
            <w:pPr>
              <w:ind w:left="333"/>
              <w:rPr>
                <w:color w:val="000000"/>
                <w:sz w:val="32"/>
                <w:szCs w:val="32"/>
              </w:rPr>
            </w:pPr>
            <w:proofErr w:type="gramStart"/>
            <w:r w:rsidRPr="008F4B35">
              <w:rPr>
                <w:color w:val="000000"/>
                <w:sz w:val="32"/>
                <w:szCs w:val="32"/>
              </w:rPr>
              <w:t xml:space="preserve">2.4 </w:t>
            </w:r>
            <w:r w:rsidR="000E4DFC" w:rsidRPr="008F4B35">
              <w:rPr>
                <w:color w:val="000000"/>
                <w:sz w:val="32"/>
                <w:szCs w:val="32"/>
              </w:rPr>
              <w:t xml:space="preserve"> </w:t>
            </w:r>
            <w:r w:rsidRPr="008F4B35">
              <w:rPr>
                <w:color w:val="000000"/>
                <w:sz w:val="32"/>
                <w:szCs w:val="32"/>
              </w:rPr>
              <w:t>Риск</w:t>
            </w:r>
            <w:proofErr w:type="gramEnd"/>
            <w:r w:rsidRPr="008F4B35">
              <w:rPr>
                <w:color w:val="000000"/>
                <w:sz w:val="32"/>
                <w:szCs w:val="32"/>
              </w:rPr>
              <w:t xml:space="preserve"> банкротства по неформализованным моделям прогнозирования</w:t>
            </w:r>
          </w:p>
        </w:tc>
      </w:tr>
      <w:tr w:rsidR="002D76F5" w:rsidRPr="008F4B35" w:rsidTr="000E4DFC">
        <w:trPr>
          <w:trHeight w:val="384"/>
        </w:trPr>
        <w:tc>
          <w:tcPr>
            <w:tcW w:w="9654" w:type="dxa"/>
            <w:shd w:val="clear" w:color="auto" w:fill="auto"/>
            <w:noWrap/>
            <w:vAlign w:val="center"/>
            <w:hideMark/>
          </w:tcPr>
          <w:p w:rsidR="002D76F5" w:rsidRPr="008F4B35" w:rsidRDefault="002D76F5" w:rsidP="00B13505">
            <w:pPr>
              <w:rPr>
                <w:color w:val="000000"/>
                <w:sz w:val="32"/>
                <w:szCs w:val="32"/>
              </w:rPr>
            </w:pPr>
            <w:r w:rsidRPr="008F4B35">
              <w:rPr>
                <w:color w:val="000000"/>
                <w:sz w:val="32"/>
                <w:szCs w:val="32"/>
              </w:rPr>
              <w:t xml:space="preserve">3   Меры по снижению риска банкротства организации </w:t>
            </w:r>
            <w:r w:rsidRPr="008F4B35">
              <w:rPr>
                <w:i/>
                <w:color w:val="000000"/>
                <w:sz w:val="32"/>
                <w:szCs w:val="32"/>
              </w:rPr>
              <w:t>(название организации)</w:t>
            </w:r>
          </w:p>
        </w:tc>
      </w:tr>
      <w:tr w:rsidR="002D76F5" w:rsidRPr="008F4B35" w:rsidTr="000E4DFC">
        <w:trPr>
          <w:trHeight w:val="384"/>
        </w:trPr>
        <w:tc>
          <w:tcPr>
            <w:tcW w:w="9654" w:type="dxa"/>
            <w:shd w:val="clear" w:color="auto" w:fill="auto"/>
            <w:noWrap/>
            <w:vAlign w:val="center"/>
            <w:hideMark/>
          </w:tcPr>
          <w:p w:rsidR="002D76F5" w:rsidRPr="008F4B35" w:rsidRDefault="002D76F5" w:rsidP="00B13505">
            <w:pPr>
              <w:ind w:left="333"/>
              <w:rPr>
                <w:color w:val="000000"/>
                <w:sz w:val="32"/>
                <w:szCs w:val="32"/>
              </w:rPr>
            </w:pPr>
            <w:r w:rsidRPr="008F4B35">
              <w:rPr>
                <w:color w:val="000000"/>
                <w:sz w:val="32"/>
                <w:szCs w:val="32"/>
              </w:rPr>
              <w:t>3.1 Диверсификация производства</w:t>
            </w:r>
          </w:p>
        </w:tc>
      </w:tr>
      <w:tr w:rsidR="002D76F5" w:rsidRPr="008F4B35" w:rsidTr="000E4DFC">
        <w:trPr>
          <w:trHeight w:val="384"/>
        </w:trPr>
        <w:tc>
          <w:tcPr>
            <w:tcW w:w="9654" w:type="dxa"/>
            <w:shd w:val="clear" w:color="auto" w:fill="auto"/>
            <w:noWrap/>
            <w:vAlign w:val="center"/>
            <w:hideMark/>
          </w:tcPr>
          <w:p w:rsidR="002D76F5" w:rsidRPr="008F4B35" w:rsidRDefault="002D76F5" w:rsidP="00B13505">
            <w:pPr>
              <w:ind w:left="333"/>
              <w:rPr>
                <w:color w:val="000000"/>
                <w:sz w:val="32"/>
                <w:szCs w:val="32"/>
              </w:rPr>
            </w:pPr>
            <w:r w:rsidRPr="008F4B35">
              <w:rPr>
                <w:color w:val="000000"/>
                <w:sz w:val="32"/>
                <w:szCs w:val="32"/>
              </w:rPr>
              <w:lastRenderedPageBreak/>
              <w:t>3.2 Внедрение инноваций в растениеводстве</w:t>
            </w:r>
          </w:p>
        </w:tc>
      </w:tr>
      <w:tr w:rsidR="002D76F5" w:rsidRPr="008F4B35" w:rsidTr="000E4DFC">
        <w:trPr>
          <w:trHeight w:val="384"/>
        </w:trPr>
        <w:tc>
          <w:tcPr>
            <w:tcW w:w="9654" w:type="dxa"/>
            <w:shd w:val="clear" w:color="auto" w:fill="auto"/>
            <w:noWrap/>
            <w:vAlign w:val="center"/>
            <w:hideMark/>
          </w:tcPr>
          <w:p w:rsidR="002D76F5" w:rsidRPr="008F4B35" w:rsidRDefault="002D76F5" w:rsidP="00B13505">
            <w:pPr>
              <w:rPr>
                <w:color w:val="000000"/>
                <w:sz w:val="32"/>
                <w:szCs w:val="32"/>
              </w:rPr>
            </w:pPr>
            <w:r w:rsidRPr="008F4B35">
              <w:rPr>
                <w:color w:val="000000"/>
                <w:sz w:val="32"/>
                <w:szCs w:val="32"/>
              </w:rPr>
              <w:t>Выводы и предложения</w:t>
            </w:r>
          </w:p>
        </w:tc>
      </w:tr>
      <w:tr w:rsidR="002D76F5" w:rsidRPr="008F4B35" w:rsidTr="000E4DFC">
        <w:trPr>
          <w:trHeight w:val="384"/>
        </w:trPr>
        <w:tc>
          <w:tcPr>
            <w:tcW w:w="9654" w:type="dxa"/>
            <w:shd w:val="clear" w:color="auto" w:fill="auto"/>
            <w:noWrap/>
            <w:vAlign w:val="center"/>
            <w:hideMark/>
          </w:tcPr>
          <w:p w:rsidR="002D76F5" w:rsidRPr="008F4B35" w:rsidRDefault="002D76F5" w:rsidP="00B13505">
            <w:pPr>
              <w:rPr>
                <w:color w:val="000000"/>
                <w:sz w:val="32"/>
                <w:szCs w:val="32"/>
              </w:rPr>
            </w:pPr>
            <w:r w:rsidRPr="008F4B35">
              <w:rPr>
                <w:sz w:val="32"/>
                <w:szCs w:val="32"/>
              </w:rPr>
              <w:t>Список используемых источников</w:t>
            </w:r>
          </w:p>
        </w:tc>
      </w:tr>
      <w:tr w:rsidR="002D76F5" w:rsidRPr="008F4B35" w:rsidTr="000E4DFC">
        <w:trPr>
          <w:trHeight w:val="384"/>
        </w:trPr>
        <w:tc>
          <w:tcPr>
            <w:tcW w:w="9654" w:type="dxa"/>
            <w:shd w:val="clear" w:color="auto" w:fill="auto"/>
            <w:noWrap/>
            <w:vAlign w:val="center"/>
            <w:hideMark/>
          </w:tcPr>
          <w:p w:rsidR="002D76F5" w:rsidRPr="008F4B35" w:rsidRDefault="002D76F5" w:rsidP="00B13505">
            <w:pPr>
              <w:rPr>
                <w:color w:val="000000"/>
                <w:sz w:val="32"/>
                <w:szCs w:val="32"/>
              </w:rPr>
            </w:pPr>
            <w:r w:rsidRPr="008F4B35">
              <w:rPr>
                <w:color w:val="000000"/>
                <w:sz w:val="32"/>
                <w:szCs w:val="32"/>
              </w:rPr>
              <w:t>Приложения</w:t>
            </w:r>
          </w:p>
        </w:tc>
      </w:tr>
    </w:tbl>
    <w:p w:rsidR="002D76F5" w:rsidRPr="008F4B35" w:rsidRDefault="002D76F5" w:rsidP="00B13505">
      <w:pPr>
        <w:jc w:val="center"/>
        <w:rPr>
          <w:b/>
          <w:sz w:val="32"/>
          <w:szCs w:val="32"/>
        </w:rPr>
      </w:pPr>
    </w:p>
    <w:p w:rsidR="002D76F5" w:rsidRPr="008F4B35" w:rsidRDefault="002D76F5" w:rsidP="00B13505">
      <w:pPr>
        <w:jc w:val="center"/>
        <w:rPr>
          <w:b/>
          <w:sz w:val="32"/>
          <w:szCs w:val="32"/>
        </w:rPr>
      </w:pPr>
      <w:proofErr w:type="gramStart"/>
      <w:r w:rsidRPr="008F4B35">
        <w:rPr>
          <w:b/>
          <w:sz w:val="32"/>
          <w:szCs w:val="32"/>
        </w:rPr>
        <w:t>Тема:  Антикризисная</w:t>
      </w:r>
      <w:proofErr w:type="gramEnd"/>
      <w:r w:rsidRPr="008F4B35">
        <w:rPr>
          <w:b/>
          <w:sz w:val="32"/>
          <w:szCs w:val="32"/>
        </w:rPr>
        <w:t xml:space="preserve"> инвестиционная политика организации</w:t>
      </w:r>
    </w:p>
    <w:tbl>
      <w:tblPr>
        <w:tblW w:w="9719" w:type="dxa"/>
        <w:tblInd w:w="93" w:type="dxa"/>
        <w:tblLook w:val="04A0" w:firstRow="1" w:lastRow="0" w:firstColumn="1" w:lastColumn="0" w:noHBand="0" w:noVBand="1"/>
      </w:tblPr>
      <w:tblGrid>
        <w:gridCol w:w="9719"/>
      </w:tblGrid>
      <w:tr w:rsidR="002D76F5" w:rsidRPr="008F4B35" w:rsidTr="000E4DFC">
        <w:trPr>
          <w:trHeight w:val="375"/>
        </w:trPr>
        <w:tc>
          <w:tcPr>
            <w:tcW w:w="9719" w:type="dxa"/>
            <w:shd w:val="clear" w:color="auto" w:fill="auto"/>
            <w:noWrap/>
            <w:vAlign w:val="center"/>
            <w:hideMark/>
          </w:tcPr>
          <w:p w:rsidR="002D76F5" w:rsidRPr="008F4B35" w:rsidRDefault="002D76F5" w:rsidP="00B13505">
            <w:pPr>
              <w:rPr>
                <w:color w:val="000000"/>
                <w:sz w:val="32"/>
                <w:szCs w:val="32"/>
              </w:rPr>
            </w:pPr>
            <w:r w:rsidRPr="008F4B35">
              <w:rPr>
                <w:color w:val="000000"/>
                <w:sz w:val="32"/>
                <w:szCs w:val="32"/>
              </w:rPr>
              <w:t>Введение</w:t>
            </w:r>
          </w:p>
        </w:tc>
      </w:tr>
      <w:tr w:rsidR="002D76F5" w:rsidRPr="008F4B35" w:rsidTr="000E4DFC">
        <w:trPr>
          <w:trHeight w:val="375"/>
        </w:trPr>
        <w:tc>
          <w:tcPr>
            <w:tcW w:w="9719" w:type="dxa"/>
            <w:shd w:val="clear" w:color="auto" w:fill="auto"/>
            <w:noWrap/>
            <w:vAlign w:val="center"/>
            <w:hideMark/>
          </w:tcPr>
          <w:p w:rsidR="002D76F5" w:rsidRPr="008F4B35" w:rsidRDefault="002D76F5" w:rsidP="00B13505">
            <w:pPr>
              <w:rPr>
                <w:color w:val="000000"/>
                <w:sz w:val="32"/>
                <w:szCs w:val="32"/>
              </w:rPr>
            </w:pPr>
            <w:r w:rsidRPr="008F4B35">
              <w:rPr>
                <w:color w:val="000000"/>
                <w:sz w:val="32"/>
                <w:szCs w:val="32"/>
              </w:rPr>
              <w:t>1 Современные основы формирования антикризисной инвестиционной политики</w:t>
            </w:r>
          </w:p>
        </w:tc>
      </w:tr>
      <w:tr w:rsidR="002D76F5" w:rsidRPr="008F4B35" w:rsidTr="000E4DFC">
        <w:trPr>
          <w:trHeight w:val="375"/>
        </w:trPr>
        <w:tc>
          <w:tcPr>
            <w:tcW w:w="9719" w:type="dxa"/>
            <w:shd w:val="clear" w:color="auto" w:fill="auto"/>
            <w:noWrap/>
            <w:vAlign w:val="center"/>
            <w:hideMark/>
          </w:tcPr>
          <w:p w:rsidR="002D76F5" w:rsidRPr="008F4B35" w:rsidRDefault="002D76F5" w:rsidP="00B13505">
            <w:pPr>
              <w:ind w:left="333"/>
              <w:rPr>
                <w:color w:val="000000"/>
                <w:sz w:val="32"/>
                <w:szCs w:val="32"/>
              </w:rPr>
            </w:pPr>
            <w:r w:rsidRPr="008F4B35">
              <w:rPr>
                <w:color w:val="000000"/>
                <w:sz w:val="32"/>
                <w:szCs w:val="32"/>
              </w:rPr>
              <w:t>1.1 Особенности инвестиционной политики организации в Российской Федерации на современном этапе</w:t>
            </w:r>
          </w:p>
        </w:tc>
      </w:tr>
      <w:tr w:rsidR="002D76F5" w:rsidRPr="008F4B35" w:rsidTr="000E4DFC">
        <w:trPr>
          <w:trHeight w:val="375"/>
        </w:trPr>
        <w:tc>
          <w:tcPr>
            <w:tcW w:w="9719" w:type="dxa"/>
            <w:shd w:val="clear" w:color="auto" w:fill="auto"/>
            <w:noWrap/>
            <w:vAlign w:val="center"/>
            <w:hideMark/>
          </w:tcPr>
          <w:p w:rsidR="002D76F5" w:rsidRPr="008F4B35" w:rsidRDefault="002D76F5" w:rsidP="00B13505">
            <w:pPr>
              <w:ind w:left="333"/>
              <w:rPr>
                <w:color w:val="000000"/>
                <w:sz w:val="32"/>
                <w:szCs w:val="32"/>
              </w:rPr>
            </w:pPr>
            <w:r w:rsidRPr="008F4B35">
              <w:rPr>
                <w:color w:val="000000"/>
                <w:sz w:val="32"/>
                <w:szCs w:val="32"/>
              </w:rPr>
              <w:t>1.2 Инвестиционная политика в антикризисном управлении организации</w:t>
            </w:r>
          </w:p>
        </w:tc>
      </w:tr>
      <w:tr w:rsidR="002D76F5" w:rsidRPr="008F4B35" w:rsidTr="000E4DFC">
        <w:trPr>
          <w:trHeight w:val="375"/>
        </w:trPr>
        <w:tc>
          <w:tcPr>
            <w:tcW w:w="9719" w:type="dxa"/>
            <w:shd w:val="clear" w:color="auto" w:fill="auto"/>
            <w:noWrap/>
            <w:vAlign w:val="center"/>
          </w:tcPr>
          <w:p w:rsidR="002D76F5" w:rsidRPr="008F4B35" w:rsidRDefault="002D76F5" w:rsidP="00B13505">
            <w:pPr>
              <w:ind w:left="333"/>
              <w:rPr>
                <w:color w:val="000000"/>
                <w:sz w:val="32"/>
                <w:szCs w:val="32"/>
              </w:rPr>
            </w:pPr>
            <w:r w:rsidRPr="008F4B35">
              <w:rPr>
                <w:color w:val="000000"/>
                <w:sz w:val="32"/>
                <w:szCs w:val="32"/>
              </w:rPr>
              <w:t>1.3 Нормативно – правовое обеспечение антикризисной инвестиционной политики организации</w:t>
            </w:r>
          </w:p>
        </w:tc>
      </w:tr>
      <w:tr w:rsidR="002D76F5" w:rsidRPr="008F4B35" w:rsidTr="000E4DFC">
        <w:trPr>
          <w:trHeight w:val="375"/>
        </w:trPr>
        <w:tc>
          <w:tcPr>
            <w:tcW w:w="9719" w:type="dxa"/>
            <w:shd w:val="clear" w:color="auto" w:fill="auto"/>
            <w:noWrap/>
            <w:vAlign w:val="center"/>
            <w:hideMark/>
          </w:tcPr>
          <w:p w:rsidR="002D76F5" w:rsidRPr="008F4B35" w:rsidRDefault="002D76F5" w:rsidP="00924E77">
            <w:pPr>
              <w:rPr>
                <w:color w:val="000000"/>
                <w:sz w:val="32"/>
                <w:szCs w:val="32"/>
              </w:rPr>
            </w:pPr>
            <w:proofErr w:type="gramStart"/>
            <w:r w:rsidRPr="008F4B35">
              <w:rPr>
                <w:color w:val="000000"/>
                <w:sz w:val="32"/>
                <w:szCs w:val="32"/>
              </w:rPr>
              <w:t xml:space="preserve">2  </w:t>
            </w:r>
            <w:r w:rsidR="00924E77" w:rsidRPr="008F4B35">
              <w:rPr>
                <w:sz w:val="32"/>
                <w:szCs w:val="32"/>
              </w:rPr>
              <w:t>Оценка</w:t>
            </w:r>
            <w:proofErr w:type="gramEnd"/>
            <w:r w:rsidR="00924E77" w:rsidRPr="008F4B35">
              <w:rPr>
                <w:sz w:val="32"/>
                <w:szCs w:val="32"/>
              </w:rPr>
              <w:t xml:space="preserve"> финансово-экономического положения и анализ инвестиционной деятельности </w:t>
            </w:r>
            <w:r w:rsidRPr="008F4B35">
              <w:rPr>
                <w:i/>
                <w:color w:val="000000"/>
                <w:sz w:val="32"/>
                <w:szCs w:val="32"/>
              </w:rPr>
              <w:t>(название организации)</w:t>
            </w:r>
          </w:p>
        </w:tc>
      </w:tr>
      <w:tr w:rsidR="002D76F5" w:rsidRPr="008F4B35" w:rsidTr="000E4DFC">
        <w:trPr>
          <w:trHeight w:val="375"/>
        </w:trPr>
        <w:tc>
          <w:tcPr>
            <w:tcW w:w="9719" w:type="dxa"/>
            <w:shd w:val="clear" w:color="auto" w:fill="auto"/>
            <w:noWrap/>
            <w:vAlign w:val="center"/>
            <w:hideMark/>
          </w:tcPr>
          <w:p w:rsidR="002D76F5" w:rsidRPr="008F4B35" w:rsidRDefault="002D76F5" w:rsidP="00B13505">
            <w:pPr>
              <w:ind w:left="333"/>
              <w:rPr>
                <w:color w:val="000000"/>
                <w:sz w:val="32"/>
                <w:szCs w:val="32"/>
              </w:rPr>
            </w:pPr>
            <w:r w:rsidRPr="008F4B35">
              <w:rPr>
                <w:color w:val="000000"/>
                <w:sz w:val="32"/>
                <w:szCs w:val="32"/>
              </w:rPr>
              <w:t>2.1 Организационно-экономическая характеристика организации</w:t>
            </w:r>
          </w:p>
        </w:tc>
      </w:tr>
      <w:tr w:rsidR="002D76F5" w:rsidRPr="008F4B35" w:rsidTr="000E4DFC">
        <w:trPr>
          <w:trHeight w:val="375"/>
        </w:trPr>
        <w:tc>
          <w:tcPr>
            <w:tcW w:w="9719" w:type="dxa"/>
            <w:shd w:val="clear" w:color="auto" w:fill="auto"/>
            <w:noWrap/>
            <w:vAlign w:val="center"/>
            <w:hideMark/>
          </w:tcPr>
          <w:p w:rsidR="002D76F5" w:rsidRPr="008F4B35" w:rsidRDefault="002D76F5" w:rsidP="00B13505">
            <w:pPr>
              <w:ind w:left="333"/>
              <w:rPr>
                <w:color w:val="000000"/>
                <w:sz w:val="32"/>
                <w:szCs w:val="32"/>
              </w:rPr>
            </w:pPr>
            <w:r w:rsidRPr="008F4B35">
              <w:rPr>
                <w:color w:val="000000"/>
                <w:sz w:val="32"/>
                <w:szCs w:val="32"/>
              </w:rPr>
              <w:t xml:space="preserve">2.2 Оценка финансового состояния организации </w:t>
            </w:r>
            <w:r w:rsidRPr="008F4B35">
              <w:rPr>
                <w:i/>
                <w:color w:val="000000"/>
                <w:sz w:val="32"/>
                <w:szCs w:val="32"/>
              </w:rPr>
              <w:t>(название организации)</w:t>
            </w:r>
          </w:p>
        </w:tc>
      </w:tr>
      <w:tr w:rsidR="002D76F5" w:rsidRPr="008F4B35" w:rsidTr="000E4DFC">
        <w:trPr>
          <w:trHeight w:val="375"/>
        </w:trPr>
        <w:tc>
          <w:tcPr>
            <w:tcW w:w="9719" w:type="dxa"/>
            <w:shd w:val="clear" w:color="auto" w:fill="auto"/>
            <w:noWrap/>
            <w:vAlign w:val="center"/>
            <w:hideMark/>
          </w:tcPr>
          <w:p w:rsidR="002D76F5" w:rsidRPr="008F4B35" w:rsidRDefault="002D76F5" w:rsidP="00B13505">
            <w:pPr>
              <w:ind w:left="333"/>
              <w:rPr>
                <w:color w:val="000000"/>
                <w:sz w:val="32"/>
                <w:szCs w:val="32"/>
              </w:rPr>
            </w:pPr>
            <w:r w:rsidRPr="008F4B35">
              <w:rPr>
                <w:color w:val="000000"/>
                <w:sz w:val="32"/>
                <w:szCs w:val="32"/>
              </w:rPr>
              <w:t>2.3 Анализ инвестиционной политики организации</w:t>
            </w:r>
          </w:p>
        </w:tc>
      </w:tr>
      <w:tr w:rsidR="002D76F5" w:rsidRPr="008F4B35" w:rsidTr="000E4DFC">
        <w:trPr>
          <w:trHeight w:val="375"/>
        </w:trPr>
        <w:tc>
          <w:tcPr>
            <w:tcW w:w="9719" w:type="dxa"/>
            <w:shd w:val="clear" w:color="auto" w:fill="auto"/>
            <w:noWrap/>
            <w:vAlign w:val="center"/>
            <w:hideMark/>
          </w:tcPr>
          <w:p w:rsidR="002D76F5" w:rsidRPr="008F4B35" w:rsidRDefault="002D76F5" w:rsidP="00B13505">
            <w:pPr>
              <w:rPr>
                <w:color w:val="000000"/>
                <w:sz w:val="32"/>
                <w:szCs w:val="32"/>
              </w:rPr>
            </w:pPr>
            <w:r w:rsidRPr="008F4B35">
              <w:rPr>
                <w:color w:val="000000"/>
                <w:sz w:val="32"/>
                <w:szCs w:val="32"/>
              </w:rPr>
              <w:t xml:space="preserve">3 Разработка антикризисной инвестиционной политики организации </w:t>
            </w:r>
            <w:r w:rsidRPr="008F4B35">
              <w:rPr>
                <w:i/>
                <w:color w:val="000000"/>
                <w:sz w:val="32"/>
                <w:szCs w:val="32"/>
              </w:rPr>
              <w:t>(название организации)</w:t>
            </w:r>
          </w:p>
        </w:tc>
      </w:tr>
      <w:tr w:rsidR="002D76F5" w:rsidRPr="008F4B35" w:rsidTr="000E4DFC">
        <w:trPr>
          <w:trHeight w:val="375"/>
        </w:trPr>
        <w:tc>
          <w:tcPr>
            <w:tcW w:w="9719" w:type="dxa"/>
            <w:shd w:val="clear" w:color="auto" w:fill="auto"/>
            <w:noWrap/>
            <w:vAlign w:val="center"/>
            <w:hideMark/>
          </w:tcPr>
          <w:p w:rsidR="002D76F5" w:rsidRPr="008F4B35" w:rsidRDefault="002D76F5" w:rsidP="00B13505">
            <w:pPr>
              <w:ind w:left="333"/>
              <w:rPr>
                <w:color w:val="000000"/>
                <w:sz w:val="32"/>
                <w:szCs w:val="32"/>
              </w:rPr>
            </w:pPr>
            <w:r w:rsidRPr="008F4B35">
              <w:rPr>
                <w:color w:val="000000"/>
                <w:sz w:val="32"/>
                <w:szCs w:val="32"/>
              </w:rPr>
              <w:t>3.1 Совершенствование организационной структуры организации</w:t>
            </w:r>
          </w:p>
        </w:tc>
      </w:tr>
      <w:tr w:rsidR="002D76F5" w:rsidRPr="008F4B35" w:rsidTr="000E4DFC">
        <w:trPr>
          <w:trHeight w:val="375"/>
        </w:trPr>
        <w:tc>
          <w:tcPr>
            <w:tcW w:w="9719" w:type="dxa"/>
            <w:shd w:val="clear" w:color="auto" w:fill="auto"/>
            <w:noWrap/>
            <w:vAlign w:val="center"/>
            <w:hideMark/>
          </w:tcPr>
          <w:p w:rsidR="002D76F5" w:rsidRPr="008F4B35" w:rsidRDefault="002D76F5" w:rsidP="00B13505">
            <w:pPr>
              <w:ind w:left="333"/>
              <w:rPr>
                <w:color w:val="000000"/>
                <w:sz w:val="32"/>
                <w:szCs w:val="32"/>
              </w:rPr>
            </w:pPr>
            <w:r w:rsidRPr="008F4B35">
              <w:rPr>
                <w:color w:val="000000"/>
                <w:sz w:val="32"/>
                <w:szCs w:val="32"/>
              </w:rPr>
              <w:t>3.2 Совершенствование финансового состояния организации</w:t>
            </w:r>
          </w:p>
        </w:tc>
      </w:tr>
      <w:tr w:rsidR="002D76F5" w:rsidRPr="008F4B35" w:rsidTr="000E4DFC">
        <w:trPr>
          <w:trHeight w:val="375"/>
        </w:trPr>
        <w:tc>
          <w:tcPr>
            <w:tcW w:w="9719" w:type="dxa"/>
            <w:shd w:val="clear" w:color="auto" w:fill="auto"/>
            <w:noWrap/>
            <w:vAlign w:val="center"/>
            <w:hideMark/>
          </w:tcPr>
          <w:p w:rsidR="002D76F5" w:rsidRPr="008F4B35" w:rsidRDefault="002D76F5" w:rsidP="00B13505">
            <w:pPr>
              <w:ind w:left="333"/>
              <w:rPr>
                <w:color w:val="000000"/>
                <w:sz w:val="32"/>
                <w:szCs w:val="32"/>
              </w:rPr>
            </w:pPr>
            <w:r w:rsidRPr="008F4B35">
              <w:rPr>
                <w:color w:val="000000"/>
                <w:sz w:val="32"/>
                <w:szCs w:val="32"/>
              </w:rPr>
              <w:t>3.3 Совершенствование антикризисной инвестиционной политики организации</w:t>
            </w:r>
          </w:p>
        </w:tc>
      </w:tr>
      <w:tr w:rsidR="002D76F5" w:rsidRPr="008F4B35" w:rsidTr="000E4DFC">
        <w:trPr>
          <w:trHeight w:val="375"/>
        </w:trPr>
        <w:tc>
          <w:tcPr>
            <w:tcW w:w="9719" w:type="dxa"/>
            <w:shd w:val="clear" w:color="auto" w:fill="auto"/>
            <w:noWrap/>
            <w:vAlign w:val="center"/>
            <w:hideMark/>
          </w:tcPr>
          <w:p w:rsidR="002D76F5" w:rsidRPr="008F4B35" w:rsidRDefault="002D76F5" w:rsidP="00B13505">
            <w:pPr>
              <w:rPr>
                <w:color w:val="000000"/>
                <w:sz w:val="32"/>
                <w:szCs w:val="32"/>
              </w:rPr>
            </w:pPr>
            <w:r w:rsidRPr="008F4B35">
              <w:rPr>
                <w:color w:val="000000"/>
                <w:sz w:val="32"/>
                <w:szCs w:val="32"/>
              </w:rPr>
              <w:t>Выводы и предложения</w:t>
            </w:r>
          </w:p>
        </w:tc>
      </w:tr>
      <w:tr w:rsidR="002D76F5" w:rsidRPr="008F4B35" w:rsidTr="000E4DFC">
        <w:trPr>
          <w:trHeight w:val="375"/>
        </w:trPr>
        <w:tc>
          <w:tcPr>
            <w:tcW w:w="9719" w:type="dxa"/>
            <w:shd w:val="clear" w:color="auto" w:fill="auto"/>
            <w:noWrap/>
            <w:vAlign w:val="center"/>
            <w:hideMark/>
          </w:tcPr>
          <w:p w:rsidR="002D76F5" w:rsidRPr="008F4B35" w:rsidRDefault="002D76F5" w:rsidP="00B13505">
            <w:pPr>
              <w:rPr>
                <w:color w:val="000000"/>
                <w:sz w:val="32"/>
                <w:szCs w:val="32"/>
              </w:rPr>
            </w:pPr>
            <w:r w:rsidRPr="008F4B35">
              <w:rPr>
                <w:sz w:val="32"/>
                <w:szCs w:val="32"/>
              </w:rPr>
              <w:t>Список используемых источников</w:t>
            </w:r>
          </w:p>
        </w:tc>
      </w:tr>
      <w:tr w:rsidR="002D76F5" w:rsidRPr="008F4B35" w:rsidTr="000E4DFC">
        <w:trPr>
          <w:trHeight w:val="375"/>
        </w:trPr>
        <w:tc>
          <w:tcPr>
            <w:tcW w:w="9719" w:type="dxa"/>
            <w:shd w:val="clear" w:color="auto" w:fill="auto"/>
            <w:noWrap/>
            <w:vAlign w:val="center"/>
            <w:hideMark/>
          </w:tcPr>
          <w:p w:rsidR="002D76F5" w:rsidRPr="008F4B35" w:rsidRDefault="002D76F5" w:rsidP="00B13505">
            <w:pPr>
              <w:rPr>
                <w:color w:val="000000"/>
                <w:sz w:val="32"/>
                <w:szCs w:val="32"/>
              </w:rPr>
            </w:pPr>
            <w:r w:rsidRPr="008F4B35">
              <w:rPr>
                <w:color w:val="000000"/>
                <w:sz w:val="32"/>
                <w:szCs w:val="32"/>
              </w:rPr>
              <w:t>Приложения</w:t>
            </w:r>
          </w:p>
        </w:tc>
      </w:tr>
    </w:tbl>
    <w:p w:rsidR="002D76F5" w:rsidRPr="008F4B35" w:rsidRDefault="002D76F5" w:rsidP="00B13505">
      <w:pPr>
        <w:keepNext/>
        <w:jc w:val="center"/>
        <w:outlineLvl w:val="0"/>
        <w:rPr>
          <w:b/>
          <w:bCs/>
          <w:color w:val="080808"/>
          <w:sz w:val="32"/>
          <w:szCs w:val="32"/>
        </w:rPr>
      </w:pPr>
    </w:p>
    <w:p w:rsidR="002D76F5" w:rsidRPr="008F4B35" w:rsidRDefault="002D76F5" w:rsidP="00B13505">
      <w:pPr>
        <w:keepNext/>
        <w:jc w:val="center"/>
        <w:outlineLvl w:val="0"/>
        <w:rPr>
          <w:b/>
          <w:bCs/>
          <w:color w:val="080808"/>
          <w:sz w:val="32"/>
          <w:szCs w:val="32"/>
        </w:rPr>
      </w:pPr>
      <w:r w:rsidRPr="008F4B35">
        <w:rPr>
          <w:b/>
          <w:bCs/>
          <w:color w:val="080808"/>
          <w:sz w:val="32"/>
          <w:szCs w:val="32"/>
        </w:rPr>
        <w:t>Тема: Оценка стоимости бизнеса</w:t>
      </w:r>
    </w:p>
    <w:tbl>
      <w:tblPr>
        <w:tblW w:w="9719" w:type="dxa"/>
        <w:tblInd w:w="93" w:type="dxa"/>
        <w:tblLook w:val="04A0" w:firstRow="1" w:lastRow="0" w:firstColumn="1" w:lastColumn="0" w:noHBand="0" w:noVBand="1"/>
      </w:tblPr>
      <w:tblGrid>
        <w:gridCol w:w="9719"/>
      </w:tblGrid>
      <w:tr w:rsidR="002D76F5" w:rsidRPr="008F4B35" w:rsidTr="000E4DFC">
        <w:trPr>
          <w:trHeight w:val="375"/>
        </w:trPr>
        <w:tc>
          <w:tcPr>
            <w:tcW w:w="9719" w:type="dxa"/>
            <w:shd w:val="clear" w:color="auto" w:fill="auto"/>
            <w:noWrap/>
            <w:vAlign w:val="center"/>
            <w:hideMark/>
          </w:tcPr>
          <w:p w:rsidR="002D76F5" w:rsidRPr="008F4B35" w:rsidRDefault="002D76F5" w:rsidP="00B13505">
            <w:pPr>
              <w:rPr>
                <w:color w:val="000000"/>
                <w:sz w:val="32"/>
                <w:szCs w:val="32"/>
              </w:rPr>
            </w:pPr>
            <w:r w:rsidRPr="008F4B35">
              <w:rPr>
                <w:color w:val="000000"/>
                <w:sz w:val="32"/>
                <w:szCs w:val="32"/>
              </w:rPr>
              <w:t>Введение</w:t>
            </w:r>
          </w:p>
        </w:tc>
      </w:tr>
      <w:tr w:rsidR="002D76F5" w:rsidRPr="008F4B35" w:rsidTr="000E4DFC">
        <w:trPr>
          <w:trHeight w:val="375"/>
        </w:trPr>
        <w:tc>
          <w:tcPr>
            <w:tcW w:w="9719" w:type="dxa"/>
            <w:shd w:val="clear" w:color="auto" w:fill="auto"/>
            <w:noWrap/>
            <w:vAlign w:val="center"/>
            <w:hideMark/>
          </w:tcPr>
          <w:p w:rsidR="002D76F5" w:rsidRPr="008F4B35" w:rsidRDefault="002D76F5" w:rsidP="00B13505">
            <w:pPr>
              <w:rPr>
                <w:color w:val="000000"/>
                <w:sz w:val="32"/>
                <w:szCs w:val="32"/>
              </w:rPr>
            </w:pPr>
            <w:r w:rsidRPr="008F4B35">
              <w:rPr>
                <w:color w:val="000000"/>
                <w:sz w:val="32"/>
                <w:szCs w:val="32"/>
              </w:rPr>
              <w:t>1 Теоретические и методологические основы управления стоимостью организации</w:t>
            </w:r>
          </w:p>
        </w:tc>
      </w:tr>
      <w:tr w:rsidR="002D76F5" w:rsidRPr="008F4B35" w:rsidTr="000E4DFC">
        <w:trPr>
          <w:trHeight w:val="375"/>
        </w:trPr>
        <w:tc>
          <w:tcPr>
            <w:tcW w:w="9719" w:type="dxa"/>
            <w:shd w:val="clear" w:color="auto" w:fill="auto"/>
            <w:noWrap/>
            <w:vAlign w:val="center"/>
            <w:hideMark/>
          </w:tcPr>
          <w:p w:rsidR="002D76F5" w:rsidRPr="008F4B35" w:rsidRDefault="002D76F5" w:rsidP="00B13505">
            <w:pPr>
              <w:ind w:left="333"/>
              <w:rPr>
                <w:color w:val="000000"/>
                <w:sz w:val="32"/>
                <w:szCs w:val="32"/>
              </w:rPr>
            </w:pPr>
            <w:r w:rsidRPr="008F4B35">
              <w:rPr>
                <w:color w:val="000000"/>
                <w:sz w:val="32"/>
                <w:szCs w:val="32"/>
              </w:rPr>
              <w:t>1.1 Понятия и особенности управления стоимостью организации</w:t>
            </w:r>
          </w:p>
        </w:tc>
      </w:tr>
      <w:tr w:rsidR="002D76F5" w:rsidRPr="008F4B35" w:rsidTr="000E4DFC">
        <w:trPr>
          <w:trHeight w:val="375"/>
        </w:trPr>
        <w:tc>
          <w:tcPr>
            <w:tcW w:w="9719" w:type="dxa"/>
            <w:shd w:val="clear" w:color="auto" w:fill="auto"/>
            <w:noWrap/>
            <w:vAlign w:val="center"/>
            <w:hideMark/>
          </w:tcPr>
          <w:p w:rsidR="002D76F5" w:rsidRPr="008F4B35" w:rsidRDefault="002D76F5" w:rsidP="00B13505">
            <w:pPr>
              <w:ind w:left="333"/>
              <w:rPr>
                <w:color w:val="000000"/>
                <w:sz w:val="32"/>
                <w:szCs w:val="32"/>
              </w:rPr>
            </w:pPr>
            <w:r w:rsidRPr="008F4B35">
              <w:rPr>
                <w:color w:val="000000"/>
                <w:sz w:val="32"/>
                <w:szCs w:val="32"/>
              </w:rPr>
              <w:t>1.2 Подходы и методы оценки стоимости организации</w:t>
            </w:r>
          </w:p>
        </w:tc>
      </w:tr>
      <w:tr w:rsidR="002D76F5" w:rsidRPr="008F4B35" w:rsidTr="000E4DFC">
        <w:trPr>
          <w:trHeight w:val="375"/>
        </w:trPr>
        <w:tc>
          <w:tcPr>
            <w:tcW w:w="9719" w:type="dxa"/>
            <w:shd w:val="clear" w:color="auto" w:fill="auto"/>
            <w:noWrap/>
            <w:vAlign w:val="center"/>
          </w:tcPr>
          <w:p w:rsidR="002D76F5" w:rsidRPr="008F4B35" w:rsidRDefault="002D76F5" w:rsidP="00B13505">
            <w:pPr>
              <w:ind w:left="333"/>
              <w:rPr>
                <w:color w:val="000000"/>
                <w:sz w:val="32"/>
                <w:szCs w:val="32"/>
              </w:rPr>
            </w:pPr>
            <w:r w:rsidRPr="008F4B35">
              <w:rPr>
                <w:color w:val="000000"/>
                <w:sz w:val="32"/>
                <w:szCs w:val="32"/>
              </w:rPr>
              <w:lastRenderedPageBreak/>
              <w:t>1.3 Нормативно – правовое обеспечение управления стоимостью организации</w:t>
            </w:r>
          </w:p>
        </w:tc>
      </w:tr>
      <w:tr w:rsidR="002D76F5" w:rsidRPr="008F4B35" w:rsidTr="000E4DFC">
        <w:trPr>
          <w:trHeight w:val="375"/>
        </w:trPr>
        <w:tc>
          <w:tcPr>
            <w:tcW w:w="9719" w:type="dxa"/>
            <w:shd w:val="clear" w:color="auto" w:fill="auto"/>
            <w:noWrap/>
            <w:vAlign w:val="center"/>
            <w:hideMark/>
          </w:tcPr>
          <w:p w:rsidR="002D76F5" w:rsidRPr="008F4B35" w:rsidRDefault="002D76F5" w:rsidP="00264337">
            <w:pPr>
              <w:rPr>
                <w:color w:val="000000"/>
                <w:sz w:val="32"/>
                <w:szCs w:val="32"/>
              </w:rPr>
            </w:pPr>
            <w:r w:rsidRPr="008F4B35">
              <w:rPr>
                <w:color w:val="000000"/>
                <w:sz w:val="32"/>
                <w:szCs w:val="32"/>
              </w:rPr>
              <w:t xml:space="preserve">2 </w:t>
            </w:r>
            <w:r w:rsidR="00924E77" w:rsidRPr="008F4B35">
              <w:rPr>
                <w:sz w:val="32"/>
                <w:szCs w:val="32"/>
              </w:rPr>
              <w:t xml:space="preserve">Оценка финансово-экономического положения и анализ стоимости </w:t>
            </w:r>
            <w:r w:rsidRPr="008F4B35">
              <w:rPr>
                <w:i/>
                <w:color w:val="000000"/>
                <w:sz w:val="32"/>
                <w:szCs w:val="32"/>
              </w:rPr>
              <w:t>(название организации)</w:t>
            </w:r>
          </w:p>
        </w:tc>
      </w:tr>
      <w:tr w:rsidR="002D76F5" w:rsidRPr="008F4B35" w:rsidTr="000E4DFC">
        <w:trPr>
          <w:trHeight w:val="375"/>
        </w:trPr>
        <w:tc>
          <w:tcPr>
            <w:tcW w:w="9719" w:type="dxa"/>
            <w:shd w:val="clear" w:color="auto" w:fill="auto"/>
            <w:noWrap/>
            <w:vAlign w:val="center"/>
            <w:hideMark/>
          </w:tcPr>
          <w:p w:rsidR="002D76F5" w:rsidRPr="008F4B35" w:rsidRDefault="002D76F5" w:rsidP="00B13505">
            <w:pPr>
              <w:ind w:left="333"/>
              <w:rPr>
                <w:color w:val="000000"/>
                <w:sz w:val="32"/>
                <w:szCs w:val="32"/>
              </w:rPr>
            </w:pPr>
            <w:r w:rsidRPr="008F4B35">
              <w:rPr>
                <w:color w:val="000000"/>
                <w:sz w:val="32"/>
                <w:szCs w:val="32"/>
              </w:rPr>
              <w:t>2.1 Организационно-экономическая характеристика организации</w:t>
            </w:r>
          </w:p>
        </w:tc>
      </w:tr>
      <w:tr w:rsidR="002D76F5" w:rsidRPr="008F4B35" w:rsidTr="000E4DFC">
        <w:trPr>
          <w:trHeight w:val="375"/>
        </w:trPr>
        <w:tc>
          <w:tcPr>
            <w:tcW w:w="9719" w:type="dxa"/>
            <w:shd w:val="clear" w:color="auto" w:fill="auto"/>
            <w:noWrap/>
            <w:vAlign w:val="center"/>
            <w:hideMark/>
          </w:tcPr>
          <w:p w:rsidR="002D76F5" w:rsidRPr="008F4B35" w:rsidRDefault="002D76F5" w:rsidP="00B13505">
            <w:pPr>
              <w:ind w:left="333"/>
              <w:rPr>
                <w:color w:val="000000"/>
                <w:sz w:val="32"/>
                <w:szCs w:val="32"/>
              </w:rPr>
            </w:pPr>
            <w:r w:rsidRPr="008F4B35">
              <w:rPr>
                <w:color w:val="000000"/>
                <w:sz w:val="32"/>
                <w:szCs w:val="32"/>
              </w:rPr>
              <w:t xml:space="preserve">2.2 Оценка финансового состояния организации </w:t>
            </w:r>
            <w:r w:rsidRPr="008F4B35">
              <w:rPr>
                <w:i/>
                <w:color w:val="000000"/>
                <w:sz w:val="32"/>
                <w:szCs w:val="32"/>
              </w:rPr>
              <w:t>(название организации)</w:t>
            </w:r>
          </w:p>
        </w:tc>
      </w:tr>
      <w:tr w:rsidR="002D76F5" w:rsidRPr="008F4B35" w:rsidTr="000E4DFC">
        <w:trPr>
          <w:trHeight w:val="375"/>
        </w:trPr>
        <w:tc>
          <w:tcPr>
            <w:tcW w:w="9719" w:type="dxa"/>
            <w:shd w:val="clear" w:color="auto" w:fill="auto"/>
            <w:noWrap/>
            <w:vAlign w:val="center"/>
            <w:hideMark/>
          </w:tcPr>
          <w:p w:rsidR="002D76F5" w:rsidRPr="008F4B35" w:rsidRDefault="002D76F5" w:rsidP="00B13505">
            <w:pPr>
              <w:ind w:left="333"/>
              <w:rPr>
                <w:color w:val="000000"/>
                <w:sz w:val="32"/>
                <w:szCs w:val="32"/>
              </w:rPr>
            </w:pPr>
            <w:r w:rsidRPr="008F4B35">
              <w:rPr>
                <w:color w:val="000000"/>
                <w:sz w:val="32"/>
                <w:szCs w:val="32"/>
              </w:rPr>
              <w:t>2.3 Определение рыночной стоимости организации</w:t>
            </w:r>
          </w:p>
        </w:tc>
      </w:tr>
      <w:tr w:rsidR="002D76F5" w:rsidRPr="008F4B35" w:rsidTr="000E4DFC">
        <w:trPr>
          <w:trHeight w:val="375"/>
        </w:trPr>
        <w:tc>
          <w:tcPr>
            <w:tcW w:w="9719" w:type="dxa"/>
            <w:shd w:val="clear" w:color="auto" w:fill="auto"/>
            <w:noWrap/>
            <w:vAlign w:val="center"/>
            <w:hideMark/>
          </w:tcPr>
          <w:p w:rsidR="002D76F5" w:rsidRPr="008F4B35" w:rsidRDefault="002D76F5" w:rsidP="00B13505">
            <w:pPr>
              <w:rPr>
                <w:color w:val="000000"/>
                <w:sz w:val="32"/>
                <w:szCs w:val="32"/>
              </w:rPr>
            </w:pPr>
            <w:r w:rsidRPr="008F4B35">
              <w:rPr>
                <w:color w:val="000000"/>
                <w:sz w:val="32"/>
                <w:szCs w:val="32"/>
              </w:rPr>
              <w:t xml:space="preserve">3 Разработка рекомендаций по управлению стоимостью организации </w:t>
            </w:r>
            <w:r w:rsidRPr="008F4B35">
              <w:rPr>
                <w:i/>
                <w:color w:val="000000"/>
                <w:sz w:val="32"/>
                <w:szCs w:val="32"/>
              </w:rPr>
              <w:t>(название организации)</w:t>
            </w:r>
          </w:p>
        </w:tc>
      </w:tr>
      <w:tr w:rsidR="002D76F5" w:rsidRPr="008F4B35" w:rsidTr="000E4DFC">
        <w:trPr>
          <w:trHeight w:val="375"/>
        </w:trPr>
        <w:tc>
          <w:tcPr>
            <w:tcW w:w="9719" w:type="dxa"/>
            <w:shd w:val="clear" w:color="auto" w:fill="auto"/>
            <w:noWrap/>
            <w:vAlign w:val="center"/>
            <w:hideMark/>
          </w:tcPr>
          <w:p w:rsidR="002D76F5" w:rsidRPr="008F4B35" w:rsidRDefault="002D76F5" w:rsidP="00B13505">
            <w:pPr>
              <w:ind w:left="333"/>
              <w:rPr>
                <w:color w:val="000000"/>
                <w:sz w:val="32"/>
                <w:szCs w:val="32"/>
              </w:rPr>
            </w:pPr>
            <w:r w:rsidRPr="008F4B35">
              <w:rPr>
                <w:color w:val="000000"/>
                <w:sz w:val="32"/>
                <w:szCs w:val="32"/>
              </w:rPr>
              <w:t>3.1 Основные направления увеличения стоимости организации</w:t>
            </w:r>
          </w:p>
        </w:tc>
      </w:tr>
      <w:tr w:rsidR="002D76F5" w:rsidRPr="008F4B35" w:rsidTr="000E4DFC">
        <w:trPr>
          <w:trHeight w:val="375"/>
        </w:trPr>
        <w:tc>
          <w:tcPr>
            <w:tcW w:w="9719" w:type="dxa"/>
            <w:shd w:val="clear" w:color="auto" w:fill="auto"/>
            <w:noWrap/>
            <w:vAlign w:val="center"/>
            <w:hideMark/>
          </w:tcPr>
          <w:p w:rsidR="002D76F5" w:rsidRPr="008F4B35" w:rsidRDefault="002D76F5" w:rsidP="00B13505">
            <w:pPr>
              <w:ind w:left="333"/>
              <w:rPr>
                <w:color w:val="000000"/>
                <w:sz w:val="32"/>
                <w:szCs w:val="32"/>
              </w:rPr>
            </w:pPr>
            <w:r w:rsidRPr="008F4B35">
              <w:rPr>
                <w:color w:val="000000"/>
                <w:sz w:val="32"/>
                <w:szCs w:val="32"/>
              </w:rPr>
              <w:t xml:space="preserve">3.2 </w:t>
            </w:r>
            <w:r w:rsidRPr="008F4B35">
              <w:rPr>
                <w:sz w:val="32"/>
                <w:szCs w:val="32"/>
              </w:rPr>
              <w:t>Оценка эффективности управления стоимостью организации</w:t>
            </w:r>
          </w:p>
        </w:tc>
      </w:tr>
      <w:tr w:rsidR="002D76F5" w:rsidRPr="008F4B35" w:rsidTr="000E4DFC">
        <w:trPr>
          <w:trHeight w:val="375"/>
        </w:trPr>
        <w:tc>
          <w:tcPr>
            <w:tcW w:w="9719" w:type="dxa"/>
            <w:shd w:val="clear" w:color="auto" w:fill="auto"/>
            <w:noWrap/>
            <w:vAlign w:val="center"/>
            <w:hideMark/>
          </w:tcPr>
          <w:p w:rsidR="002D76F5" w:rsidRPr="008F4B35" w:rsidRDefault="002D76F5" w:rsidP="00B13505">
            <w:pPr>
              <w:rPr>
                <w:color w:val="000000"/>
                <w:sz w:val="32"/>
                <w:szCs w:val="32"/>
              </w:rPr>
            </w:pPr>
            <w:r w:rsidRPr="008F4B35">
              <w:rPr>
                <w:color w:val="000000"/>
                <w:sz w:val="32"/>
                <w:szCs w:val="32"/>
              </w:rPr>
              <w:t>Выводы и предложения</w:t>
            </w:r>
          </w:p>
        </w:tc>
      </w:tr>
      <w:tr w:rsidR="002D76F5" w:rsidRPr="008F4B35" w:rsidTr="000E4DFC">
        <w:trPr>
          <w:trHeight w:val="375"/>
        </w:trPr>
        <w:tc>
          <w:tcPr>
            <w:tcW w:w="9719" w:type="dxa"/>
            <w:shd w:val="clear" w:color="auto" w:fill="auto"/>
            <w:noWrap/>
            <w:vAlign w:val="center"/>
            <w:hideMark/>
          </w:tcPr>
          <w:p w:rsidR="002D76F5" w:rsidRPr="008F4B35" w:rsidRDefault="002D76F5" w:rsidP="00B13505">
            <w:pPr>
              <w:rPr>
                <w:color w:val="000000"/>
                <w:sz w:val="32"/>
                <w:szCs w:val="32"/>
              </w:rPr>
            </w:pPr>
            <w:r w:rsidRPr="008F4B35">
              <w:rPr>
                <w:sz w:val="32"/>
                <w:szCs w:val="32"/>
              </w:rPr>
              <w:t>Список используемых источников</w:t>
            </w:r>
          </w:p>
        </w:tc>
      </w:tr>
      <w:tr w:rsidR="002D76F5" w:rsidRPr="008F4B35" w:rsidTr="000E4DFC">
        <w:trPr>
          <w:trHeight w:val="375"/>
        </w:trPr>
        <w:tc>
          <w:tcPr>
            <w:tcW w:w="9719" w:type="dxa"/>
            <w:shd w:val="clear" w:color="auto" w:fill="auto"/>
            <w:noWrap/>
            <w:vAlign w:val="center"/>
            <w:hideMark/>
          </w:tcPr>
          <w:p w:rsidR="002D76F5" w:rsidRPr="008F4B35" w:rsidRDefault="002D76F5" w:rsidP="00B13505">
            <w:pPr>
              <w:rPr>
                <w:color w:val="000000"/>
                <w:sz w:val="32"/>
                <w:szCs w:val="32"/>
              </w:rPr>
            </w:pPr>
            <w:r w:rsidRPr="008F4B35">
              <w:rPr>
                <w:color w:val="000000"/>
                <w:sz w:val="32"/>
                <w:szCs w:val="32"/>
              </w:rPr>
              <w:t>Приложения</w:t>
            </w:r>
          </w:p>
        </w:tc>
      </w:tr>
    </w:tbl>
    <w:p w:rsidR="002D76F5" w:rsidRPr="008F4B35" w:rsidRDefault="002D76F5" w:rsidP="00B13505">
      <w:pPr>
        <w:keepNext/>
        <w:outlineLvl w:val="0"/>
        <w:rPr>
          <w:bCs/>
          <w:color w:val="080808"/>
          <w:sz w:val="32"/>
          <w:szCs w:val="32"/>
        </w:rPr>
      </w:pPr>
    </w:p>
    <w:p w:rsidR="002D76F5" w:rsidRPr="008F4B35" w:rsidRDefault="002D76F5" w:rsidP="00B13505">
      <w:pPr>
        <w:jc w:val="center"/>
        <w:rPr>
          <w:b/>
          <w:sz w:val="32"/>
          <w:szCs w:val="32"/>
        </w:rPr>
      </w:pPr>
      <w:r w:rsidRPr="008F4B35">
        <w:rPr>
          <w:b/>
          <w:sz w:val="32"/>
          <w:szCs w:val="32"/>
        </w:rPr>
        <w:t xml:space="preserve">Тема: </w:t>
      </w:r>
      <w:r w:rsidR="00B71BA8" w:rsidRPr="008F4B35">
        <w:rPr>
          <w:b/>
          <w:sz w:val="32"/>
          <w:szCs w:val="32"/>
        </w:rPr>
        <w:t>Финансы</w:t>
      </w:r>
      <w:r w:rsidRPr="008F4B35">
        <w:rPr>
          <w:b/>
          <w:sz w:val="32"/>
          <w:szCs w:val="32"/>
        </w:rPr>
        <w:t xml:space="preserve"> коммерческого банка  </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D76F5" w:rsidRPr="008F4B35" w:rsidTr="000E4DFC">
        <w:tc>
          <w:tcPr>
            <w:tcW w:w="9795" w:type="dxa"/>
          </w:tcPr>
          <w:p w:rsidR="002D76F5" w:rsidRPr="008F4B35" w:rsidRDefault="002D76F5" w:rsidP="00B13505">
            <w:pPr>
              <w:rPr>
                <w:rFonts w:ascii="Times New Roman" w:hAnsi="Times New Roman" w:cs="Times New Roman"/>
                <w:sz w:val="32"/>
                <w:szCs w:val="32"/>
              </w:rPr>
            </w:pPr>
            <w:r w:rsidRPr="008F4B35">
              <w:rPr>
                <w:rFonts w:ascii="Times New Roman" w:hAnsi="Times New Roman" w:cs="Times New Roman"/>
                <w:sz w:val="32"/>
                <w:szCs w:val="32"/>
              </w:rPr>
              <w:t>Введение</w:t>
            </w:r>
          </w:p>
        </w:tc>
      </w:tr>
      <w:tr w:rsidR="002D76F5" w:rsidRPr="008F4B35" w:rsidTr="000E4DFC">
        <w:tc>
          <w:tcPr>
            <w:tcW w:w="9795" w:type="dxa"/>
          </w:tcPr>
          <w:p w:rsidR="002D76F5" w:rsidRPr="008F4B35" w:rsidRDefault="002D76F5" w:rsidP="00B13505">
            <w:pPr>
              <w:rPr>
                <w:rFonts w:ascii="Times New Roman" w:hAnsi="Times New Roman" w:cs="Times New Roman"/>
                <w:sz w:val="32"/>
                <w:szCs w:val="32"/>
              </w:rPr>
            </w:pPr>
            <w:r w:rsidRPr="008F4B35">
              <w:rPr>
                <w:rFonts w:ascii="Times New Roman" w:hAnsi="Times New Roman" w:cs="Times New Roman"/>
                <w:sz w:val="32"/>
                <w:szCs w:val="32"/>
              </w:rPr>
              <w:t>1 Теоретические основы финансового менеджмента банка</w:t>
            </w:r>
          </w:p>
        </w:tc>
      </w:tr>
      <w:tr w:rsidR="002D76F5" w:rsidRPr="008F4B35" w:rsidTr="000E4DFC">
        <w:tc>
          <w:tcPr>
            <w:tcW w:w="9795" w:type="dxa"/>
          </w:tcPr>
          <w:p w:rsidR="002D76F5" w:rsidRPr="008F4B35" w:rsidRDefault="002D76F5" w:rsidP="00B13505">
            <w:pPr>
              <w:ind w:left="340"/>
              <w:rPr>
                <w:rFonts w:ascii="Times New Roman" w:hAnsi="Times New Roman" w:cs="Times New Roman"/>
                <w:sz w:val="32"/>
                <w:szCs w:val="32"/>
              </w:rPr>
            </w:pPr>
            <w:r w:rsidRPr="008F4B35">
              <w:rPr>
                <w:rFonts w:ascii="Times New Roman" w:hAnsi="Times New Roman" w:cs="Times New Roman"/>
                <w:sz w:val="32"/>
                <w:szCs w:val="32"/>
              </w:rPr>
              <w:t>1.1 Понятие, функции и принципы финансового менеджмента                                                                                                банковской деятельности</w:t>
            </w:r>
          </w:p>
        </w:tc>
      </w:tr>
      <w:tr w:rsidR="002D76F5" w:rsidRPr="008F4B35" w:rsidTr="000E4DFC">
        <w:tc>
          <w:tcPr>
            <w:tcW w:w="9795" w:type="dxa"/>
          </w:tcPr>
          <w:p w:rsidR="002D76F5" w:rsidRPr="008F4B35" w:rsidRDefault="002D76F5" w:rsidP="00B13505">
            <w:pPr>
              <w:ind w:left="340"/>
              <w:rPr>
                <w:rFonts w:ascii="Times New Roman" w:hAnsi="Times New Roman" w:cs="Times New Roman"/>
                <w:sz w:val="32"/>
                <w:szCs w:val="32"/>
              </w:rPr>
            </w:pPr>
            <w:r w:rsidRPr="008F4B35">
              <w:rPr>
                <w:rFonts w:ascii="Times New Roman" w:hAnsi="Times New Roman" w:cs="Times New Roman"/>
                <w:sz w:val="32"/>
                <w:szCs w:val="32"/>
              </w:rPr>
              <w:t xml:space="preserve">1.2 Особенности финансового менеджмента в коммерческих банках </w:t>
            </w:r>
          </w:p>
        </w:tc>
      </w:tr>
      <w:tr w:rsidR="002D76F5" w:rsidRPr="008F4B35" w:rsidTr="000E4DFC">
        <w:tc>
          <w:tcPr>
            <w:tcW w:w="9795" w:type="dxa"/>
          </w:tcPr>
          <w:p w:rsidR="002D76F5" w:rsidRPr="008F4B35" w:rsidRDefault="002D76F5" w:rsidP="00B13505">
            <w:pPr>
              <w:ind w:left="340"/>
              <w:rPr>
                <w:rFonts w:ascii="Times New Roman" w:hAnsi="Times New Roman" w:cs="Times New Roman"/>
                <w:sz w:val="32"/>
                <w:szCs w:val="32"/>
              </w:rPr>
            </w:pPr>
            <w:r w:rsidRPr="008F4B35">
              <w:rPr>
                <w:rFonts w:ascii="Times New Roman" w:hAnsi="Times New Roman" w:cs="Times New Roman"/>
                <w:sz w:val="32"/>
                <w:szCs w:val="32"/>
              </w:rPr>
              <w:t>1.3 Нормативно-правовое ругулирование управления финансами банка</w:t>
            </w:r>
          </w:p>
        </w:tc>
      </w:tr>
      <w:tr w:rsidR="002D76F5" w:rsidRPr="008F4B35" w:rsidTr="000E4DFC">
        <w:tc>
          <w:tcPr>
            <w:tcW w:w="9795" w:type="dxa"/>
          </w:tcPr>
          <w:p w:rsidR="002D76F5" w:rsidRPr="008F4B35" w:rsidRDefault="002D76F5" w:rsidP="00924E77">
            <w:pPr>
              <w:rPr>
                <w:rFonts w:ascii="Times New Roman" w:hAnsi="Times New Roman" w:cs="Times New Roman"/>
                <w:sz w:val="32"/>
                <w:szCs w:val="32"/>
              </w:rPr>
            </w:pPr>
            <w:r w:rsidRPr="008F4B35">
              <w:rPr>
                <w:rFonts w:ascii="Times New Roman" w:hAnsi="Times New Roman" w:cs="Times New Roman"/>
                <w:sz w:val="32"/>
                <w:szCs w:val="32"/>
              </w:rPr>
              <w:t xml:space="preserve">2 Современное состояние </w:t>
            </w:r>
            <w:r w:rsidR="00924E77" w:rsidRPr="008F4B35">
              <w:rPr>
                <w:rFonts w:ascii="Times New Roman" w:hAnsi="Times New Roman" w:cs="Times New Roman"/>
                <w:sz w:val="32"/>
                <w:szCs w:val="32"/>
              </w:rPr>
              <w:t xml:space="preserve">управления финансами </w:t>
            </w:r>
            <w:r w:rsidR="00924E77" w:rsidRPr="008F4B35">
              <w:rPr>
                <w:rFonts w:ascii="Times New Roman" w:hAnsi="Times New Roman" w:cs="Times New Roman"/>
                <w:i/>
                <w:color w:val="000000"/>
                <w:sz w:val="32"/>
                <w:szCs w:val="32"/>
              </w:rPr>
              <w:t>(название организации)</w:t>
            </w:r>
          </w:p>
        </w:tc>
      </w:tr>
      <w:tr w:rsidR="00924E77" w:rsidRPr="008F4B35" w:rsidTr="000E4DFC">
        <w:tc>
          <w:tcPr>
            <w:tcW w:w="9795" w:type="dxa"/>
          </w:tcPr>
          <w:p w:rsidR="00924E77" w:rsidRPr="008F4B35" w:rsidRDefault="00924E77" w:rsidP="00924E77">
            <w:pPr>
              <w:ind w:left="426"/>
              <w:rPr>
                <w:rFonts w:ascii="Times New Roman" w:hAnsi="Times New Roman" w:cs="Times New Roman"/>
                <w:sz w:val="32"/>
                <w:szCs w:val="32"/>
              </w:rPr>
            </w:pPr>
            <w:r w:rsidRPr="008F4B35">
              <w:rPr>
                <w:rFonts w:ascii="Times New Roman" w:hAnsi="Times New Roman" w:cs="Times New Roman"/>
                <w:sz w:val="32"/>
                <w:szCs w:val="32"/>
              </w:rPr>
              <w:t>2.1 Организационно-экономическая характеристика организации</w:t>
            </w:r>
          </w:p>
        </w:tc>
      </w:tr>
      <w:tr w:rsidR="002D76F5" w:rsidRPr="008F4B35" w:rsidTr="000E4DFC">
        <w:tc>
          <w:tcPr>
            <w:tcW w:w="9795" w:type="dxa"/>
          </w:tcPr>
          <w:p w:rsidR="002D76F5" w:rsidRPr="008F4B35" w:rsidRDefault="002D76F5" w:rsidP="00256E0A">
            <w:pPr>
              <w:rPr>
                <w:rFonts w:ascii="Times New Roman" w:hAnsi="Times New Roman" w:cs="Times New Roman"/>
                <w:sz w:val="32"/>
                <w:szCs w:val="32"/>
              </w:rPr>
            </w:pPr>
            <w:r w:rsidRPr="008F4B35">
              <w:rPr>
                <w:rFonts w:ascii="Times New Roman" w:hAnsi="Times New Roman" w:cs="Times New Roman"/>
                <w:sz w:val="32"/>
                <w:szCs w:val="32"/>
              </w:rPr>
              <w:t xml:space="preserve">     2.</w:t>
            </w:r>
            <w:r w:rsidR="00256E0A" w:rsidRPr="008F4B35">
              <w:rPr>
                <w:rFonts w:ascii="Times New Roman" w:hAnsi="Times New Roman" w:cs="Times New Roman"/>
                <w:sz w:val="32"/>
                <w:szCs w:val="32"/>
              </w:rPr>
              <w:t>2</w:t>
            </w:r>
            <w:r w:rsidRPr="008F4B35">
              <w:rPr>
                <w:rFonts w:ascii="Times New Roman" w:hAnsi="Times New Roman" w:cs="Times New Roman"/>
                <w:sz w:val="32"/>
                <w:szCs w:val="32"/>
              </w:rPr>
              <w:t xml:space="preserve"> </w:t>
            </w:r>
            <w:r w:rsidR="00256E0A" w:rsidRPr="008F4B35">
              <w:rPr>
                <w:rFonts w:ascii="Times New Roman" w:hAnsi="Times New Roman" w:cs="Times New Roman"/>
                <w:sz w:val="32"/>
                <w:szCs w:val="32"/>
              </w:rPr>
              <w:t>Оценка финансового состояния</w:t>
            </w:r>
            <w:r w:rsidRPr="008F4B35">
              <w:rPr>
                <w:rFonts w:ascii="Times New Roman" w:hAnsi="Times New Roman" w:cs="Times New Roman"/>
                <w:sz w:val="32"/>
                <w:szCs w:val="32"/>
              </w:rPr>
              <w:t xml:space="preserve"> банка</w:t>
            </w:r>
          </w:p>
        </w:tc>
      </w:tr>
      <w:tr w:rsidR="002D76F5" w:rsidRPr="008F4B35" w:rsidTr="000E4DFC">
        <w:tc>
          <w:tcPr>
            <w:tcW w:w="9795" w:type="dxa"/>
          </w:tcPr>
          <w:p w:rsidR="002D76F5" w:rsidRPr="008F4B35" w:rsidRDefault="002D76F5" w:rsidP="00256E0A">
            <w:pPr>
              <w:rPr>
                <w:rFonts w:ascii="Times New Roman" w:hAnsi="Times New Roman" w:cs="Times New Roman"/>
                <w:sz w:val="32"/>
                <w:szCs w:val="32"/>
              </w:rPr>
            </w:pPr>
            <w:r w:rsidRPr="008F4B35">
              <w:rPr>
                <w:rFonts w:ascii="Times New Roman" w:hAnsi="Times New Roman" w:cs="Times New Roman"/>
                <w:sz w:val="32"/>
                <w:szCs w:val="32"/>
              </w:rPr>
              <w:t xml:space="preserve">     2.</w:t>
            </w:r>
            <w:r w:rsidR="00256E0A" w:rsidRPr="008F4B35">
              <w:rPr>
                <w:rFonts w:ascii="Times New Roman" w:hAnsi="Times New Roman" w:cs="Times New Roman"/>
                <w:sz w:val="32"/>
                <w:szCs w:val="32"/>
              </w:rPr>
              <w:t>3</w:t>
            </w:r>
            <w:r w:rsidRPr="008F4B35">
              <w:rPr>
                <w:rFonts w:ascii="Times New Roman" w:hAnsi="Times New Roman" w:cs="Times New Roman"/>
                <w:sz w:val="32"/>
                <w:szCs w:val="32"/>
              </w:rPr>
              <w:t xml:space="preserve"> Управление активами и пассивами банка</w:t>
            </w:r>
          </w:p>
        </w:tc>
      </w:tr>
      <w:tr w:rsidR="002D76F5" w:rsidRPr="008F4B35" w:rsidTr="000E4DFC">
        <w:tc>
          <w:tcPr>
            <w:tcW w:w="9795" w:type="dxa"/>
          </w:tcPr>
          <w:p w:rsidR="002D76F5" w:rsidRPr="008F4B35" w:rsidRDefault="002D76F5" w:rsidP="00256E0A">
            <w:pPr>
              <w:rPr>
                <w:rFonts w:ascii="Times New Roman" w:hAnsi="Times New Roman" w:cs="Times New Roman"/>
                <w:sz w:val="32"/>
                <w:szCs w:val="32"/>
              </w:rPr>
            </w:pPr>
            <w:r w:rsidRPr="008F4B35">
              <w:rPr>
                <w:rFonts w:ascii="Times New Roman" w:hAnsi="Times New Roman" w:cs="Times New Roman"/>
                <w:sz w:val="32"/>
                <w:szCs w:val="32"/>
              </w:rPr>
              <w:t xml:space="preserve">     2.</w:t>
            </w:r>
            <w:r w:rsidR="00256E0A" w:rsidRPr="008F4B35">
              <w:rPr>
                <w:rFonts w:ascii="Times New Roman" w:hAnsi="Times New Roman" w:cs="Times New Roman"/>
                <w:sz w:val="32"/>
                <w:szCs w:val="32"/>
              </w:rPr>
              <w:t>4</w:t>
            </w:r>
            <w:r w:rsidRPr="008F4B35">
              <w:rPr>
                <w:rFonts w:ascii="Times New Roman" w:hAnsi="Times New Roman" w:cs="Times New Roman"/>
                <w:sz w:val="32"/>
                <w:szCs w:val="32"/>
              </w:rPr>
              <w:t xml:space="preserve"> Управление доходностью банка</w:t>
            </w:r>
          </w:p>
        </w:tc>
      </w:tr>
      <w:tr w:rsidR="002D76F5" w:rsidRPr="008F4B35" w:rsidTr="000E4DFC">
        <w:tc>
          <w:tcPr>
            <w:tcW w:w="9795" w:type="dxa"/>
          </w:tcPr>
          <w:p w:rsidR="002D76F5" w:rsidRPr="008F4B35" w:rsidRDefault="002D76F5" w:rsidP="00B13505">
            <w:pPr>
              <w:rPr>
                <w:rFonts w:ascii="Times New Roman" w:hAnsi="Times New Roman" w:cs="Times New Roman"/>
                <w:sz w:val="32"/>
                <w:szCs w:val="32"/>
              </w:rPr>
            </w:pPr>
            <w:r w:rsidRPr="008F4B35">
              <w:rPr>
                <w:rFonts w:ascii="Times New Roman" w:hAnsi="Times New Roman" w:cs="Times New Roman"/>
                <w:sz w:val="32"/>
                <w:szCs w:val="32"/>
              </w:rPr>
              <w:t xml:space="preserve">3 Направление совершенствования финансового менеджмента </w:t>
            </w:r>
            <w:r w:rsidR="00924E77" w:rsidRPr="008F4B35">
              <w:rPr>
                <w:rFonts w:ascii="Times New Roman" w:hAnsi="Times New Roman" w:cs="Times New Roman"/>
                <w:i/>
                <w:color w:val="000000"/>
                <w:sz w:val="32"/>
                <w:szCs w:val="32"/>
              </w:rPr>
              <w:t>(название организации)</w:t>
            </w:r>
          </w:p>
        </w:tc>
      </w:tr>
      <w:tr w:rsidR="002D76F5" w:rsidRPr="008F4B35" w:rsidTr="000E4DFC">
        <w:tc>
          <w:tcPr>
            <w:tcW w:w="9795" w:type="dxa"/>
          </w:tcPr>
          <w:p w:rsidR="002D76F5" w:rsidRPr="008F4B35" w:rsidRDefault="002D76F5" w:rsidP="00B13505">
            <w:pPr>
              <w:ind w:left="340"/>
              <w:rPr>
                <w:rFonts w:ascii="Times New Roman" w:hAnsi="Times New Roman" w:cs="Times New Roman"/>
                <w:sz w:val="32"/>
                <w:szCs w:val="32"/>
              </w:rPr>
            </w:pPr>
            <w:r w:rsidRPr="008F4B35">
              <w:rPr>
                <w:rFonts w:ascii="Times New Roman" w:hAnsi="Times New Roman" w:cs="Times New Roman"/>
                <w:sz w:val="32"/>
                <w:szCs w:val="32"/>
              </w:rPr>
              <w:t xml:space="preserve">3.1 Использование планирования в управлении финансовыми </w:t>
            </w:r>
            <w:r w:rsidR="000E4DFC" w:rsidRPr="008F4B35">
              <w:rPr>
                <w:rFonts w:ascii="Times New Roman" w:hAnsi="Times New Roman" w:cs="Times New Roman"/>
                <w:sz w:val="32"/>
                <w:szCs w:val="32"/>
              </w:rPr>
              <w:t xml:space="preserve">ресурсами </w:t>
            </w:r>
            <w:r w:rsidRPr="008F4B35">
              <w:rPr>
                <w:rFonts w:ascii="Times New Roman" w:hAnsi="Times New Roman" w:cs="Times New Roman"/>
                <w:sz w:val="32"/>
                <w:szCs w:val="32"/>
              </w:rPr>
              <w:t>банка</w:t>
            </w:r>
          </w:p>
        </w:tc>
      </w:tr>
      <w:tr w:rsidR="002D76F5" w:rsidRPr="008F4B35" w:rsidTr="000E4DFC">
        <w:tc>
          <w:tcPr>
            <w:tcW w:w="9795" w:type="dxa"/>
          </w:tcPr>
          <w:p w:rsidR="002D76F5" w:rsidRPr="008F4B35" w:rsidRDefault="002D76F5" w:rsidP="00B13505">
            <w:pPr>
              <w:rPr>
                <w:rFonts w:ascii="Times New Roman" w:hAnsi="Times New Roman" w:cs="Times New Roman"/>
                <w:sz w:val="32"/>
                <w:szCs w:val="32"/>
              </w:rPr>
            </w:pPr>
            <w:r w:rsidRPr="008F4B35">
              <w:rPr>
                <w:rFonts w:ascii="Times New Roman" w:hAnsi="Times New Roman" w:cs="Times New Roman"/>
                <w:sz w:val="32"/>
                <w:szCs w:val="32"/>
              </w:rPr>
              <w:t xml:space="preserve">     3.2 Рекомендации по применению новых форм кредитования </w:t>
            </w:r>
          </w:p>
        </w:tc>
      </w:tr>
      <w:tr w:rsidR="002D76F5" w:rsidRPr="008F4B35" w:rsidTr="000E4DFC">
        <w:tc>
          <w:tcPr>
            <w:tcW w:w="9795" w:type="dxa"/>
          </w:tcPr>
          <w:p w:rsidR="002D76F5" w:rsidRPr="008F4B35" w:rsidRDefault="002D76F5" w:rsidP="00B13505">
            <w:pPr>
              <w:rPr>
                <w:rFonts w:ascii="Times New Roman" w:hAnsi="Times New Roman" w:cs="Times New Roman"/>
                <w:sz w:val="32"/>
                <w:szCs w:val="32"/>
              </w:rPr>
            </w:pPr>
            <w:r w:rsidRPr="008F4B35">
              <w:rPr>
                <w:rFonts w:ascii="Times New Roman" w:hAnsi="Times New Roman" w:cs="Times New Roman"/>
                <w:sz w:val="32"/>
                <w:szCs w:val="32"/>
              </w:rPr>
              <w:t xml:space="preserve"> Выводы и предложения </w:t>
            </w:r>
          </w:p>
        </w:tc>
      </w:tr>
      <w:tr w:rsidR="002D76F5" w:rsidRPr="008F4B35" w:rsidTr="000E4DFC">
        <w:tc>
          <w:tcPr>
            <w:tcW w:w="9795" w:type="dxa"/>
          </w:tcPr>
          <w:p w:rsidR="002D76F5" w:rsidRPr="008F4B35" w:rsidRDefault="002D76F5" w:rsidP="00B13505">
            <w:pPr>
              <w:rPr>
                <w:rFonts w:ascii="Times New Roman" w:hAnsi="Times New Roman" w:cs="Times New Roman"/>
                <w:sz w:val="32"/>
                <w:szCs w:val="32"/>
              </w:rPr>
            </w:pPr>
            <w:r w:rsidRPr="008F4B35">
              <w:rPr>
                <w:rFonts w:ascii="Times New Roman" w:hAnsi="Times New Roman" w:cs="Times New Roman"/>
                <w:sz w:val="32"/>
                <w:szCs w:val="32"/>
              </w:rPr>
              <w:t xml:space="preserve"> Список использованных источников </w:t>
            </w:r>
          </w:p>
        </w:tc>
      </w:tr>
      <w:tr w:rsidR="002D76F5" w:rsidRPr="008F4B35" w:rsidTr="000E4DFC">
        <w:tc>
          <w:tcPr>
            <w:tcW w:w="9795" w:type="dxa"/>
          </w:tcPr>
          <w:p w:rsidR="002D76F5" w:rsidRPr="008F4B35" w:rsidRDefault="002D76F5" w:rsidP="00B13505">
            <w:pPr>
              <w:rPr>
                <w:rFonts w:ascii="Times New Roman" w:hAnsi="Times New Roman" w:cs="Times New Roman"/>
                <w:sz w:val="32"/>
                <w:szCs w:val="32"/>
              </w:rPr>
            </w:pPr>
            <w:r w:rsidRPr="008F4B35">
              <w:rPr>
                <w:rFonts w:ascii="Times New Roman" w:hAnsi="Times New Roman" w:cs="Times New Roman"/>
                <w:sz w:val="32"/>
                <w:szCs w:val="32"/>
              </w:rPr>
              <w:lastRenderedPageBreak/>
              <w:t xml:space="preserve"> Приложения</w:t>
            </w:r>
          </w:p>
        </w:tc>
      </w:tr>
    </w:tbl>
    <w:p w:rsidR="002D76F5" w:rsidRPr="008F4B35" w:rsidRDefault="002D76F5" w:rsidP="00B13505">
      <w:pPr>
        <w:rPr>
          <w:sz w:val="32"/>
          <w:szCs w:val="32"/>
        </w:rPr>
      </w:pPr>
    </w:p>
    <w:p w:rsidR="002D76F5" w:rsidRPr="008F4B35" w:rsidRDefault="002D76F5" w:rsidP="00B13505">
      <w:pPr>
        <w:jc w:val="center"/>
        <w:rPr>
          <w:sz w:val="32"/>
          <w:szCs w:val="32"/>
        </w:rPr>
      </w:pPr>
      <w:r w:rsidRPr="008F4B35">
        <w:rPr>
          <w:b/>
          <w:sz w:val="32"/>
          <w:szCs w:val="32"/>
        </w:rPr>
        <w:t>Тема: Управление кредитной политикой банка</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D76F5" w:rsidRPr="008F4B35" w:rsidTr="000E4DFC">
        <w:tc>
          <w:tcPr>
            <w:tcW w:w="9747" w:type="dxa"/>
          </w:tcPr>
          <w:p w:rsidR="002D76F5" w:rsidRPr="008F4B35" w:rsidRDefault="002D76F5" w:rsidP="00B13505">
            <w:pPr>
              <w:rPr>
                <w:rFonts w:ascii="Times New Roman" w:hAnsi="Times New Roman" w:cs="Times New Roman"/>
                <w:sz w:val="32"/>
                <w:szCs w:val="32"/>
              </w:rPr>
            </w:pPr>
            <w:r w:rsidRPr="008F4B35">
              <w:rPr>
                <w:rFonts w:ascii="Times New Roman" w:hAnsi="Times New Roman" w:cs="Times New Roman"/>
                <w:sz w:val="32"/>
                <w:szCs w:val="32"/>
              </w:rPr>
              <w:t>Введение</w:t>
            </w:r>
          </w:p>
        </w:tc>
      </w:tr>
      <w:tr w:rsidR="002D76F5" w:rsidRPr="008F4B35" w:rsidTr="000E4DFC">
        <w:tc>
          <w:tcPr>
            <w:tcW w:w="9747" w:type="dxa"/>
          </w:tcPr>
          <w:p w:rsidR="002D76F5" w:rsidRPr="008F4B35" w:rsidRDefault="002D76F5" w:rsidP="00B13505">
            <w:pPr>
              <w:rPr>
                <w:rFonts w:ascii="Times New Roman" w:hAnsi="Times New Roman" w:cs="Times New Roman"/>
                <w:sz w:val="32"/>
                <w:szCs w:val="32"/>
              </w:rPr>
            </w:pPr>
            <w:r w:rsidRPr="008F4B35">
              <w:rPr>
                <w:rFonts w:ascii="Times New Roman" w:hAnsi="Times New Roman" w:cs="Times New Roman"/>
                <w:sz w:val="32"/>
                <w:szCs w:val="32"/>
              </w:rPr>
              <w:t>1 Теоретические основы функционирования кредитной политики банка</w:t>
            </w:r>
          </w:p>
        </w:tc>
      </w:tr>
      <w:tr w:rsidR="002D76F5" w:rsidRPr="008F4B35" w:rsidTr="000E4DFC">
        <w:tc>
          <w:tcPr>
            <w:tcW w:w="9747" w:type="dxa"/>
          </w:tcPr>
          <w:p w:rsidR="002D76F5" w:rsidRPr="008F4B35" w:rsidRDefault="002D76F5" w:rsidP="00B13505">
            <w:pPr>
              <w:ind w:left="504"/>
              <w:rPr>
                <w:rFonts w:ascii="Times New Roman" w:hAnsi="Times New Roman" w:cs="Times New Roman"/>
                <w:sz w:val="32"/>
                <w:szCs w:val="32"/>
              </w:rPr>
            </w:pPr>
            <w:r w:rsidRPr="008F4B35">
              <w:rPr>
                <w:rFonts w:ascii="Times New Roman" w:hAnsi="Times New Roman" w:cs="Times New Roman"/>
                <w:sz w:val="32"/>
                <w:szCs w:val="32"/>
              </w:rPr>
              <w:t xml:space="preserve">1.1 Сущность кредитной политики банка </w:t>
            </w:r>
          </w:p>
        </w:tc>
      </w:tr>
      <w:tr w:rsidR="002D76F5" w:rsidRPr="008F4B35" w:rsidTr="000E4DFC">
        <w:tc>
          <w:tcPr>
            <w:tcW w:w="9747" w:type="dxa"/>
          </w:tcPr>
          <w:p w:rsidR="002D76F5" w:rsidRPr="008F4B35" w:rsidRDefault="002D76F5" w:rsidP="00B13505">
            <w:pPr>
              <w:ind w:left="504"/>
              <w:rPr>
                <w:rFonts w:ascii="Times New Roman" w:hAnsi="Times New Roman" w:cs="Times New Roman"/>
                <w:sz w:val="32"/>
                <w:szCs w:val="32"/>
              </w:rPr>
            </w:pPr>
            <w:r w:rsidRPr="008F4B35">
              <w:rPr>
                <w:rFonts w:ascii="Times New Roman" w:hAnsi="Times New Roman" w:cs="Times New Roman"/>
                <w:sz w:val="32"/>
                <w:szCs w:val="32"/>
              </w:rPr>
              <w:t>1.2 Современное состояние банковского кредитования субъектов экономики</w:t>
            </w:r>
          </w:p>
        </w:tc>
      </w:tr>
      <w:tr w:rsidR="002D76F5" w:rsidRPr="008F4B35" w:rsidTr="000E4DFC">
        <w:tc>
          <w:tcPr>
            <w:tcW w:w="9747" w:type="dxa"/>
          </w:tcPr>
          <w:p w:rsidR="002D76F5" w:rsidRPr="008F4B35" w:rsidRDefault="002D76F5" w:rsidP="00B13505">
            <w:pPr>
              <w:ind w:left="504"/>
              <w:rPr>
                <w:rFonts w:ascii="Times New Roman" w:hAnsi="Times New Roman" w:cs="Times New Roman"/>
                <w:sz w:val="32"/>
                <w:szCs w:val="32"/>
              </w:rPr>
            </w:pPr>
            <w:r w:rsidRPr="008F4B35">
              <w:rPr>
                <w:rFonts w:ascii="Times New Roman" w:hAnsi="Times New Roman" w:cs="Times New Roman"/>
                <w:sz w:val="32"/>
                <w:szCs w:val="32"/>
              </w:rPr>
              <w:t>1.3 Нормативно-правовое ругулирование управления финансами банка</w:t>
            </w:r>
          </w:p>
        </w:tc>
      </w:tr>
      <w:tr w:rsidR="002D76F5" w:rsidRPr="008F4B35" w:rsidTr="000E4DFC">
        <w:tc>
          <w:tcPr>
            <w:tcW w:w="9747" w:type="dxa"/>
          </w:tcPr>
          <w:p w:rsidR="002D76F5" w:rsidRPr="008F4B35" w:rsidRDefault="002D76F5" w:rsidP="00924E77">
            <w:pPr>
              <w:rPr>
                <w:rFonts w:ascii="Times New Roman" w:hAnsi="Times New Roman" w:cs="Times New Roman"/>
                <w:sz w:val="32"/>
                <w:szCs w:val="32"/>
              </w:rPr>
            </w:pPr>
            <w:r w:rsidRPr="008F4B35">
              <w:rPr>
                <w:rFonts w:ascii="Times New Roman" w:hAnsi="Times New Roman" w:cs="Times New Roman"/>
                <w:sz w:val="32"/>
                <w:szCs w:val="32"/>
              </w:rPr>
              <w:t xml:space="preserve">2 </w:t>
            </w:r>
            <w:r w:rsidR="00924E77" w:rsidRPr="008F4B35">
              <w:rPr>
                <w:rFonts w:ascii="Times New Roman" w:hAnsi="Times New Roman" w:cs="Times New Roman"/>
                <w:sz w:val="32"/>
                <w:szCs w:val="32"/>
              </w:rPr>
              <w:t>Формирование</w:t>
            </w:r>
            <w:r w:rsidRPr="008F4B35">
              <w:rPr>
                <w:rFonts w:ascii="Times New Roman" w:hAnsi="Times New Roman" w:cs="Times New Roman"/>
                <w:sz w:val="32"/>
                <w:szCs w:val="32"/>
              </w:rPr>
              <w:t xml:space="preserve"> кредитной политики </w:t>
            </w:r>
            <w:r w:rsidR="00924E77" w:rsidRPr="008F4B35">
              <w:rPr>
                <w:rFonts w:ascii="Times New Roman" w:hAnsi="Times New Roman" w:cs="Times New Roman"/>
                <w:i/>
                <w:color w:val="000000"/>
                <w:sz w:val="32"/>
                <w:szCs w:val="32"/>
              </w:rPr>
              <w:t>(название организации)</w:t>
            </w:r>
            <w:r w:rsidRPr="008F4B35">
              <w:rPr>
                <w:rFonts w:ascii="Times New Roman" w:hAnsi="Times New Roman" w:cs="Times New Roman"/>
                <w:sz w:val="32"/>
                <w:szCs w:val="32"/>
              </w:rPr>
              <w:t xml:space="preserve"> </w:t>
            </w:r>
          </w:p>
        </w:tc>
      </w:tr>
      <w:tr w:rsidR="002D76F5" w:rsidRPr="008F4B35" w:rsidTr="000E4DFC">
        <w:tc>
          <w:tcPr>
            <w:tcW w:w="9747" w:type="dxa"/>
          </w:tcPr>
          <w:p w:rsidR="002D76F5" w:rsidRPr="008F4B35" w:rsidRDefault="002D76F5" w:rsidP="00B13505">
            <w:pPr>
              <w:ind w:firstLine="426"/>
              <w:rPr>
                <w:rFonts w:ascii="Times New Roman" w:hAnsi="Times New Roman" w:cs="Times New Roman"/>
                <w:sz w:val="32"/>
                <w:szCs w:val="32"/>
              </w:rPr>
            </w:pPr>
            <w:r w:rsidRPr="008F4B35">
              <w:rPr>
                <w:rFonts w:ascii="Times New Roman" w:hAnsi="Times New Roman" w:cs="Times New Roman"/>
                <w:sz w:val="32"/>
                <w:szCs w:val="32"/>
              </w:rPr>
              <w:t xml:space="preserve"> 2.1 Организационно-экономическая характеристика банка </w:t>
            </w:r>
          </w:p>
        </w:tc>
      </w:tr>
      <w:tr w:rsidR="002D76F5" w:rsidRPr="008F4B35" w:rsidTr="000E4DFC">
        <w:tc>
          <w:tcPr>
            <w:tcW w:w="9747" w:type="dxa"/>
          </w:tcPr>
          <w:p w:rsidR="00256E0A" w:rsidRPr="008F4B35" w:rsidRDefault="002D76F5" w:rsidP="00B13505">
            <w:pPr>
              <w:ind w:firstLine="426"/>
              <w:rPr>
                <w:rFonts w:ascii="Times New Roman" w:hAnsi="Times New Roman" w:cs="Times New Roman"/>
                <w:sz w:val="32"/>
                <w:szCs w:val="32"/>
              </w:rPr>
            </w:pPr>
            <w:r w:rsidRPr="008F4B35">
              <w:rPr>
                <w:rFonts w:ascii="Times New Roman" w:hAnsi="Times New Roman" w:cs="Times New Roman"/>
                <w:sz w:val="32"/>
                <w:szCs w:val="32"/>
              </w:rPr>
              <w:t xml:space="preserve"> </w:t>
            </w:r>
            <w:r w:rsidR="00256E0A" w:rsidRPr="008F4B35">
              <w:rPr>
                <w:rFonts w:ascii="Times New Roman" w:hAnsi="Times New Roman" w:cs="Times New Roman"/>
                <w:sz w:val="32"/>
                <w:szCs w:val="32"/>
              </w:rPr>
              <w:t>2.2 Оценка финансового состояния банка</w:t>
            </w:r>
          </w:p>
          <w:p w:rsidR="002D76F5" w:rsidRPr="008F4B35" w:rsidRDefault="002D76F5" w:rsidP="00256E0A">
            <w:pPr>
              <w:ind w:firstLine="532"/>
              <w:rPr>
                <w:rFonts w:ascii="Times New Roman" w:hAnsi="Times New Roman" w:cs="Times New Roman"/>
                <w:sz w:val="32"/>
                <w:szCs w:val="32"/>
              </w:rPr>
            </w:pPr>
            <w:r w:rsidRPr="008F4B35">
              <w:rPr>
                <w:rFonts w:ascii="Times New Roman" w:hAnsi="Times New Roman" w:cs="Times New Roman"/>
                <w:sz w:val="32"/>
                <w:szCs w:val="32"/>
              </w:rPr>
              <w:t>2.</w:t>
            </w:r>
            <w:r w:rsidR="00256E0A" w:rsidRPr="008F4B35">
              <w:rPr>
                <w:rFonts w:ascii="Times New Roman" w:hAnsi="Times New Roman" w:cs="Times New Roman"/>
                <w:sz w:val="32"/>
                <w:szCs w:val="32"/>
              </w:rPr>
              <w:t>3</w:t>
            </w:r>
            <w:r w:rsidRPr="008F4B35">
              <w:rPr>
                <w:rFonts w:ascii="Times New Roman" w:hAnsi="Times New Roman" w:cs="Times New Roman"/>
                <w:sz w:val="32"/>
                <w:szCs w:val="32"/>
              </w:rPr>
              <w:t xml:space="preserve"> Анализ кредитного портфеля банка</w:t>
            </w:r>
          </w:p>
        </w:tc>
      </w:tr>
      <w:tr w:rsidR="002D76F5" w:rsidRPr="008F4B35" w:rsidTr="000E4DFC">
        <w:tc>
          <w:tcPr>
            <w:tcW w:w="9747" w:type="dxa"/>
          </w:tcPr>
          <w:p w:rsidR="002D76F5" w:rsidRPr="008F4B35" w:rsidRDefault="002D76F5" w:rsidP="00256E0A">
            <w:pPr>
              <w:ind w:left="340" w:firstLine="150"/>
              <w:rPr>
                <w:rFonts w:ascii="Times New Roman" w:hAnsi="Times New Roman" w:cs="Times New Roman"/>
                <w:sz w:val="32"/>
                <w:szCs w:val="32"/>
              </w:rPr>
            </w:pPr>
            <w:r w:rsidRPr="008F4B35">
              <w:rPr>
                <w:rFonts w:ascii="Times New Roman" w:hAnsi="Times New Roman" w:cs="Times New Roman"/>
                <w:sz w:val="32"/>
                <w:szCs w:val="32"/>
              </w:rPr>
              <w:t>2.</w:t>
            </w:r>
            <w:r w:rsidR="00256E0A" w:rsidRPr="008F4B35">
              <w:rPr>
                <w:rFonts w:ascii="Times New Roman" w:hAnsi="Times New Roman" w:cs="Times New Roman"/>
                <w:sz w:val="32"/>
                <w:szCs w:val="32"/>
              </w:rPr>
              <w:t>4</w:t>
            </w:r>
            <w:r w:rsidRPr="008F4B35">
              <w:rPr>
                <w:rFonts w:ascii="Times New Roman" w:hAnsi="Times New Roman" w:cs="Times New Roman"/>
                <w:sz w:val="32"/>
                <w:szCs w:val="32"/>
              </w:rPr>
              <w:t xml:space="preserve"> Методика оценки кредитоспособности заемщика, применяемая в банке</w:t>
            </w:r>
          </w:p>
        </w:tc>
      </w:tr>
      <w:tr w:rsidR="002D76F5" w:rsidRPr="008F4B35" w:rsidTr="000E4DFC">
        <w:tc>
          <w:tcPr>
            <w:tcW w:w="9747" w:type="dxa"/>
          </w:tcPr>
          <w:p w:rsidR="002D76F5" w:rsidRPr="008F4B35" w:rsidRDefault="002D76F5" w:rsidP="00B13505">
            <w:pPr>
              <w:rPr>
                <w:rFonts w:ascii="Times New Roman" w:hAnsi="Times New Roman" w:cs="Times New Roman"/>
                <w:sz w:val="32"/>
                <w:szCs w:val="32"/>
              </w:rPr>
            </w:pPr>
            <w:r w:rsidRPr="008F4B35">
              <w:rPr>
                <w:rFonts w:ascii="Times New Roman" w:hAnsi="Times New Roman" w:cs="Times New Roman"/>
                <w:sz w:val="32"/>
                <w:szCs w:val="32"/>
              </w:rPr>
              <w:t xml:space="preserve">3 Направления совершенствования кредитной политики </w:t>
            </w:r>
            <w:r w:rsidR="00924E77" w:rsidRPr="008F4B35">
              <w:rPr>
                <w:rFonts w:ascii="Times New Roman" w:hAnsi="Times New Roman" w:cs="Times New Roman"/>
                <w:i/>
                <w:color w:val="000000"/>
                <w:sz w:val="32"/>
                <w:szCs w:val="32"/>
              </w:rPr>
              <w:t>(название организации)</w:t>
            </w:r>
          </w:p>
        </w:tc>
      </w:tr>
      <w:tr w:rsidR="002D76F5" w:rsidRPr="008F4B35" w:rsidTr="000E4DFC">
        <w:tc>
          <w:tcPr>
            <w:tcW w:w="9747" w:type="dxa"/>
          </w:tcPr>
          <w:p w:rsidR="002D76F5" w:rsidRPr="008F4B35" w:rsidRDefault="002D76F5" w:rsidP="00B13505">
            <w:pPr>
              <w:ind w:left="490"/>
              <w:rPr>
                <w:rFonts w:ascii="Times New Roman" w:hAnsi="Times New Roman" w:cs="Times New Roman"/>
                <w:sz w:val="32"/>
                <w:szCs w:val="32"/>
              </w:rPr>
            </w:pPr>
            <w:r w:rsidRPr="008F4B35">
              <w:rPr>
                <w:rFonts w:ascii="Times New Roman" w:hAnsi="Times New Roman" w:cs="Times New Roman"/>
                <w:sz w:val="32"/>
                <w:szCs w:val="32"/>
              </w:rPr>
              <w:t xml:space="preserve">3.1 Анализ денежных потоков заемщика как оценка оптимальной величины выдаваемого кредита </w:t>
            </w:r>
          </w:p>
        </w:tc>
      </w:tr>
      <w:tr w:rsidR="002D76F5" w:rsidRPr="008F4B35" w:rsidTr="000E4DFC">
        <w:tc>
          <w:tcPr>
            <w:tcW w:w="9747" w:type="dxa"/>
          </w:tcPr>
          <w:p w:rsidR="002D76F5" w:rsidRPr="008F4B35" w:rsidRDefault="002D76F5" w:rsidP="00B13505">
            <w:pPr>
              <w:ind w:left="490"/>
              <w:rPr>
                <w:rFonts w:ascii="Times New Roman" w:hAnsi="Times New Roman" w:cs="Times New Roman"/>
                <w:sz w:val="32"/>
                <w:szCs w:val="32"/>
              </w:rPr>
            </w:pPr>
            <w:r w:rsidRPr="008F4B35">
              <w:rPr>
                <w:rFonts w:ascii="Times New Roman" w:hAnsi="Times New Roman" w:cs="Times New Roman"/>
                <w:sz w:val="32"/>
                <w:szCs w:val="32"/>
              </w:rPr>
              <w:t>3.2 Переучет векселей как одна из форм кредитования                  товаропроизводителей</w:t>
            </w:r>
          </w:p>
        </w:tc>
      </w:tr>
      <w:tr w:rsidR="002D76F5" w:rsidRPr="008F4B35" w:rsidTr="000E4DFC">
        <w:tc>
          <w:tcPr>
            <w:tcW w:w="9747" w:type="dxa"/>
          </w:tcPr>
          <w:p w:rsidR="002D76F5" w:rsidRPr="008F4B35" w:rsidRDefault="002D76F5" w:rsidP="00B13505">
            <w:pPr>
              <w:rPr>
                <w:rFonts w:ascii="Times New Roman" w:hAnsi="Times New Roman" w:cs="Times New Roman"/>
                <w:sz w:val="32"/>
                <w:szCs w:val="32"/>
              </w:rPr>
            </w:pPr>
            <w:r w:rsidRPr="008F4B35">
              <w:rPr>
                <w:rFonts w:ascii="Times New Roman" w:hAnsi="Times New Roman" w:cs="Times New Roman"/>
                <w:sz w:val="32"/>
                <w:szCs w:val="32"/>
              </w:rPr>
              <w:t xml:space="preserve">Выводы и предложения </w:t>
            </w:r>
          </w:p>
        </w:tc>
      </w:tr>
      <w:tr w:rsidR="002D76F5" w:rsidRPr="008F4B35" w:rsidTr="000E4DFC">
        <w:tc>
          <w:tcPr>
            <w:tcW w:w="9747" w:type="dxa"/>
          </w:tcPr>
          <w:p w:rsidR="002D76F5" w:rsidRPr="008F4B35" w:rsidRDefault="002D76F5" w:rsidP="00B13505">
            <w:pPr>
              <w:rPr>
                <w:rFonts w:ascii="Times New Roman" w:hAnsi="Times New Roman" w:cs="Times New Roman"/>
                <w:sz w:val="32"/>
                <w:szCs w:val="32"/>
              </w:rPr>
            </w:pPr>
            <w:r w:rsidRPr="008F4B35">
              <w:rPr>
                <w:rFonts w:ascii="Times New Roman" w:hAnsi="Times New Roman" w:cs="Times New Roman"/>
                <w:sz w:val="32"/>
                <w:szCs w:val="32"/>
              </w:rPr>
              <w:t>Список используемых источников</w:t>
            </w:r>
          </w:p>
        </w:tc>
      </w:tr>
      <w:tr w:rsidR="002D76F5" w:rsidRPr="008F4B35" w:rsidTr="000E4DFC">
        <w:tc>
          <w:tcPr>
            <w:tcW w:w="9747" w:type="dxa"/>
          </w:tcPr>
          <w:p w:rsidR="002D76F5" w:rsidRPr="008F4B35" w:rsidRDefault="002D76F5" w:rsidP="00B13505">
            <w:pPr>
              <w:rPr>
                <w:rFonts w:ascii="Times New Roman" w:hAnsi="Times New Roman" w:cs="Times New Roman"/>
                <w:sz w:val="32"/>
                <w:szCs w:val="32"/>
              </w:rPr>
            </w:pPr>
            <w:r w:rsidRPr="008F4B35">
              <w:rPr>
                <w:rFonts w:ascii="Times New Roman" w:hAnsi="Times New Roman" w:cs="Times New Roman"/>
                <w:sz w:val="32"/>
                <w:szCs w:val="32"/>
              </w:rPr>
              <w:t>Приложения</w:t>
            </w:r>
          </w:p>
        </w:tc>
      </w:tr>
    </w:tbl>
    <w:p w:rsidR="00D7695B" w:rsidRPr="008F4B35" w:rsidRDefault="00D7695B" w:rsidP="008E3986">
      <w:pPr>
        <w:ind w:left="709"/>
        <w:jc w:val="both"/>
        <w:rPr>
          <w:sz w:val="32"/>
          <w:szCs w:val="32"/>
        </w:rPr>
      </w:pPr>
    </w:p>
    <w:p w:rsidR="008E1EB6" w:rsidRPr="008F4B35" w:rsidRDefault="008E1EB6">
      <w:pPr>
        <w:rPr>
          <w:sz w:val="32"/>
          <w:szCs w:val="20"/>
        </w:rPr>
      </w:pPr>
      <w:r w:rsidRPr="008F4B35">
        <w:rPr>
          <w:sz w:val="32"/>
          <w:szCs w:val="20"/>
        </w:rPr>
        <w:br w:type="page"/>
      </w:r>
    </w:p>
    <w:p w:rsidR="00D7695B" w:rsidRPr="008F4B35" w:rsidRDefault="008E1EB6" w:rsidP="008E1EB6">
      <w:pPr>
        <w:ind w:right="-1"/>
        <w:jc w:val="center"/>
        <w:rPr>
          <w:b/>
          <w:caps/>
          <w:sz w:val="32"/>
          <w:szCs w:val="20"/>
        </w:rPr>
      </w:pPr>
      <w:r w:rsidRPr="008F4B35">
        <w:rPr>
          <w:b/>
          <w:caps/>
          <w:sz w:val="32"/>
          <w:szCs w:val="20"/>
        </w:rPr>
        <w:lastRenderedPageBreak/>
        <w:t>Список рекомендуемой литературы</w:t>
      </w:r>
    </w:p>
    <w:p w:rsidR="00B71BA8" w:rsidRPr="008F4B35" w:rsidRDefault="00B71BA8" w:rsidP="008E1EB6">
      <w:pPr>
        <w:shd w:val="clear" w:color="auto" w:fill="FFFFFF"/>
        <w:tabs>
          <w:tab w:val="left" w:pos="900"/>
        </w:tabs>
        <w:ind w:firstLine="709"/>
        <w:jc w:val="center"/>
        <w:rPr>
          <w:b/>
          <w:sz w:val="32"/>
          <w:szCs w:val="32"/>
        </w:rPr>
      </w:pPr>
      <w:bookmarkStart w:id="1" w:name="_Toc253310779"/>
    </w:p>
    <w:p w:rsidR="008E1EB6" w:rsidRPr="008F4B35" w:rsidRDefault="008E1EB6" w:rsidP="008E1EB6">
      <w:pPr>
        <w:shd w:val="clear" w:color="auto" w:fill="FFFFFF"/>
        <w:tabs>
          <w:tab w:val="left" w:pos="900"/>
        </w:tabs>
        <w:ind w:firstLine="709"/>
        <w:jc w:val="center"/>
        <w:rPr>
          <w:b/>
          <w:bCs/>
          <w:sz w:val="32"/>
          <w:szCs w:val="32"/>
        </w:rPr>
      </w:pPr>
      <w:r w:rsidRPr="008F4B35">
        <w:rPr>
          <w:b/>
          <w:sz w:val="32"/>
          <w:szCs w:val="32"/>
        </w:rPr>
        <w:t>Н</w:t>
      </w:r>
      <w:r w:rsidRPr="008F4B35">
        <w:rPr>
          <w:b/>
          <w:bCs/>
          <w:sz w:val="32"/>
          <w:szCs w:val="32"/>
        </w:rPr>
        <w:t>ормативные правовые акты</w:t>
      </w:r>
      <w:bookmarkEnd w:id="1"/>
    </w:p>
    <w:p w:rsidR="008E1EB6" w:rsidRPr="008F4B35" w:rsidRDefault="008E1EB6" w:rsidP="008E1EB6">
      <w:pPr>
        <w:shd w:val="clear" w:color="auto" w:fill="FFFFFF"/>
        <w:tabs>
          <w:tab w:val="left" w:pos="900"/>
        </w:tabs>
        <w:ind w:firstLine="709"/>
        <w:jc w:val="center"/>
        <w:rPr>
          <w:b/>
          <w:bCs/>
          <w:sz w:val="32"/>
          <w:szCs w:val="32"/>
        </w:rPr>
      </w:pPr>
    </w:p>
    <w:p w:rsidR="008E1EB6" w:rsidRPr="008F4B35" w:rsidRDefault="008E1EB6" w:rsidP="008E1EB6">
      <w:pPr>
        <w:numPr>
          <w:ilvl w:val="0"/>
          <w:numId w:val="42"/>
        </w:numPr>
        <w:tabs>
          <w:tab w:val="left" w:pos="142"/>
          <w:tab w:val="left" w:pos="900"/>
          <w:tab w:val="left" w:pos="993"/>
          <w:tab w:val="left" w:pos="1276"/>
        </w:tabs>
        <w:ind w:left="0" w:firstLine="709"/>
        <w:contextualSpacing/>
        <w:jc w:val="both"/>
        <w:rPr>
          <w:sz w:val="32"/>
          <w:szCs w:val="32"/>
        </w:rPr>
      </w:pPr>
      <w:r w:rsidRPr="008F4B35">
        <w:rPr>
          <w:sz w:val="32"/>
          <w:szCs w:val="32"/>
        </w:rPr>
        <w:t>Гражданский кодекс Российской Федерации: части первая, вторая и третья [Электронный ресурс] // Информационно-правовая система «Консультант Плюс».</w:t>
      </w:r>
    </w:p>
    <w:p w:rsidR="008E1EB6" w:rsidRPr="008F4B35" w:rsidRDefault="008E1EB6" w:rsidP="008E1EB6">
      <w:pPr>
        <w:numPr>
          <w:ilvl w:val="0"/>
          <w:numId w:val="42"/>
        </w:numPr>
        <w:tabs>
          <w:tab w:val="left" w:pos="142"/>
          <w:tab w:val="left" w:pos="900"/>
          <w:tab w:val="left" w:pos="993"/>
          <w:tab w:val="left" w:pos="1276"/>
        </w:tabs>
        <w:ind w:left="0" w:firstLine="709"/>
        <w:contextualSpacing/>
        <w:jc w:val="both"/>
        <w:rPr>
          <w:sz w:val="32"/>
          <w:szCs w:val="32"/>
        </w:rPr>
      </w:pPr>
      <w:r w:rsidRPr="008F4B35">
        <w:rPr>
          <w:sz w:val="32"/>
          <w:szCs w:val="32"/>
        </w:rPr>
        <w:t xml:space="preserve">Налоговый кодекс Российской Федерации: части первая и вторая [Электронный </w:t>
      </w:r>
      <w:proofErr w:type="gramStart"/>
      <w:r w:rsidRPr="008F4B35">
        <w:rPr>
          <w:sz w:val="32"/>
          <w:szCs w:val="32"/>
        </w:rPr>
        <w:t>ресурс]  /</w:t>
      </w:r>
      <w:proofErr w:type="gramEnd"/>
      <w:r w:rsidRPr="008F4B35">
        <w:rPr>
          <w:sz w:val="32"/>
          <w:szCs w:val="32"/>
        </w:rPr>
        <w:t>/ Информационно-правовая система «Консультант Плюс».</w:t>
      </w:r>
    </w:p>
    <w:p w:rsidR="008E1EB6" w:rsidRPr="008F4B35" w:rsidRDefault="008E1EB6" w:rsidP="008E1EB6">
      <w:pPr>
        <w:numPr>
          <w:ilvl w:val="0"/>
          <w:numId w:val="42"/>
        </w:numPr>
        <w:tabs>
          <w:tab w:val="left" w:pos="142"/>
          <w:tab w:val="left" w:pos="900"/>
          <w:tab w:val="left" w:pos="993"/>
          <w:tab w:val="left" w:pos="1276"/>
        </w:tabs>
        <w:ind w:left="0" w:firstLine="709"/>
        <w:contextualSpacing/>
        <w:jc w:val="both"/>
        <w:rPr>
          <w:sz w:val="32"/>
          <w:szCs w:val="32"/>
        </w:rPr>
      </w:pPr>
      <w:r w:rsidRPr="008F4B35">
        <w:rPr>
          <w:sz w:val="32"/>
          <w:szCs w:val="32"/>
        </w:rPr>
        <w:t xml:space="preserve">Федеральный закон «О бухгалтерском учете» </w:t>
      </w:r>
      <w:r w:rsidRPr="008F4B35">
        <w:rPr>
          <w:bCs/>
          <w:sz w:val="32"/>
          <w:szCs w:val="32"/>
        </w:rPr>
        <w:t>№ 402-ФЗ от 06.12.2011 года (ред. от 01.01.2014 г.)</w:t>
      </w:r>
      <w:r w:rsidRPr="008F4B35">
        <w:rPr>
          <w:sz w:val="32"/>
          <w:szCs w:val="32"/>
        </w:rPr>
        <w:t xml:space="preserve"> [Электронный </w:t>
      </w:r>
      <w:proofErr w:type="gramStart"/>
      <w:r w:rsidRPr="008F4B35">
        <w:rPr>
          <w:sz w:val="32"/>
          <w:szCs w:val="32"/>
        </w:rPr>
        <w:t>ресурс]  /</w:t>
      </w:r>
      <w:proofErr w:type="gramEnd"/>
      <w:r w:rsidRPr="008F4B35">
        <w:rPr>
          <w:sz w:val="32"/>
          <w:szCs w:val="32"/>
        </w:rPr>
        <w:t xml:space="preserve">/ Информационно-правовая система «Консультант Плюс». </w:t>
      </w:r>
    </w:p>
    <w:p w:rsidR="008E1EB6" w:rsidRPr="008F4B35" w:rsidRDefault="008E1EB6" w:rsidP="008E1EB6">
      <w:pPr>
        <w:numPr>
          <w:ilvl w:val="0"/>
          <w:numId w:val="42"/>
        </w:numPr>
        <w:tabs>
          <w:tab w:val="left" w:pos="142"/>
          <w:tab w:val="left" w:pos="900"/>
          <w:tab w:val="left" w:pos="993"/>
          <w:tab w:val="left" w:pos="1276"/>
        </w:tabs>
        <w:ind w:left="0" w:firstLine="709"/>
        <w:contextualSpacing/>
        <w:jc w:val="both"/>
        <w:rPr>
          <w:sz w:val="32"/>
          <w:szCs w:val="32"/>
        </w:rPr>
      </w:pPr>
      <w:r w:rsidRPr="008F4B35">
        <w:rPr>
          <w:sz w:val="32"/>
          <w:szCs w:val="32"/>
        </w:rPr>
        <w:t xml:space="preserve">Положение по бухгалтерскому учету «Доходы организации» (ПБУ 9/99) (в ред. Приказов Минфина РФ от 27.04.2012 г. № 55н) [Электронный </w:t>
      </w:r>
      <w:proofErr w:type="gramStart"/>
      <w:r w:rsidRPr="008F4B35">
        <w:rPr>
          <w:sz w:val="32"/>
          <w:szCs w:val="32"/>
        </w:rPr>
        <w:t>ресурс]  /</w:t>
      </w:r>
      <w:proofErr w:type="gramEnd"/>
      <w:r w:rsidRPr="008F4B35">
        <w:rPr>
          <w:sz w:val="32"/>
          <w:szCs w:val="32"/>
        </w:rPr>
        <w:t>/ Информационно-правовая система «Консультант Плюс».</w:t>
      </w:r>
    </w:p>
    <w:p w:rsidR="008E1EB6" w:rsidRPr="008F4B35" w:rsidRDefault="008E1EB6" w:rsidP="008E1EB6">
      <w:pPr>
        <w:numPr>
          <w:ilvl w:val="0"/>
          <w:numId w:val="42"/>
        </w:numPr>
        <w:tabs>
          <w:tab w:val="left" w:pos="142"/>
          <w:tab w:val="left" w:pos="900"/>
          <w:tab w:val="left" w:pos="993"/>
          <w:tab w:val="left" w:pos="1276"/>
        </w:tabs>
        <w:ind w:left="0" w:firstLine="709"/>
        <w:contextualSpacing/>
        <w:jc w:val="both"/>
        <w:rPr>
          <w:sz w:val="32"/>
          <w:szCs w:val="32"/>
        </w:rPr>
      </w:pPr>
      <w:r w:rsidRPr="008F4B35">
        <w:rPr>
          <w:sz w:val="32"/>
          <w:szCs w:val="32"/>
        </w:rPr>
        <w:t xml:space="preserve">Положение по бухгалтерскому учету «Расходы организации» (ПБУ 10/99) (в ред. Приказов Минфина РФ от 27.14.2012 г. № 55н) [Электронный </w:t>
      </w:r>
      <w:proofErr w:type="gramStart"/>
      <w:r w:rsidRPr="008F4B35">
        <w:rPr>
          <w:sz w:val="32"/>
          <w:szCs w:val="32"/>
        </w:rPr>
        <w:t>ресурс]  /</w:t>
      </w:r>
      <w:proofErr w:type="gramEnd"/>
      <w:r w:rsidRPr="008F4B35">
        <w:rPr>
          <w:sz w:val="32"/>
          <w:szCs w:val="32"/>
        </w:rPr>
        <w:t>/ Информационно-правовая система «Консультант Плюс».</w:t>
      </w:r>
    </w:p>
    <w:p w:rsidR="008E1EB6" w:rsidRPr="008F4B35" w:rsidRDefault="008E1EB6" w:rsidP="008E1EB6">
      <w:pPr>
        <w:numPr>
          <w:ilvl w:val="0"/>
          <w:numId w:val="42"/>
        </w:numPr>
        <w:tabs>
          <w:tab w:val="left" w:pos="142"/>
          <w:tab w:val="left" w:pos="900"/>
          <w:tab w:val="left" w:pos="993"/>
          <w:tab w:val="left" w:pos="1276"/>
        </w:tabs>
        <w:ind w:left="0" w:firstLine="709"/>
        <w:contextualSpacing/>
        <w:jc w:val="both"/>
        <w:rPr>
          <w:sz w:val="32"/>
          <w:szCs w:val="32"/>
        </w:rPr>
      </w:pPr>
      <w:r w:rsidRPr="008F4B35">
        <w:rPr>
          <w:sz w:val="32"/>
          <w:szCs w:val="32"/>
        </w:rPr>
        <w:t xml:space="preserve">Положение по бухгалтерскому учету «Учетная политика организации» (ПБУ 1/2008) (в ред. от 27.04.2012 г. № 55н) [Электронный </w:t>
      </w:r>
      <w:proofErr w:type="gramStart"/>
      <w:r w:rsidRPr="008F4B35">
        <w:rPr>
          <w:sz w:val="32"/>
          <w:szCs w:val="32"/>
        </w:rPr>
        <w:t>ресурс]  /</w:t>
      </w:r>
      <w:proofErr w:type="gramEnd"/>
      <w:r w:rsidRPr="008F4B35">
        <w:rPr>
          <w:sz w:val="32"/>
          <w:szCs w:val="32"/>
        </w:rPr>
        <w:t>/ Информационно-правовая система «Консультант Плюс».</w:t>
      </w:r>
    </w:p>
    <w:p w:rsidR="008E1EB6" w:rsidRPr="008F4B35" w:rsidRDefault="008E1EB6" w:rsidP="008E1EB6">
      <w:pPr>
        <w:numPr>
          <w:ilvl w:val="0"/>
          <w:numId w:val="42"/>
        </w:numPr>
        <w:tabs>
          <w:tab w:val="left" w:pos="142"/>
          <w:tab w:val="left" w:pos="900"/>
          <w:tab w:val="left" w:pos="993"/>
          <w:tab w:val="left" w:pos="1276"/>
        </w:tabs>
        <w:ind w:left="0" w:firstLine="709"/>
        <w:contextualSpacing/>
        <w:jc w:val="both"/>
        <w:rPr>
          <w:sz w:val="32"/>
          <w:szCs w:val="32"/>
        </w:rPr>
      </w:pPr>
      <w:r w:rsidRPr="008F4B35">
        <w:rPr>
          <w:sz w:val="32"/>
          <w:szCs w:val="32"/>
        </w:rPr>
        <w:t xml:space="preserve">Положение по бухгалтерскому учету «Бухгалтерская отчетность организации» (ПБУ 4/99) (ред. от 08.11.2011 г. № 142н) [Электронный </w:t>
      </w:r>
      <w:proofErr w:type="gramStart"/>
      <w:r w:rsidRPr="008F4B35">
        <w:rPr>
          <w:sz w:val="32"/>
          <w:szCs w:val="32"/>
        </w:rPr>
        <w:t>ресурс]  /</w:t>
      </w:r>
      <w:proofErr w:type="gramEnd"/>
      <w:r w:rsidRPr="008F4B35">
        <w:rPr>
          <w:sz w:val="32"/>
          <w:szCs w:val="32"/>
        </w:rPr>
        <w:t xml:space="preserve">/ Информационно-правовая система «Консультант Плюс». </w:t>
      </w:r>
    </w:p>
    <w:p w:rsidR="008E1EB6" w:rsidRPr="008F4B35" w:rsidRDefault="008E1EB6" w:rsidP="008E1EB6">
      <w:pPr>
        <w:numPr>
          <w:ilvl w:val="0"/>
          <w:numId w:val="42"/>
        </w:numPr>
        <w:tabs>
          <w:tab w:val="left" w:pos="900"/>
          <w:tab w:val="left" w:pos="993"/>
        </w:tabs>
        <w:ind w:left="0" w:firstLine="709"/>
        <w:contextualSpacing/>
        <w:jc w:val="both"/>
        <w:rPr>
          <w:sz w:val="32"/>
          <w:szCs w:val="32"/>
        </w:rPr>
      </w:pPr>
      <w:r w:rsidRPr="008F4B35">
        <w:rPr>
          <w:sz w:val="32"/>
          <w:szCs w:val="32"/>
        </w:rPr>
        <w:t xml:space="preserve">Методические рекомендации по разработке финансовой политики предприятия от 1 октября </w:t>
      </w:r>
      <w:smartTag w:uri="urn:schemas-microsoft-com:office:smarttags" w:element="metricconverter">
        <w:smartTagPr>
          <w:attr w:name="ProductID" w:val="1997 г"/>
        </w:smartTagPr>
        <w:r w:rsidRPr="008F4B35">
          <w:rPr>
            <w:sz w:val="32"/>
            <w:szCs w:val="32"/>
          </w:rPr>
          <w:t>1997 г</w:t>
        </w:r>
      </w:smartTag>
      <w:r w:rsidRPr="008F4B35">
        <w:rPr>
          <w:sz w:val="32"/>
          <w:szCs w:val="32"/>
        </w:rPr>
        <w:t xml:space="preserve">. № 118 [Электронный </w:t>
      </w:r>
      <w:proofErr w:type="gramStart"/>
      <w:r w:rsidRPr="008F4B35">
        <w:rPr>
          <w:sz w:val="32"/>
          <w:szCs w:val="32"/>
        </w:rPr>
        <w:t>ресурс]  /</w:t>
      </w:r>
      <w:proofErr w:type="gramEnd"/>
      <w:r w:rsidRPr="008F4B35">
        <w:rPr>
          <w:sz w:val="32"/>
          <w:szCs w:val="32"/>
        </w:rPr>
        <w:t xml:space="preserve">/ Информационно-правовая система «Консультант Плюс». </w:t>
      </w:r>
    </w:p>
    <w:p w:rsidR="008E1EB6" w:rsidRPr="008F4B35" w:rsidRDefault="008E1EB6" w:rsidP="008E1EB6">
      <w:pPr>
        <w:numPr>
          <w:ilvl w:val="0"/>
          <w:numId w:val="42"/>
        </w:numPr>
        <w:tabs>
          <w:tab w:val="left" w:pos="900"/>
          <w:tab w:val="left" w:pos="993"/>
        </w:tabs>
        <w:ind w:left="0" w:firstLine="709"/>
        <w:contextualSpacing/>
        <w:jc w:val="both"/>
        <w:rPr>
          <w:sz w:val="32"/>
          <w:szCs w:val="32"/>
        </w:rPr>
      </w:pPr>
      <w:r w:rsidRPr="008F4B35">
        <w:rPr>
          <w:sz w:val="32"/>
          <w:szCs w:val="32"/>
        </w:rPr>
        <w:t xml:space="preserve">Методические указания по проведению анализа финансового состояния организаций от 23.01.2001 г. № 16 [Электронный </w:t>
      </w:r>
      <w:proofErr w:type="gramStart"/>
      <w:r w:rsidRPr="008F4B35">
        <w:rPr>
          <w:sz w:val="32"/>
          <w:szCs w:val="32"/>
        </w:rPr>
        <w:t>ресурс]  /</w:t>
      </w:r>
      <w:proofErr w:type="gramEnd"/>
      <w:r w:rsidRPr="008F4B35">
        <w:rPr>
          <w:sz w:val="32"/>
          <w:szCs w:val="32"/>
        </w:rPr>
        <w:t>/ Информационно-правовая система «Консультант Плюс».</w:t>
      </w:r>
    </w:p>
    <w:p w:rsidR="008E1EB6" w:rsidRPr="008F4B35" w:rsidRDefault="008E1EB6" w:rsidP="008E1EB6">
      <w:pPr>
        <w:tabs>
          <w:tab w:val="left" w:pos="0"/>
          <w:tab w:val="left" w:pos="709"/>
          <w:tab w:val="left" w:pos="900"/>
        </w:tabs>
        <w:ind w:firstLine="709"/>
        <w:jc w:val="center"/>
        <w:rPr>
          <w:b/>
          <w:sz w:val="32"/>
          <w:szCs w:val="32"/>
        </w:rPr>
      </w:pPr>
    </w:p>
    <w:p w:rsidR="008E1EB6" w:rsidRPr="008F4B35" w:rsidRDefault="008E1EB6" w:rsidP="008E1EB6">
      <w:pPr>
        <w:tabs>
          <w:tab w:val="left" w:pos="0"/>
          <w:tab w:val="left" w:pos="709"/>
          <w:tab w:val="left" w:pos="900"/>
        </w:tabs>
        <w:ind w:firstLine="709"/>
        <w:jc w:val="center"/>
        <w:rPr>
          <w:b/>
          <w:sz w:val="32"/>
          <w:szCs w:val="32"/>
        </w:rPr>
      </w:pPr>
      <w:r w:rsidRPr="008F4B35">
        <w:rPr>
          <w:b/>
          <w:sz w:val="32"/>
          <w:szCs w:val="32"/>
        </w:rPr>
        <w:t>Основная литература</w:t>
      </w:r>
    </w:p>
    <w:p w:rsidR="008E1EB6" w:rsidRPr="008F4B35" w:rsidRDefault="008E1EB6" w:rsidP="008E1EB6">
      <w:pPr>
        <w:tabs>
          <w:tab w:val="left" w:pos="0"/>
          <w:tab w:val="left" w:pos="709"/>
          <w:tab w:val="left" w:pos="900"/>
        </w:tabs>
        <w:ind w:firstLine="709"/>
        <w:jc w:val="center"/>
        <w:rPr>
          <w:b/>
          <w:sz w:val="32"/>
          <w:szCs w:val="32"/>
        </w:rPr>
      </w:pPr>
    </w:p>
    <w:p w:rsidR="008E1EB6" w:rsidRPr="008F4B35" w:rsidRDefault="008E1EB6" w:rsidP="008E1EB6">
      <w:pPr>
        <w:numPr>
          <w:ilvl w:val="0"/>
          <w:numId w:val="43"/>
        </w:numPr>
        <w:tabs>
          <w:tab w:val="left" w:pos="0"/>
          <w:tab w:val="num" w:pos="284"/>
          <w:tab w:val="left" w:pos="900"/>
          <w:tab w:val="left" w:pos="993"/>
          <w:tab w:val="left" w:pos="1134"/>
        </w:tabs>
        <w:ind w:left="0" w:firstLine="709"/>
        <w:contextualSpacing/>
        <w:jc w:val="both"/>
        <w:rPr>
          <w:sz w:val="32"/>
          <w:szCs w:val="32"/>
        </w:rPr>
      </w:pPr>
      <w:r w:rsidRPr="008F4B35">
        <w:rPr>
          <w:sz w:val="32"/>
          <w:szCs w:val="32"/>
        </w:rPr>
        <w:lastRenderedPageBreak/>
        <w:t xml:space="preserve">Ковалев, В.В. Введение в </w:t>
      </w:r>
      <w:r w:rsidR="00B71BA8" w:rsidRPr="008F4B35">
        <w:rPr>
          <w:sz w:val="32"/>
          <w:szCs w:val="32"/>
        </w:rPr>
        <w:t>Корпоративные финансы</w:t>
      </w:r>
      <w:r w:rsidRPr="008F4B35">
        <w:rPr>
          <w:sz w:val="32"/>
          <w:szCs w:val="32"/>
        </w:rPr>
        <w:t xml:space="preserve"> / В.В. Ковалев. </w:t>
      </w:r>
      <w:r w:rsidRPr="008F4B35">
        <w:rPr>
          <w:sz w:val="32"/>
          <w:szCs w:val="32"/>
        </w:rPr>
        <w:sym w:font="Symbol" w:char="F02D"/>
      </w:r>
      <w:r w:rsidRPr="008F4B35">
        <w:rPr>
          <w:sz w:val="32"/>
          <w:szCs w:val="32"/>
        </w:rPr>
        <w:t xml:space="preserve"> М.: Финансы и статистика, 2008. – 760 с.</w:t>
      </w:r>
    </w:p>
    <w:p w:rsidR="008E1EB6" w:rsidRPr="008F4B35" w:rsidRDefault="008E1EB6" w:rsidP="008E1EB6">
      <w:pPr>
        <w:numPr>
          <w:ilvl w:val="0"/>
          <w:numId w:val="43"/>
        </w:numPr>
        <w:tabs>
          <w:tab w:val="left" w:pos="0"/>
          <w:tab w:val="left" w:pos="900"/>
          <w:tab w:val="left" w:pos="993"/>
          <w:tab w:val="left" w:pos="1134"/>
        </w:tabs>
        <w:ind w:left="0" w:firstLine="709"/>
        <w:contextualSpacing/>
        <w:jc w:val="both"/>
        <w:rPr>
          <w:sz w:val="32"/>
          <w:szCs w:val="32"/>
        </w:rPr>
      </w:pPr>
      <w:r w:rsidRPr="008F4B35">
        <w:rPr>
          <w:sz w:val="32"/>
          <w:szCs w:val="32"/>
        </w:rPr>
        <w:t>Лапуста, М. Г. Финансы организаций (предприятий): учебник / М.Г. Лапуста, Т.Ю. Мазурина, Л.Г. Скамай. – Изд. испр. – М.: ИНФРА-М, 2012. – 571 с.</w:t>
      </w:r>
    </w:p>
    <w:p w:rsidR="008E1EB6" w:rsidRPr="008F4B35" w:rsidRDefault="00B71BA8" w:rsidP="008E1EB6">
      <w:pPr>
        <w:numPr>
          <w:ilvl w:val="0"/>
          <w:numId w:val="43"/>
        </w:numPr>
        <w:tabs>
          <w:tab w:val="left" w:pos="0"/>
          <w:tab w:val="num" w:pos="284"/>
          <w:tab w:val="left" w:pos="900"/>
          <w:tab w:val="left" w:pos="993"/>
          <w:tab w:val="left" w:pos="1134"/>
        </w:tabs>
        <w:ind w:left="0" w:firstLine="709"/>
        <w:contextualSpacing/>
        <w:jc w:val="both"/>
        <w:rPr>
          <w:sz w:val="32"/>
          <w:szCs w:val="32"/>
        </w:rPr>
      </w:pPr>
      <w:r w:rsidRPr="008F4B35">
        <w:rPr>
          <w:sz w:val="32"/>
          <w:szCs w:val="32"/>
        </w:rPr>
        <w:t>Корпоративные финансы</w:t>
      </w:r>
      <w:r w:rsidR="008E1EB6" w:rsidRPr="008F4B35">
        <w:rPr>
          <w:sz w:val="32"/>
          <w:szCs w:val="32"/>
        </w:rPr>
        <w:t xml:space="preserve">: учебник / Под ред. Е.И. Шохина – М.: КноРус, 2012. </w:t>
      </w:r>
      <w:r w:rsidR="008E1EB6" w:rsidRPr="008F4B35">
        <w:rPr>
          <w:sz w:val="32"/>
          <w:szCs w:val="32"/>
        </w:rPr>
        <w:sym w:font="Symbol" w:char="F02D"/>
      </w:r>
      <w:r w:rsidR="008E1EB6" w:rsidRPr="008F4B35">
        <w:rPr>
          <w:sz w:val="32"/>
          <w:szCs w:val="32"/>
        </w:rPr>
        <w:t xml:space="preserve"> 480 с.</w:t>
      </w:r>
    </w:p>
    <w:p w:rsidR="008E1EB6" w:rsidRPr="008F4B35" w:rsidRDefault="008E1EB6" w:rsidP="008E1EB6">
      <w:pPr>
        <w:tabs>
          <w:tab w:val="left" w:pos="0"/>
          <w:tab w:val="num" w:pos="284"/>
          <w:tab w:val="left" w:pos="900"/>
          <w:tab w:val="left" w:pos="1134"/>
        </w:tabs>
        <w:ind w:firstLine="709"/>
        <w:jc w:val="both"/>
        <w:rPr>
          <w:sz w:val="32"/>
          <w:szCs w:val="32"/>
        </w:rPr>
      </w:pPr>
    </w:p>
    <w:p w:rsidR="008E1EB6" w:rsidRPr="008F4B35" w:rsidRDefault="008E1EB6" w:rsidP="008E1EB6">
      <w:pPr>
        <w:tabs>
          <w:tab w:val="left" w:pos="0"/>
          <w:tab w:val="num" w:pos="284"/>
          <w:tab w:val="left" w:pos="900"/>
          <w:tab w:val="left" w:pos="1134"/>
          <w:tab w:val="left" w:pos="2460"/>
        </w:tabs>
        <w:ind w:firstLine="709"/>
        <w:jc w:val="center"/>
        <w:rPr>
          <w:b/>
          <w:sz w:val="32"/>
          <w:szCs w:val="32"/>
        </w:rPr>
      </w:pPr>
      <w:r w:rsidRPr="008F4B35">
        <w:rPr>
          <w:b/>
          <w:sz w:val="32"/>
          <w:szCs w:val="32"/>
        </w:rPr>
        <w:t>Дополнительная литература</w:t>
      </w:r>
    </w:p>
    <w:p w:rsidR="008E1EB6" w:rsidRPr="008F4B35" w:rsidRDefault="008E1EB6" w:rsidP="008E1EB6">
      <w:pPr>
        <w:tabs>
          <w:tab w:val="left" w:pos="0"/>
          <w:tab w:val="num" w:pos="284"/>
          <w:tab w:val="left" w:pos="900"/>
          <w:tab w:val="left" w:pos="1134"/>
          <w:tab w:val="left" w:pos="2460"/>
        </w:tabs>
        <w:ind w:firstLine="709"/>
        <w:jc w:val="center"/>
        <w:rPr>
          <w:b/>
          <w:sz w:val="32"/>
          <w:szCs w:val="32"/>
        </w:rPr>
      </w:pPr>
    </w:p>
    <w:p w:rsidR="008E1EB6" w:rsidRPr="008F4B35" w:rsidRDefault="008E1EB6" w:rsidP="008E1EB6">
      <w:pPr>
        <w:numPr>
          <w:ilvl w:val="0"/>
          <w:numId w:val="43"/>
        </w:numPr>
        <w:tabs>
          <w:tab w:val="left" w:pos="0"/>
          <w:tab w:val="num" w:pos="284"/>
          <w:tab w:val="left" w:pos="851"/>
          <w:tab w:val="left" w:pos="900"/>
          <w:tab w:val="left" w:pos="1134"/>
        </w:tabs>
        <w:ind w:left="0" w:firstLine="709"/>
        <w:contextualSpacing/>
        <w:jc w:val="both"/>
        <w:rPr>
          <w:sz w:val="32"/>
          <w:szCs w:val="32"/>
        </w:rPr>
      </w:pPr>
      <w:r w:rsidRPr="008F4B35">
        <w:rPr>
          <w:sz w:val="32"/>
          <w:szCs w:val="32"/>
        </w:rPr>
        <w:t xml:space="preserve">Брусов, П.Н. </w:t>
      </w:r>
      <w:r w:rsidR="00B71BA8" w:rsidRPr="008F4B35">
        <w:rPr>
          <w:sz w:val="32"/>
          <w:szCs w:val="32"/>
        </w:rPr>
        <w:t>Корпоративные финансы</w:t>
      </w:r>
      <w:r w:rsidRPr="008F4B35">
        <w:rPr>
          <w:sz w:val="32"/>
          <w:szCs w:val="32"/>
        </w:rPr>
        <w:t xml:space="preserve">. Финансовое планирование: учебное пособие для бакалавров / П.Н. </w:t>
      </w:r>
      <w:proofErr w:type="gramStart"/>
      <w:r w:rsidRPr="008F4B35">
        <w:rPr>
          <w:sz w:val="32"/>
          <w:szCs w:val="32"/>
        </w:rPr>
        <w:t xml:space="preserve">Брусов,   </w:t>
      </w:r>
      <w:proofErr w:type="gramEnd"/>
      <w:r w:rsidRPr="008F4B35">
        <w:rPr>
          <w:sz w:val="32"/>
          <w:szCs w:val="32"/>
        </w:rPr>
        <w:t xml:space="preserve">     Т.Н. Филатова. – М.: КноРус, 2013. – 227 с.</w:t>
      </w:r>
    </w:p>
    <w:p w:rsidR="008E1EB6" w:rsidRPr="008F4B35" w:rsidRDefault="008E1EB6" w:rsidP="008E1EB6">
      <w:pPr>
        <w:numPr>
          <w:ilvl w:val="0"/>
          <w:numId w:val="43"/>
        </w:numPr>
        <w:tabs>
          <w:tab w:val="left" w:pos="0"/>
          <w:tab w:val="num" w:pos="284"/>
          <w:tab w:val="left" w:pos="900"/>
          <w:tab w:val="left" w:pos="1134"/>
        </w:tabs>
        <w:ind w:left="0" w:firstLine="709"/>
        <w:contextualSpacing/>
        <w:jc w:val="both"/>
        <w:rPr>
          <w:sz w:val="32"/>
          <w:szCs w:val="32"/>
        </w:rPr>
      </w:pPr>
      <w:r w:rsidRPr="008F4B35">
        <w:rPr>
          <w:sz w:val="32"/>
          <w:szCs w:val="32"/>
        </w:rPr>
        <w:t xml:space="preserve">Гаврилова, А.Н. Финансы организаций (предприятий): учебное пособие / А.Н. Гаврилова, А.А. Попов. </w:t>
      </w:r>
      <w:r w:rsidRPr="008F4B35">
        <w:rPr>
          <w:sz w:val="32"/>
          <w:szCs w:val="32"/>
        </w:rPr>
        <w:sym w:font="Symbol" w:char="F02D"/>
      </w:r>
      <w:r w:rsidRPr="008F4B35">
        <w:rPr>
          <w:sz w:val="32"/>
          <w:szCs w:val="32"/>
        </w:rPr>
        <w:t xml:space="preserve"> 4-е изд., стереотип. – М.: КноРус, 2008. </w:t>
      </w:r>
      <w:r w:rsidRPr="008F4B35">
        <w:rPr>
          <w:sz w:val="32"/>
          <w:szCs w:val="32"/>
        </w:rPr>
        <w:sym w:font="Symbol" w:char="F02D"/>
      </w:r>
      <w:r w:rsidRPr="008F4B35">
        <w:rPr>
          <w:sz w:val="32"/>
          <w:szCs w:val="32"/>
        </w:rPr>
        <w:t xml:space="preserve"> 597с.</w:t>
      </w:r>
    </w:p>
    <w:p w:rsidR="008E1EB6" w:rsidRPr="008F4B35" w:rsidRDefault="008E1EB6" w:rsidP="008E1EB6">
      <w:pPr>
        <w:numPr>
          <w:ilvl w:val="0"/>
          <w:numId w:val="43"/>
        </w:numPr>
        <w:tabs>
          <w:tab w:val="left" w:pos="0"/>
          <w:tab w:val="num" w:pos="284"/>
          <w:tab w:val="left" w:pos="900"/>
          <w:tab w:val="left" w:pos="1134"/>
        </w:tabs>
        <w:ind w:left="0" w:firstLine="709"/>
        <w:contextualSpacing/>
        <w:jc w:val="both"/>
        <w:rPr>
          <w:sz w:val="32"/>
          <w:szCs w:val="32"/>
        </w:rPr>
      </w:pPr>
      <w:r w:rsidRPr="008F4B35">
        <w:rPr>
          <w:sz w:val="32"/>
          <w:szCs w:val="32"/>
        </w:rPr>
        <w:t>Гаврилова, А.Н. Финансы организаций (предприятий): электронный учебник /А.Н. Гаврилова, А.А. Попов. – М.: КноРус. 2009.</w:t>
      </w:r>
    </w:p>
    <w:p w:rsidR="008E1EB6" w:rsidRPr="008F4B35" w:rsidRDefault="008E1EB6" w:rsidP="008E1EB6">
      <w:pPr>
        <w:numPr>
          <w:ilvl w:val="0"/>
          <w:numId w:val="43"/>
        </w:numPr>
        <w:tabs>
          <w:tab w:val="left" w:pos="0"/>
          <w:tab w:val="num" w:pos="284"/>
          <w:tab w:val="left" w:pos="900"/>
          <w:tab w:val="left" w:pos="993"/>
          <w:tab w:val="left" w:pos="1134"/>
        </w:tabs>
        <w:ind w:left="0" w:firstLine="709"/>
        <w:contextualSpacing/>
        <w:jc w:val="both"/>
        <w:rPr>
          <w:sz w:val="32"/>
          <w:szCs w:val="32"/>
        </w:rPr>
      </w:pPr>
      <w:r w:rsidRPr="008F4B35">
        <w:rPr>
          <w:sz w:val="32"/>
          <w:szCs w:val="32"/>
        </w:rPr>
        <w:t xml:space="preserve">Долгосрочная и краткосрочная финансовая политика предприятия: учебное пособие / О.Н. Лихачева, С.А. Щуров. Под ред. И.Я. Лукасевич. </w:t>
      </w:r>
      <w:r w:rsidRPr="008F4B35">
        <w:rPr>
          <w:sz w:val="32"/>
          <w:szCs w:val="32"/>
        </w:rPr>
        <w:sym w:font="Symbol" w:char="F02D"/>
      </w:r>
      <w:r w:rsidRPr="008F4B35">
        <w:rPr>
          <w:sz w:val="32"/>
          <w:szCs w:val="32"/>
        </w:rPr>
        <w:t xml:space="preserve"> 2-e изд. – М.: Вузовский учебник, 2011. – 288 с.</w:t>
      </w:r>
    </w:p>
    <w:p w:rsidR="008E1EB6" w:rsidRPr="008F4B35" w:rsidRDefault="008E1EB6" w:rsidP="008E1EB6">
      <w:pPr>
        <w:numPr>
          <w:ilvl w:val="0"/>
          <w:numId w:val="43"/>
        </w:numPr>
        <w:tabs>
          <w:tab w:val="left" w:pos="0"/>
          <w:tab w:val="num" w:pos="284"/>
          <w:tab w:val="left" w:pos="900"/>
          <w:tab w:val="left" w:pos="993"/>
          <w:tab w:val="left" w:pos="1134"/>
        </w:tabs>
        <w:ind w:left="0" w:firstLine="709"/>
        <w:contextualSpacing/>
        <w:jc w:val="both"/>
        <w:rPr>
          <w:sz w:val="32"/>
          <w:szCs w:val="32"/>
        </w:rPr>
      </w:pPr>
      <w:r w:rsidRPr="008F4B35">
        <w:rPr>
          <w:sz w:val="32"/>
          <w:szCs w:val="32"/>
        </w:rPr>
        <w:t>Ефимова, О.В. Финансовый анализ / О.В. Ефимова. – М.:  Омега-Л., 2010. – 360 с.</w:t>
      </w:r>
    </w:p>
    <w:p w:rsidR="008E1EB6" w:rsidRPr="008F4B35" w:rsidRDefault="008E1EB6" w:rsidP="008E1EB6">
      <w:pPr>
        <w:numPr>
          <w:ilvl w:val="0"/>
          <w:numId w:val="43"/>
        </w:numPr>
        <w:tabs>
          <w:tab w:val="left" w:pos="0"/>
          <w:tab w:val="num" w:pos="284"/>
          <w:tab w:val="left" w:pos="900"/>
          <w:tab w:val="left" w:pos="1134"/>
        </w:tabs>
        <w:ind w:left="0" w:firstLine="709"/>
        <w:contextualSpacing/>
        <w:jc w:val="both"/>
        <w:rPr>
          <w:sz w:val="32"/>
          <w:szCs w:val="32"/>
        </w:rPr>
      </w:pPr>
      <w:r w:rsidRPr="008F4B35">
        <w:rPr>
          <w:sz w:val="32"/>
          <w:szCs w:val="32"/>
        </w:rPr>
        <w:t xml:space="preserve">Ионова, А.Ф. Финансовый анализ: учебник/ А.Ф. Ионова, Н.Н. Селезнёва. </w:t>
      </w:r>
      <w:r w:rsidRPr="008F4B35">
        <w:rPr>
          <w:sz w:val="32"/>
          <w:szCs w:val="32"/>
        </w:rPr>
        <w:sym w:font="Symbol" w:char="F02D"/>
      </w:r>
      <w:r w:rsidRPr="008F4B35">
        <w:rPr>
          <w:sz w:val="32"/>
          <w:szCs w:val="32"/>
        </w:rPr>
        <w:t xml:space="preserve"> 2-е изд. – М.: Проспект, 2010. </w:t>
      </w:r>
      <w:r w:rsidRPr="008F4B35">
        <w:rPr>
          <w:sz w:val="32"/>
          <w:szCs w:val="32"/>
        </w:rPr>
        <w:sym w:font="Symbol" w:char="F02D"/>
      </w:r>
      <w:r w:rsidRPr="008F4B35">
        <w:rPr>
          <w:sz w:val="32"/>
          <w:szCs w:val="32"/>
        </w:rPr>
        <w:t xml:space="preserve"> 639 с.</w:t>
      </w:r>
    </w:p>
    <w:p w:rsidR="008E1EB6" w:rsidRPr="008F4B35" w:rsidRDefault="008E1EB6" w:rsidP="008E1EB6">
      <w:pPr>
        <w:numPr>
          <w:ilvl w:val="0"/>
          <w:numId w:val="43"/>
        </w:numPr>
        <w:tabs>
          <w:tab w:val="left" w:pos="0"/>
          <w:tab w:val="num" w:pos="284"/>
          <w:tab w:val="left" w:pos="900"/>
          <w:tab w:val="left" w:pos="993"/>
          <w:tab w:val="left" w:pos="1134"/>
          <w:tab w:val="left" w:pos="2460"/>
        </w:tabs>
        <w:ind w:left="0" w:firstLine="709"/>
        <w:contextualSpacing/>
        <w:jc w:val="both"/>
        <w:rPr>
          <w:sz w:val="32"/>
          <w:szCs w:val="32"/>
        </w:rPr>
      </w:pPr>
      <w:r w:rsidRPr="008F4B35">
        <w:rPr>
          <w:sz w:val="32"/>
          <w:szCs w:val="32"/>
        </w:rPr>
        <w:t xml:space="preserve"> Ковалев, В.В. Управление денежными потоками прибылью и рентабельностью: учебно-</w:t>
      </w:r>
      <w:proofErr w:type="gramStart"/>
      <w:r w:rsidRPr="008F4B35">
        <w:rPr>
          <w:sz w:val="32"/>
          <w:szCs w:val="32"/>
        </w:rPr>
        <w:t>практическое  пособие</w:t>
      </w:r>
      <w:proofErr w:type="gramEnd"/>
      <w:r w:rsidRPr="008F4B35">
        <w:rPr>
          <w:sz w:val="32"/>
          <w:szCs w:val="32"/>
        </w:rPr>
        <w:t xml:space="preserve"> / В.В. Ковалев. – М.: Проспект, 2014. – 336 с.</w:t>
      </w:r>
    </w:p>
    <w:p w:rsidR="008E1EB6" w:rsidRPr="008F4B35" w:rsidRDefault="008E1EB6" w:rsidP="008E1EB6">
      <w:pPr>
        <w:numPr>
          <w:ilvl w:val="0"/>
          <w:numId w:val="43"/>
        </w:numPr>
        <w:tabs>
          <w:tab w:val="left" w:pos="0"/>
          <w:tab w:val="num" w:pos="284"/>
          <w:tab w:val="left" w:pos="900"/>
          <w:tab w:val="left" w:pos="1134"/>
        </w:tabs>
        <w:ind w:left="0" w:firstLine="709"/>
        <w:contextualSpacing/>
        <w:jc w:val="both"/>
        <w:rPr>
          <w:sz w:val="32"/>
          <w:szCs w:val="32"/>
        </w:rPr>
      </w:pPr>
      <w:r w:rsidRPr="008F4B35">
        <w:rPr>
          <w:sz w:val="32"/>
          <w:szCs w:val="32"/>
        </w:rPr>
        <w:t xml:space="preserve"> Ковалева, А.М. Финансы фирм: учебник / А.М. Ковалева, М.Г. Лапуста, Л.Г. Скамай. – 4-е изд., исправ</w:t>
      </w:r>
      <w:proofErr w:type="gramStart"/>
      <w:r w:rsidRPr="008F4B35">
        <w:rPr>
          <w:sz w:val="32"/>
          <w:szCs w:val="32"/>
        </w:rPr>
        <w:t>.</w:t>
      </w:r>
      <w:proofErr w:type="gramEnd"/>
      <w:r w:rsidRPr="008F4B35">
        <w:rPr>
          <w:sz w:val="32"/>
          <w:szCs w:val="32"/>
        </w:rPr>
        <w:t xml:space="preserve"> и доп. – М.: Инфра-М, 2009. – 522с.</w:t>
      </w:r>
    </w:p>
    <w:p w:rsidR="008E1EB6" w:rsidRPr="008F4B35" w:rsidRDefault="008E1EB6" w:rsidP="008E1EB6">
      <w:pPr>
        <w:numPr>
          <w:ilvl w:val="0"/>
          <w:numId w:val="43"/>
        </w:numPr>
        <w:tabs>
          <w:tab w:val="left" w:pos="0"/>
          <w:tab w:val="num" w:pos="284"/>
          <w:tab w:val="left" w:pos="900"/>
          <w:tab w:val="left" w:pos="1134"/>
        </w:tabs>
        <w:ind w:left="0" w:firstLine="709"/>
        <w:contextualSpacing/>
        <w:jc w:val="both"/>
        <w:rPr>
          <w:sz w:val="32"/>
          <w:szCs w:val="32"/>
        </w:rPr>
      </w:pPr>
      <w:r w:rsidRPr="008F4B35">
        <w:rPr>
          <w:sz w:val="32"/>
          <w:szCs w:val="32"/>
        </w:rPr>
        <w:t xml:space="preserve"> Колчина, Н.В. Финансы организаций (предприятий): учебник / Н.В. Колчина. </w:t>
      </w:r>
      <w:r w:rsidRPr="008F4B35">
        <w:rPr>
          <w:sz w:val="32"/>
          <w:szCs w:val="32"/>
        </w:rPr>
        <w:sym w:font="Symbol" w:char="F02D"/>
      </w:r>
      <w:r w:rsidRPr="008F4B35">
        <w:rPr>
          <w:sz w:val="32"/>
          <w:szCs w:val="32"/>
        </w:rPr>
        <w:t xml:space="preserve"> М.: Юнити-Дана, 2013. – 407 с.</w:t>
      </w:r>
    </w:p>
    <w:p w:rsidR="008E1EB6" w:rsidRPr="008F4B35" w:rsidRDefault="008E1EB6" w:rsidP="008E1EB6">
      <w:pPr>
        <w:numPr>
          <w:ilvl w:val="0"/>
          <w:numId w:val="43"/>
        </w:numPr>
        <w:tabs>
          <w:tab w:val="left" w:pos="0"/>
          <w:tab w:val="num" w:pos="284"/>
          <w:tab w:val="left" w:pos="900"/>
          <w:tab w:val="left" w:pos="993"/>
          <w:tab w:val="left" w:pos="1134"/>
        </w:tabs>
        <w:ind w:left="0" w:firstLine="709"/>
        <w:contextualSpacing/>
        <w:jc w:val="both"/>
        <w:rPr>
          <w:sz w:val="32"/>
          <w:szCs w:val="32"/>
        </w:rPr>
      </w:pPr>
      <w:r w:rsidRPr="008F4B35">
        <w:rPr>
          <w:sz w:val="32"/>
          <w:szCs w:val="32"/>
        </w:rPr>
        <w:t xml:space="preserve"> Корпоративные финансы. Руководство к изучению курса /ГУ – Высшая школа экономики; рук. авт. коллектива И.В. </w:t>
      </w:r>
      <w:proofErr w:type="gramStart"/>
      <w:r w:rsidRPr="008F4B35">
        <w:rPr>
          <w:sz w:val="32"/>
          <w:szCs w:val="32"/>
        </w:rPr>
        <w:t>Ивашковская.–</w:t>
      </w:r>
      <w:proofErr w:type="gramEnd"/>
      <w:r w:rsidRPr="008F4B35">
        <w:rPr>
          <w:sz w:val="32"/>
          <w:szCs w:val="32"/>
        </w:rPr>
        <w:t xml:space="preserve"> 2-е изд. – М.: Изд. дом ГУ ВШЭ, 2008. – 266 с.</w:t>
      </w:r>
    </w:p>
    <w:p w:rsidR="008E1EB6" w:rsidRPr="008F4B35" w:rsidRDefault="008E1EB6" w:rsidP="008E1EB6">
      <w:pPr>
        <w:numPr>
          <w:ilvl w:val="0"/>
          <w:numId w:val="43"/>
        </w:numPr>
        <w:tabs>
          <w:tab w:val="left" w:pos="0"/>
          <w:tab w:val="num" w:pos="284"/>
          <w:tab w:val="left" w:pos="540"/>
          <w:tab w:val="left" w:pos="900"/>
          <w:tab w:val="left" w:pos="1134"/>
          <w:tab w:val="left" w:pos="1260"/>
          <w:tab w:val="left" w:pos="1440"/>
          <w:tab w:val="left" w:pos="1800"/>
        </w:tabs>
        <w:ind w:left="0" w:firstLine="709"/>
        <w:contextualSpacing/>
        <w:jc w:val="both"/>
        <w:rPr>
          <w:sz w:val="32"/>
          <w:szCs w:val="32"/>
        </w:rPr>
      </w:pPr>
      <w:r w:rsidRPr="008F4B35">
        <w:rPr>
          <w:sz w:val="32"/>
          <w:szCs w:val="32"/>
        </w:rPr>
        <w:lastRenderedPageBreak/>
        <w:t xml:space="preserve"> Лащев, Е. Бюджетирование. Руководство к действию /    Е. Лащев, Е. Митрофанова, Э. Рузаева. – М., 2010. – 144с. </w:t>
      </w:r>
    </w:p>
    <w:p w:rsidR="008E1EB6" w:rsidRPr="008F4B35" w:rsidRDefault="008E1EB6" w:rsidP="008E1EB6">
      <w:pPr>
        <w:numPr>
          <w:ilvl w:val="0"/>
          <w:numId w:val="43"/>
        </w:numPr>
        <w:tabs>
          <w:tab w:val="left" w:pos="0"/>
          <w:tab w:val="num" w:pos="284"/>
          <w:tab w:val="left" w:pos="900"/>
          <w:tab w:val="left" w:pos="1134"/>
        </w:tabs>
        <w:ind w:left="0" w:firstLine="709"/>
        <w:contextualSpacing/>
        <w:jc w:val="both"/>
        <w:rPr>
          <w:sz w:val="32"/>
          <w:szCs w:val="32"/>
        </w:rPr>
      </w:pPr>
      <w:r w:rsidRPr="008F4B35">
        <w:rPr>
          <w:sz w:val="32"/>
          <w:szCs w:val="32"/>
        </w:rPr>
        <w:t xml:space="preserve"> Литовченко, В.П. Финансовый анализ: учебное пособие / В.П. Литовченко. </w:t>
      </w:r>
      <w:r w:rsidRPr="008F4B35">
        <w:rPr>
          <w:sz w:val="32"/>
          <w:szCs w:val="32"/>
        </w:rPr>
        <w:sym w:font="Symbol" w:char="F02D"/>
      </w:r>
      <w:r w:rsidRPr="008F4B35">
        <w:rPr>
          <w:sz w:val="32"/>
          <w:szCs w:val="32"/>
        </w:rPr>
        <w:t xml:space="preserve"> М.: Дашков и К, 2009. – 216с.</w:t>
      </w:r>
    </w:p>
    <w:p w:rsidR="008E1EB6" w:rsidRPr="008F4B35" w:rsidRDefault="008E1EB6" w:rsidP="008E1EB6">
      <w:pPr>
        <w:numPr>
          <w:ilvl w:val="0"/>
          <w:numId w:val="43"/>
        </w:numPr>
        <w:tabs>
          <w:tab w:val="left" w:pos="0"/>
          <w:tab w:val="num" w:pos="284"/>
          <w:tab w:val="left" w:pos="900"/>
          <w:tab w:val="left" w:pos="993"/>
          <w:tab w:val="left" w:pos="1134"/>
          <w:tab w:val="left" w:pos="2460"/>
        </w:tabs>
        <w:ind w:left="0" w:firstLine="709"/>
        <w:contextualSpacing/>
        <w:jc w:val="both"/>
        <w:rPr>
          <w:sz w:val="32"/>
          <w:szCs w:val="32"/>
        </w:rPr>
      </w:pPr>
      <w:r w:rsidRPr="008F4B35">
        <w:rPr>
          <w:sz w:val="32"/>
          <w:szCs w:val="32"/>
        </w:rPr>
        <w:t xml:space="preserve"> </w:t>
      </w:r>
      <w:proofErr w:type="spellStart"/>
      <w:r w:rsidRPr="008F4B35">
        <w:rPr>
          <w:sz w:val="32"/>
          <w:szCs w:val="32"/>
        </w:rPr>
        <w:t>Лукасевич</w:t>
      </w:r>
      <w:proofErr w:type="spellEnd"/>
      <w:r w:rsidRPr="008F4B35">
        <w:rPr>
          <w:sz w:val="32"/>
          <w:szCs w:val="32"/>
        </w:rPr>
        <w:t xml:space="preserve">, И.Я. </w:t>
      </w:r>
      <w:r w:rsidR="00B71BA8" w:rsidRPr="008F4B35">
        <w:rPr>
          <w:sz w:val="32"/>
          <w:szCs w:val="32"/>
        </w:rPr>
        <w:t>Корпоративные финансы</w:t>
      </w:r>
      <w:r w:rsidRPr="008F4B35">
        <w:rPr>
          <w:sz w:val="32"/>
          <w:szCs w:val="32"/>
        </w:rPr>
        <w:t xml:space="preserve">: учебник </w:t>
      </w:r>
      <w:proofErr w:type="gramStart"/>
      <w:r w:rsidRPr="008F4B35">
        <w:rPr>
          <w:sz w:val="32"/>
          <w:szCs w:val="32"/>
        </w:rPr>
        <w:t>/  И.Я.</w:t>
      </w:r>
      <w:proofErr w:type="gramEnd"/>
      <w:r w:rsidRPr="008F4B35">
        <w:rPr>
          <w:sz w:val="32"/>
          <w:szCs w:val="32"/>
        </w:rPr>
        <w:t xml:space="preserve"> Лукасевич. – М.: Национальное образование, 2013. – 768 с.</w:t>
      </w:r>
    </w:p>
    <w:p w:rsidR="008E1EB6" w:rsidRPr="008F4B35" w:rsidRDefault="008E1EB6" w:rsidP="008E1EB6">
      <w:pPr>
        <w:numPr>
          <w:ilvl w:val="0"/>
          <w:numId w:val="43"/>
        </w:numPr>
        <w:tabs>
          <w:tab w:val="left" w:pos="0"/>
          <w:tab w:val="num" w:pos="284"/>
          <w:tab w:val="left" w:pos="900"/>
          <w:tab w:val="left" w:pos="1134"/>
        </w:tabs>
        <w:ind w:left="0" w:firstLine="709"/>
        <w:contextualSpacing/>
        <w:jc w:val="both"/>
        <w:rPr>
          <w:sz w:val="32"/>
          <w:szCs w:val="32"/>
        </w:rPr>
      </w:pPr>
      <w:r w:rsidRPr="008F4B35">
        <w:rPr>
          <w:sz w:val="32"/>
          <w:szCs w:val="32"/>
        </w:rPr>
        <w:t xml:space="preserve"> </w:t>
      </w:r>
      <w:proofErr w:type="spellStart"/>
      <w:r w:rsidRPr="008F4B35">
        <w:rPr>
          <w:sz w:val="32"/>
          <w:szCs w:val="32"/>
        </w:rPr>
        <w:t>Пучкова</w:t>
      </w:r>
      <w:proofErr w:type="spellEnd"/>
      <w:r w:rsidRPr="008F4B35">
        <w:rPr>
          <w:sz w:val="32"/>
          <w:szCs w:val="32"/>
        </w:rPr>
        <w:t xml:space="preserve">, С.И. </w:t>
      </w:r>
      <w:r w:rsidR="00B71BA8" w:rsidRPr="008F4B35">
        <w:rPr>
          <w:sz w:val="32"/>
          <w:szCs w:val="32"/>
        </w:rPr>
        <w:t>Корпоративные финансы</w:t>
      </w:r>
      <w:r w:rsidRPr="008F4B35">
        <w:rPr>
          <w:sz w:val="32"/>
          <w:szCs w:val="32"/>
        </w:rPr>
        <w:t xml:space="preserve"> (финансовый анализ): учебное пособие / С.И. Пучкова, Л.В. </w:t>
      </w:r>
      <w:proofErr w:type="gramStart"/>
      <w:r w:rsidRPr="008F4B35">
        <w:rPr>
          <w:sz w:val="32"/>
          <w:szCs w:val="32"/>
        </w:rPr>
        <w:t xml:space="preserve">Шмарова,   </w:t>
      </w:r>
      <w:proofErr w:type="gramEnd"/>
      <w:r w:rsidRPr="008F4B35">
        <w:rPr>
          <w:sz w:val="32"/>
          <w:szCs w:val="32"/>
        </w:rPr>
        <w:t xml:space="preserve">       Н.Ю. Грунина. </w:t>
      </w:r>
      <w:r w:rsidRPr="008F4B35">
        <w:rPr>
          <w:sz w:val="32"/>
          <w:szCs w:val="32"/>
        </w:rPr>
        <w:sym w:font="Symbol" w:char="F02D"/>
      </w:r>
      <w:r w:rsidRPr="008F4B35">
        <w:rPr>
          <w:sz w:val="32"/>
          <w:szCs w:val="32"/>
        </w:rPr>
        <w:t xml:space="preserve"> М.: Проспект, 2011. – 264с. </w:t>
      </w:r>
    </w:p>
    <w:p w:rsidR="008E1EB6" w:rsidRPr="008F4B35" w:rsidRDefault="008E1EB6" w:rsidP="008E1EB6">
      <w:pPr>
        <w:numPr>
          <w:ilvl w:val="0"/>
          <w:numId w:val="43"/>
        </w:numPr>
        <w:tabs>
          <w:tab w:val="left" w:pos="0"/>
          <w:tab w:val="num" w:pos="284"/>
          <w:tab w:val="left" w:pos="900"/>
          <w:tab w:val="left" w:pos="1134"/>
        </w:tabs>
        <w:ind w:left="0" w:firstLine="709"/>
        <w:contextualSpacing/>
        <w:jc w:val="both"/>
        <w:rPr>
          <w:sz w:val="32"/>
          <w:szCs w:val="32"/>
        </w:rPr>
      </w:pPr>
      <w:r w:rsidRPr="008F4B35">
        <w:rPr>
          <w:sz w:val="32"/>
          <w:szCs w:val="32"/>
        </w:rPr>
        <w:t xml:space="preserve">Савицкая, Г.В. Комплексный анализ хозяйственной деятельности предприятия: учебник / Г.В. Савицкая. – 6-е изд., перераб. и доп. – </w:t>
      </w:r>
      <w:proofErr w:type="gramStart"/>
      <w:r w:rsidRPr="008F4B35">
        <w:rPr>
          <w:sz w:val="32"/>
          <w:szCs w:val="32"/>
        </w:rPr>
        <w:t>М. :</w:t>
      </w:r>
      <w:proofErr w:type="gramEnd"/>
      <w:r w:rsidRPr="008F4B35">
        <w:rPr>
          <w:sz w:val="32"/>
          <w:szCs w:val="32"/>
        </w:rPr>
        <w:t xml:space="preserve"> ИНФРА-М, 2013. – 600 с.</w:t>
      </w:r>
    </w:p>
    <w:p w:rsidR="008E1EB6" w:rsidRPr="008F4B35" w:rsidRDefault="008E1EB6" w:rsidP="008E1EB6">
      <w:pPr>
        <w:numPr>
          <w:ilvl w:val="0"/>
          <w:numId w:val="43"/>
        </w:numPr>
        <w:tabs>
          <w:tab w:val="left" w:pos="0"/>
          <w:tab w:val="num" w:pos="284"/>
          <w:tab w:val="left" w:pos="900"/>
          <w:tab w:val="left" w:pos="1134"/>
        </w:tabs>
        <w:ind w:left="0" w:firstLine="709"/>
        <w:contextualSpacing/>
        <w:jc w:val="both"/>
        <w:rPr>
          <w:sz w:val="32"/>
          <w:szCs w:val="32"/>
        </w:rPr>
      </w:pPr>
      <w:r w:rsidRPr="008F4B35">
        <w:rPr>
          <w:sz w:val="32"/>
          <w:szCs w:val="32"/>
        </w:rPr>
        <w:t xml:space="preserve">Теплова, Т.В. Корпоративные финансы: учебник для бакалавров / Т.В. Теплова. – М.: Юрайт, 2014. </w:t>
      </w:r>
      <w:r w:rsidRPr="008F4B35">
        <w:rPr>
          <w:sz w:val="32"/>
          <w:szCs w:val="32"/>
        </w:rPr>
        <w:sym w:font="Symbol" w:char="F02D"/>
      </w:r>
      <w:r w:rsidRPr="008F4B35">
        <w:rPr>
          <w:sz w:val="32"/>
          <w:szCs w:val="32"/>
        </w:rPr>
        <w:t xml:space="preserve"> 655 с.</w:t>
      </w:r>
    </w:p>
    <w:p w:rsidR="008E1EB6" w:rsidRPr="008F4B35" w:rsidRDefault="008E1EB6" w:rsidP="008E1EB6">
      <w:pPr>
        <w:tabs>
          <w:tab w:val="left" w:pos="0"/>
          <w:tab w:val="left" w:pos="900"/>
          <w:tab w:val="left" w:pos="1134"/>
        </w:tabs>
        <w:ind w:firstLine="709"/>
        <w:jc w:val="both"/>
        <w:rPr>
          <w:sz w:val="32"/>
          <w:szCs w:val="32"/>
        </w:rPr>
      </w:pPr>
    </w:p>
    <w:p w:rsidR="008E1EB6" w:rsidRPr="008F4B35" w:rsidRDefault="008E1EB6" w:rsidP="008E1EB6">
      <w:pPr>
        <w:tabs>
          <w:tab w:val="left" w:pos="0"/>
          <w:tab w:val="left" w:pos="851"/>
          <w:tab w:val="left" w:pos="900"/>
          <w:tab w:val="left" w:pos="993"/>
        </w:tabs>
        <w:ind w:firstLine="709"/>
        <w:contextualSpacing/>
        <w:jc w:val="center"/>
        <w:rPr>
          <w:b/>
          <w:sz w:val="32"/>
          <w:szCs w:val="32"/>
        </w:rPr>
      </w:pPr>
      <w:r w:rsidRPr="008F4B35">
        <w:rPr>
          <w:b/>
          <w:sz w:val="32"/>
          <w:szCs w:val="32"/>
        </w:rPr>
        <w:t>Периодические издания (журналы и газеты)</w:t>
      </w:r>
    </w:p>
    <w:p w:rsidR="008E1EB6" w:rsidRPr="008F4B35" w:rsidRDefault="008E1EB6" w:rsidP="008E1EB6">
      <w:pPr>
        <w:tabs>
          <w:tab w:val="left" w:pos="0"/>
          <w:tab w:val="left" w:pos="851"/>
          <w:tab w:val="left" w:pos="900"/>
          <w:tab w:val="left" w:pos="993"/>
        </w:tabs>
        <w:ind w:firstLine="709"/>
        <w:contextualSpacing/>
        <w:jc w:val="center"/>
        <w:rPr>
          <w:b/>
          <w:sz w:val="32"/>
          <w:szCs w:val="32"/>
        </w:rPr>
      </w:pPr>
    </w:p>
    <w:p w:rsidR="008E1EB6" w:rsidRPr="008F4B35" w:rsidRDefault="008E1EB6" w:rsidP="008E1EB6">
      <w:pPr>
        <w:numPr>
          <w:ilvl w:val="0"/>
          <w:numId w:val="44"/>
        </w:numPr>
        <w:tabs>
          <w:tab w:val="num" w:pos="142"/>
          <w:tab w:val="left" w:pos="1064"/>
        </w:tabs>
        <w:ind w:left="0" w:firstLine="709"/>
        <w:contextualSpacing/>
        <w:jc w:val="both"/>
        <w:rPr>
          <w:sz w:val="32"/>
          <w:szCs w:val="32"/>
        </w:rPr>
      </w:pPr>
      <w:r w:rsidRPr="008F4B35">
        <w:rPr>
          <w:sz w:val="32"/>
          <w:szCs w:val="32"/>
        </w:rPr>
        <w:t>Вопросы экономики // http://www.vopreco.ru/</w:t>
      </w:r>
    </w:p>
    <w:p w:rsidR="008E1EB6" w:rsidRPr="008F4B35" w:rsidRDefault="008E1EB6" w:rsidP="008E1EB6">
      <w:pPr>
        <w:numPr>
          <w:ilvl w:val="0"/>
          <w:numId w:val="44"/>
        </w:numPr>
        <w:tabs>
          <w:tab w:val="num" w:pos="142"/>
          <w:tab w:val="left" w:pos="1064"/>
        </w:tabs>
        <w:ind w:left="0" w:firstLine="709"/>
        <w:contextualSpacing/>
        <w:jc w:val="both"/>
        <w:rPr>
          <w:sz w:val="32"/>
          <w:szCs w:val="32"/>
        </w:rPr>
      </w:pPr>
      <w:r w:rsidRPr="008F4B35">
        <w:rPr>
          <w:sz w:val="32"/>
          <w:szCs w:val="32"/>
        </w:rPr>
        <w:t>Корпоративные финансы // http://www.cfjournal.hse.ru/</w:t>
      </w:r>
    </w:p>
    <w:p w:rsidR="008E1EB6" w:rsidRPr="008F4B35" w:rsidRDefault="008E1EB6" w:rsidP="008E1EB6">
      <w:pPr>
        <w:numPr>
          <w:ilvl w:val="0"/>
          <w:numId w:val="44"/>
        </w:numPr>
        <w:tabs>
          <w:tab w:val="num" w:pos="142"/>
          <w:tab w:val="left" w:pos="1064"/>
        </w:tabs>
        <w:ind w:left="0" w:firstLine="709"/>
        <w:contextualSpacing/>
        <w:jc w:val="both"/>
        <w:rPr>
          <w:sz w:val="32"/>
          <w:szCs w:val="32"/>
        </w:rPr>
      </w:pPr>
      <w:r w:rsidRPr="008F4B35">
        <w:rPr>
          <w:sz w:val="32"/>
          <w:szCs w:val="32"/>
        </w:rPr>
        <w:t>Российский экономический журнал // http://www.re-j.ru/</w:t>
      </w:r>
    </w:p>
    <w:p w:rsidR="008E1EB6" w:rsidRPr="008F4B35" w:rsidRDefault="008E1EB6" w:rsidP="008E1EB6">
      <w:pPr>
        <w:numPr>
          <w:ilvl w:val="0"/>
          <w:numId w:val="44"/>
        </w:numPr>
        <w:tabs>
          <w:tab w:val="num" w:pos="142"/>
          <w:tab w:val="left" w:pos="1064"/>
        </w:tabs>
        <w:ind w:left="0" w:firstLine="709"/>
        <w:contextualSpacing/>
        <w:jc w:val="both"/>
        <w:rPr>
          <w:sz w:val="32"/>
          <w:szCs w:val="32"/>
        </w:rPr>
      </w:pPr>
      <w:r w:rsidRPr="008F4B35">
        <w:rPr>
          <w:sz w:val="32"/>
          <w:szCs w:val="32"/>
        </w:rPr>
        <w:t>Финансовая газета // http://fingazeta.ru/</w:t>
      </w:r>
    </w:p>
    <w:p w:rsidR="008E1EB6" w:rsidRPr="008F4B35" w:rsidRDefault="008E1EB6" w:rsidP="008E1EB6">
      <w:pPr>
        <w:numPr>
          <w:ilvl w:val="0"/>
          <w:numId w:val="44"/>
        </w:numPr>
        <w:tabs>
          <w:tab w:val="num" w:pos="142"/>
          <w:tab w:val="left" w:pos="1064"/>
        </w:tabs>
        <w:ind w:left="0" w:firstLine="709"/>
        <w:contextualSpacing/>
        <w:jc w:val="both"/>
        <w:rPr>
          <w:sz w:val="32"/>
          <w:szCs w:val="32"/>
        </w:rPr>
      </w:pPr>
      <w:r w:rsidRPr="008F4B35">
        <w:rPr>
          <w:sz w:val="32"/>
          <w:szCs w:val="32"/>
        </w:rPr>
        <w:t>Финансовый директор // http://fd.ru/</w:t>
      </w:r>
    </w:p>
    <w:p w:rsidR="008E1EB6" w:rsidRPr="008F4B35" w:rsidRDefault="00B71BA8" w:rsidP="008E1EB6">
      <w:pPr>
        <w:numPr>
          <w:ilvl w:val="0"/>
          <w:numId w:val="44"/>
        </w:numPr>
        <w:tabs>
          <w:tab w:val="num" w:pos="142"/>
          <w:tab w:val="left" w:pos="1064"/>
        </w:tabs>
        <w:ind w:left="0" w:firstLine="709"/>
        <w:contextualSpacing/>
        <w:jc w:val="both"/>
        <w:rPr>
          <w:sz w:val="32"/>
          <w:szCs w:val="32"/>
        </w:rPr>
      </w:pPr>
      <w:r w:rsidRPr="008F4B35">
        <w:rPr>
          <w:sz w:val="32"/>
          <w:szCs w:val="32"/>
        </w:rPr>
        <w:t>Корпоративные финансы</w:t>
      </w:r>
      <w:r w:rsidR="008E1EB6" w:rsidRPr="008F4B35">
        <w:rPr>
          <w:sz w:val="32"/>
          <w:szCs w:val="32"/>
        </w:rPr>
        <w:t xml:space="preserve"> // http://finman.ru/</w:t>
      </w:r>
    </w:p>
    <w:p w:rsidR="008E1EB6" w:rsidRPr="008F4B35" w:rsidRDefault="008E1EB6" w:rsidP="008E1EB6">
      <w:pPr>
        <w:tabs>
          <w:tab w:val="num" w:pos="0"/>
          <w:tab w:val="left" w:pos="900"/>
        </w:tabs>
        <w:ind w:firstLine="709"/>
        <w:jc w:val="center"/>
        <w:rPr>
          <w:b/>
          <w:sz w:val="32"/>
          <w:szCs w:val="32"/>
        </w:rPr>
      </w:pPr>
    </w:p>
    <w:p w:rsidR="008E1EB6" w:rsidRPr="008F4B35" w:rsidRDefault="008E1EB6" w:rsidP="008E1EB6">
      <w:pPr>
        <w:tabs>
          <w:tab w:val="num" w:pos="0"/>
          <w:tab w:val="left" w:pos="900"/>
        </w:tabs>
        <w:ind w:firstLine="709"/>
        <w:jc w:val="center"/>
        <w:rPr>
          <w:b/>
          <w:sz w:val="32"/>
          <w:szCs w:val="32"/>
        </w:rPr>
      </w:pPr>
      <w:r w:rsidRPr="008F4B35">
        <w:rPr>
          <w:b/>
          <w:sz w:val="32"/>
          <w:szCs w:val="32"/>
        </w:rPr>
        <w:t>Информационное обеспечение</w:t>
      </w:r>
    </w:p>
    <w:p w:rsidR="008E1EB6" w:rsidRPr="008F4B35" w:rsidRDefault="008E1EB6" w:rsidP="008E1EB6">
      <w:pPr>
        <w:tabs>
          <w:tab w:val="num" w:pos="0"/>
          <w:tab w:val="left" w:pos="900"/>
        </w:tabs>
        <w:ind w:firstLine="709"/>
        <w:jc w:val="center"/>
        <w:rPr>
          <w:b/>
          <w:sz w:val="32"/>
          <w:szCs w:val="32"/>
        </w:rPr>
      </w:pPr>
    </w:p>
    <w:p w:rsidR="008E1EB6" w:rsidRPr="008F4B35" w:rsidRDefault="008E1EB6" w:rsidP="008E1EB6">
      <w:pPr>
        <w:numPr>
          <w:ilvl w:val="0"/>
          <w:numId w:val="45"/>
        </w:numPr>
        <w:tabs>
          <w:tab w:val="left" w:pos="900"/>
          <w:tab w:val="left" w:pos="993"/>
        </w:tabs>
        <w:ind w:left="0" w:firstLine="709"/>
        <w:jc w:val="both"/>
        <w:rPr>
          <w:sz w:val="32"/>
          <w:szCs w:val="32"/>
        </w:rPr>
      </w:pPr>
      <w:r w:rsidRPr="008F4B35">
        <w:rPr>
          <w:sz w:val="32"/>
          <w:szCs w:val="32"/>
        </w:rPr>
        <w:t>ЭБС «Национальный цифровой ресурс РУКОНТ», Электронная библиотека полнотекстовых документов ФГБОУ ВПО «Пензенская ГСХА» /</w:t>
      </w:r>
      <w:proofErr w:type="gramStart"/>
      <w:r w:rsidRPr="008F4B35">
        <w:rPr>
          <w:sz w:val="32"/>
          <w:szCs w:val="32"/>
        </w:rPr>
        <w:t>/  http</w:t>
      </w:r>
      <w:proofErr w:type="gramEnd"/>
      <w:r w:rsidRPr="008F4B35">
        <w:rPr>
          <w:sz w:val="32"/>
          <w:szCs w:val="32"/>
        </w:rPr>
        <w:t>:// rucont.ru/</w:t>
      </w:r>
    </w:p>
    <w:p w:rsidR="008E1EB6" w:rsidRPr="008F4B35" w:rsidRDefault="008E1EB6" w:rsidP="008E1EB6">
      <w:pPr>
        <w:numPr>
          <w:ilvl w:val="0"/>
          <w:numId w:val="45"/>
        </w:numPr>
        <w:tabs>
          <w:tab w:val="left" w:pos="900"/>
          <w:tab w:val="left" w:pos="993"/>
        </w:tabs>
        <w:ind w:left="0" w:firstLine="709"/>
        <w:jc w:val="both"/>
        <w:rPr>
          <w:sz w:val="32"/>
          <w:szCs w:val="32"/>
        </w:rPr>
      </w:pPr>
      <w:r w:rsidRPr="008F4B35">
        <w:rPr>
          <w:sz w:val="32"/>
          <w:szCs w:val="32"/>
        </w:rPr>
        <w:t>ЭБС «Национальный цифровой ресурс РУКОНТ»: Коллекция Сельское хозяйство. Агропромышленный комплекс. Продовольственное обеспечение. // http:// rucont.ru/</w:t>
      </w:r>
    </w:p>
    <w:p w:rsidR="008E1EB6" w:rsidRPr="008F4B35" w:rsidRDefault="008E1EB6" w:rsidP="008E1EB6">
      <w:pPr>
        <w:numPr>
          <w:ilvl w:val="0"/>
          <w:numId w:val="45"/>
        </w:numPr>
        <w:tabs>
          <w:tab w:val="left" w:pos="900"/>
          <w:tab w:val="left" w:pos="993"/>
        </w:tabs>
        <w:ind w:left="0" w:firstLine="709"/>
        <w:jc w:val="both"/>
        <w:rPr>
          <w:sz w:val="32"/>
          <w:szCs w:val="32"/>
        </w:rPr>
      </w:pPr>
      <w:r w:rsidRPr="008F4B35">
        <w:rPr>
          <w:sz w:val="32"/>
          <w:szCs w:val="32"/>
        </w:rPr>
        <w:t>Электронная библиотека учреждений профессионального образования Пензенской области // www.library.pnzgu.ru</w:t>
      </w:r>
    </w:p>
    <w:p w:rsidR="008E1EB6" w:rsidRPr="008F4B35" w:rsidRDefault="008E1EB6" w:rsidP="008E1EB6">
      <w:pPr>
        <w:numPr>
          <w:ilvl w:val="0"/>
          <w:numId w:val="45"/>
        </w:numPr>
        <w:tabs>
          <w:tab w:val="left" w:pos="900"/>
          <w:tab w:val="left" w:pos="993"/>
        </w:tabs>
        <w:ind w:left="0" w:firstLine="709"/>
        <w:jc w:val="both"/>
        <w:rPr>
          <w:sz w:val="32"/>
          <w:szCs w:val="32"/>
        </w:rPr>
      </w:pPr>
      <w:r w:rsidRPr="008F4B35">
        <w:rPr>
          <w:sz w:val="32"/>
          <w:szCs w:val="32"/>
        </w:rPr>
        <w:t>Электронная библиотека ЦНСХБ Россельхозакадемии через удаленный терминал ЦНСХБ // www.cnhb.ru</w:t>
      </w:r>
    </w:p>
    <w:p w:rsidR="008E1EB6" w:rsidRPr="008F4B35" w:rsidRDefault="008E1EB6" w:rsidP="008E1EB6">
      <w:pPr>
        <w:numPr>
          <w:ilvl w:val="0"/>
          <w:numId w:val="45"/>
        </w:numPr>
        <w:tabs>
          <w:tab w:val="left" w:pos="900"/>
          <w:tab w:val="left" w:pos="993"/>
        </w:tabs>
        <w:ind w:left="0" w:firstLine="709"/>
        <w:jc w:val="both"/>
        <w:rPr>
          <w:sz w:val="32"/>
          <w:szCs w:val="32"/>
        </w:rPr>
      </w:pPr>
      <w:r w:rsidRPr="008F4B35">
        <w:rPr>
          <w:sz w:val="32"/>
          <w:szCs w:val="32"/>
        </w:rPr>
        <w:t>Научная электронная библиотека // http://elibrary.ru</w:t>
      </w:r>
    </w:p>
    <w:p w:rsidR="008E1EB6" w:rsidRPr="008F4B35" w:rsidRDefault="008E1EB6" w:rsidP="008E1EB6">
      <w:pPr>
        <w:numPr>
          <w:ilvl w:val="0"/>
          <w:numId w:val="45"/>
        </w:numPr>
        <w:tabs>
          <w:tab w:val="left" w:pos="900"/>
          <w:tab w:val="left" w:pos="993"/>
        </w:tabs>
        <w:ind w:left="0" w:firstLine="709"/>
        <w:jc w:val="both"/>
        <w:rPr>
          <w:sz w:val="32"/>
          <w:szCs w:val="32"/>
        </w:rPr>
      </w:pPr>
      <w:r w:rsidRPr="008F4B35">
        <w:rPr>
          <w:sz w:val="32"/>
          <w:szCs w:val="32"/>
        </w:rPr>
        <w:t>Полпред. Обзор СМИ // http://polpred.com</w:t>
      </w:r>
    </w:p>
    <w:p w:rsidR="008E1EB6" w:rsidRPr="008F4B35" w:rsidRDefault="008E1EB6">
      <w:pPr>
        <w:rPr>
          <w:sz w:val="32"/>
          <w:szCs w:val="32"/>
        </w:rPr>
      </w:pPr>
      <w:r w:rsidRPr="008F4B35">
        <w:rPr>
          <w:sz w:val="32"/>
          <w:szCs w:val="32"/>
        </w:rPr>
        <w:lastRenderedPageBreak/>
        <w:br w:type="page"/>
      </w:r>
    </w:p>
    <w:p w:rsidR="008E1EB6" w:rsidRPr="008F4B35" w:rsidRDefault="008E1EB6" w:rsidP="008E1EB6">
      <w:pPr>
        <w:tabs>
          <w:tab w:val="num" w:pos="0"/>
          <w:tab w:val="left" w:pos="900"/>
        </w:tabs>
        <w:ind w:firstLine="709"/>
        <w:jc w:val="center"/>
        <w:rPr>
          <w:b/>
          <w:sz w:val="32"/>
          <w:szCs w:val="32"/>
        </w:rPr>
      </w:pPr>
      <w:r w:rsidRPr="008F4B35">
        <w:rPr>
          <w:b/>
          <w:sz w:val="32"/>
          <w:szCs w:val="32"/>
        </w:rPr>
        <w:lastRenderedPageBreak/>
        <w:t>Электронные ресурсы в сети Интернет</w:t>
      </w:r>
    </w:p>
    <w:p w:rsidR="008E1EB6" w:rsidRPr="008F4B35" w:rsidRDefault="008E1EB6" w:rsidP="008E1EB6">
      <w:pPr>
        <w:tabs>
          <w:tab w:val="num" w:pos="0"/>
          <w:tab w:val="left" w:pos="900"/>
        </w:tabs>
        <w:ind w:firstLine="709"/>
        <w:jc w:val="center"/>
        <w:rPr>
          <w:b/>
          <w:sz w:val="32"/>
          <w:szCs w:val="32"/>
        </w:rPr>
      </w:pPr>
    </w:p>
    <w:p w:rsidR="008E1EB6" w:rsidRPr="008F4B35" w:rsidRDefault="008E1EB6" w:rsidP="008E1EB6">
      <w:pPr>
        <w:tabs>
          <w:tab w:val="num" w:pos="0"/>
          <w:tab w:val="left" w:pos="900"/>
        </w:tabs>
        <w:ind w:firstLine="709"/>
        <w:jc w:val="both"/>
        <w:rPr>
          <w:sz w:val="32"/>
          <w:szCs w:val="32"/>
        </w:rPr>
      </w:pPr>
      <w:r w:rsidRPr="008F4B35">
        <w:rPr>
          <w:sz w:val="32"/>
          <w:szCs w:val="32"/>
        </w:rPr>
        <w:t>1. www.consuting.ru</w:t>
      </w:r>
    </w:p>
    <w:p w:rsidR="008E1EB6" w:rsidRPr="008F4B35" w:rsidRDefault="008E1EB6" w:rsidP="008E1EB6">
      <w:pPr>
        <w:tabs>
          <w:tab w:val="num" w:pos="0"/>
          <w:tab w:val="left" w:pos="900"/>
        </w:tabs>
        <w:ind w:firstLine="709"/>
        <w:jc w:val="both"/>
        <w:rPr>
          <w:sz w:val="32"/>
          <w:szCs w:val="32"/>
          <w:lang w:val="en-US"/>
        </w:rPr>
      </w:pPr>
      <w:r w:rsidRPr="008F4B35">
        <w:rPr>
          <w:sz w:val="32"/>
          <w:szCs w:val="32"/>
          <w:lang w:val="en-US"/>
        </w:rPr>
        <w:t>2. d.</w:t>
      </w:r>
      <w:proofErr w:type="gramStart"/>
      <w:r w:rsidRPr="008F4B35">
        <w:rPr>
          <w:sz w:val="32"/>
          <w:szCs w:val="32"/>
          <w:lang w:val="en-US"/>
        </w:rPr>
        <w:t>b.socionet.nw.ru</w:t>
      </w:r>
      <w:proofErr w:type="gramEnd"/>
    </w:p>
    <w:p w:rsidR="008E1EB6" w:rsidRPr="008F4B35" w:rsidRDefault="008E1EB6" w:rsidP="008E1EB6">
      <w:pPr>
        <w:tabs>
          <w:tab w:val="num" w:pos="0"/>
          <w:tab w:val="left" w:pos="900"/>
        </w:tabs>
        <w:ind w:firstLine="709"/>
        <w:jc w:val="both"/>
        <w:rPr>
          <w:sz w:val="32"/>
          <w:szCs w:val="32"/>
          <w:lang w:val="en-US"/>
        </w:rPr>
      </w:pPr>
      <w:r w:rsidRPr="008F4B35">
        <w:rPr>
          <w:sz w:val="32"/>
          <w:szCs w:val="32"/>
          <w:lang w:val="en-US"/>
        </w:rPr>
        <w:t>3. gethosting.ru</w:t>
      </w:r>
    </w:p>
    <w:p w:rsidR="008E1EB6" w:rsidRPr="008F4B35" w:rsidRDefault="008E1EB6" w:rsidP="008E1EB6">
      <w:pPr>
        <w:tabs>
          <w:tab w:val="num" w:pos="0"/>
          <w:tab w:val="left" w:pos="900"/>
        </w:tabs>
        <w:ind w:firstLine="709"/>
        <w:jc w:val="both"/>
        <w:rPr>
          <w:sz w:val="32"/>
          <w:szCs w:val="32"/>
          <w:lang w:val="en-US"/>
        </w:rPr>
      </w:pPr>
      <w:r w:rsidRPr="008F4B35">
        <w:rPr>
          <w:sz w:val="32"/>
          <w:szCs w:val="32"/>
          <w:lang w:val="en-US"/>
        </w:rPr>
        <w:t>4. www.gard.ru</w:t>
      </w:r>
    </w:p>
    <w:p w:rsidR="008E1EB6" w:rsidRPr="008F4B35" w:rsidRDefault="008E1EB6" w:rsidP="008E1EB6">
      <w:pPr>
        <w:tabs>
          <w:tab w:val="num" w:pos="0"/>
          <w:tab w:val="left" w:pos="900"/>
        </w:tabs>
        <w:ind w:firstLine="709"/>
        <w:jc w:val="both"/>
        <w:rPr>
          <w:sz w:val="32"/>
          <w:szCs w:val="32"/>
          <w:lang w:val="en-US"/>
        </w:rPr>
      </w:pPr>
      <w:r w:rsidRPr="008F4B35">
        <w:rPr>
          <w:sz w:val="32"/>
          <w:szCs w:val="32"/>
          <w:lang w:val="en-US"/>
        </w:rPr>
        <w:t>5. www.ins-forum.ru</w:t>
      </w:r>
    </w:p>
    <w:p w:rsidR="008E1EB6" w:rsidRPr="008F4B35" w:rsidRDefault="008E1EB6" w:rsidP="008E1EB6">
      <w:pPr>
        <w:tabs>
          <w:tab w:val="num" w:pos="0"/>
          <w:tab w:val="left" w:pos="900"/>
        </w:tabs>
        <w:ind w:firstLine="709"/>
        <w:jc w:val="both"/>
        <w:rPr>
          <w:sz w:val="32"/>
          <w:szCs w:val="32"/>
          <w:lang w:val="en-US"/>
        </w:rPr>
      </w:pPr>
      <w:r w:rsidRPr="008F4B35">
        <w:rPr>
          <w:sz w:val="32"/>
          <w:szCs w:val="32"/>
          <w:lang w:val="en-US"/>
        </w:rPr>
        <w:t>6. www.dis.ru</w:t>
      </w:r>
    </w:p>
    <w:p w:rsidR="00CB23D6" w:rsidRPr="008F4B35" w:rsidRDefault="008E1EB6" w:rsidP="008E1EB6">
      <w:pPr>
        <w:ind w:firstLine="709"/>
        <w:rPr>
          <w:lang w:val="en-US"/>
        </w:rPr>
      </w:pPr>
      <w:r w:rsidRPr="008F4B35">
        <w:rPr>
          <w:sz w:val="32"/>
          <w:szCs w:val="32"/>
          <w:lang w:val="en-US"/>
        </w:rPr>
        <w:t xml:space="preserve">7. </w:t>
      </w:r>
      <w:hyperlink r:id="rId7" w:history="1">
        <w:r w:rsidRPr="008F4B35">
          <w:rPr>
            <w:sz w:val="32"/>
            <w:szCs w:val="32"/>
            <w:lang w:val="en-US"/>
          </w:rPr>
          <w:t>www.rgr.ru</w:t>
        </w:r>
      </w:hyperlink>
      <w:r w:rsidRPr="008F4B35">
        <w:rPr>
          <w:sz w:val="32"/>
          <w:szCs w:val="32"/>
          <w:lang w:val="en-US"/>
        </w:rPr>
        <w:br w:type="page"/>
      </w:r>
    </w:p>
    <w:p w:rsidR="00A67BFD" w:rsidRPr="008F4B35" w:rsidRDefault="00CB23D6" w:rsidP="00CB23D6">
      <w:pPr>
        <w:ind w:right="-1"/>
        <w:jc w:val="right"/>
        <w:rPr>
          <w:sz w:val="32"/>
          <w:szCs w:val="32"/>
        </w:rPr>
      </w:pPr>
      <w:r w:rsidRPr="008F4B35">
        <w:rPr>
          <w:sz w:val="32"/>
          <w:szCs w:val="32"/>
        </w:rPr>
        <w:lastRenderedPageBreak/>
        <w:t>Приложение</w:t>
      </w:r>
    </w:p>
    <w:p w:rsidR="00A648D1" w:rsidRPr="008F4B35" w:rsidRDefault="00A648D1" w:rsidP="00A648D1">
      <w:pPr>
        <w:keepNext/>
        <w:jc w:val="center"/>
        <w:outlineLvl w:val="0"/>
        <w:rPr>
          <w:color w:val="000000"/>
          <w:sz w:val="32"/>
          <w:szCs w:val="20"/>
        </w:rPr>
      </w:pPr>
      <w:r w:rsidRPr="008F4B35">
        <w:rPr>
          <w:color w:val="000000"/>
          <w:sz w:val="32"/>
          <w:szCs w:val="20"/>
        </w:rPr>
        <w:t>Образец оформления курсовой работы</w:t>
      </w:r>
    </w:p>
    <w:p w:rsidR="00A648D1" w:rsidRPr="008F4B35" w:rsidRDefault="00A648D1" w:rsidP="00A648D1">
      <w:pPr>
        <w:rPr>
          <w:sz w:val="32"/>
          <w:szCs w:val="20"/>
        </w:rPr>
      </w:pPr>
    </w:p>
    <w:p w:rsidR="00360660" w:rsidRPr="008F4B35" w:rsidRDefault="00360660" w:rsidP="00360660">
      <w:pPr>
        <w:ind w:right="-1"/>
        <w:jc w:val="center"/>
        <w:rPr>
          <w:b/>
          <w:color w:val="000000"/>
          <w:sz w:val="32"/>
          <w:szCs w:val="20"/>
        </w:rPr>
      </w:pPr>
      <w:r w:rsidRPr="008F4B35">
        <w:rPr>
          <w:b/>
          <w:color w:val="000000"/>
          <w:sz w:val="32"/>
          <w:szCs w:val="20"/>
        </w:rPr>
        <w:t>МИНИСТЕРСТВО СЕЛЬСКОГО ХОЗЯЙСТВА</w:t>
      </w:r>
    </w:p>
    <w:p w:rsidR="00360660" w:rsidRPr="008F4B35" w:rsidRDefault="00360660" w:rsidP="00360660">
      <w:pPr>
        <w:ind w:right="-1"/>
        <w:jc w:val="center"/>
        <w:rPr>
          <w:b/>
          <w:color w:val="000000"/>
          <w:sz w:val="32"/>
          <w:szCs w:val="20"/>
        </w:rPr>
      </w:pPr>
      <w:r w:rsidRPr="008F4B35">
        <w:rPr>
          <w:b/>
          <w:color w:val="000000"/>
          <w:sz w:val="32"/>
          <w:szCs w:val="20"/>
        </w:rPr>
        <w:t>РОССИЙСКОЙ ФЕДЕРАЦИИ</w:t>
      </w:r>
    </w:p>
    <w:p w:rsidR="00A648D1" w:rsidRPr="008F4B35" w:rsidRDefault="00E45BED" w:rsidP="00A648D1">
      <w:pPr>
        <w:jc w:val="center"/>
        <w:rPr>
          <w:b/>
          <w:spacing w:val="-6"/>
          <w:sz w:val="32"/>
          <w:szCs w:val="20"/>
        </w:rPr>
      </w:pPr>
      <w:r w:rsidRPr="008F4B35">
        <w:rPr>
          <w:b/>
          <w:color w:val="000000"/>
          <w:sz w:val="32"/>
          <w:szCs w:val="20"/>
        </w:rPr>
        <w:t xml:space="preserve">ФГБОУ ВО </w:t>
      </w:r>
      <w:r w:rsidR="00A648D1" w:rsidRPr="008F4B35">
        <w:rPr>
          <w:b/>
          <w:spacing w:val="-6"/>
          <w:sz w:val="32"/>
          <w:szCs w:val="20"/>
        </w:rPr>
        <w:t>Пензенск</w:t>
      </w:r>
      <w:r w:rsidR="00B71BA8" w:rsidRPr="008F4B35">
        <w:rPr>
          <w:b/>
          <w:spacing w:val="-6"/>
          <w:sz w:val="32"/>
          <w:szCs w:val="20"/>
        </w:rPr>
        <w:t>ий ГАУ</w:t>
      </w:r>
    </w:p>
    <w:p w:rsidR="00A648D1" w:rsidRPr="008F4B35" w:rsidRDefault="00A648D1" w:rsidP="00A648D1">
      <w:pPr>
        <w:keepNext/>
        <w:jc w:val="center"/>
        <w:outlineLvl w:val="3"/>
        <w:rPr>
          <w:b/>
          <w:color w:val="000000"/>
          <w:sz w:val="32"/>
          <w:szCs w:val="20"/>
        </w:rPr>
      </w:pPr>
      <w:r w:rsidRPr="008F4B35">
        <w:rPr>
          <w:b/>
          <w:color w:val="000000"/>
          <w:sz w:val="32"/>
          <w:szCs w:val="20"/>
        </w:rPr>
        <w:t>Кафедра «Финансы</w:t>
      </w:r>
      <w:r w:rsidR="00B71BA8" w:rsidRPr="008F4B35">
        <w:rPr>
          <w:b/>
          <w:color w:val="000000"/>
          <w:sz w:val="32"/>
          <w:szCs w:val="20"/>
        </w:rPr>
        <w:t xml:space="preserve"> и информатизация бизнеса</w:t>
      </w:r>
      <w:r w:rsidRPr="008F4B35">
        <w:rPr>
          <w:b/>
          <w:color w:val="000000"/>
          <w:sz w:val="32"/>
          <w:szCs w:val="20"/>
        </w:rPr>
        <w:t>»</w:t>
      </w:r>
    </w:p>
    <w:p w:rsidR="00A648D1" w:rsidRPr="008F4B35" w:rsidRDefault="00A648D1" w:rsidP="00A648D1">
      <w:pPr>
        <w:ind w:firstLine="567"/>
        <w:jc w:val="center"/>
        <w:rPr>
          <w:sz w:val="32"/>
          <w:szCs w:val="20"/>
        </w:rPr>
      </w:pPr>
    </w:p>
    <w:p w:rsidR="00A648D1" w:rsidRPr="008F4B35" w:rsidRDefault="00A648D1" w:rsidP="00A648D1">
      <w:pPr>
        <w:ind w:firstLine="567"/>
        <w:jc w:val="center"/>
        <w:rPr>
          <w:sz w:val="32"/>
          <w:szCs w:val="20"/>
        </w:rPr>
      </w:pPr>
    </w:p>
    <w:p w:rsidR="00A648D1" w:rsidRPr="008F4B35" w:rsidRDefault="00A648D1" w:rsidP="00A648D1">
      <w:pPr>
        <w:ind w:firstLine="567"/>
        <w:jc w:val="center"/>
        <w:rPr>
          <w:sz w:val="32"/>
          <w:szCs w:val="20"/>
        </w:rPr>
      </w:pPr>
    </w:p>
    <w:p w:rsidR="00360660" w:rsidRPr="008F4B35" w:rsidRDefault="00360660" w:rsidP="00A648D1">
      <w:pPr>
        <w:ind w:firstLine="567"/>
        <w:jc w:val="center"/>
        <w:rPr>
          <w:sz w:val="32"/>
          <w:szCs w:val="20"/>
        </w:rPr>
      </w:pPr>
    </w:p>
    <w:p w:rsidR="00A648D1" w:rsidRPr="008F4B35" w:rsidRDefault="00A648D1" w:rsidP="00A648D1">
      <w:pPr>
        <w:jc w:val="center"/>
        <w:rPr>
          <w:sz w:val="32"/>
          <w:szCs w:val="20"/>
        </w:rPr>
      </w:pPr>
    </w:p>
    <w:p w:rsidR="00A648D1" w:rsidRPr="008F4B35" w:rsidRDefault="00A648D1" w:rsidP="00A648D1">
      <w:pPr>
        <w:jc w:val="center"/>
        <w:rPr>
          <w:b/>
          <w:sz w:val="32"/>
          <w:szCs w:val="20"/>
        </w:rPr>
      </w:pPr>
      <w:r w:rsidRPr="008F4B35">
        <w:rPr>
          <w:b/>
          <w:sz w:val="32"/>
          <w:szCs w:val="20"/>
        </w:rPr>
        <w:t xml:space="preserve">Курсовая работа по </w:t>
      </w:r>
      <w:r w:rsidR="00B71BA8" w:rsidRPr="008F4B35">
        <w:rPr>
          <w:b/>
          <w:sz w:val="32"/>
          <w:szCs w:val="20"/>
        </w:rPr>
        <w:t>корпоративным финансам</w:t>
      </w:r>
    </w:p>
    <w:p w:rsidR="00A648D1" w:rsidRPr="008F4B35" w:rsidRDefault="00A648D1" w:rsidP="00A648D1">
      <w:pPr>
        <w:jc w:val="center"/>
        <w:rPr>
          <w:b/>
          <w:sz w:val="32"/>
          <w:szCs w:val="20"/>
        </w:rPr>
      </w:pPr>
      <w:r w:rsidRPr="008F4B35">
        <w:rPr>
          <w:b/>
          <w:sz w:val="32"/>
          <w:szCs w:val="20"/>
        </w:rPr>
        <w:t xml:space="preserve"> на тему:</w:t>
      </w:r>
    </w:p>
    <w:p w:rsidR="00A648D1" w:rsidRPr="008F4B35" w:rsidRDefault="00A648D1" w:rsidP="00A648D1">
      <w:pPr>
        <w:jc w:val="center"/>
        <w:rPr>
          <w:b/>
          <w:sz w:val="32"/>
          <w:szCs w:val="20"/>
        </w:rPr>
      </w:pPr>
    </w:p>
    <w:p w:rsidR="00A648D1" w:rsidRPr="008F4B35" w:rsidRDefault="00A648D1" w:rsidP="00A648D1">
      <w:pPr>
        <w:jc w:val="center"/>
        <w:rPr>
          <w:b/>
          <w:sz w:val="32"/>
          <w:szCs w:val="32"/>
        </w:rPr>
      </w:pPr>
      <w:r w:rsidRPr="008F4B35">
        <w:rPr>
          <w:b/>
          <w:sz w:val="32"/>
          <w:szCs w:val="32"/>
        </w:rPr>
        <w:t>УПРАВЛЕНИЕ ЗАТРАТАМИ И ФИНАНСОВЫМИ РЕЗУЛЬТАТАМИ ОРГАНИЗАЦИИ</w:t>
      </w:r>
    </w:p>
    <w:p w:rsidR="00A648D1" w:rsidRPr="008F4B35" w:rsidRDefault="00A648D1" w:rsidP="00A648D1">
      <w:pPr>
        <w:jc w:val="center"/>
        <w:rPr>
          <w:sz w:val="32"/>
          <w:szCs w:val="20"/>
        </w:rPr>
      </w:pPr>
      <w:r w:rsidRPr="008F4B35">
        <w:rPr>
          <w:b/>
          <w:sz w:val="32"/>
          <w:szCs w:val="32"/>
        </w:rPr>
        <w:t>(на материалах ООО «Мечта» Каменского района)</w:t>
      </w:r>
    </w:p>
    <w:p w:rsidR="00A648D1" w:rsidRPr="008F4B35" w:rsidRDefault="00A648D1" w:rsidP="00A648D1">
      <w:pPr>
        <w:jc w:val="center"/>
        <w:rPr>
          <w:sz w:val="32"/>
          <w:szCs w:val="20"/>
        </w:rPr>
      </w:pPr>
    </w:p>
    <w:p w:rsidR="00A648D1" w:rsidRPr="008F4B35" w:rsidRDefault="00A648D1" w:rsidP="00A648D1">
      <w:pPr>
        <w:ind w:firstLine="567"/>
        <w:jc w:val="center"/>
        <w:rPr>
          <w:sz w:val="32"/>
          <w:szCs w:val="20"/>
        </w:rPr>
      </w:pPr>
    </w:p>
    <w:p w:rsidR="00A648D1" w:rsidRPr="008F4B35" w:rsidRDefault="00A648D1" w:rsidP="00A648D1">
      <w:pPr>
        <w:ind w:firstLine="4536"/>
        <w:rPr>
          <w:sz w:val="32"/>
          <w:szCs w:val="20"/>
        </w:rPr>
      </w:pPr>
      <w:r w:rsidRPr="008F4B35">
        <w:rPr>
          <w:sz w:val="32"/>
          <w:szCs w:val="20"/>
        </w:rPr>
        <w:t>Выполнил__________________</w:t>
      </w:r>
    </w:p>
    <w:p w:rsidR="00A648D1" w:rsidRPr="008F4B35" w:rsidRDefault="00A648D1" w:rsidP="00A648D1">
      <w:pPr>
        <w:ind w:firstLine="4536"/>
        <w:rPr>
          <w:sz w:val="32"/>
          <w:szCs w:val="20"/>
        </w:rPr>
      </w:pPr>
      <w:r w:rsidRPr="008F4B35">
        <w:rPr>
          <w:sz w:val="32"/>
          <w:szCs w:val="20"/>
        </w:rPr>
        <w:t>Дата сдачи_________________</w:t>
      </w:r>
    </w:p>
    <w:p w:rsidR="00A648D1" w:rsidRPr="008F4B35" w:rsidRDefault="00A648D1" w:rsidP="00A648D1">
      <w:pPr>
        <w:ind w:firstLine="4536"/>
        <w:rPr>
          <w:sz w:val="32"/>
          <w:szCs w:val="20"/>
        </w:rPr>
      </w:pPr>
      <w:r w:rsidRPr="008F4B35">
        <w:rPr>
          <w:sz w:val="32"/>
          <w:szCs w:val="20"/>
        </w:rPr>
        <w:t>Дата проверки______________</w:t>
      </w:r>
    </w:p>
    <w:p w:rsidR="00A648D1" w:rsidRPr="008F4B35" w:rsidRDefault="00A648D1" w:rsidP="00A648D1">
      <w:pPr>
        <w:ind w:firstLine="4536"/>
        <w:rPr>
          <w:sz w:val="32"/>
          <w:szCs w:val="20"/>
        </w:rPr>
      </w:pPr>
      <w:r w:rsidRPr="008F4B35">
        <w:rPr>
          <w:sz w:val="32"/>
          <w:szCs w:val="20"/>
        </w:rPr>
        <w:t>Оценка____________________</w:t>
      </w:r>
    </w:p>
    <w:p w:rsidR="00A648D1" w:rsidRPr="008F4B35" w:rsidRDefault="00A648D1" w:rsidP="00A648D1">
      <w:pPr>
        <w:ind w:firstLine="4536"/>
        <w:rPr>
          <w:sz w:val="32"/>
          <w:szCs w:val="20"/>
        </w:rPr>
      </w:pPr>
      <w:r w:rsidRPr="008F4B35">
        <w:rPr>
          <w:sz w:val="32"/>
          <w:szCs w:val="20"/>
        </w:rPr>
        <w:t>Проверил _________________</w:t>
      </w:r>
    </w:p>
    <w:p w:rsidR="00A648D1" w:rsidRPr="008F4B35" w:rsidRDefault="00A648D1" w:rsidP="00A648D1">
      <w:pPr>
        <w:ind w:firstLine="567"/>
        <w:rPr>
          <w:sz w:val="32"/>
          <w:szCs w:val="20"/>
        </w:rPr>
      </w:pPr>
    </w:p>
    <w:p w:rsidR="00A648D1" w:rsidRPr="008F4B35" w:rsidRDefault="00A648D1" w:rsidP="00A648D1">
      <w:pPr>
        <w:ind w:firstLine="567"/>
        <w:rPr>
          <w:sz w:val="32"/>
          <w:szCs w:val="20"/>
        </w:rPr>
      </w:pPr>
    </w:p>
    <w:p w:rsidR="00A648D1" w:rsidRPr="008F4B35" w:rsidRDefault="00A648D1" w:rsidP="00A648D1">
      <w:pPr>
        <w:ind w:firstLine="567"/>
        <w:rPr>
          <w:sz w:val="32"/>
          <w:szCs w:val="20"/>
        </w:rPr>
      </w:pPr>
    </w:p>
    <w:p w:rsidR="00A648D1" w:rsidRPr="008F4B35" w:rsidRDefault="00A648D1" w:rsidP="00A648D1">
      <w:pPr>
        <w:ind w:firstLine="567"/>
        <w:rPr>
          <w:sz w:val="32"/>
          <w:szCs w:val="20"/>
        </w:rPr>
      </w:pPr>
    </w:p>
    <w:p w:rsidR="00A648D1" w:rsidRPr="008F4B35" w:rsidRDefault="00A648D1" w:rsidP="00A648D1">
      <w:pPr>
        <w:ind w:firstLine="567"/>
        <w:rPr>
          <w:sz w:val="32"/>
          <w:szCs w:val="20"/>
        </w:rPr>
      </w:pPr>
    </w:p>
    <w:p w:rsidR="00A648D1" w:rsidRPr="008F4B35" w:rsidRDefault="00A648D1" w:rsidP="00A648D1">
      <w:pPr>
        <w:ind w:firstLine="567"/>
        <w:rPr>
          <w:sz w:val="32"/>
          <w:szCs w:val="20"/>
        </w:rPr>
      </w:pPr>
    </w:p>
    <w:p w:rsidR="00A648D1" w:rsidRPr="008F4B35" w:rsidRDefault="00A648D1" w:rsidP="00A648D1">
      <w:pPr>
        <w:ind w:firstLine="567"/>
        <w:rPr>
          <w:sz w:val="32"/>
          <w:szCs w:val="20"/>
        </w:rPr>
      </w:pPr>
    </w:p>
    <w:p w:rsidR="00A648D1" w:rsidRPr="008F4B35" w:rsidRDefault="00A648D1" w:rsidP="00A648D1">
      <w:pPr>
        <w:ind w:firstLine="567"/>
        <w:rPr>
          <w:sz w:val="32"/>
          <w:szCs w:val="20"/>
        </w:rPr>
      </w:pPr>
    </w:p>
    <w:p w:rsidR="00360660" w:rsidRPr="008F4B35" w:rsidRDefault="00360660" w:rsidP="00A648D1">
      <w:pPr>
        <w:ind w:firstLine="567"/>
        <w:rPr>
          <w:sz w:val="32"/>
          <w:szCs w:val="20"/>
        </w:rPr>
      </w:pPr>
    </w:p>
    <w:p w:rsidR="00A648D1" w:rsidRPr="008F4B35" w:rsidRDefault="00A648D1" w:rsidP="00A648D1">
      <w:pPr>
        <w:ind w:firstLine="567"/>
        <w:rPr>
          <w:sz w:val="32"/>
          <w:szCs w:val="20"/>
        </w:rPr>
      </w:pPr>
    </w:p>
    <w:p w:rsidR="00A648D1" w:rsidRPr="008F4B35" w:rsidRDefault="00A648D1" w:rsidP="00A648D1">
      <w:pPr>
        <w:ind w:firstLine="567"/>
        <w:rPr>
          <w:sz w:val="32"/>
          <w:szCs w:val="20"/>
        </w:rPr>
      </w:pPr>
    </w:p>
    <w:p w:rsidR="00A648D1" w:rsidRPr="008F4B35" w:rsidRDefault="00A648D1" w:rsidP="00A648D1">
      <w:pPr>
        <w:ind w:firstLine="567"/>
        <w:jc w:val="center"/>
        <w:rPr>
          <w:sz w:val="32"/>
          <w:szCs w:val="20"/>
        </w:rPr>
      </w:pPr>
    </w:p>
    <w:p w:rsidR="00A67BFD" w:rsidRPr="008F4B35" w:rsidRDefault="00A648D1" w:rsidP="00360660">
      <w:pPr>
        <w:jc w:val="center"/>
      </w:pPr>
      <w:r w:rsidRPr="008F4B35">
        <w:rPr>
          <w:sz w:val="32"/>
          <w:szCs w:val="20"/>
        </w:rPr>
        <w:t>Пенза, 20__</w:t>
      </w:r>
    </w:p>
    <w:p w:rsidR="00A67BFD" w:rsidRPr="008F4B35" w:rsidRDefault="00A67BFD" w:rsidP="008E3986">
      <w:pPr>
        <w:ind w:right="-1"/>
        <w:jc w:val="both"/>
      </w:pPr>
    </w:p>
    <w:sectPr w:rsidR="00A67BFD" w:rsidRPr="008F4B35" w:rsidSect="008E3986">
      <w:footerReference w:type="default" r:id="rId8"/>
      <w:pgSz w:w="11906" w:h="16838"/>
      <w:pgMar w:top="1134"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21A4" w:rsidRDefault="008521A4" w:rsidP="00277C5C">
      <w:r>
        <w:separator/>
      </w:r>
    </w:p>
  </w:endnote>
  <w:endnote w:type="continuationSeparator" w:id="0">
    <w:p w:rsidR="008521A4" w:rsidRDefault="008521A4" w:rsidP="0027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25063"/>
      <w:docPartObj>
        <w:docPartGallery w:val="Page Numbers (Bottom of Page)"/>
        <w:docPartUnique/>
      </w:docPartObj>
    </w:sdtPr>
    <w:sdtEndPr/>
    <w:sdtContent>
      <w:p w:rsidR="00EE1F13" w:rsidRDefault="0037612F">
        <w:pPr>
          <w:pStyle w:val="af4"/>
          <w:jc w:val="center"/>
        </w:pPr>
        <w:r>
          <w:fldChar w:fldCharType="begin"/>
        </w:r>
        <w:r w:rsidR="00EE1F13">
          <w:instrText xml:space="preserve"> PAGE   \* MERGEFORMAT </w:instrText>
        </w:r>
        <w:r>
          <w:fldChar w:fldCharType="separate"/>
        </w:r>
        <w:r w:rsidR="00716307">
          <w:rPr>
            <w:noProof/>
          </w:rPr>
          <w:t>1</w:t>
        </w:r>
        <w:r>
          <w:rPr>
            <w:noProof/>
          </w:rPr>
          <w:fldChar w:fldCharType="end"/>
        </w:r>
      </w:p>
    </w:sdtContent>
  </w:sdt>
  <w:p w:rsidR="00EE1F13" w:rsidRDefault="00EE1F13">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21A4" w:rsidRDefault="008521A4" w:rsidP="00277C5C">
      <w:r>
        <w:separator/>
      </w:r>
    </w:p>
  </w:footnote>
  <w:footnote w:type="continuationSeparator" w:id="0">
    <w:p w:rsidR="008521A4" w:rsidRDefault="008521A4" w:rsidP="00277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F0E13C0"/>
    <w:lvl w:ilvl="0">
      <w:numFmt w:val="bullet"/>
      <w:lvlText w:val="*"/>
      <w:lvlJc w:val="left"/>
    </w:lvl>
  </w:abstractNum>
  <w:abstractNum w:abstractNumId="1" w15:restartNumberingAfterBreak="0">
    <w:nsid w:val="019E38AC"/>
    <w:multiLevelType w:val="hybridMultilevel"/>
    <w:tmpl w:val="AC945866"/>
    <w:lvl w:ilvl="0" w:tplc="F7DEC8FC">
      <w:start w:val="1"/>
      <w:numFmt w:val="decimal"/>
      <w:lvlText w:val="%1."/>
      <w:lvlJc w:val="left"/>
      <w:pPr>
        <w:ind w:left="1429" w:hanging="360"/>
      </w:pPr>
      <w:rPr>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5F6DE5"/>
    <w:multiLevelType w:val="multilevel"/>
    <w:tmpl w:val="15F83F4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0800"/>
        </w:tabs>
        <w:ind w:left="10800" w:hanging="2160"/>
      </w:pPr>
      <w:rPr>
        <w:rFonts w:hint="default"/>
      </w:rPr>
    </w:lvl>
  </w:abstractNum>
  <w:abstractNum w:abstractNumId="3" w15:restartNumberingAfterBreak="0">
    <w:nsid w:val="0983234F"/>
    <w:multiLevelType w:val="singleLevel"/>
    <w:tmpl w:val="99F82F0A"/>
    <w:lvl w:ilvl="0">
      <w:start w:val="3"/>
      <w:numFmt w:val="decimal"/>
      <w:lvlText w:val="%1)"/>
      <w:lvlJc w:val="left"/>
      <w:pPr>
        <w:tabs>
          <w:tab w:val="num" w:pos="792"/>
        </w:tabs>
        <w:ind w:left="792" w:hanging="360"/>
      </w:pPr>
      <w:rPr>
        <w:rFonts w:hint="default"/>
      </w:rPr>
    </w:lvl>
  </w:abstractNum>
  <w:abstractNum w:abstractNumId="4" w15:restartNumberingAfterBreak="0">
    <w:nsid w:val="0B1F52FE"/>
    <w:multiLevelType w:val="hybridMultilevel"/>
    <w:tmpl w:val="21BC81C6"/>
    <w:lvl w:ilvl="0" w:tplc="CC161E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06621C"/>
    <w:multiLevelType w:val="multilevel"/>
    <w:tmpl w:val="49E0AE48"/>
    <w:lvl w:ilvl="0">
      <w:start w:val="2"/>
      <w:numFmt w:val="decimal"/>
      <w:lvlText w:val="%1"/>
      <w:lvlJc w:val="left"/>
      <w:pPr>
        <w:tabs>
          <w:tab w:val="num" w:pos="555"/>
        </w:tabs>
        <w:ind w:left="555" w:hanging="555"/>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412"/>
        </w:tabs>
        <w:ind w:left="5412" w:hanging="144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758"/>
        </w:tabs>
        <w:ind w:left="7758" w:hanging="1800"/>
      </w:pPr>
      <w:rPr>
        <w:rFonts w:hint="default"/>
      </w:rPr>
    </w:lvl>
    <w:lvl w:ilvl="7">
      <w:start w:val="1"/>
      <w:numFmt w:val="decimal"/>
      <w:lvlText w:val="%1.%2.%3.%4.%5.%6.%7.%8"/>
      <w:lvlJc w:val="left"/>
      <w:pPr>
        <w:tabs>
          <w:tab w:val="num" w:pos="9111"/>
        </w:tabs>
        <w:ind w:left="9111" w:hanging="2160"/>
      </w:pPr>
      <w:rPr>
        <w:rFonts w:hint="default"/>
      </w:rPr>
    </w:lvl>
    <w:lvl w:ilvl="8">
      <w:start w:val="1"/>
      <w:numFmt w:val="decimal"/>
      <w:lvlText w:val="%1.%2.%3.%4.%5.%6.%7.%8.%9"/>
      <w:lvlJc w:val="left"/>
      <w:pPr>
        <w:tabs>
          <w:tab w:val="num" w:pos="10104"/>
        </w:tabs>
        <w:ind w:left="10104" w:hanging="2160"/>
      </w:pPr>
      <w:rPr>
        <w:rFonts w:hint="default"/>
      </w:rPr>
    </w:lvl>
  </w:abstractNum>
  <w:abstractNum w:abstractNumId="6" w15:restartNumberingAfterBreak="0">
    <w:nsid w:val="10A06BC7"/>
    <w:multiLevelType w:val="singleLevel"/>
    <w:tmpl w:val="B85A07D6"/>
    <w:lvl w:ilvl="0">
      <w:start w:val="1"/>
      <w:numFmt w:val="upperRoman"/>
      <w:pStyle w:val="5"/>
      <w:lvlText w:val="%1)"/>
      <w:lvlJc w:val="left"/>
      <w:pPr>
        <w:tabs>
          <w:tab w:val="num" w:pos="4123"/>
        </w:tabs>
        <w:ind w:left="4123" w:hanging="720"/>
      </w:pPr>
      <w:rPr>
        <w:rFonts w:hint="default"/>
      </w:rPr>
    </w:lvl>
  </w:abstractNum>
  <w:abstractNum w:abstractNumId="7" w15:restartNumberingAfterBreak="0">
    <w:nsid w:val="12D4047E"/>
    <w:multiLevelType w:val="hybridMultilevel"/>
    <w:tmpl w:val="7280373C"/>
    <w:lvl w:ilvl="0" w:tplc="EBB887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46A6DA6"/>
    <w:multiLevelType w:val="hybridMultilevel"/>
    <w:tmpl w:val="B57CEE38"/>
    <w:lvl w:ilvl="0" w:tplc="18A260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5145C86"/>
    <w:multiLevelType w:val="hybridMultilevel"/>
    <w:tmpl w:val="74E01AE4"/>
    <w:lvl w:ilvl="0" w:tplc="DEB8F6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5CC6123"/>
    <w:multiLevelType w:val="singleLevel"/>
    <w:tmpl w:val="ED3478B4"/>
    <w:lvl w:ilvl="0">
      <w:start w:val="1"/>
      <w:numFmt w:val="decimal"/>
      <w:lvlText w:val="%1."/>
      <w:lvlJc w:val="left"/>
      <w:pPr>
        <w:tabs>
          <w:tab w:val="num" w:pos="946"/>
        </w:tabs>
        <w:ind w:left="946" w:hanging="360"/>
      </w:pPr>
      <w:rPr>
        <w:rFonts w:hint="default"/>
      </w:rPr>
    </w:lvl>
  </w:abstractNum>
  <w:abstractNum w:abstractNumId="11" w15:restartNumberingAfterBreak="0">
    <w:nsid w:val="1AED2084"/>
    <w:multiLevelType w:val="multilevel"/>
    <w:tmpl w:val="A0F8BB9E"/>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854"/>
        </w:tabs>
        <w:ind w:left="1854" w:hanging="720"/>
      </w:pPr>
      <w:rPr>
        <w:rFonts w:hint="default"/>
      </w:rPr>
    </w:lvl>
    <w:lvl w:ilvl="2">
      <w:start w:val="1"/>
      <w:numFmt w:val="decimal"/>
      <w:isLgl/>
      <w:lvlText w:val="%1.%2.%3."/>
      <w:lvlJc w:val="left"/>
      <w:pPr>
        <w:tabs>
          <w:tab w:val="num" w:pos="2279"/>
        </w:tabs>
        <w:ind w:left="2279" w:hanging="720"/>
      </w:pPr>
      <w:rPr>
        <w:rFonts w:hint="default"/>
      </w:rPr>
    </w:lvl>
    <w:lvl w:ilvl="3">
      <w:start w:val="1"/>
      <w:numFmt w:val="decimal"/>
      <w:isLgl/>
      <w:lvlText w:val="%1.%2.%3.%4."/>
      <w:lvlJc w:val="left"/>
      <w:pPr>
        <w:tabs>
          <w:tab w:val="num" w:pos="3064"/>
        </w:tabs>
        <w:ind w:left="3064" w:hanging="1080"/>
      </w:pPr>
      <w:rPr>
        <w:rFonts w:hint="default"/>
      </w:rPr>
    </w:lvl>
    <w:lvl w:ilvl="4">
      <w:start w:val="1"/>
      <w:numFmt w:val="decimal"/>
      <w:isLgl/>
      <w:lvlText w:val="%1.%2.%3.%4.%5."/>
      <w:lvlJc w:val="left"/>
      <w:pPr>
        <w:tabs>
          <w:tab w:val="num" w:pos="3849"/>
        </w:tabs>
        <w:ind w:left="3849" w:hanging="1440"/>
      </w:pPr>
      <w:rPr>
        <w:rFonts w:hint="default"/>
      </w:rPr>
    </w:lvl>
    <w:lvl w:ilvl="5">
      <w:start w:val="1"/>
      <w:numFmt w:val="decimal"/>
      <w:isLgl/>
      <w:lvlText w:val="%1.%2.%3.%4.%5.%6."/>
      <w:lvlJc w:val="left"/>
      <w:pPr>
        <w:tabs>
          <w:tab w:val="num" w:pos="4274"/>
        </w:tabs>
        <w:ind w:left="4274" w:hanging="1440"/>
      </w:pPr>
      <w:rPr>
        <w:rFonts w:hint="default"/>
      </w:rPr>
    </w:lvl>
    <w:lvl w:ilvl="6">
      <w:start w:val="1"/>
      <w:numFmt w:val="decimal"/>
      <w:isLgl/>
      <w:lvlText w:val="%1.%2.%3.%4.%5.%6.%7."/>
      <w:lvlJc w:val="left"/>
      <w:pPr>
        <w:tabs>
          <w:tab w:val="num" w:pos="5059"/>
        </w:tabs>
        <w:ind w:left="5059" w:hanging="1800"/>
      </w:pPr>
      <w:rPr>
        <w:rFonts w:hint="default"/>
      </w:rPr>
    </w:lvl>
    <w:lvl w:ilvl="7">
      <w:start w:val="1"/>
      <w:numFmt w:val="decimal"/>
      <w:isLgl/>
      <w:lvlText w:val="%1.%2.%3.%4.%5.%6.%7.%8."/>
      <w:lvlJc w:val="left"/>
      <w:pPr>
        <w:tabs>
          <w:tab w:val="num" w:pos="5844"/>
        </w:tabs>
        <w:ind w:left="5844" w:hanging="2160"/>
      </w:pPr>
      <w:rPr>
        <w:rFonts w:hint="default"/>
      </w:rPr>
    </w:lvl>
    <w:lvl w:ilvl="8">
      <w:start w:val="1"/>
      <w:numFmt w:val="decimal"/>
      <w:isLgl/>
      <w:lvlText w:val="%1.%2.%3.%4.%5.%6.%7.%8.%9."/>
      <w:lvlJc w:val="left"/>
      <w:pPr>
        <w:tabs>
          <w:tab w:val="num" w:pos="6269"/>
        </w:tabs>
        <w:ind w:left="6269" w:hanging="2160"/>
      </w:pPr>
      <w:rPr>
        <w:rFonts w:hint="default"/>
      </w:rPr>
    </w:lvl>
  </w:abstractNum>
  <w:abstractNum w:abstractNumId="12" w15:restartNumberingAfterBreak="0">
    <w:nsid w:val="22247CA5"/>
    <w:multiLevelType w:val="multilevel"/>
    <w:tmpl w:val="2C0C0E5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3" w15:restartNumberingAfterBreak="0">
    <w:nsid w:val="238B56B6"/>
    <w:multiLevelType w:val="multilevel"/>
    <w:tmpl w:val="21029038"/>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4" w15:restartNumberingAfterBreak="0">
    <w:nsid w:val="25672AB3"/>
    <w:multiLevelType w:val="hybridMultilevel"/>
    <w:tmpl w:val="5EA09FB4"/>
    <w:lvl w:ilvl="0" w:tplc="A044D7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8AD346B"/>
    <w:multiLevelType w:val="singleLevel"/>
    <w:tmpl w:val="5A54B6C6"/>
    <w:lvl w:ilvl="0">
      <w:start w:val="2004"/>
      <w:numFmt w:val="bullet"/>
      <w:lvlText w:val="-"/>
      <w:lvlJc w:val="left"/>
      <w:pPr>
        <w:tabs>
          <w:tab w:val="num" w:pos="360"/>
        </w:tabs>
        <w:ind w:left="360" w:hanging="360"/>
      </w:pPr>
      <w:rPr>
        <w:rFonts w:hint="default"/>
      </w:rPr>
    </w:lvl>
  </w:abstractNum>
  <w:abstractNum w:abstractNumId="16" w15:restartNumberingAfterBreak="0">
    <w:nsid w:val="2C9B71B6"/>
    <w:multiLevelType w:val="multilevel"/>
    <w:tmpl w:val="30E42894"/>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412"/>
        </w:tabs>
        <w:ind w:left="5412" w:hanging="144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758"/>
        </w:tabs>
        <w:ind w:left="7758" w:hanging="1800"/>
      </w:pPr>
      <w:rPr>
        <w:rFonts w:hint="default"/>
      </w:rPr>
    </w:lvl>
    <w:lvl w:ilvl="7">
      <w:start w:val="1"/>
      <w:numFmt w:val="decimal"/>
      <w:lvlText w:val="%1.%2.%3.%4.%5.%6.%7.%8"/>
      <w:lvlJc w:val="left"/>
      <w:pPr>
        <w:tabs>
          <w:tab w:val="num" w:pos="9111"/>
        </w:tabs>
        <w:ind w:left="9111" w:hanging="2160"/>
      </w:pPr>
      <w:rPr>
        <w:rFonts w:hint="default"/>
      </w:rPr>
    </w:lvl>
    <w:lvl w:ilvl="8">
      <w:start w:val="1"/>
      <w:numFmt w:val="decimal"/>
      <w:lvlText w:val="%1.%2.%3.%4.%5.%6.%7.%8.%9"/>
      <w:lvlJc w:val="left"/>
      <w:pPr>
        <w:tabs>
          <w:tab w:val="num" w:pos="10104"/>
        </w:tabs>
        <w:ind w:left="10104" w:hanging="2160"/>
      </w:pPr>
      <w:rPr>
        <w:rFonts w:hint="default"/>
      </w:rPr>
    </w:lvl>
  </w:abstractNum>
  <w:abstractNum w:abstractNumId="17" w15:restartNumberingAfterBreak="0">
    <w:nsid w:val="2DFB361D"/>
    <w:multiLevelType w:val="singleLevel"/>
    <w:tmpl w:val="5798FCF2"/>
    <w:lvl w:ilvl="0">
      <w:start w:val="1"/>
      <w:numFmt w:val="decimal"/>
      <w:lvlText w:val="%1)"/>
      <w:lvlJc w:val="left"/>
      <w:pPr>
        <w:tabs>
          <w:tab w:val="num" w:pos="1099"/>
        </w:tabs>
        <w:ind w:left="1099" w:hanging="390"/>
      </w:pPr>
      <w:rPr>
        <w:rFonts w:hint="default"/>
      </w:rPr>
    </w:lvl>
  </w:abstractNum>
  <w:abstractNum w:abstractNumId="18" w15:restartNumberingAfterBreak="0">
    <w:nsid w:val="2DFD0D2C"/>
    <w:multiLevelType w:val="multilevel"/>
    <w:tmpl w:val="92FAFAB8"/>
    <w:lvl w:ilvl="0">
      <w:start w:val="1"/>
      <w:numFmt w:val="decimal"/>
      <w:lvlText w:val="%1"/>
      <w:lvlJc w:val="left"/>
      <w:pPr>
        <w:tabs>
          <w:tab w:val="num" w:pos="1060"/>
        </w:tabs>
        <w:ind w:left="1060" w:hanging="36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412"/>
        </w:tabs>
        <w:ind w:left="5412" w:hanging="144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758"/>
        </w:tabs>
        <w:ind w:left="7758" w:hanging="1800"/>
      </w:pPr>
      <w:rPr>
        <w:rFonts w:hint="default"/>
      </w:rPr>
    </w:lvl>
    <w:lvl w:ilvl="7">
      <w:start w:val="1"/>
      <w:numFmt w:val="decimal"/>
      <w:lvlText w:val="%1.%2.%3.%4.%5.%6.%7.%8"/>
      <w:lvlJc w:val="left"/>
      <w:pPr>
        <w:tabs>
          <w:tab w:val="num" w:pos="9111"/>
        </w:tabs>
        <w:ind w:left="9111" w:hanging="2160"/>
      </w:pPr>
      <w:rPr>
        <w:rFonts w:hint="default"/>
      </w:rPr>
    </w:lvl>
    <w:lvl w:ilvl="8">
      <w:start w:val="1"/>
      <w:numFmt w:val="decimal"/>
      <w:lvlText w:val="%1.%2.%3.%4.%5.%6.%7.%8.%9"/>
      <w:lvlJc w:val="left"/>
      <w:pPr>
        <w:tabs>
          <w:tab w:val="num" w:pos="10104"/>
        </w:tabs>
        <w:ind w:left="10104" w:hanging="2160"/>
      </w:pPr>
      <w:rPr>
        <w:rFonts w:hint="default"/>
      </w:rPr>
    </w:lvl>
  </w:abstractNum>
  <w:abstractNum w:abstractNumId="19" w15:restartNumberingAfterBreak="0">
    <w:nsid w:val="35CF770B"/>
    <w:multiLevelType w:val="multilevel"/>
    <w:tmpl w:val="5CBAA9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494"/>
        </w:tabs>
        <w:ind w:left="1494" w:hanging="360"/>
      </w:pPr>
      <w:rPr>
        <w:rFonts w:hint="default"/>
      </w:rPr>
    </w:lvl>
    <w:lvl w:ilvl="2">
      <w:start w:val="1"/>
      <w:numFmt w:val="decimal"/>
      <w:lvlText w:val="%1.%2.%3"/>
      <w:lvlJc w:val="left"/>
      <w:pPr>
        <w:tabs>
          <w:tab w:val="num" w:pos="2988"/>
        </w:tabs>
        <w:ind w:left="2988" w:hanging="720"/>
      </w:pPr>
      <w:rPr>
        <w:rFonts w:hint="default"/>
      </w:rPr>
    </w:lvl>
    <w:lvl w:ilvl="3">
      <w:start w:val="1"/>
      <w:numFmt w:val="decimal"/>
      <w:lvlText w:val="%1.%2.%3.%4"/>
      <w:lvlJc w:val="left"/>
      <w:pPr>
        <w:tabs>
          <w:tab w:val="num" w:pos="4482"/>
        </w:tabs>
        <w:ind w:left="4482" w:hanging="1080"/>
      </w:pPr>
      <w:rPr>
        <w:rFonts w:hint="default"/>
      </w:rPr>
    </w:lvl>
    <w:lvl w:ilvl="4">
      <w:start w:val="1"/>
      <w:numFmt w:val="decimal"/>
      <w:lvlText w:val="%1.%2.%3.%4.%5"/>
      <w:lvlJc w:val="left"/>
      <w:pPr>
        <w:tabs>
          <w:tab w:val="num" w:pos="5616"/>
        </w:tabs>
        <w:ind w:left="5616" w:hanging="1080"/>
      </w:pPr>
      <w:rPr>
        <w:rFonts w:hint="default"/>
      </w:rPr>
    </w:lvl>
    <w:lvl w:ilvl="5">
      <w:start w:val="1"/>
      <w:numFmt w:val="decimal"/>
      <w:lvlText w:val="%1.%2.%3.%4.%5.%6"/>
      <w:lvlJc w:val="left"/>
      <w:pPr>
        <w:tabs>
          <w:tab w:val="num" w:pos="7110"/>
        </w:tabs>
        <w:ind w:left="7110" w:hanging="1440"/>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738"/>
        </w:tabs>
        <w:ind w:left="9738" w:hanging="1800"/>
      </w:pPr>
      <w:rPr>
        <w:rFonts w:hint="default"/>
      </w:rPr>
    </w:lvl>
    <w:lvl w:ilvl="8">
      <w:start w:val="1"/>
      <w:numFmt w:val="decimal"/>
      <w:lvlText w:val="%1.%2.%3.%4.%5.%6.%7.%8.%9"/>
      <w:lvlJc w:val="left"/>
      <w:pPr>
        <w:tabs>
          <w:tab w:val="num" w:pos="11232"/>
        </w:tabs>
        <w:ind w:left="11232" w:hanging="2160"/>
      </w:pPr>
      <w:rPr>
        <w:rFonts w:hint="default"/>
      </w:rPr>
    </w:lvl>
  </w:abstractNum>
  <w:abstractNum w:abstractNumId="20" w15:restartNumberingAfterBreak="0">
    <w:nsid w:val="38B4065F"/>
    <w:multiLevelType w:val="hybridMultilevel"/>
    <w:tmpl w:val="30CEB536"/>
    <w:lvl w:ilvl="0" w:tplc="13866A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A2F6CFF"/>
    <w:multiLevelType w:val="hybridMultilevel"/>
    <w:tmpl w:val="80D4CBFA"/>
    <w:lvl w:ilvl="0" w:tplc="A6D60D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C28067A"/>
    <w:multiLevelType w:val="hybridMultilevel"/>
    <w:tmpl w:val="52D88AC8"/>
    <w:lvl w:ilvl="0" w:tplc="F6B8A2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C856806"/>
    <w:multiLevelType w:val="hybridMultilevel"/>
    <w:tmpl w:val="E496E1D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43F1424F"/>
    <w:multiLevelType w:val="multilevel"/>
    <w:tmpl w:val="FF620AC4"/>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2016"/>
        </w:tabs>
        <w:ind w:left="2016" w:hanging="840"/>
      </w:pPr>
      <w:rPr>
        <w:rFonts w:hint="default"/>
      </w:rPr>
    </w:lvl>
    <w:lvl w:ilvl="2">
      <w:start w:val="1"/>
      <w:numFmt w:val="decimal"/>
      <w:lvlText w:val="%1.%2.%3"/>
      <w:lvlJc w:val="left"/>
      <w:pPr>
        <w:tabs>
          <w:tab w:val="num" w:pos="3192"/>
        </w:tabs>
        <w:ind w:left="3192" w:hanging="840"/>
      </w:pPr>
      <w:rPr>
        <w:rFonts w:hint="default"/>
      </w:rPr>
    </w:lvl>
    <w:lvl w:ilvl="3">
      <w:start w:val="1"/>
      <w:numFmt w:val="decimal"/>
      <w:lvlText w:val="%1.%2.%3.%4"/>
      <w:lvlJc w:val="left"/>
      <w:pPr>
        <w:tabs>
          <w:tab w:val="num" w:pos="4608"/>
        </w:tabs>
        <w:ind w:left="4608" w:hanging="1080"/>
      </w:pPr>
      <w:rPr>
        <w:rFonts w:hint="default"/>
      </w:rPr>
    </w:lvl>
    <w:lvl w:ilvl="4">
      <w:start w:val="1"/>
      <w:numFmt w:val="decimal"/>
      <w:lvlText w:val="%1.%2.%3.%4.%5"/>
      <w:lvlJc w:val="left"/>
      <w:pPr>
        <w:tabs>
          <w:tab w:val="num" w:pos="5784"/>
        </w:tabs>
        <w:ind w:left="5784" w:hanging="1080"/>
      </w:pPr>
      <w:rPr>
        <w:rFonts w:hint="default"/>
      </w:rPr>
    </w:lvl>
    <w:lvl w:ilvl="5">
      <w:start w:val="1"/>
      <w:numFmt w:val="decimal"/>
      <w:lvlText w:val="%1.%2.%3.%4.%5.%6"/>
      <w:lvlJc w:val="left"/>
      <w:pPr>
        <w:tabs>
          <w:tab w:val="num" w:pos="7320"/>
        </w:tabs>
        <w:ind w:left="7320" w:hanging="1440"/>
      </w:pPr>
      <w:rPr>
        <w:rFonts w:hint="default"/>
      </w:rPr>
    </w:lvl>
    <w:lvl w:ilvl="6">
      <w:start w:val="1"/>
      <w:numFmt w:val="decimal"/>
      <w:lvlText w:val="%1.%2.%3.%4.%5.%6.%7"/>
      <w:lvlJc w:val="left"/>
      <w:pPr>
        <w:tabs>
          <w:tab w:val="num" w:pos="8496"/>
        </w:tabs>
        <w:ind w:left="8496" w:hanging="1440"/>
      </w:pPr>
      <w:rPr>
        <w:rFonts w:hint="default"/>
      </w:rPr>
    </w:lvl>
    <w:lvl w:ilvl="7">
      <w:start w:val="1"/>
      <w:numFmt w:val="decimal"/>
      <w:lvlText w:val="%1.%2.%3.%4.%5.%6.%7.%8"/>
      <w:lvlJc w:val="left"/>
      <w:pPr>
        <w:tabs>
          <w:tab w:val="num" w:pos="10032"/>
        </w:tabs>
        <w:ind w:left="10032" w:hanging="1800"/>
      </w:pPr>
      <w:rPr>
        <w:rFonts w:hint="default"/>
      </w:rPr>
    </w:lvl>
    <w:lvl w:ilvl="8">
      <w:start w:val="1"/>
      <w:numFmt w:val="decimal"/>
      <w:lvlText w:val="%1.%2.%3.%4.%5.%6.%7.%8.%9"/>
      <w:lvlJc w:val="left"/>
      <w:pPr>
        <w:tabs>
          <w:tab w:val="num" w:pos="11568"/>
        </w:tabs>
        <w:ind w:left="11568" w:hanging="2160"/>
      </w:pPr>
      <w:rPr>
        <w:rFonts w:hint="default"/>
      </w:rPr>
    </w:lvl>
  </w:abstractNum>
  <w:abstractNum w:abstractNumId="25" w15:restartNumberingAfterBreak="0">
    <w:nsid w:val="479F6FDB"/>
    <w:multiLevelType w:val="multilevel"/>
    <w:tmpl w:val="9694531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20"/>
        </w:tabs>
        <w:ind w:left="1420" w:hanging="720"/>
      </w:pPr>
      <w:rPr>
        <w:rFonts w:hint="default"/>
      </w:rPr>
    </w:lvl>
    <w:lvl w:ilvl="2">
      <w:start w:val="1"/>
      <w:numFmt w:val="decimal"/>
      <w:isLgl/>
      <w:lvlText w:val="%1.%2.%3."/>
      <w:lvlJc w:val="left"/>
      <w:pPr>
        <w:tabs>
          <w:tab w:val="num" w:pos="1420"/>
        </w:tabs>
        <w:ind w:left="1420" w:hanging="720"/>
      </w:pPr>
      <w:rPr>
        <w:rFonts w:hint="default"/>
      </w:rPr>
    </w:lvl>
    <w:lvl w:ilvl="3">
      <w:start w:val="1"/>
      <w:numFmt w:val="decimal"/>
      <w:isLgl/>
      <w:lvlText w:val="%1.%2.%3.%4."/>
      <w:lvlJc w:val="left"/>
      <w:pPr>
        <w:tabs>
          <w:tab w:val="num" w:pos="1780"/>
        </w:tabs>
        <w:ind w:left="1780" w:hanging="1080"/>
      </w:pPr>
      <w:rPr>
        <w:rFonts w:hint="default"/>
      </w:rPr>
    </w:lvl>
    <w:lvl w:ilvl="4">
      <w:start w:val="1"/>
      <w:numFmt w:val="decimal"/>
      <w:isLgl/>
      <w:lvlText w:val="%1.%2.%3.%4.%5."/>
      <w:lvlJc w:val="left"/>
      <w:pPr>
        <w:tabs>
          <w:tab w:val="num" w:pos="1780"/>
        </w:tabs>
        <w:ind w:left="1780" w:hanging="1080"/>
      </w:pPr>
      <w:rPr>
        <w:rFonts w:hint="default"/>
      </w:rPr>
    </w:lvl>
    <w:lvl w:ilvl="5">
      <w:start w:val="1"/>
      <w:numFmt w:val="decimal"/>
      <w:isLgl/>
      <w:lvlText w:val="%1.%2.%3.%4.%5.%6."/>
      <w:lvlJc w:val="left"/>
      <w:pPr>
        <w:tabs>
          <w:tab w:val="num" w:pos="2140"/>
        </w:tabs>
        <w:ind w:left="2140" w:hanging="1440"/>
      </w:pPr>
      <w:rPr>
        <w:rFonts w:hint="default"/>
      </w:rPr>
    </w:lvl>
    <w:lvl w:ilvl="6">
      <w:start w:val="1"/>
      <w:numFmt w:val="decimal"/>
      <w:isLgl/>
      <w:lvlText w:val="%1.%2.%3.%4.%5.%6.%7."/>
      <w:lvlJc w:val="left"/>
      <w:pPr>
        <w:tabs>
          <w:tab w:val="num" w:pos="2500"/>
        </w:tabs>
        <w:ind w:left="2500" w:hanging="1800"/>
      </w:pPr>
      <w:rPr>
        <w:rFonts w:hint="default"/>
      </w:rPr>
    </w:lvl>
    <w:lvl w:ilvl="7">
      <w:start w:val="1"/>
      <w:numFmt w:val="decimal"/>
      <w:isLgl/>
      <w:lvlText w:val="%1.%2.%3.%4.%5.%6.%7.%8."/>
      <w:lvlJc w:val="left"/>
      <w:pPr>
        <w:tabs>
          <w:tab w:val="num" w:pos="2500"/>
        </w:tabs>
        <w:ind w:left="2500" w:hanging="1800"/>
      </w:pPr>
      <w:rPr>
        <w:rFonts w:hint="default"/>
      </w:rPr>
    </w:lvl>
    <w:lvl w:ilvl="8">
      <w:start w:val="1"/>
      <w:numFmt w:val="decimal"/>
      <w:isLgl/>
      <w:lvlText w:val="%1.%2.%3.%4.%5.%6.%7.%8.%9."/>
      <w:lvlJc w:val="left"/>
      <w:pPr>
        <w:tabs>
          <w:tab w:val="num" w:pos="2860"/>
        </w:tabs>
        <w:ind w:left="2860" w:hanging="2160"/>
      </w:pPr>
      <w:rPr>
        <w:rFonts w:hint="default"/>
      </w:rPr>
    </w:lvl>
  </w:abstractNum>
  <w:abstractNum w:abstractNumId="26" w15:restartNumberingAfterBreak="0">
    <w:nsid w:val="4DF5716B"/>
    <w:multiLevelType w:val="hybridMultilevel"/>
    <w:tmpl w:val="9692E6FA"/>
    <w:lvl w:ilvl="0" w:tplc="FFFFFFFF">
      <w:start w:val="200"/>
      <w:numFmt w:val="decimal"/>
      <w:lvlText w:val="%1"/>
      <w:lvlJc w:val="left"/>
      <w:pPr>
        <w:tabs>
          <w:tab w:val="num" w:pos="1354"/>
        </w:tabs>
        <w:ind w:left="1354" w:hanging="645"/>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7" w15:restartNumberingAfterBreak="0">
    <w:nsid w:val="4E6B2292"/>
    <w:multiLevelType w:val="multilevel"/>
    <w:tmpl w:val="FA10CB30"/>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ED0460D"/>
    <w:multiLevelType w:val="multilevel"/>
    <w:tmpl w:val="507AB514"/>
    <w:lvl w:ilvl="0">
      <w:start w:val="2"/>
      <w:numFmt w:val="decimal"/>
      <w:lvlText w:val="%1"/>
      <w:lvlJc w:val="left"/>
      <w:pPr>
        <w:ind w:left="375" w:hanging="375"/>
      </w:pPr>
      <w:rPr>
        <w:rFonts w:hint="default"/>
        <w:b w:val="0"/>
      </w:rPr>
    </w:lvl>
    <w:lvl w:ilvl="1">
      <w:start w:val="1"/>
      <w:numFmt w:val="decimal"/>
      <w:lvlText w:val="%1.%2"/>
      <w:lvlJc w:val="left"/>
      <w:pPr>
        <w:ind w:left="801" w:hanging="375"/>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2358" w:hanging="108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570" w:hanging="144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782" w:hanging="1800"/>
      </w:pPr>
      <w:rPr>
        <w:rFonts w:hint="default"/>
        <w:b w:val="0"/>
      </w:rPr>
    </w:lvl>
    <w:lvl w:ilvl="8">
      <w:start w:val="1"/>
      <w:numFmt w:val="decimal"/>
      <w:lvlText w:val="%1.%2.%3.%4.%5.%6.%7.%8.%9"/>
      <w:lvlJc w:val="left"/>
      <w:pPr>
        <w:ind w:left="5568" w:hanging="2160"/>
      </w:pPr>
      <w:rPr>
        <w:rFonts w:hint="default"/>
        <w:b w:val="0"/>
      </w:rPr>
    </w:lvl>
  </w:abstractNum>
  <w:abstractNum w:abstractNumId="29" w15:restartNumberingAfterBreak="0">
    <w:nsid w:val="4F606904"/>
    <w:multiLevelType w:val="hybridMultilevel"/>
    <w:tmpl w:val="A7AA8D9E"/>
    <w:lvl w:ilvl="0" w:tplc="BCF811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F750F14"/>
    <w:multiLevelType w:val="hybridMultilevel"/>
    <w:tmpl w:val="C25A7892"/>
    <w:lvl w:ilvl="0" w:tplc="ACAE12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14B63E2"/>
    <w:multiLevelType w:val="hybridMultilevel"/>
    <w:tmpl w:val="D7DCD1AE"/>
    <w:lvl w:ilvl="0" w:tplc="9A4A96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88E7C0E"/>
    <w:multiLevelType w:val="hybridMultilevel"/>
    <w:tmpl w:val="504AAD08"/>
    <w:lvl w:ilvl="0" w:tplc="17987F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A2E6F97"/>
    <w:multiLevelType w:val="multilevel"/>
    <w:tmpl w:val="0024A426"/>
    <w:lvl w:ilvl="0">
      <w:start w:val="1"/>
      <w:numFmt w:val="decimal"/>
      <w:lvlText w:val="%1"/>
      <w:lvlJc w:val="left"/>
      <w:pPr>
        <w:tabs>
          <w:tab w:val="num" w:pos="1069"/>
        </w:tabs>
        <w:ind w:left="1069" w:hanging="360"/>
      </w:pPr>
      <w:rPr>
        <w:rFonts w:hint="default"/>
      </w:rPr>
    </w:lvl>
    <w:lvl w:ilvl="1">
      <w:start w:val="1"/>
      <w:numFmt w:val="decimal"/>
      <w:lvlText w:val="%1.%2"/>
      <w:lvlJc w:val="left"/>
      <w:pPr>
        <w:tabs>
          <w:tab w:val="num" w:pos="1996"/>
        </w:tabs>
        <w:ind w:left="1996" w:hanging="720"/>
      </w:pPr>
      <w:rPr>
        <w:rFonts w:hint="default"/>
      </w:rPr>
    </w:lvl>
    <w:lvl w:ilvl="2">
      <w:start w:val="1"/>
      <w:numFmt w:val="decimal"/>
      <w:lvlText w:val="%1.%2.%3"/>
      <w:lvlJc w:val="left"/>
      <w:pPr>
        <w:tabs>
          <w:tab w:val="num" w:pos="3272"/>
        </w:tabs>
        <w:ind w:left="3272" w:hanging="720"/>
      </w:pPr>
      <w:rPr>
        <w:rFonts w:hint="default"/>
      </w:rPr>
    </w:lvl>
    <w:lvl w:ilvl="3">
      <w:start w:val="1"/>
      <w:numFmt w:val="decimal"/>
      <w:lvlText w:val="%1.%2.%3.%4"/>
      <w:lvlJc w:val="left"/>
      <w:pPr>
        <w:tabs>
          <w:tab w:val="num" w:pos="4908"/>
        </w:tabs>
        <w:ind w:left="4908" w:hanging="1080"/>
      </w:pPr>
      <w:rPr>
        <w:rFonts w:hint="default"/>
      </w:rPr>
    </w:lvl>
    <w:lvl w:ilvl="4">
      <w:start w:val="1"/>
      <w:numFmt w:val="decimal"/>
      <w:lvlText w:val="%1.%2.%3.%4.%5"/>
      <w:lvlJc w:val="left"/>
      <w:pPr>
        <w:tabs>
          <w:tab w:val="num" w:pos="6544"/>
        </w:tabs>
        <w:ind w:left="6544" w:hanging="1440"/>
      </w:pPr>
      <w:rPr>
        <w:rFonts w:hint="default"/>
      </w:rPr>
    </w:lvl>
    <w:lvl w:ilvl="5">
      <w:start w:val="1"/>
      <w:numFmt w:val="decimal"/>
      <w:lvlText w:val="%1.%2.%3.%4.%5.%6"/>
      <w:lvlJc w:val="left"/>
      <w:pPr>
        <w:tabs>
          <w:tab w:val="num" w:pos="7820"/>
        </w:tabs>
        <w:ind w:left="7820" w:hanging="1440"/>
      </w:pPr>
      <w:rPr>
        <w:rFonts w:hint="default"/>
      </w:rPr>
    </w:lvl>
    <w:lvl w:ilvl="6">
      <w:start w:val="1"/>
      <w:numFmt w:val="decimal"/>
      <w:lvlText w:val="%1.%2.%3.%4.%5.%6.%7"/>
      <w:lvlJc w:val="left"/>
      <w:pPr>
        <w:tabs>
          <w:tab w:val="num" w:pos="9456"/>
        </w:tabs>
        <w:ind w:left="9456" w:hanging="1800"/>
      </w:pPr>
      <w:rPr>
        <w:rFonts w:hint="default"/>
      </w:rPr>
    </w:lvl>
    <w:lvl w:ilvl="7">
      <w:start w:val="1"/>
      <w:numFmt w:val="decimal"/>
      <w:lvlText w:val="%1.%2.%3.%4.%5.%6.%7.%8"/>
      <w:lvlJc w:val="left"/>
      <w:pPr>
        <w:tabs>
          <w:tab w:val="num" w:pos="11092"/>
        </w:tabs>
        <w:ind w:left="11092" w:hanging="2160"/>
      </w:pPr>
      <w:rPr>
        <w:rFonts w:hint="default"/>
      </w:rPr>
    </w:lvl>
    <w:lvl w:ilvl="8">
      <w:start w:val="1"/>
      <w:numFmt w:val="decimal"/>
      <w:lvlText w:val="%1.%2.%3.%4.%5.%6.%7.%8.%9"/>
      <w:lvlJc w:val="left"/>
      <w:pPr>
        <w:tabs>
          <w:tab w:val="num" w:pos="12368"/>
        </w:tabs>
        <w:ind w:left="12368" w:hanging="2160"/>
      </w:pPr>
      <w:rPr>
        <w:rFonts w:hint="default"/>
      </w:rPr>
    </w:lvl>
  </w:abstractNum>
  <w:abstractNum w:abstractNumId="34" w15:restartNumberingAfterBreak="0">
    <w:nsid w:val="5FFA3D76"/>
    <w:multiLevelType w:val="hybridMultilevel"/>
    <w:tmpl w:val="6ACEF894"/>
    <w:lvl w:ilvl="0" w:tplc="65C6F5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1677387"/>
    <w:multiLevelType w:val="multilevel"/>
    <w:tmpl w:val="A238E89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36" w15:restartNumberingAfterBreak="0">
    <w:nsid w:val="64CB1EB5"/>
    <w:multiLevelType w:val="hybridMultilevel"/>
    <w:tmpl w:val="0DFA7AA4"/>
    <w:lvl w:ilvl="0" w:tplc="D864F0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96D3ABD"/>
    <w:multiLevelType w:val="hybridMultilevel"/>
    <w:tmpl w:val="FCF4DD0E"/>
    <w:lvl w:ilvl="0" w:tplc="F03264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E4401E3"/>
    <w:multiLevelType w:val="hybridMultilevel"/>
    <w:tmpl w:val="E37A64C4"/>
    <w:lvl w:ilvl="0" w:tplc="FC142AB4">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9" w15:restartNumberingAfterBreak="0">
    <w:nsid w:val="6E5E516C"/>
    <w:multiLevelType w:val="multilevel"/>
    <w:tmpl w:val="A3D8059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1854"/>
        </w:tabs>
        <w:ind w:left="1854" w:hanging="720"/>
      </w:pPr>
      <w:rPr>
        <w:rFonts w:hint="default"/>
      </w:rPr>
    </w:lvl>
    <w:lvl w:ilvl="2">
      <w:start w:val="1"/>
      <w:numFmt w:val="decimal"/>
      <w:lvlText w:val="%1.%2.%3"/>
      <w:lvlJc w:val="left"/>
      <w:pPr>
        <w:tabs>
          <w:tab w:val="num" w:pos="2988"/>
        </w:tabs>
        <w:ind w:left="2988" w:hanging="720"/>
      </w:pPr>
      <w:rPr>
        <w:rFonts w:hint="default"/>
      </w:rPr>
    </w:lvl>
    <w:lvl w:ilvl="3">
      <w:start w:val="1"/>
      <w:numFmt w:val="decimal"/>
      <w:lvlText w:val="%1.%2.%3.%4"/>
      <w:lvlJc w:val="left"/>
      <w:pPr>
        <w:tabs>
          <w:tab w:val="num" w:pos="4482"/>
        </w:tabs>
        <w:ind w:left="4482" w:hanging="1080"/>
      </w:pPr>
      <w:rPr>
        <w:rFonts w:hint="default"/>
      </w:rPr>
    </w:lvl>
    <w:lvl w:ilvl="4">
      <w:start w:val="1"/>
      <w:numFmt w:val="decimal"/>
      <w:lvlText w:val="%1.%2.%3.%4.%5"/>
      <w:lvlJc w:val="left"/>
      <w:pPr>
        <w:tabs>
          <w:tab w:val="num" w:pos="5976"/>
        </w:tabs>
        <w:ind w:left="5976" w:hanging="1440"/>
      </w:pPr>
      <w:rPr>
        <w:rFonts w:hint="default"/>
      </w:rPr>
    </w:lvl>
    <w:lvl w:ilvl="5">
      <w:start w:val="1"/>
      <w:numFmt w:val="decimal"/>
      <w:lvlText w:val="%1.%2.%3.%4.%5.%6"/>
      <w:lvlJc w:val="left"/>
      <w:pPr>
        <w:tabs>
          <w:tab w:val="num" w:pos="7110"/>
        </w:tabs>
        <w:ind w:left="7110" w:hanging="1440"/>
      </w:pPr>
      <w:rPr>
        <w:rFonts w:hint="default"/>
      </w:rPr>
    </w:lvl>
    <w:lvl w:ilvl="6">
      <w:start w:val="1"/>
      <w:numFmt w:val="decimal"/>
      <w:lvlText w:val="%1.%2.%3.%4.%5.%6.%7"/>
      <w:lvlJc w:val="left"/>
      <w:pPr>
        <w:tabs>
          <w:tab w:val="num" w:pos="8604"/>
        </w:tabs>
        <w:ind w:left="8604" w:hanging="1800"/>
      </w:pPr>
      <w:rPr>
        <w:rFonts w:hint="default"/>
      </w:rPr>
    </w:lvl>
    <w:lvl w:ilvl="7">
      <w:start w:val="1"/>
      <w:numFmt w:val="decimal"/>
      <w:lvlText w:val="%1.%2.%3.%4.%5.%6.%7.%8"/>
      <w:lvlJc w:val="left"/>
      <w:pPr>
        <w:tabs>
          <w:tab w:val="num" w:pos="10098"/>
        </w:tabs>
        <w:ind w:left="10098" w:hanging="2160"/>
      </w:pPr>
      <w:rPr>
        <w:rFonts w:hint="default"/>
      </w:rPr>
    </w:lvl>
    <w:lvl w:ilvl="8">
      <w:start w:val="1"/>
      <w:numFmt w:val="decimal"/>
      <w:lvlText w:val="%1.%2.%3.%4.%5.%6.%7.%8.%9"/>
      <w:lvlJc w:val="left"/>
      <w:pPr>
        <w:tabs>
          <w:tab w:val="num" w:pos="11232"/>
        </w:tabs>
        <w:ind w:left="11232" w:hanging="2160"/>
      </w:pPr>
      <w:rPr>
        <w:rFonts w:hint="default"/>
      </w:rPr>
    </w:lvl>
  </w:abstractNum>
  <w:abstractNum w:abstractNumId="40" w15:restartNumberingAfterBreak="0">
    <w:nsid w:val="6F2B15F7"/>
    <w:multiLevelType w:val="hybridMultilevel"/>
    <w:tmpl w:val="6A58091C"/>
    <w:lvl w:ilvl="0" w:tplc="C0C4D4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13675D5"/>
    <w:multiLevelType w:val="hybridMultilevel"/>
    <w:tmpl w:val="B7FE1DA0"/>
    <w:lvl w:ilvl="0" w:tplc="D2C8C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3695359"/>
    <w:multiLevelType w:val="hybridMultilevel"/>
    <w:tmpl w:val="28A8F83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15:restartNumberingAfterBreak="0">
    <w:nsid w:val="79630C3A"/>
    <w:multiLevelType w:val="multilevel"/>
    <w:tmpl w:val="A108617A"/>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7B3C7719"/>
    <w:multiLevelType w:val="hybridMultilevel"/>
    <w:tmpl w:val="91584BD2"/>
    <w:lvl w:ilvl="0" w:tplc="636A5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ECE6959"/>
    <w:multiLevelType w:val="multilevel"/>
    <w:tmpl w:val="8534BE1C"/>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412"/>
        </w:tabs>
        <w:ind w:left="5412" w:hanging="144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758"/>
        </w:tabs>
        <w:ind w:left="7758" w:hanging="1800"/>
      </w:pPr>
      <w:rPr>
        <w:rFonts w:hint="default"/>
      </w:rPr>
    </w:lvl>
    <w:lvl w:ilvl="7">
      <w:start w:val="1"/>
      <w:numFmt w:val="decimal"/>
      <w:lvlText w:val="%1.%2.%3.%4.%5.%6.%7.%8"/>
      <w:lvlJc w:val="left"/>
      <w:pPr>
        <w:tabs>
          <w:tab w:val="num" w:pos="9111"/>
        </w:tabs>
        <w:ind w:left="9111" w:hanging="2160"/>
      </w:pPr>
      <w:rPr>
        <w:rFonts w:hint="default"/>
      </w:rPr>
    </w:lvl>
    <w:lvl w:ilvl="8">
      <w:start w:val="1"/>
      <w:numFmt w:val="decimal"/>
      <w:lvlText w:val="%1.%2.%3.%4.%5.%6.%7.%8.%9"/>
      <w:lvlJc w:val="left"/>
      <w:pPr>
        <w:tabs>
          <w:tab w:val="num" w:pos="10104"/>
        </w:tabs>
        <w:ind w:left="10104" w:hanging="2160"/>
      </w:pPr>
      <w:rPr>
        <w:rFonts w:hint="default"/>
      </w:rPr>
    </w:lvl>
  </w:abstractNum>
  <w:num w:numId="1">
    <w:abstractNumId w:val="6"/>
  </w:num>
  <w:num w:numId="2">
    <w:abstractNumId w:val="13"/>
  </w:num>
  <w:num w:numId="3">
    <w:abstractNumId w:val="12"/>
  </w:num>
  <w:num w:numId="4">
    <w:abstractNumId w:val="39"/>
  </w:num>
  <w:num w:numId="5">
    <w:abstractNumId w:val="16"/>
  </w:num>
  <w:num w:numId="6">
    <w:abstractNumId w:val="5"/>
  </w:num>
  <w:num w:numId="7">
    <w:abstractNumId w:val="10"/>
  </w:num>
  <w:num w:numId="8">
    <w:abstractNumId w:val="11"/>
  </w:num>
  <w:num w:numId="9">
    <w:abstractNumId w:val="19"/>
  </w:num>
  <w:num w:numId="10">
    <w:abstractNumId w:val="24"/>
  </w:num>
  <w:num w:numId="11">
    <w:abstractNumId w:val="2"/>
  </w:num>
  <w:num w:numId="12">
    <w:abstractNumId w:val="25"/>
  </w:num>
  <w:num w:numId="13">
    <w:abstractNumId w:val="15"/>
  </w:num>
  <w:num w:numId="14">
    <w:abstractNumId w:val="35"/>
  </w:num>
  <w:num w:numId="15">
    <w:abstractNumId w:val="18"/>
  </w:num>
  <w:num w:numId="16">
    <w:abstractNumId w:val="45"/>
  </w:num>
  <w:num w:numId="17">
    <w:abstractNumId w:val="33"/>
  </w:num>
  <w:num w:numId="18">
    <w:abstractNumId w:val="43"/>
  </w:num>
  <w:num w:numId="19">
    <w:abstractNumId w:val="9"/>
  </w:num>
  <w:num w:numId="20">
    <w:abstractNumId w:val="32"/>
  </w:num>
  <w:num w:numId="21">
    <w:abstractNumId w:val="21"/>
  </w:num>
  <w:num w:numId="22">
    <w:abstractNumId w:val="41"/>
  </w:num>
  <w:num w:numId="23">
    <w:abstractNumId w:val="20"/>
  </w:num>
  <w:num w:numId="24">
    <w:abstractNumId w:val="37"/>
  </w:num>
  <w:num w:numId="25">
    <w:abstractNumId w:val="8"/>
  </w:num>
  <w:num w:numId="26">
    <w:abstractNumId w:val="36"/>
  </w:num>
  <w:num w:numId="27">
    <w:abstractNumId w:val="40"/>
  </w:num>
  <w:num w:numId="28">
    <w:abstractNumId w:val="34"/>
  </w:num>
  <w:num w:numId="29">
    <w:abstractNumId w:val="29"/>
  </w:num>
  <w:num w:numId="30">
    <w:abstractNumId w:val="7"/>
  </w:num>
  <w:num w:numId="31">
    <w:abstractNumId w:val="31"/>
  </w:num>
  <w:num w:numId="32">
    <w:abstractNumId w:val="14"/>
  </w:num>
  <w:num w:numId="33">
    <w:abstractNumId w:val="22"/>
  </w:num>
  <w:num w:numId="34">
    <w:abstractNumId w:val="30"/>
  </w:num>
  <w:num w:numId="35">
    <w:abstractNumId w:val="4"/>
  </w:num>
  <w:num w:numId="36">
    <w:abstractNumId w:val="44"/>
  </w:num>
  <w:num w:numId="37">
    <w:abstractNumId w:val="17"/>
  </w:num>
  <w:num w:numId="38">
    <w:abstractNumId w:val="26"/>
  </w:num>
  <w:num w:numId="39">
    <w:abstractNumId w:val="3"/>
  </w:num>
  <w:num w:numId="40">
    <w:abstractNumId w:val="28"/>
  </w:num>
  <w:num w:numId="41">
    <w:abstractNumId w:val="27"/>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47">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48">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F89"/>
    <w:rsid w:val="0001392D"/>
    <w:rsid w:val="00026AB4"/>
    <w:rsid w:val="00051138"/>
    <w:rsid w:val="00085012"/>
    <w:rsid w:val="0009720B"/>
    <w:rsid w:val="000A5FAA"/>
    <w:rsid w:val="000A72D1"/>
    <w:rsid w:val="000E4DFC"/>
    <w:rsid w:val="000E73D4"/>
    <w:rsid w:val="000F359D"/>
    <w:rsid w:val="00101B63"/>
    <w:rsid w:val="001318E8"/>
    <w:rsid w:val="00164744"/>
    <w:rsid w:val="00195F6C"/>
    <w:rsid w:val="001B0E18"/>
    <w:rsid w:val="001D4067"/>
    <w:rsid w:val="0023156C"/>
    <w:rsid w:val="00240833"/>
    <w:rsid w:val="002420CE"/>
    <w:rsid w:val="00256E0A"/>
    <w:rsid w:val="00263BF4"/>
    <w:rsid w:val="0026425E"/>
    <w:rsid w:val="00264337"/>
    <w:rsid w:val="00271496"/>
    <w:rsid w:val="002728F3"/>
    <w:rsid w:val="00277BC3"/>
    <w:rsid w:val="00277C5C"/>
    <w:rsid w:val="002C1D20"/>
    <w:rsid w:val="002C4F89"/>
    <w:rsid w:val="002C6412"/>
    <w:rsid w:val="002D76F5"/>
    <w:rsid w:val="002F6ABD"/>
    <w:rsid w:val="002F6DF3"/>
    <w:rsid w:val="002F7486"/>
    <w:rsid w:val="00304F7E"/>
    <w:rsid w:val="00310BD0"/>
    <w:rsid w:val="003128CE"/>
    <w:rsid w:val="003312D5"/>
    <w:rsid w:val="00333005"/>
    <w:rsid w:val="00360660"/>
    <w:rsid w:val="00374B70"/>
    <w:rsid w:val="0037612F"/>
    <w:rsid w:val="00386FE7"/>
    <w:rsid w:val="003A11AD"/>
    <w:rsid w:val="003A2423"/>
    <w:rsid w:val="003B64E7"/>
    <w:rsid w:val="003C1AEC"/>
    <w:rsid w:val="003F7ED3"/>
    <w:rsid w:val="004179D8"/>
    <w:rsid w:val="00430E37"/>
    <w:rsid w:val="004748E1"/>
    <w:rsid w:val="00482B11"/>
    <w:rsid w:val="004879A3"/>
    <w:rsid w:val="004938BB"/>
    <w:rsid w:val="004A0BAD"/>
    <w:rsid w:val="004E229D"/>
    <w:rsid w:val="00524A43"/>
    <w:rsid w:val="00547A91"/>
    <w:rsid w:val="00556DD7"/>
    <w:rsid w:val="005A4035"/>
    <w:rsid w:val="005A63BC"/>
    <w:rsid w:val="005B24BF"/>
    <w:rsid w:val="005B7D61"/>
    <w:rsid w:val="005D47E6"/>
    <w:rsid w:val="005D4F5A"/>
    <w:rsid w:val="005E6B9C"/>
    <w:rsid w:val="0060123A"/>
    <w:rsid w:val="00620E16"/>
    <w:rsid w:val="006403CF"/>
    <w:rsid w:val="006458A7"/>
    <w:rsid w:val="0065587F"/>
    <w:rsid w:val="00671C19"/>
    <w:rsid w:val="0068783A"/>
    <w:rsid w:val="006903E2"/>
    <w:rsid w:val="006C14A3"/>
    <w:rsid w:val="006F02C9"/>
    <w:rsid w:val="00702B84"/>
    <w:rsid w:val="00704683"/>
    <w:rsid w:val="00716307"/>
    <w:rsid w:val="00717BA4"/>
    <w:rsid w:val="00730E01"/>
    <w:rsid w:val="0074587F"/>
    <w:rsid w:val="00751DBE"/>
    <w:rsid w:val="00755964"/>
    <w:rsid w:val="00755E1E"/>
    <w:rsid w:val="007665BE"/>
    <w:rsid w:val="00770E02"/>
    <w:rsid w:val="007A39B6"/>
    <w:rsid w:val="007C773B"/>
    <w:rsid w:val="007D03DE"/>
    <w:rsid w:val="007E0BFB"/>
    <w:rsid w:val="00807658"/>
    <w:rsid w:val="008258DC"/>
    <w:rsid w:val="008521A4"/>
    <w:rsid w:val="00871F4B"/>
    <w:rsid w:val="00883075"/>
    <w:rsid w:val="008A116B"/>
    <w:rsid w:val="008C149C"/>
    <w:rsid w:val="008E1EB6"/>
    <w:rsid w:val="008E3986"/>
    <w:rsid w:val="008F4B35"/>
    <w:rsid w:val="00924E77"/>
    <w:rsid w:val="00930D86"/>
    <w:rsid w:val="0096606E"/>
    <w:rsid w:val="00980DC7"/>
    <w:rsid w:val="00993B2A"/>
    <w:rsid w:val="009A21B9"/>
    <w:rsid w:val="009A4227"/>
    <w:rsid w:val="009A7333"/>
    <w:rsid w:val="009B7DB4"/>
    <w:rsid w:val="009D54FB"/>
    <w:rsid w:val="009E006D"/>
    <w:rsid w:val="00A21740"/>
    <w:rsid w:val="00A31FB1"/>
    <w:rsid w:val="00A40252"/>
    <w:rsid w:val="00A648D1"/>
    <w:rsid w:val="00A67741"/>
    <w:rsid w:val="00A67BFD"/>
    <w:rsid w:val="00A87A9E"/>
    <w:rsid w:val="00AB5A06"/>
    <w:rsid w:val="00AC38E3"/>
    <w:rsid w:val="00AF620B"/>
    <w:rsid w:val="00B03981"/>
    <w:rsid w:val="00B13505"/>
    <w:rsid w:val="00B17263"/>
    <w:rsid w:val="00B25A3C"/>
    <w:rsid w:val="00B51D78"/>
    <w:rsid w:val="00B71BA8"/>
    <w:rsid w:val="00B82D74"/>
    <w:rsid w:val="00B90D3F"/>
    <w:rsid w:val="00BA2449"/>
    <w:rsid w:val="00BC0930"/>
    <w:rsid w:val="00BC09BF"/>
    <w:rsid w:val="00BC53DB"/>
    <w:rsid w:val="00BE1532"/>
    <w:rsid w:val="00BF5875"/>
    <w:rsid w:val="00C01E8B"/>
    <w:rsid w:val="00C0574C"/>
    <w:rsid w:val="00C37165"/>
    <w:rsid w:val="00C422B4"/>
    <w:rsid w:val="00C545F6"/>
    <w:rsid w:val="00C8281C"/>
    <w:rsid w:val="00C83A33"/>
    <w:rsid w:val="00CA2E13"/>
    <w:rsid w:val="00CB23D6"/>
    <w:rsid w:val="00CC1919"/>
    <w:rsid w:val="00D55779"/>
    <w:rsid w:val="00D600A4"/>
    <w:rsid w:val="00D7695B"/>
    <w:rsid w:val="00DB0DC3"/>
    <w:rsid w:val="00DC1F82"/>
    <w:rsid w:val="00DC749E"/>
    <w:rsid w:val="00DE61A3"/>
    <w:rsid w:val="00DF44F1"/>
    <w:rsid w:val="00E07131"/>
    <w:rsid w:val="00E10F5E"/>
    <w:rsid w:val="00E21265"/>
    <w:rsid w:val="00E26C1D"/>
    <w:rsid w:val="00E33147"/>
    <w:rsid w:val="00E37CF1"/>
    <w:rsid w:val="00E45BED"/>
    <w:rsid w:val="00E62C4D"/>
    <w:rsid w:val="00E66D77"/>
    <w:rsid w:val="00E755A3"/>
    <w:rsid w:val="00E96464"/>
    <w:rsid w:val="00EE1F13"/>
    <w:rsid w:val="00EE656C"/>
    <w:rsid w:val="00F02DCB"/>
    <w:rsid w:val="00F41321"/>
    <w:rsid w:val="00F42A99"/>
    <w:rsid w:val="00F44A76"/>
    <w:rsid w:val="00F50E37"/>
    <w:rsid w:val="00F83DE6"/>
    <w:rsid w:val="00F926BD"/>
    <w:rsid w:val="00FA0C98"/>
    <w:rsid w:val="00FC11C1"/>
    <w:rsid w:val="00FC34AE"/>
    <w:rsid w:val="00FF31F1"/>
    <w:rsid w:val="00FF6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B2174726-0078-49B1-89AD-75CFBECF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E0BFB"/>
    <w:rPr>
      <w:sz w:val="24"/>
      <w:szCs w:val="24"/>
    </w:rPr>
  </w:style>
  <w:style w:type="paragraph" w:styleId="1">
    <w:name w:val="heading 1"/>
    <w:basedOn w:val="a"/>
    <w:next w:val="a"/>
    <w:link w:val="10"/>
    <w:qFormat/>
    <w:rsid w:val="00671C19"/>
    <w:pPr>
      <w:keepNext/>
      <w:ind w:firstLine="709"/>
      <w:outlineLvl w:val="0"/>
    </w:pPr>
    <w:rPr>
      <w:b/>
      <w:sz w:val="28"/>
      <w:szCs w:val="20"/>
    </w:rPr>
  </w:style>
  <w:style w:type="paragraph" w:styleId="2">
    <w:name w:val="heading 2"/>
    <w:basedOn w:val="a"/>
    <w:next w:val="a"/>
    <w:link w:val="20"/>
    <w:qFormat/>
    <w:rsid w:val="00671C19"/>
    <w:pPr>
      <w:keepNext/>
      <w:ind w:firstLine="709"/>
      <w:jc w:val="center"/>
      <w:outlineLvl w:val="1"/>
    </w:pPr>
    <w:rPr>
      <w:b/>
      <w:sz w:val="32"/>
      <w:szCs w:val="20"/>
    </w:rPr>
  </w:style>
  <w:style w:type="paragraph" w:styleId="3">
    <w:name w:val="heading 3"/>
    <w:basedOn w:val="a"/>
    <w:next w:val="a"/>
    <w:link w:val="30"/>
    <w:qFormat/>
    <w:rsid w:val="00671C19"/>
    <w:pPr>
      <w:keepNext/>
      <w:shd w:val="clear" w:color="auto" w:fill="FFFFFF"/>
      <w:ind w:firstLine="709"/>
      <w:jc w:val="right"/>
      <w:outlineLvl w:val="2"/>
    </w:pPr>
    <w:rPr>
      <w:color w:val="000000"/>
      <w:sz w:val="28"/>
      <w:szCs w:val="20"/>
    </w:rPr>
  </w:style>
  <w:style w:type="paragraph" w:styleId="4">
    <w:name w:val="heading 4"/>
    <w:basedOn w:val="a"/>
    <w:next w:val="a"/>
    <w:link w:val="40"/>
    <w:qFormat/>
    <w:rsid w:val="00671C19"/>
    <w:pPr>
      <w:keepNext/>
      <w:ind w:firstLine="709"/>
      <w:outlineLvl w:val="3"/>
    </w:pPr>
    <w:rPr>
      <w:b/>
      <w:sz w:val="32"/>
      <w:szCs w:val="20"/>
    </w:rPr>
  </w:style>
  <w:style w:type="paragraph" w:styleId="5">
    <w:name w:val="heading 5"/>
    <w:basedOn w:val="a"/>
    <w:next w:val="a"/>
    <w:link w:val="50"/>
    <w:qFormat/>
    <w:rsid w:val="00671C19"/>
    <w:pPr>
      <w:keepNext/>
      <w:numPr>
        <w:numId w:val="1"/>
      </w:numPr>
      <w:shd w:val="clear" w:color="auto" w:fill="FFFFFF"/>
      <w:tabs>
        <w:tab w:val="left" w:pos="725"/>
        <w:tab w:val="num" w:pos="993"/>
      </w:tabs>
      <w:jc w:val="both"/>
      <w:outlineLvl w:val="4"/>
    </w:pPr>
    <w:rPr>
      <w:i/>
      <w:sz w:val="28"/>
      <w:szCs w:val="20"/>
    </w:rPr>
  </w:style>
  <w:style w:type="paragraph" w:styleId="6">
    <w:name w:val="heading 6"/>
    <w:basedOn w:val="a"/>
    <w:next w:val="a"/>
    <w:link w:val="60"/>
    <w:qFormat/>
    <w:rsid w:val="00671C19"/>
    <w:pPr>
      <w:keepNext/>
      <w:jc w:val="center"/>
      <w:outlineLvl w:val="5"/>
    </w:pPr>
    <w:rPr>
      <w:sz w:val="28"/>
      <w:szCs w:val="20"/>
    </w:rPr>
  </w:style>
  <w:style w:type="paragraph" w:styleId="7">
    <w:name w:val="heading 7"/>
    <w:basedOn w:val="a"/>
    <w:next w:val="a"/>
    <w:link w:val="70"/>
    <w:qFormat/>
    <w:rsid w:val="00671C19"/>
    <w:pPr>
      <w:keepNext/>
      <w:ind w:firstLine="709"/>
      <w:jc w:val="both"/>
      <w:outlineLvl w:val="6"/>
    </w:pPr>
    <w:rPr>
      <w:b/>
      <w:sz w:val="32"/>
      <w:szCs w:val="20"/>
    </w:rPr>
  </w:style>
  <w:style w:type="paragraph" w:styleId="8">
    <w:name w:val="heading 8"/>
    <w:basedOn w:val="a"/>
    <w:next w:val="a"/>
    <w:link w:val="80"/>
    <w:semiHidden/>
    <w:unhideWhenUsed/>
    <w:qFormat/>
    <w:rsid w:val="00C83A3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671C19"/>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1C19"/>
    <w:rPr>
      <w:b/>
      <w:sz w:val="28"/>
    </w:rPr>
  </w:style>
  <w:style w:type="character" w:customStyle="1" w:styleId="20">
    <w:name w:val="Заголовок 2 Знак"/>
    <w:basedOn w:val="a0"/>
    <w:link w:val="2"/>
    <w:uiPriority w:val="99"/>
    <w:rsid w:val="00671C19"/>
    <w:rPr>
      <w:b/>
      <w:sz w:val="32"/>
    </w:rPr>
  </w:style>
  <w:style w:type="character" w:customStyle="1" w:styleId="30">
    <w:name w:val="Заголовок 3 Знак"/>
    <w:basedOn w:val="a0"/>
    <w:link w:val="3"/>
    <w:rsid w:val="00671C19"/>
    <w:rPr>
      <w:color w:val="000000"/>
      <w:sz w:val="28"/>
      <w:shd w:val="clear" w:color="auto" w:fill="FFFFFF"/>
    </w:rPr>
  </w:style>
  <w:style w:type="character" w:customStyle="1" w:styleId="40">
    <w:name w:val="Заголовок 4 Знак"/>
    <w:basedOn w:val="a0"/>
    <w:link w:val="4"/>
    <w:rsid w:val="00671C19"/>
    <w:rPr>
      <w:b/>
      <w:sz w:val="32"/>
    </w:rPr>
  </w:style>
  <w:style w:type="character" w:customStyle="1" w:styleId="50">
    <w:name w:val="Заголовок 5 Знак"/>
    <w:basedOn w:val="a0"/>
    <w:link w:val="5"/>
    <w:rsid w:val="00671C19"/>
    <w:rPr>
      <w:i/>
      <w:sz w:val="28"/>
      <w:shd w:val="clear" w:color="auto" w:fill="FFFFFF"/>
    </w:rPr>
  </w:style>
  <w:style w:type="character" w:customStyle="1" w:styleId="60">
    <w:name w:val="Заголовок 6 Знак"/>
    <w:basedOn w:val="a0"/>
    <w:link w:val="6"/>
    <w:rsid w:val="00671C19"/>
    <w:rPr>
      <w:sz w:val="28"/>
    </w:rPr>
  </w:style>
  <w:style w:type="character" w:customStyle="1" w:styleId="70">
    <w:name w:val="Заголовок 7 Знак"/>
    <w:basedOn w:val="a0"/>
    <w:link w:val="7"/>
    <w:rsid w:val="00671C19"/>
    <w:rPr>
      <w:b/>
      <w:sz w:val="32"/>
    </w:rPr>
  </w:style>
  <w:style w:type="character" w:customStyle="1" w:styleId="90">
    <w:name w:val="Заголовок 9 Знак"/>
    <w:basedOn w:val="a0"/>
    <w:link w:val="9"/>
    <w:rsid w:val="00671C19"/>
    <w:rPr>
      <w:rFonts w:ascii="Arial" w:hAnsi="Arial" w:cs="Arial"/>
      <w:sz w:val="22"/>
      <w:szCs w:val="22"/>
    </w:rPr>
  </w:style>
  <w:style w:type="numbering" w:customStyle="1" w:styleId="11">
    <w:name w:val="Нет списка1"/>
    <w:next w:val="a2"/>
    <w:semiHidden/>
    <w:rsid w:val="00671C19"/>
  </w:style>
  <w:style w:type="paragraph" w:customStyle="1" w:styleId="12">
    <w:name w:val="Обычный1"/>
    <w:rsid w:val="00671C19"/>
    <w:pPr>
      <w:widowControl w:val="0"/>
    </w:pPr>
    <w:rPr>
      <w:snapToGrid w:val="0"/>
    </w:rPr>
  </w:style>
  <w:style w:type="paragraph" w:styleId="31">
    <w:name w:val="Body Text 3"/>
    <w:basedOn w:val="a"/>
    <w:link w:val="32"/>
    <w:rsid w:val="00671C19"/>
    <w:pPr>
      <w:jc w:val="both"/>
    </w:pPr>
    <w:rPr>
      <w:i/>
      <w:sz w:val="28"/>
      <w:szCs w:val="20"/>
    </w:rPr>
  </w:style>
  <w:style w:type="character" w:customStyle="1" w:styleId="32">
    <w:name w:val="Основной текст 3 Знак"/>
    <w:basedOn w:val="a0"/>
    <w:link w:val="31"/>
    <w:rsid w:val="00671C19"/>
    <w:rPr>
      <w:i/>
      <w:sz w:val="28"/>
    </w:rPr>
  </w:style>
  <w:style w:type="paragraph" w:styleId="a3">
    <w:name w:val="Body Text"/>
    <w:basedOn w:val="a"/>
    <w:link w:val="a4"/>
    <w:rsid w:val="00671C19"/>
    <w:pPr>
      <w:jc w:val="both"/>
    </w:pPr>
    <w:rPr>
      <w:sz w:val="28"/>
      <w:szCs w:val="20"/>
    </w:rPr>
  </w:style>
  <w:style w:type="character" w:customStyle="1" w:styleId="a4">
    <w:name w:val="Основной текст Знак"/>
    <w:basedOn w:val="a0"/>
    <w:link w:val="a3"/>
    <w:rsid w:val="00671C19"/>
    <w:rPr>
      <w:sz w:val="28"/>
    </w:rPr>
  </w:style>
  <w:style w:type="paragraph" w:styleId="a5">
    <w:name w:val="Body Text Indent"/>
    <w:basedOn w:val="a"/>
    <w:link w:val="a6"/>
    <w:rsid w:val="00671C19"/>
    <w:pPr>
      <w:spacing w:line="360" w:lineRule="auto"/>
      <w:ind w:left="720"/>
      <w:jc w:val="both"/>
    </w:pPr>
    <w:rPr>
      <w:sz w:val="28"/>
      <w:szCs w:val="20"/>
    </w:rPr>
  </w:style>
  <w:style w:type="character" w:customStyle="1" w:styleId="a6">
    <w:name w:val="Основной текст с отступом Знак"/>
    <w:basedOn w:val="a0"/>
    <w:link w:val="a5"/>
    <w:rsid w:val="00671C19"/>
    <w:rPr>
      <w:sz w:val="28"/>
    </w:rPr>
  </w:style>
  <w:style w:type="paragraph" w:styleId="21">
    <w:name w:val="Body Text Indent 2"/>
    <w:basedOn w:val="a"/>
    <w:link w:val="22"/>
    <w:rsid w:val="00671C19"/>
    <w:pPr>
      <w:shd w:val="clear" w:color="auto" w:fill="FFFFFF"/>
      <w:ind w:firstLine="709"/>
      <w:jc w:val="both"/>
    </w:pPr>
    <w:rPr>
      <w:color w:val="000000"/>
      <w:sz w:val="28"/>
      <w:szCs w:val="20"/>
    </w:rPr>
  </w:style>
  <w:style w:type="character" w:customStyle="1" w:styleId="22">
    <w:name w:val="Основной текст с отступом 2 Знак"/>
    <w:basedOn w:val="a0"/>
    <w:link w:val="21"/>
    <w:rsid w:val="00671C19"/>
    <w:rPr>
      <w:color w:val="000000"/>
      <w:sz w:val="28"/>
      <w:shd w:val="clear" w:color="auto" w:fill="FFFFFF"/>
    </w:rPr>
  </w:style>
  <w:style w:type="paragraph" w:styleId="23">
    <w:name w:val="Body Text 2"/>
    <w:basedOn w:val="a"/>
    <w:link w:val="24"/>
    <w:rsid w:val="00671C19"/>
    <w:pPr>
      <w:jc w:val="both"/>
    </w:pPr>
    <w:rPr>
      <w:i/>
      <w:sz w:val="28"/>
      <w:szCs w:val="20"/>
    </w:rPr>
  </w:style>
  <w:style w:type="character" w:customStyle="1" w:styleId="24">
    <w:name w:val="Основной текст 2 Знак"/>
    <w:basedOn w:val="a0"/>
    <w:link w:val="23"/>
    <w:rsid w:val="00671C19"/>
    <w:rPr>
      <w:i/>
      <w:sz w:val="28"/>
    </w:rPr>
  </w:style>
  <w:style w:type="paragraph" w:styleId="a7">
    <w:name w:val="Title"/>
    <w:basedOn w:val="a"/>
    <w:link w:val="a8"/>
    <w:qFormat/>
    <w:rsid w:val="00671C19"/>
    <w:pPr>
      <w:jc w:val="center"/>
    </w:pPr>
    <w:rPr>
      <w:b/>
      <w:sz w:val="28"/>
      <w:szCs w:val="20"/>
    </w:rPr>
  </w:style>
  <w:style w:type="character" w:customStyle="1" w:styleId="a8">
    <w:name w:val="Заголовок Знак"/>
    <w:basedOn w:val="a0"/>
    <w:link w:val="a7"/>
    <w:rsid w:val="00671C19"/>
    <w:rPr>
      <w:b/>
      <w:sz w:val="28"/>
    </w:rPr>
  </w:style>
  <w:style w:type="paragraph" w:styleId="a9">
    <w:name w:val="Block Text"/>
    <w:basedOn w:val="a"/>
    <w:rsid w:val="00671C19"/>
    <w:pPr>
      <w:shd w:val="clear" w:color="auto" w:fill="FFFFFF"/>
      <w:ind w:left="10" w:right="19" w:firstLine="709"/>
      <w:jc w:val="both"/>
    </w:pPr>
    <w:rPr>
      <w:color w:val="000000"/>
      <w:sz w:val="32"/>
      <w:szCs w:val="20"/>
    </w:rPr>
  </w:style>
  <w:style w:type="paragraph" w:styleId="33">
    <w:name w:val="Body Text Indent 3"/>
    <w:basedOn w:val="a"/>
    <w:link w:val="34"/>
    <w:rsid w:val="00671C19"/>
    <w:pPr>
      <w:shd w:val="clear" w:color="auto" w:fill="FFFFFF"/>
      <w:tabs>
        <w:tab w:val="left" w:pos="1134"/>
      </w:tabs>
      <w:ind w:right="67" w:firstLine="709"/>
      <w:jc w:val="both"/>
    </w:pPr>
    <w:rPr>
      <w:i/>
      <w:color w:val="000000"/>
      <w:sz w:val="32"/>
      <w:szCs w:val="20"/>
    </w:rPr>
  </w:style>
  <w:style w:type="character" w:customStyle="1" w:styleId="34">
    <w:name w:val="Основной текст с отступом 3 Знак"/>
    <w:basedOn w:val="a0"/>
    <w:link w:val="33"/>
    <w:rsid w:val="00671C19"/>
    <w:rPr>
      <w:i/>
      <w:color w:val="000000"/>
      <w:sz w:val="32"/>
      <w:shd w:val="clear" w:color="auto" w:fill="FFFFFF"/>
    </w:rPr>
  </w:style>
  <w:style w:type="paragraph" w:styleId="aa">
    <w:name w:val="header"/>
    <w:basedOn w:val="a"/>
    <w:link w:val="ab"/>
    <w:rsid w:val="00671C19"/>
    <w:pPr>
      <w:tabs>
        <w:tab w:val="center" w:pos="4677"/>
        <w:tab w:val="right" w:pos="9355"/>
      </w:tabs>
    </w:pPr>
    <w:rPr>
      <w:szCs w:val="20"/>
    </w:rPr>
  </w:style>
  <w:style w:type="character" w:customStyle="1" w:styleId="ab">
    <w:name w:val="Верхний колонтитул Знак"/>
    <w:basedOn w:val="a0"/>
    <w:link w:val="aa"/>
    <w:rsid w:val="00671C19"/>
    <w:rPr>
      <w:sz w:val="24"/>
    </w:rPr>
  </w:style>
  <w:style w:type="paragraph" w:styleId="ac">
    <w:name w:val="caption"/>
    <w:basedOn w:val="a"/>
    <w:next w:val="a"/>
    <w:qFormat/>
    <w:rsid w:val="00671C19"/>
    <w:rPr>
      <w:b/>
      <w:bCs/>
      <w:szCs w:val="20"/>
    </w:rPr>
  </w:style>
  <w:style w:type="character" w:styleId="ad">
    <w:name w:val="Hyperlink"/>
    <w:basedOn w:val="a0"/>
    <w:rsid w:val="00671C19"/>
    <w:rPr>
      <w:color w:val="0000FF"/>
      <w:u w:val="single"/>
    </w:rPr>
  </w:style>
  <w:style w:type="character" w:customStyle="1" w:styleId="80">
    <w:name w:val="Заголовок 8 Знак"/>
    <w:basedOn w:val="a0"/>
    <w:link w:val="8"/>
    <w:semiHidden/>
    <w:rsid w:val="00C83A33"/>
    <w:rPr>
      <w:rFonts w:asciiTheme="majorHAnsi" w:eastAsiaTheme="majorEastAsia" w:hAnsiTheme="majorHAnsi" w:cstheme="majorBidi"/>
      <w:color w:val="404040" w:themeColor="text1" w:themeTint="BF"/>
    </w:rPr>
  </w:style>
  <w:style w:type="numbering" w:customStyle="1" w:styleId="25">
    <w:name w:val="Нет списка2"/>
    <w:next w:val="a2"/>
    <w:uiPriority w:val="99"/>
    <w:semiHidden/>
    <w:unhideWhenUsed/>
    <w:rsid w:val="00F44A76"/>
  </w:style>
  <w:style w:type="paragraph" w:customStyle="1" w:styleId="13">
    <w:name w:val="Абзац списка1"/>
    <w:basedOn w:val="a"/>
    <w:next w:val="ae"/>
    <w:uiPriority w:val="34"/>
    <w:qFormat/>
    <w:rsid w:val="00F44A76"/>
    <w:pPr>
      <w:spacing w:after="200" w:line="276" w:lineRule="auto"/>
      <w:ind w:left="720"/>
      <w:contextualSpacing/>
    </w:pPr>
    <w:rPr>
      <w:rFonts w:ascii="Calibri" w:hAnsi="Calibri"/>
      <w:sz w:val="22"/>
      <w:szCs w:val="22"/>
    </w:rPr>
  </w:style>
  <w:style w:type="paragraph" w:styleId="ae">
    <w:name w:val="List Paragraph"/>
    <w:basedOn w:val="a"/>
    <w:uiPriority w:val="99"/>
    <w:qFormat/>
    <w:rsid w:val="00F44A76"/>
    <w:pPr>
      <w:ind w:left="720"/>
      <w:contextualSpacing/>
    </w:pPr>
  </w:style>
  <w:style w:type="paragraph" w:customStyle="1" w:styleId="26">
    <w:name w:val="Обычный2"/>
    <w:rsid w:val="00E66D77"/>
    <w:pPr>
      <w:widowControl w:val="0"/>
    </w:pPr>
    <w:rPr>
      <w:snapToGrid w:val="0"/>
    </w:rPr>
  </w:style>
  <w:style w:type="paragraph" w:styleId="af">
    <w:name w:val="Balloon Text"/>
    <w:basedOn w:val="a"/>
    <w:link w:val="af0"/>
    <w:rsid w:val="00AC38E3"/>
    <w:rPr>
      <w:rFonts w:ascii="Tahoma" w:hAnsi="Tahoma" w:cs="Tahoma"/>
      <w:sz w:val="16"/>
      <w:szCs w:val="16"/>
    </w:rPr>
  </w:style>
  <w:style w:type="character" w:customStyle="1" w:styleId="af0">
    <w:name w:val="Текст выноски Знак"/>
    <w:basedOn w:val="a0"/>
    <w:link w:val="af"/>
    <w:rsid w:val="00AC38E3"/>
    <w:rPr>
      <w:rFonts w:ascii="Tahoma" w:hAnsi="Tahoma" w:cs="Tahoma"/>
      <w:sz w:val="16"/>
      <w:szCs w:val="16"/>
    </w:rPr>
  </w:style>
  <w:style w:type="paragraph" w:styleId="27">
    <w:name w:val="toc 2"/>
    <w:basedOn w:val="a"/>
    <w:next w:val="a"/>
    <w:autoRedefine/>
    <w:uiPriority w:val="39"/>
    <w:unhideWhenUsed/>
    <w:qFormat/>
    <w:rsid w:val="004879A3"/>
    <w:pPr>
      <w:tabs>
        <w:tab w:val="num" w:pos="0"/>
      </w:tabs>
      <w:ind w:left="426"/>
    </w:pPr>
    <w:rPr>
      <w:rFonts w:eastAsiaTheme="majorEastAsia"/>
      <w:color w:val="000000" w:themeColor="text1"/>
      <w:sz w:val="32"/>
      <w:szCs w:val="32"/>
      <w:lang w:eastAsia="en-US"/>
    </w:rPr>
  </w:style>
  <w:style w:type="table" w:styleId="af1">
    <w:name w:val="Table Grid"/>
    <w:basedOn w:val="a1"/>
    <w:uiPriority w:val="59"/>
    <w:rsid w:val="002D76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unhideWhenUsed/>
    <w:rsid w:val="002D76F5"/>
    <w:pPr>
      <w:spacing w:before="100" w:beforeAutospacing="1" w:after="100" w:afterAutospacing="1"/>
    </w:pPr>
  </w:style>
  <w:style w:type="paragraph" w:styleId="HTML">
    <w:name w:val="HTML Preformatted"/>
    <w:basedOn w:val="a"/>
    <w:link w:val="HTML0"/>
    <w:uiPriority w:val="99"/>
    <w:unhideWhenUsed/>
    <w:rsid w:val="002D7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2D76F5"/>
    <w:rPr>
      <w:rFonts w:ascii="Courier New" w:hAnsi="Courier New" w:cs="Courier New"/>
    </w:rPr>
  </w:style>
  <w:style w:type="character" w:customStyle="1" w:styleId="apple-converted-space">
    <w:name w:val="apple-converted-space"/>
    <w:basedOn w:val="a0"/>
    <w:rsid w:val="002D76F5"/>
  </w:style>
  <w:style w:type="character" w:customStyle="1" w:styleId="hl">
    <w:name w:val="hl"/>
    <w:basedOn w:val="a0"/>
    <w:rsid w:val="002D76F5"/>
  </w:style>
  <w:style w:type="paragraph" w:styleId="af3">
    <w:name w:val="TOC Heading"/>
    <w:basedOn w:val="1"/>
    <w:next w:val="a"/>
    <w:uiPriority w:val="39"/>
    <w:semiHidden/>
    <w:unhideWhenUsed/>
    <w:qFormat/>
    <w:rsid w:val="002D76F5"/>
    <w:pPr>
      <w:keepLines/>
      <w:spacing w:before="480" w:line="259" w:lineRule="auto"/>
      <w:ind w:firstLine="0"/>
      <w:outlineLvl w:val="9"/>
    </w:pPr>
    <w:rPr>
      <w:rFonts w:asciiTheme="majorHAnsi" w:eastAsiaTheme="majorEastAsia" w:hAnsiTheme="majorHAnsi" w:cstheme="majorBidi"/>
      <w:bCs/>
      <w:color w:val="365F91" w:themeColor="accent1" w:themeShade="BF"/>
      <w:szCs w:val="28"/>
      <w:lang w:eastAsia="en-US"/>
    </w:rPr>
  </w:style>
  <w:style w:type="paragraph" w:styleId="35">
    <w:name w:val="toc 3"/>
    <w:basedOn w:val="a"/>
    <w:next w:val="a"/>
    <w:autoRedefine/>
    <w:uiPriority w:val="39"/>
    <w:unhideWhenUsed/>
    <w:rsid w:val="002D76F5"/>
    <w:pPr>
      <w:spacing w:after="100"/>
      <w:ind w:left="440"/>
    </w:pPr>
    <w:rPr>
      <w:rFonts w:eastAsiaTheme="minorHAnsi" w:cstheme="minorBidi"/>
      <w:noProof/>
      <w:sz w:val="22"/>
      <w:szCs w:val="22"/>
      <w:lang w:eastAsia="en-US"/>
    </w:rPr>
  </w:style>
  <w:style w:type="paragraph" w:styleId="14">
    <w:name w:val="toc 1"/>
    <w:basedOn w:val="a"/>
    <w:next w:val="a"/>
    <w:autoRedefine/>
    <w:uiPriority w:val="39"/>
    <w:unhideWhenUsed/>
    <w:rsid w:val="004879A3"/>
    <w:rPr>
      <w:rFonts w:eastAsiaTheme="minorHAnsi"/>
      <w:sz w:val="32"/>
      <w:szCs w:val="32"/>
      <w:lang w:eastAsia="en-US"/>
    </w:rPr>
  </w:style>
  <w:style w:type="paragraph" w:styleId="af4">
    <w:name w:val="footer"/>
    <w:basedOn w:val="a"/>
    <w:link w:val="af5"/>
    <w:uiPriority w:val="99"/>
    <w:rsid w:val="00277C5C"/>
    <w:pPr>
      <w:tabs>
        <w:tab w:val="center" w:pos="4677"/>
        <w:tab w:val="right" w:pos="9355"/>
      </w:tabs>
    </w:pPr>
  </w:style>
  <w:style w:type="character" w:customStyle="1" w:styleId="af5">
    <w:name w:val="Нижний колонтитул Знак"/>
    <w:basedOn w:val="a0"/>
    <w:link w:val="af4"/>
    <w:uiPriority w:val="99"/>
    <w:rsid w:val="00277C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g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36</Pages>
  <Words>7389</Words>
  <Characters>42120</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PGAU</cp:lastModifiedBy>
  <cp:revision>6</cp:revision>
  <cp:lastPrinted>2015-03-30T10:42:00Z</cp:lastPrinted>
  <dcterms:created xsi:type="dcterms:W3CDTF">2022-03-02T06:53:00Z</dcterms:created>
  <dcterms:modified xsi:type="dcterms:W3CDTF">2022-12-05T10:47:00Z</dcterms:modified>
</cp:coreProperties>
</file>