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№ 1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Общее устройство тракторов и автомобилей. 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Устройство двигателя внутреннего сгорания,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ИХ ОСНОВНЫЕ МЕХАНИЗМЫ И СИСТЕМЫ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ap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аудиторного изучения темы – 4 часа.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D3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D35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Цель работы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назначение и область применения тракторов и автомобилей.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Изучить классификацию тракторов и автомобилей, их типаж и основные характеристики.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Изучить общее устройство колесных и гусеничных тракторов, автомобилей.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Изучить особенности работы двух и четырехтактных ДВС.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Изучить общее устройство ДВС.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Изучить назначение и устройство КШМ и отдельных его деталей.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Изучить назначение и устройство газораспределительного механизма и отдельных его деталей.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8.Изучить назначение и типы систем охлаждения.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Изучить назначение и способы смазки деталей двигателя.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Изучить назначение, устройство и работу системы питания дизельных и карбюраторных двигателей и ее составных частей.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1.2 Материальное обеспечение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Трактор МТЗ-80, ДТ-175 С, Т-150.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Автомобили ВАЗ-2101, ГАЗ-52, ЗИЛ-130.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Двигатели А-41, СМД-66, ЯМЗ-238 НБ, КамАЗ 740, ВАЗ-2103.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Макеты основных узлов и механизмов тракторов и автомобилей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Отдельные детали КШМ и детали ГРМ.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Отдельные детали систем охлаждения, смазки и питания.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Учебные плакаты и фильмы.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Материалы лекций и методические указания.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1.3 Методические указания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Трактор</w:t>
      </w:r>
      <w:r w:rsidRPr="00FD35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колесная или гусеничная самоходная машина, используемая в качестве энергетического средства для передвижения и приведения в действие прицепных или навесных сельскохозяйственных орудий, а также для вращения рабочих органов стационарных сельскохозяйственных машин через вал отбора мощности (ВОМ) или ременную передачу от приводного шкива.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Тракторы классифицируют по следующим признакам: назначению – общего назначения, универсально-пропашные и специальные, конструкции </w:t>
      </w: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ходовой части – колесные, гусеничные и полугусеничные, типу остова – рамные, полурамные и безрамные, номинальному тяговому усилию на девять классов – 2, 6, 9, 14, 20, 30, 40, 50, 60 кН.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Девять тяговых классов составляют </w:t>
      </w:r>
      <w:r w:rsidRPr="00FD35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типаж</w:t>
      </w:r>
      <w:r w:rsidRPr="00FD35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тракторов – совокупность моделей, рекомендуемых для аграрного производства. В каждом тяговом классе имеются базовые модели и модификации. Марка трактора – это условное обозначение модели определенной конструкции. Единого стандарта к наименованию модели трактора в России нет.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Автомобиль</w:t>
      </w:r>
      <w:r w:rsidRPr="00FD35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самоходное наземное транспортное средство, предназначенное для перевозки грузов, людей или выполнения специальных операций (например, буксирования прицепов).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классифицируют по следующим признакам: назначению – грузовые, пассажирские и специальные, типу шасси – рамные и безрамные, приспособляемости к дорожным условиям – нормальной и повышенной проходимости, числу осей – двух-, трехосные, типу поршневого двигателя – карбюраторные, дизельные, инжекторные (с впрыскиванием топлива), газовые, газодизельные.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автомобилей повышенной проходимости две и более осей – ведущие. Колесная формула автомобилей нормальной проходимости 4К2, повышенной проходимости 4К4, 6К4, 6К6. Автомобили с колесной формулой 4К4, 6К6 называют полноприводными.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марке автомобилей указывают сокращенное название завода-изготовителя (ГАЗ, ЗИЛ, КамАЗ, МАЗ, «Урал», КрАЗ, ВАЗ, ИЖ, АЗЛК, ЗАЗ, УАЗ) и через дефис – цифру, соответствующую номеру модели.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35A6" w:rsidRPr="00FD35A6" w:rsidRDefault="00FD35A6" w:rsidP="00FD35A6">
      <w:pPr>
        <w:tabs>
          <w:tab w:val="left" w:pos="23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Пользуясь учебной литературой и плакатами, изучить:</w:t>
      </w:r>
    </w:p>
    <w:p w:rsidR="00FD35A6" w:rsidRPr="00FD35A6" w:rsidRDefault="00FD35A6" w:rsidP="00FD35A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D35A6">
        <w:rPr>
          <w:rFonts w:ascii="Times New Roman" w:eastAsia="Calibri" w:hAnsi="Times New Roman" w:cs="Times New Roman"/>
          <w:bCs/>
          <w:iCs/>
          <w:sz w:val="28"/>
          <w:szCs w:val="28"/>
        </w:rPr>
        <w:t>Классификацию и типаж тракторов</w:t>
      </w:r>
      <w:r w:rsidRPr="00FD35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35A6" w:rsidRPr="00FD35A6" w:rsidRDefault="00FD35A6" w:rsidP="00FD35A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2. К</w:t>
      </w:r>
      <w:r w:rsidRPr="00FD35A6">
        <w:rPr>
          <w:rFonts w:ascii="Times New Roman" w:eastAsia="Calibri" w:hAnsi="Times New Roman" w:cs="Times New Roman"/>
          <w:bCs/>
          <w:iCs/>
          <w:sz w:val="28"/>
          <w:szCs w:val="28"/>
        </w:rPr>
        <w:t>лассификацию автомобилей и их типы</w:t>
      </w:r>
      <w:r w:rsidRPr="00FD35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35A6" w:rsidRPr="00FD35A6" w:rsidRDefault="00FD35A6" w:rsidP="00FD35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D35A6">
        <w:rPr>
          <w:rFonts w:ascii="Times New Roman" w:eastAsia="Calibri" w:hAnsi="Times New Roman" w:cs="Times New Roman"/>
          <w:bCs/>
          <w:iCs/>
          <w:sz w:val="28"/>
          <w:szCs w:val="28"/>
        </w:rPr>
        <w:t>Общее устройство трактора и автомобиля;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Общее устройство ДВС.</w:t>
      </w:r>
    </w:p>
    <w:p w:rsidR="00FD35A6" w:rsidRPr="00FD35A6" w:rsidRDefault="00FD35A6" w:rsidP="00FD35A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5. Назначение и устройство КШМ, блок-картера и цилиндров ДВС;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Назначение и устройство газораспределительного механизма.</w:t>
      </w:r>
    </w:p>
    <w:p w:rsidR="00FD35A6" w:rsidRPr="00FD35A6" w:rsidRDefault="00FD35A6" w:rsidP="00FD35A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7. Назначение и типы систем охлаждения;</w:t>
      </w:r>
    </w:p>
    <w:p w:rsidR="00FD35A6" w:rsidRPr="00FD35A6" w:rsidRDefault="00FD35A6" w:rsidP="00FD35A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8. Назначение и способы смазки деталей двигателя;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Назначение, устройство и работу системы питания и ее составных частей.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1.4 Задание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Описать и изучить общее устройство трактора и автомобиля.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основные части тракторов</w:t>
      </w:r>
    </w:p>
    <w:p w:rsidR="00FD35A6" w:rsidRPr="00FD35A6" w:rsidRDefault="00FD35A6" w:rsidP="00FD35A6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D35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5280" cy="15011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20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FD35A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</w:t>
      </w:r>
    </w:p>
    <w:p w:rsidR="00FD35A6" w:rsidRPr="00FD35A6" w:rsidRDefault="00FD35A6" w:rsidP="00FD35A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D35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б) основные части автомобиля</w:t>
      </w:r>
    </w:p>
    <w:p w:rsidR="00FD35A6" w:rsidRPr="00FD35A6" w:rsidRDefault="00FD35A6" w:rsidP="00FD35A6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D35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3760" cy="1546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2. Описать и изучить устройство и принцип работы ДВС:</w:t>
      </w:r>
    </w:p>
    <w:p w:rsidR="00FD35A6" w:rsidRPr="00FD35A6" w:rsidRDefault="00FD35A6" w:rsidP="00FD35A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а) рабочий цикл 4-тактного двигателя</w:t>
      </w:r>
    </w:p>
    <w:p w:rsidR="00FD35A6" w:rsidRPr="00FD35A6" w:rsidRDefault="00FD35A6" w:rsidP="00FD35A6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337560" cy="17830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lastRenderedPageBreak/>
        <w:t>3. Изучить и описать общее устройство и работу КШМ.</w:t>
      </w: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D35A6" w:rsidRPr="00FD35A6" w:rsidRDefault="00FD35A6" w:rsidP="00FD35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727960" cy="34213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4. Изучить и описать общее устройство и работу ГРМ.</w:t>
      </w:r>
    </w:p>
    <w:p w:rsidR="00FD35A6" w:rsidRPr="00FD35A6" w:rsidRDefault="00FD35A6" w:rsidP="00FD35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  <w:noProof/>
          <w:sz w:val="28"/>
          <w:lang w:eastAsia="ru-RU"/>
        </w:rPr>
        <w:drawing>
          <wp:inline distT="0" distB="0" distL="0" distR="0">
            <wp:extent cx="3962400" cy="2247900"/>
            <wp:effectExtent l="0" t="0" r="0" b="0"/>
            <wp:docPr id="4" name="Рисунок 4" descr="Г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20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5. Изучить и описать общее устройство и работу системы охлаждения.</w:t>
      </w: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lastRenderedPageBreak/>
        <w:t>а) принудительная жидкостная система охлаждения</w:t>
      </w:r>
    </w:p>
    <w:p w:rsidR="00FD35A6" w:rsidRPr="00FD35A6" w:rsidRDefault="00FD35A6" w:rsidP="00FD35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</w:rPr>
        <w:fldChar w:fldCharType="begin"/>
      </w:r>
      <w:r w:rsidRPr="00FD35A6">
        <w:rPr>
          <w:rFonts w:ascii="Calibri" w:eastAsia="Calibri" w:hAnsi="Calibri" w:cs="Times New Roman"/>
        </w:rPr>
        <w:instrText xml:space="preserve"> INCLUDEPICTURE  \d "http://0" \* MERGEFORMATINET </w:instrText>
      </w:r>
      <w:r w:rsidRPr="00FD35A6">
        <w:rPr>
          <w:rFonts w:ascii="Calibri" w:eastAsia="Calibri" w:hAnsi="Calibri" w:cs="Times New Roman"/>
        </w:rPr>
        <w:fldChar w:fldCharType="separate"/>
      </w:r>
      <w:r w:rsidRPr="00FD35A6">
        <w:rPr>
          <w:rFonts w:ascii="Calibri" w:eastAsia="Calibri" w:hAnsi="Calibri" w:cs="Times New Roman"/>
        </w:rPr>
        <w:pict>
          <v:shape id="_x0000_i1030" style="width:217.2pt;height:128.4pt" coordsize="21600,21600" o:spt="100" adj="0,,0" path="">
            <v:stroke joinstyle="miter"/>
            <v:imagedata r:id="rId9" r:href="rId10" croptop="33358f"/>
            <v:formulas/>
            <v:path o:connecttype="segments"/>
          </v:shape>
        </w:pict>
      </w:r>
      <w:r w:rsidRPr="00FD35A6">
        <w:rPr>
          <w:rFonts w:ascii="Calibri" w:eastAsia="Calibri" w:hAnsi="Calibri" w:cs="Times New Roman"/>
        </w:rPr>
        <w:fldChar w:fldCharType="end"/>
      </w:r>
    </w:p>
    <w:p w:rsidR="00FD35A6" w:rsidRPr="00FD35A6" w:rsidRDefault="00FD35A6" w:rsidP="00FD35A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 xml:space="preserve">б) система воздушного охлаждения </w:t>
      </w:r>
    </w:p>
    <w:p w:rsidR="00FD35A6" w:rsidRPr="00FD35A6" w:rsidRDefault="00FD35A6" w:rsidP="00FD35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703320" cy="1562100"/>
            <wp:effectExtent l="0" t="0" r="0" b="0"/>
            <wp:docPr id="3" name="Рисунок 3" descr="Воздушная система охла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душная система охлажд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6. Изучить и описать комбинированную смазочную систему двигателя.</w:t>
      </w:r>
    </w:p>
    <w:p w:rsidR="00FD35A6" w:rsidRPr="00FD35A6" w:rsidRDefault="00FD35A6" w:rsidP="00FD35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354580" cy="23317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7. Изучить и описать общее устройство и работу системы питания дизельного двигателя.</w:t>
      </w:r>
    </w:p>
    <w:p w:rsidR="00FD35A6" w:rsidRPr="00FD35A6" w:rsidRDefault="00FD35A6" w:rsidP="00FD35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</w:rPr>
        <w:lastRenderedPageBreak/>
        <w:fldChar w:fldCharType="begin"/>
      </w:r>
      <w:r w:rsidRPr="00FD35A6">
        <w:rPr>
          <w:rFonts w:ascii="Calibri" w:eastAsia="Calibri" w:hAnsi="Calibri" w:cs="Times New Roman"/>
        </w:rPr>
        <w:instrText xml:space="preserve"> INCLUDEPICTURE  \d "http://0" \* MERGEFORMATINET </w:instrText>
      </w:r>
      <w:r w:rsidRPr="00FD35A6">
        <w:rPr>
          <w:rFonts w:ascii="Calibri" w:eastAsia="Calibri" w:hAnsi="Calibri" w:cs="Times New Roman"/>
        </w:rPr>
        <w:fldChar w:fldCharType="separate"/>
      </w:r>
      <w:r w:rsidRPr="00FD35A6">
        <w:rPr>
          <w:rFonts w:ascii="Calibri" w:eastAsia="Calibri" w:hAnsi="Calibri" w:cs="Times New Roman"/>
        </w:rPr>
        <w:pict>
          <v:shape id="_x0000_i1033" style="width:229.8pt;height:180.6pt" coordsize="21600,21600" o:spt="100" adj="0,,0" path="">
            <v:stroke joinstyle="miter"/>
            <v:imagedata r:id="rId13" r:href="rId14"/>
            <v:formulas/>
            <v:path o:connecttype="segments"/>
          </v:shape>
        </w:pict>
      </w:r>
      <w:r w:rsidRPr="00FD35A6">
        <w:rPr>
          <w:rFonts w:ascii="Calibri" w:eastAsia="Calibri" w:hAnsi="Calibri" w:cs="Times New Roman"/>
        </w:rPr>
        <w:fldChar w:fldCharType="end"/>
      </w:r>
    </w:p>
    <w:p w:rsidR="00FD35A6" w:rsidRPr="00FD35A6" w:rsidRDefault="00FD35A6" w:rsidP="00FD35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FD35A6" w:rsidRPr="00FD35A6" w:rsidRDefault="00FD35A6" w:rsidP="00FD35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FD35A6" w:rsidRPr="00FD35A6" w:rsidRDefault="00FD35A6" w:rsidP="00FD35A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8. Изучить и описать общее устройство и работу системы питания карбюраторного двигателя.</w:t>
      </w:r>
    </w:p>
    <w:p w:rsidR="00FD35A6" w:rsidRPr="00FD35A6" w:rsidRDefault="00FD35A6" w:rsidP="00FD35A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</w:rPr>
        <w:fldChar w:fldCharType="begin"/>
      </w:r>
      <w:r w:rsidRPr="00FD35A6">
        <w:rPr>
          <w:rFonts w:ascii="Calibri" w:eastAsia="Calibri" w:hAnsi="Calibri" w:cs="Times New Roman"/>
        </w:rPr>
        <w:instrText xml:space="preserve"> INCLUDEPICTURE  \d "http://3" \* MERGEFORMATINET </w:instrText>
      </w:r>
      <w:r w:rsidRPr="00FD35A6">
        <w:rPr>
          <w:rFonts w:ascii="Calibri" w:eastAsia="Calibri" w:hAnsi="Calibri" w:cs="Times New Roman"/>
        </w:rPr>
        <w:fldChar w:fldCharType="separate"/>
      </w:r>
      <w:r w:rsidRPr="00FD35A6">
        <w:rPr>
          <w:rFonts w:ascii="Calibri" w:eastAsia="Calibri" w:hAnsi="Calibri" w:cs="Times New Roman"/>
        </w:rPr>
        <w:pict>
          <v:shape id="_x0000_i1034" style="width:323.4pt;height:177.6pt" coordsize="21600,21600" o:spt="100" adj="0,,0" path="">
            <v:stroke joinstyle="miter"/>
            <v:imagedata r:id="rId15" r:href="rId16"/>
            <v:formulas/>
            <v:path o:connecttype="segments"/>
          </v:shape>
        </w:pict>
      </w:r>
      <w:r w:rsidRPr="00FD35A6">
        <w:rPr>
          <w:rFonts w:ascii="Calibri" w:eastAsia="Calibri" w:hAnsi="Calibri" w:cs="Times New Roman"/>
        </w:rPr>
        <w:fldChar w:fldCharType="end"/>
      </w:r>
    </w:p>
    <w:p w:rsidR="00FD35A6" w:rsidRPr="00FD35A6" w:rsidRDefault="00FD35A6" w:rsidP="00FD35A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9. Изучить и описать общее устройство и работу системы распределенной подачи топлива инжекторного двигателя.</w:t>
      </w:r>
    </w:p>
    <w:p w:rsidR="00FD35A6" w:rsidRPr="00FD35A6" w:rsidRDefault="00FD35A6" w:rsidP="00FD35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4328160" cy="1432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6" w:rsidRPr="00FD35A6" w:rsidRDefault="00FD35A6" w:rsidP="00FD35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FD35A6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FD35A6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FD35A6" w:rsidRPr="00FD35A6" w:rsidRDefault="00FD35A6" w:rsidP="00FD35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FD35A6" w:rsidRPr="00FD35A6" w:rsidRDefault="00FD35A6" w:rsidP="00FD35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1.5 Контрольные вопросы 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 xml:space="preserve">1. По каким признакам классифицируют тракторы и автомобили? 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 xml:space="preserve">2. Назовите тяговые классы сельскохозяйственных тракторов. 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3. Из каких основных частей состоят трактор и автомобиль?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каким признакам классифицируют поршневые ДВС? 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Опишите общее устройство поршневого ДВС и принцип его работы. 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Перечислите основные отличительные признаки карбюраторного, дизельного и инжекторного двигателей. 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Расскажите о рабочем цикле четырехтактного дизеля. 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Опишите рабочий цикл четырехтактного карбюраторного двигателя. </w:t>
      </w:r>
    </w:p>
    <w:p w:rsidR="00FD35A6" w:rsidRPr="00FD35A6" w:rsidRDefault="00FD35A6" w:rsidP="00FD35A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9. Из каких деталей состоит кривошипно-шатунный механизм?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10. Перечислите основные части ГРМ.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11. Назначение и типы систем охлаждения.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12. Перечислите составные части системы смазки.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13. Назовите особенности смесеобразования дизельных двигателей.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14. Назначение, общее устройство и работа системы питания карбюраторного двигателя.</w:t>
      </w:r>
    </w:p>
    <w:p w:rsidR="00FD35A6" w:rsidRPr="00FD35A6" w:rsidRDefault="00FD35A6" w:rsidP="00FD3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  <w:szCs w:val="28"/>
        </w:rPr>
        <w:t>15. Из каких составных частей состоит инжекторная система питания?</w:t>
      </w:r>
    </w:p>
    <w:p w:rsidR="00FD35A6" w:rsidRPr="00FD35A6" w:rsidRDefault="00FD35A6" w:rsidP="00FD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5A6" w:rsidRPr="00FD35A6" w:rsidRDefault="00FD35A6" w:rsidP="00FD35A6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FD35A6" w:rsidRPr="00FD35A6" w:rsidRDefault="00FD35A6" w:rsidP="00FD35A6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FD35A6">
        <w:rPr>
          <w:rFonts w:ascii="Times New Roman" w:eastAsia="Calibri" w:hAnsi="Times New Roman" w:cs="Times New Roman"/>
          <w:sz w:val="28"/>
        </w:rPr>
        <w:t>Работу выполнил:</w:t>
      </w:r>
      <w:r w:rsidRPr="00FD35A6">
        <w:rPr>
          <w:rFonts w:ascii="Times New Roman" w:eastAsia="Calibri" w:hAnsi="Times New Roman" w:cs="Times New Roman"/>
          <w:sz w:val="28"/>
          <w:lang w:val="en-US"/>
        </w:rPr>
        <w:t> </w:t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lang w:val="en-US"/>
        </w:rPr>
        <w:t> </w:t>
      </w:r>
    </w:p>
    <w:p w:rsidR="00FD35A6" w:rsidRPr="00FD35A6" w:rsidRDefault="00FD35A6" w:rsidP="00FD35A6">
      <w:pPr>
        <w:spacing w:after="0" w:line="240" w:lineRule="auto"/>
        <w:ind w:firstLine="3544"/>
        <w:rPr>
          <w:rFonts w:ascii="Times New Roman" w:eastAsia="Calibri" w:hAnsi="Times New Roman" w:cs="Times New Roman"/>
          <w:sz w:val="28"/>
          <w:szCs w:val="28"/>
        </w:rPr>
      </w:pPr>
      <w:r w:rsidRPr="00FD35A6">
        <w:rPr>
          <w:rFonts w:ascii="Times New Roman" w:eastAsia="Calibri" w:hAnsi="Times New Roman" w:cs="Times New Roman"/>
          <w:sz w:val="28"/>
        </w:rPr>
        <w:t>Работу принял:</w:t>
      </w:r>
      <w:r w:rsidRPr="00FD35A6">
        <w:rPr>
          <w:rFonts w:ascii="Times New Roman" w:eastAsia="Calibri" w:hAnsi="Times New Roman" w:cs="Times New Roman"/>
          <w:sz w:val="28"/>
          <w:lang w:val="en-US"/>
        </w:rPr>
        <w:t> </w:t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u w:val="single"/>
        </w:rPr>
        <w:tab/>
      </w:r>
      <w:r w:rsidRPr="00FD35A6">
        <w:rPr>
          <w:rFonts w:ascii="Times New Roman" w:eastAsia="Calibri" w:hAnsi="Times New Roman" w:cs="Times New Roman"/>
          <w:sz w:val="28"/>
          <w:lang w:val="en-US"/>
        </w:rPr>
        <w:t> </w:t>
      </w:r>
    </w:p>
    <w:p w:rsidR="001D6AEF" w:rsidRDefault="001D6AEF">
      <w:bookmarkStart w:id="0" w:name="_GoBack"/>
      <w:bookmarkEnd w:id="0"/>
    </w:p>
    <w:sectPr w:rsidR="001D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74"/>
    <w:rsid w:val="001D6AEF"/>
    <w:rsid w:val="00D74374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F7A5-55C1-463A-BC50-96FBB14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http://3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http://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http:/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2021-04-12T09:00:00Z</dcterms:created>
  <dcterms:modified xsi:type="dcterms:W3CDTF">2021-04-12T09:00:00Z</dcterms:modified>
</cp:coreProperties>
</file>