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F68D6" w14:textId="77777777" w:rsidR="00F71F9E" w:rsidRDefault="00CA33F3" w:rsidP="00CA3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3F3">
        <w:rPr>
          <w:rFonts w:ascii="Times New Roman" w:hAnsi="Times New Roman" w:cs="Times New Roman"/>
          <w:b/>
          <w:sz w:val="28"/>
          <w:szCs w:val="28"/>
        </w:rPr>
        <w:t>Лекция 1</w:t>
      </w:r>
    </w:p>
    <w:p w14:paraId="6265D6CC" w14:textId="77777777" w:rsidR="00914FEB" w:rsidRPr="00CA33F3" w:rsidRDefault="00914FEB" w:rsidP="00CA3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Вводная. Значение и история развития рыбоводства</w:t>
      </w:r>
    </w:p>
    <w:p w14:paraId="77EE3017" w14:textId="77777777" w:rsidR="00E77DDE" w:rsidRPr="00E77DDE" w:rsidRDefault="00E77DDE" w:rsidP="00CA3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рыбы для человека.</w:t>
      </w:r>
    </w:p>
    <w:p w14:paraId="07B7D659" w14:textId="77777777" w:rsidR="00CA33F3" w:rsidRPr="00CA33F3" w:rsidRDefault="00CA33F3" w:rsidP="00CA3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3F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История развития отрасли рыбоводства в нашей стране и за рубежом.</w:t>
      </w:r>
    </w:p>
    <w:p w14:paraId="32A6CEB4" w14:textId="77777777" w:rsidR="00CA33F3" w:rsidRPr="00CA33F3" w:rsidRDefault="00CA33F3" w:rsidP="00CA33F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A33F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Биологические и хозяйственные особенности рыб.</w:t>
      </w:r>
    </w:p>
    <w:p w14:paraId="445495F9" w14:textId="77777777" w:rsidR="00CA33F3" w:rsidRPr="00CA33F3" w:rsidRDefault="00CA33F3" w:rsidP="00CA3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3F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Требования к качеству воды при разведении рыбы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</w:p>
    <w:p w14:paraId="7C0A4F57" w14:textId="77777777" w:rsidR="00CA33F3" w:rsidRPr="00CA33F3" w:rsidRDefault="00E77DDE" w:rsidP="00E77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</w:p>
    <w:p w14:paraId="3292AD4C" w14:textId="77777777" w:rsidR="00CA33F3" w:rsidRPr="003D07D8" w:rsidRDefault="00CA33F3" w:rsidP="003D07D8">
      <w:pPr>
        <w:spacing w:after="0" w:line="240" w:lineRule="auto"/>
        <w:ind w:firstLine="709"/>
        <w:jc w:val="both"/>
        <w:rPr>
          <w:rStyle w:val="extendedtext-short"/>
          <w:rFonts w:ascii="Times New Roman" w:hAnsi="Times New Roman" w:cs="Times New Roman"/>
          <w:sz w:val="28"/>
          <w:szCs w:val="28"/>
        </w:rPr>
      </w:pPr>
      <w:r w:rsidRPr="003D07D8">
        <w:rPr>
          <w:rStyle w:val="organictextcontentspan"/>
          <w:rFonts w:ascii="Times New Roman" w:hAnsi="Times New Roman" w:cs="Times New Roman"/>
          <w:bCs/>
          <w:sz w:val="28"/>
          <w:szCs w:val="28"/>
        </w:rPr>
        <w:t>Рыбоводство</w:t>
      </w:r>
      <w:r w:rsidRPr="003D07D8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— </w:t>
      </w:r>
      <w:r w:rsidRPr="003D07D8">
        <w:rPr>
          <w:rStyle w:val="extendedtext-short"/>
          <w:rFonts w:ascii="Times New Roman" w:hAnsi="Times New Roman" w:cs="Times New Roman"/>
          <w:bCs/>
          <w:sz w:val="28"/>
          <w:szCs w:val="28"/>
        </w:rPr>
        <w:t>отрасль</w:t>
      </w:r>
      <w:r w:rsidRPr="003D07D8">
        <w:rPr>
          <w:rStyle w:val="extendedtext-short"/>
          <w:rFonts w:ascii="Times New Roman" w:hAnsi="Times New Roman" w:cs="Times New Roman"/>
          <w:sz w:val="28"/>
          <w:szCs w:val="28"/>
        </w:rPr>
        <w:t xml:space="preserve">  животноводства, занимающаяся </w:t>
      </w:r>
      <w:r w:rsidRPr="003D07D8">
        <w:rPr>
          <w:rStyle w:val="extendedtext-short"/>
          <w:rFonts w:ascii="Times New Roman" w:hAnsi="Times New Roman" w:cs="Times New Roman"/>
          <w:bCs/>
          <w:sz w:val="28"/>
          <w:szCs w:val="28"/>
        </w:rPr>
        <w:t>разведением</w:t>
      </w:r>
      <w:r w:rsidRPr="003D07D8">
        <w:rPr>
          <w:rStyle w:val="extendedtext-short"/>
          <w:rFonts w:ascii="Times New Roman" w:hAnsi="Times New Roman" w:cs="Times New Roman"/>
          <w:sz w:val="28"/>
          <w:szCs w:val="28"/>
        </w:rPr>
        <w:t xml:space="preserve"> и выращиванием </w:t>
      </w:r>
      <w:r w:rsidRPr="003D07D8">
        <w:rPr>
          <w:rStyle w:val="extendedtext-short"/>
          <w:rFonts w:ascii="Times New Roman" w:hAnsi="Times New Roman" w:cs="Times New Roman"/>
          <w:bCs/>
          <w:sz w:val="28"/>
          <w:szCs w:val="28"/>
        </w:rPr>
        <w:t>рыбы</w:t>
      </w:r>
      <w:r w:rsidR="00527D53" w:rsidRPr="003D07D8"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, </w:t>
      </w:r>
      <w:r w:rsidR="00527D53" w:rsidRPr="003D07D8">
        <w:rPr>
          <w:rStyle w:val="extendedtext-short"/>
          <w:rFonts w:ascii="Times New Roman" w:hAnsi="Times New Roman" w:cs="Times New Roman"/>
          <w:sz w:val="28"/>
          <w:szCs w:val="28"/>
        </w:rPr>
        <w:t>для получения товарной продукции.</w:t>
      </w:r>
    </w:p>
    <w:p w14:paraId="400F1DA4" w14:textId="77777777" w:rsidR="004A7285" w:rsidRDefault="00527D53" w:rsidP="004A7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FA4">
        <w:rPr>
          <w:rStyle w:val="extendedtext-full"/>
          <w:rFonts w:ascii="Times New Roman" w:hAnsi="Times New Roman" w:cs="Times New Roman"/>
          <w:bCs/>
          <w:sz w:val="28"/>
          <w:szCs w:val="28"/>
        </w:rPr>
        <w:t>Рыба</w:t>
      </w:r>
      <w:r w:rsidRPr="002D7FA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2D7FA4">
        <w:rPr>
          <w:rStyle w:val="extendedtext-full"/>
          <w:rFonts w:ascii="Times New Roman" w:hAnsi="Times New Roman" w:cs="Times New Roman"/>
          <w:bCs/>
          <w:sz w:val="28"/>
          <w:szCs w:val="28"/>
        </w:rPr>
        <w:t>для</w:t>
      </w:r>
      <w:r w:rsidRPr="002D7FA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2D7FA4">
        <w:rPr>
          <w:rStyle w:val="extendedtext-full"/>
          <w:rFonts w:ascii="Times New Roman" w:hAnsi="Times New Roman" w:cs="Times New Roman"/>
          <w:bCs/>
          <w:sz w:val="28"/>
          <w:szCs w:val="28"/>
        </w:rPr>
        <w:t>человека</w:t>
      </w:r>
      <w:r w:rsidRPr="002D7FA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3D07D8" w:rsidRPr="002D7FA4">
        <w:rPr>
          <w:rStyle w:val="extendedtext-full"/>
          <w:rFonts w:ascii="Times New Roman" w:hAnsi="Times New Roman" w:cs="Times New Roman"/>
          <w:sz w:val="28"/>
          <w:szCs w:val="28"/>
        </w:rPr>
        <w:t xml:space="preserve">имеет большое практическое </w:t>
      </w:r>
      <w:r w:rsidR="003D07D8" w:rsidRPr="002D7FA4">
        <w:rPr>
          <w:rStyle w:val="extendedtext-full"/>
          <w:rFonts w:ascii="Times New Roman" w:hAnsi="Times New Roman" w:cs="Times New Roman"/>
          <w:bCs/>
          <w:sz w:val="28"/>
          <w:szCs w:val="28"/>
        </w:rPr>
        <w:t>значение</w:t>
      </w:r>
      <w:r w:rsidR="003D07D8" w:rsidRPr="002D7FA4">
        <w:rPr>
          <w:rStyle w:val="extendedtext-full"/>
          <w:rFonts w:ascii="Times New Roman" w:hAnsi="Times New Roman" w:cs="Times New Roman"/>
          <w:sz w:val="28"/>
          <w:szCs w:val="28"/>
        </w:rPr>
        <w:t>.</w:t>
      </w:r>
      <w:r w:rsidR="003D07D8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4A7285" w:rsidRPr="004A7285">
        <w:rPr>
          <w:rFonts w:ascii="Times New Roman" w:hAnsi="Times New Roman" w:cs="Times New Roman"/>
          <w:sz w:val="28"/>
          <w:szCs w:val="28"/>
        </w:rPr>
        <w:t>Мясо рыбы содержит белки, жиры, углеводы, минеральные вещества, витамины, воду и другие соединения.</w:t>
      </w:r>
      <w:r w:rsidR="004A7285">
        <w:rPr>
          <w:rFonts w:ascii="Times New Roman" w:hAnsi="Times New Roman" w:cs="Times New Roman"/>
          <w:sz w:val="28"/>
          <w:szCs w:val="28"/>
        </w:rPr>
        <w:t xml:space="preserve"> </w:t>
      </w:r>
      <w:r w:rsidR="004A7285" w:rsidRPr="003D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Мясо рыб и морепродуктов содержит мало грубой соединительной ткани. </w:t>
      </w:r>
    </w:p>
    <w:p w14:paraId="1EF0FF09" w14:textId="77777777" w:rsidR="004A7285" w:rsidRPr="004A7285" w:rsidRDefault="004A7285" w:rsidP="004A7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85">
        <w:rPr>
          <w:rFonts w:ascii="Times New Roman" w:hAnsi="Times New Roman" w:cs="Times New Roman"/>
          <w:sz w:val="28"/>
          <w:szCs w:val="28"/>
        </w:rPr>
        <w:t xml:space="preserve">Белки - важнейшая составная часть мяса рыбы. Общее количество их в мясе рыбы колеблется от 8 до 23%. </w:t>
      </w:r>
    </w:p>
    <w:p w14:paraId="1E74C9AC" w14:textId="77777777" w:rsidR="002D7FA4" w:rsidRPr="004A7285" w:rsidRDefault="004A7285" w:rsidP="003D0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 рыбы отличаются</w:t>
      </w:r>
      <w:r w:rsidR="003D07D8" w:rsidRPr="004A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свойствам от белков теплокровных животных. </w:t>
      </w:r>
    </w:p>
    <w:p w14:paraId="01699751" w14:textId="77777777" w:rsidR="002D7FA4" w:rsidRPr="009570EA" w:rsidRDefault="002D7FA4" w:rsidP="003D0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EA">
        <w:rPr>
          <w:rFonts w:ascii="Times New Roman" w:hAnsi="Times New Roman" w:cs="Times New Roman"/>
          <w:sz w:val="28"/>
          <w:szCs w:val="28"/>
        </w:rPr>
        <w:t>Белки рыбы биологически полноценны</w:t>
      </w:r>
      <w:r w:rsidR="009570EA" w:rsidRPr="009570EA">
        <w:rPr>
          <w:rFonts w:ascii="Times New Roman" w:hAnsi="Times New Roman" w:cs="Times New Roman"/>
          <w:sz w:val="28"/>
          <w:szCs w:val="28"/>
        </w:rPr>
        <w:t xml:space="preserve">, они содержат все незаменимые аминокислоты, </w:t>
      </w:r>
      <w:r w:rsidRPr="009570EA">
        <w:rPr>
          <w:rFonts w:ascii="Times New Roman" w:hAnsi="Times New Roman" w:cs="Times New Roman"/>
          <w:sz w:val="28"/>
          <w:szCs w:val="28"/>
        </w:rPr>
        <w:t>Полноценных белков в рыбе содержится до 93—97 %, для сравнения, в мясе птицы — 90—93 %, в мясе животных — 75—85 %.</w:t>
      </w:r>
    </w:p>
    <w:p w14:paraId="4ADEAB02" w14:textId="77777777" w:rsidR="009B1915" w:rsidRDefault="00673904" w:rsidP="003D0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D07D8" w:rsidRPr="003D07D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олноценные белки мышечной ткани</w:t>
      </w:r>
      <w:r w:rsidR="0095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рыбы </w:t>
      </w:r>
      <w:r w:rsidR="009570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воздействуют</w:t>
      </w:r>
      <w:r w:rsidR="003D07D8" w:rsidRPr="003D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пищеварительные железы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и</w:t>
      </w:r>
      <w:r w:rsidR="003D07D8" w:rsidRPr="003D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выделению большого количества </w:t>
      </w:r>
      <w:r w:rsidR="009B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желудочного </w:t>
      </w:r>
      <w:r w:rsidR="003D07D8" w:rsidRPr="003D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сока. Вследствие чего мясо рыбы и морепродуктов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739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организме человека переваривается за 30–60 минут. В то время как мясо теплокровных животных переваривается значительно дольше (</w:t>
      </w:r>
      <w:r w:rsidRPr="00673904">
        <w:rPr>
          <w:rFonts w:ascii="Times New Roman" w:hAnsi="Times New Roman" w:cs="Times New Roman"/>
          <w:sz w:val="28"/>
          <w:szCs w:val="28"/>
        </w:rPr>
        <w:t xml:space="preserve">свинина </w:t>
      </w:r>
      <w:r>
        <w:rPr>
          <w:rFonts w:ascii="Times New Roman" w:hAnsi="Times New Roman" w:cs="Times New Roman"/>
          <w:sz w:val="28"/>
          <w:szCs w:val="28"/>
        </w:rPr>
        <w:t xml:space="preserve">переваривается </w:t>
      </w:r>
      <w:r w:rsidRPr="00673904">
        <w:rPr>
          <w:rFonts w:ascii="Times New Roman" w:hAnsi="Times New Roman" w:cs="Times New Roman"/>
          <w:sz w:val="28"/>
          <w:szCs w:val="28"/>
        </w:rPr>
        <w:t xml:space="preserve">за </w:t>
      </w:r>
      <w:r w:rsidR="00730FCE">
        <w:rPr>
          <w:rFonts w:ascii="Times New Roman" w:hAnsi="Times New Roman" w:cs="Times New Roman"/>
          <w:sz w:val="28"/>
          <w:szCs w:val="28"/>
        </w:rPr>
        <w:t>5 - 6</w:t>
      </w:r>
      <w:r w:rsidRPr="00730FCE">
        <w:rPr>
          <w:rFonts w:ascii="Times New Roman" w:hAnsi="Times New Roman" w:cs="Times New Roman"/>
          <w:sz w:val="28"/>
          <w:szCs w:val="28"/>
        </w:rPr>
        <w:t xml:space="preserve"> часов, баранина и г</w:t>
      </w:r>
      <w:r w:rsidR="00730FCE" w:rsidRPr="00730FCE">
        <w:rPr>
          <w:rFonts w:ascii="Times New Roman" w:hAnsi="Times New Roman" w:cs="Times New Roman"/>
          <w:sz w:val="28"/>
          <w:szCs w:val="28"/>
        </w:rPr>
        <w:t xml:space="preserve">овядина перевариваются примерно за 3-4 часа, курица без кожи и индейка </w:t>
      </w:r>
      <w:r w:rsidR="00730FCE">
        <w:rPr>
          <w:rFonts w:ascii="Times New Roman" w:hAnsi="Times New Roman" w:cs="Times New Roman"/>
          <w:sz w:val="28"/>
          <w:szCs w:val="28"/>
        </w:rPr>
        <w:t>переваривается 2,5 - 3</w:t>
      </w:r>
      <w:r w:rsidR="00730FCE" w:rsidRPr="00730FCE">
        <w:rPr>
          <w:rFonts w:ascii="Times New Roman" w:hAnsi="Times New Roman" w:cs="Times New Roman"/>
          <w:sz w:val="28"/>
          <w:szCs w:val="28"/>
        </w:rPr>
        <w:t xml:space="preserve"> часа. </w:t>
      </w:r>
    </w:p>
    <w:p w14:paraId="5B53487D" w14:textId="77777777" w:rsidR="004A7285" w:rsidRPr="004A7285" w:rsidRDefault="004A7285" w:rsidP="003D0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285">
        <w:rPr>
          <w:rFonts w:ascii="Times New Roman" w:hAnsi="Times New Roman" w:cs="Times New Roman"/>
          <w:sz w:val="28"/>
          <w:szCs w:val="28"/>
        </w:rPr>
        <w:t>Из неполноценных белков содержится коллаген, которого в мясе рыбы меньше, чем в мясе убойных животных; эластин же практически отсутствует.</w:t>
      </w:r>
    </w:p>
    <w:p w14:paraId="2510C3C5" w14:textId="77777777" w:rsidR="004A7285" w:rsidRDefault="004A7285" w:rsidP="004A7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 рыбы лучше перевариваются</w:t>
      </w:r>
      <w:r w:rsidRPr="003D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ферментами желудочно-кишечного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человека и усвояются на 95–98 %</w:t>
      </w:r>
      <w:r w:rsidRPr="003D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F3326AC" w14:textId="77777777" w:rsidR="004A7285" w:rsidRDefault="00205334" w:rsidP="003D0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285">
        <w:rPr>
          <w:rFonts w:ascii="Times New Roman" w:hAnsi="Times New Roman" w:cs="Times New Roman"/>
          <w:sz w:val="28"/>
          <w:szCs w:val="28"/>
        </w:rPr>
        <w:t xml:space="preserve">Ценной составной частью рыб, особенно океанических, является жир. </w:t>
      </w:r>
      <w:r w:rsidR="004A7285" w:rsidRPr="004A7285">
        <w:rPr>
          <w:rFonts w:ascii="Times New Roman" w:hAnsi="Times New Roman" w:cs="Times New Roman"/>
          <w:sz w:val="28"/>
          <w:szCs w:val="28"/>
        </w:rPr>
        <w:t xml:space="preserve">Жира в мясе рыбы от 0,8 до 30,3%. Жир рыбы отличается повышенным содержанием ненасыщенных жирных кислот, в том числе таких, которые отсутствуют в жирах наземных животных. В жирах рыб находятся </w:t>
      </w:r>
      <w:proofErr w:type="spellStart"/>
      <w:r w:rsidR="004A7285" w:rsidRPr="004A7285">
        <w:rPr>
          <w:rFonts w:ascii="Times New Roman" w:hAnsi="Times New Roman" w:cs="Times New Roman"/>
          <w:sz w:val="28"/>
          <w:szCs w:val="28"/>
        </w:rPr>
        <w:t>линолевая</w:t>
      </w:r>
      <w:proofErr w:type="spellEnd"/>
      <w:r w:rsidR="004A7285" w:rsidRPr="004A7285">
        <w:rPr>
          <w:rFonts w:ascii="Times New Roman" w:hAnsi="Times New Roman" w:cs="Times New Roman"/>
          <w:sz w:val="28"/>
          <w:szCs w:val="28"/>
        </w:rPr>
        <w:t xml:space="preserve">, линоленовая и </w:t>
      </w:r>
      <w:proofErr w:type="spellStart"/>
      <w:r w:rsidR="004A7285" w:rsidRPr="004A7285">
        <w:rPr>
          <w:rFonts w:ascii="Times New Roman" w:hAnsi="Times New Roman" w:cs="Times New Roman"/>
          <w:sz w:val="28"/>
          <w:szCs w:val="28"/>
        </w:rPr>
        <w:t>арахидоновая</w:t>
      </w:r>
      <w:proofErr w:type="spellEnd"/>
      <w:r w:rsidR="004A7285" w:rsidRPr="004A7285">
        <w:rPr>
          <w:rFonts w:ascii="Times New Roman" w:hAnsi="Times New Roman" w:cs="Times New Roman"/>
          <w:sz w:val="28"/>
          <w:szCs w:val="28"/>
        </w:rPr>
        <w:t xml:space="preserve"> жирные кислоты</w:t>
      </w:r>
      <w:r w:rsidR="004A7285">
        <w:rPr>
          <w:rFonts w:ascii="Times New Roman" w:hAnsi="Times New Roman" w:cs="Times New Roman"/>
          <w:sz w:val="28"/>
          <w:szCs w:val="28"/>
        </w:rPr>
        <w:t xml:space="preserve"> (омега 3 жирные кислоты)</w:t>
      </w:r>
      <w:r w:rsidR="004A7285" w:rsidRPr="004A7285">
        <w:rPr>
          <w:rFonts w:ascii="Times New Roman" w:hAnsi="Times New Roman" w:cs="Times New Roman"/>
          <w:sz w:val="28"/>
          <w:szCs w:val="28"/>
        </w:rPr>
        <w:t>, обладающие высокой биологической активностью.</w:t>
      </w:r>
    </w:p>
    <w:p w14:paraId="385F609D" w14:textId="77777777" w:rsidR="0095616D" w:rsidRDefault="0095616D" w:rsidP="00956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CA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иры рыб</w:t>
      </w:r>
      <w:r w:rsidRPr="00AA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перевариваются и усваиваются организмом человека лучше, чем жиры говядины и свинины. </w:t>
      </w:r>
    </w:p>
    <w:p w14:paraId="3E0A2F7E" w14:textId="77777777" w:rsidR="0095616D" w:rsidRPr="004A7285" w:rsidRDefault="0095616D" w:rsidP="00956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285">
        <w:rPr>
          <w:rFonts w:ascii="Times New Roman" w:hAnsi="Times New Roman" w:cs="Times New Roman"/>
          <w:sz w:val="28"/>
          <w:szCs w:val="28"/>
        </w:rPr>
        <w:lastRenderedPageBreak/>
        <w:t>Жир рыб способствует снижению холестерина в крови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16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561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линолевая</w:t>
      </w:r>
      <w:proofErr w:type="spellEnd"/>
      <w:r w:rsidRPr="009561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9561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архидоновая</w:t>
      </w:r>
      <w:proofErr w:type="spellEnd"/>
      <w:r w:rsidRPr="009561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кислоты предотвращают отложение холестерина на стенках кровеносных сосудов</w:t>
      </w:r>
      <w:r w:rsidRPr="0095616D">
        <w:rPr>
          <w:rFonts w:ascii="Times New Roman" w:hAnsi="Times New Roman" w:cs="Times New Roman"/>
          <w:i/>
          <w:sz w:val="28"/>
          <w:szCs w:val="28"/>
        </w:rPr>
        <w:t>)</w:t>
      </w:r>
      <w:r w:rsidRPr="004A7285">
        <w:rPr>
          <w:rFonts w:ascii="Times New Roman" w:hAnsi="Times New Roman" w:cs="Times New Roman"/>
          <w:sz w:val="28"/>
          <w:szCs w:val="28"/>
        </w:rPr>
        <w:t xml:space="preserve">, поэтому его используют как лечебный препарат </w:t>
      </w:r>
      <w:r>
        <w:rPr>
          <w:rFonts w:ascii="Times New Roman" w:hAnsi="Times New Roman" w:cs="Times New Roman"/>
          <w:sz w:val="28"/>
          <w:szCs w:val="28"/>
        </w:rPr>
        <w:t>в детском и диетическом питании.</w:t>
      </w:r>
    </w:p>
    <w:p w14:paraId="27CCC10D" w14:textId="77777777" w:rsidR="004A7285" w:rsidRPr="004A7285" w:rsidRDefault="004A7285" w:rsidP="003D0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285">
        <w:rPr>
          <w:rFonts w:ascii="Times New Roman" w:hAnsi="Times New Roman" w:cs="Times New Roman"/>
          <w:sz w:val="28"/>
          <w:szCs w:val="28"/>
        </w:rPr>
        <w:t xml:space="preserve">Пищевая ценность жира повышается за счет содержания в нем витаминов A, D, Е, К, F. </w:t>
      </w:r>
    </w:p>
    <w:p w14:paraId="7516E61D" w14:textId="77777777" w:rsidR="00AA1CA5" w:rsidRPr="00B03976" w:rsidRDefault="0095616D" w:rsidP="00941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AA1CA5"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>иры рыб эффективны для людей, страдающих атеросклерозом. Жирорастворимые витамины</w:t>
      </w:r>
      <w:proofErr w:type="gramStart"/>
      <w:r w:rsidR="00AA1CA5"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AA1CA5"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 необходимы</w:t>
      </w:r>
      <w:r w:rsidR="00AA1CA5"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детям. Витамин</w:t>
      </w:r>
      <w:proofErr w:type="gramStart"/>
      <w:r w:rsidR="00AA1CA5"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AA1CA5"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состав зрительных пигментов глаза. Недостаток его может вызвать такие заболевания как «куриная слепота» (ослабление сумеречного зрения) и конъюнктивит. Витамин D играет огромную роль в формировании у детей костного скелета.</w:t>
      </w:r>
      <w:r w:rsidR="00C571A3"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CA5"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рацион питания рыбы и рыбных жиров предотвращает такое тяжелое заболевание, как рахит.</w:t>
      </w:r>
    </w:p>
    <w:p w14:paraId="0A86D0F0" w14:textId="77777777" w:rsidR="0095616D" w:rsidRPr="0095616D" w:rsidRDefault="0095616D" w:rsidP="00941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16D">
        <w:rPr>
          <w:rFonts w:ascii="Times New Roman" w:hAnsi="Times New Roman" w:cs="Times New Roman"/>
          <w:sz w:val="28"/>
          <w:szCs w:val="28"/>
        </w:rPr>
        <w:t>Минеральных веществ в мясе рыбы около 3%. Преобладают кальций, фосфор, калий, натрий, магний, сера, хлор, железо. Из микроэлементов содержатся медь, марганец, кобальт, цинк, йод, бром</w:t>
      </w:r>
      <w:r>
        <w:rPr>
          <w:rFonts w:ascii="Times New Roman" w:hAnsi="Times New Roman" w:cs="Times New Roman"/>
          <w:sz w:val="28"/>
          <w:szCs w:val="28"/>
        </w:rPr>
        <w:t>, фтор и др. Наибольшим коли</w:t>
      </w:r>
      <w:r w:rsidRPr="0095616D">
        <w:rPr>
          <w:rFonts w:ascii="Times New Roman" w:hAnsi="Times New Roman" w:cs="Times New Roman"/>
          <w:sz w:val="28"/>
          <w:szCs w:val="28"/>
        </w:rPr>
        <w:t>чеством и разнообразием минеральных веществ отличается морская рыба. Особенно она богата йодом, медью.</w:t>
      </w:r>
    </w:p>
    <w:p w14:paraId="710A37F7" w14:textId="77777777" w:rsidR="00AA1CA5" w:rsidRPr="00B03976" w:rsidRDefault="00AA1CA5" w:rsidP="00941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богатейшему составу минеральных веществ мясо рыбы и морепродуктов можно отнести к числу тех продуктов, которые наилучшим образом обеспечивают нормальный обмен веществ в организме и предотвращают целый ряд заболеваний. Минеральные элементы мяса рыб и морепродуктов участвуют в различных обменных процессах организма и формировании некоторых тканей и органов. Медь, магний и марганец входят в состав некоторых ферментов. Кальций и магний необходимы больным </w:t>
      </w:r>
      <w:proofErr w:type="gramStart"/>
      <w:r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сердечно-сосудистыми</w:t>
      </w:r>
      <w:proofErr w:type="gramEnd"/>
      <w:r w:rsidRPr="00B0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заболеваниями, так как нормализуют деятельность сердечной мышцы. Железо, кобальт, медь необходимы в процессах образования крови. Соли кальция, магния и фосфора участвуют в формировании костных тканей, зубов, нормализуют свертывание крови, улучшают деятельность сердца и нервной системы. Хлор необходим для образования желудочного сока, формирования плазмы крови и активизации ферментов. Йод участвует в образовании гормона, предотвращающего развитие болезней щитовидной железы. Фтор, которым богаты только рыба и морепродукты, предотвращает кариес.</w:t>
      </w:r>
    </w:p>
    <w:p w14:paraId="3011E216" w14:textId="77777777" w:rsidR="007715DA" w:rsidRPr="007715DA" w:rsidRDefault="007715DA" w:rsidP="00941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5DA">
        <w:rPr>
          <w:rFonts w:ascii="Times New Roman" w:hAnsi="Times New Roman" w:cs="Times New Roman"/>
          <w:sz w:val="28"/>
          <w:szCs w:val="28"/>
        </w:rPr>
        <w:t>Углеводы мяса рыбы представлены животным крахмалом - гликогеном, содержание которого от 0,05 до 0,85%. В процессе гидролитического расщепления гликогена до глюкозы рыбные бульоны и рыба приобретают сладковатый вкус. Углеводы влияют на цвет и запах рыбных продуктов.</w:t>
      </w:r>
    </w:p>
    <w:p w14:paraId="391B3A70" w14:textId="77777777" w:rsidR="007715DA" w:rsidRDefault="007715DA" w:rsidP="00941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DA">
        <w:rPr>
          <w:rFonts w:ascii="Times New Roman" w:hAnsi="Times New Roman" w:cs="Times New Roman"/>
          <w:sz w:val="28"/>
          <w:szCs w:val="28"/>
        </w:rPr>
        <w:t>Воды в мясе рыбы от 57,6 до 89,1%о. Содержание воды зависит от жирности рыбы: чем больше жира в рыбе, тем меньше воды.</w:t>
      </w:r>
    </w:p>
    <w:p w14:paraId="649DA95C" w14:textId="77777777" w:rsidR="007715DA" w:rsidRDefault="007715DA" w:rsidP="00941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DA">
        <w:rPr>
          <w:rFonts w:ascii="Times New Roman" w:hAnsi="Times New Roman" w:cs="Times New Roman"/>
          <w:sz w:val="28"/>
          <w:szCs w:val="28"/>
        </w:rPr>
        <w:t>Благодаря хорошей усвояемости рыба не оставляет надолго ощущения сыт</w:t>
      </w:r>
      <w:r>
        <w:rPr>
          <w:rFonts w:ascii="Times New Roman" w:hAnsi="Times New Roman" w:cs="Times New Roman"/>
          <w:sz w:val="28"/>
          <w:szCs w:val="28"/>
        </w:rPr>
        <w:t>ости, поэтому рыбные блюда необ</w:t>
      </w:r>
      <w:r w:rsidRPr="007715DA">
        <w:rPr>
          <w:rFonts w:ascii="Times New Roman" w:hAnsi="Times New Roman" w:cs="Times New Roman"/>
          <w:sz w:val="28"/>
          <w:szCs w:val="28"/>
        </w:rPr>
        <w:t>ходимо дополнять гарнирами.</w:t>
      </w:r>
    </w:p>
    <w:p w14:paraId="0F7723FD" w14:textId="77777777" w:rsidR="007715DA" w:rsidRDefault="007715DA" w:rsidP="00941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DA">
        <w:rPr>
          <w:rFonts w:ascii="Times New Roman" w:hAnsi="Times New Roman" w:cs="Times New Roman"/>
          <w:sz w:val="28"/>
          <w:szCs w:val="28"/>
        </w:rPr>
        <w:t>Массовый состав рыбы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5DA">
        <w:rPr>
          <w:rFonts w:ascii="Times New Roman" w:hAnsi="Times New Roman" w:cs="Times New Roman"/>
          <w:sz w:val="28"/>
          <w:szCs w:val="28"/>
        </w:rPr>
        <w:t xml:space="preserve">- это соотношение съедобных и несъедобных частей. К съедобным частям относятся: мышцы, половые продукты, </w:t>
      </w:r>
      <w:r w:rsidRPr="007715DA">
        <w:rPr>
          <w:rFonts w:ascii="Times New Roman" w:hAnsi="Times New Roman" w:cs="Times New Roman"/>
          <w:sz w:val="28"/>
          <w:szCs w:val="28"/>
        </w:rPr>
        <w:lastRenderedPageBreak/>
        <w:t>некоторые внутренние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5DA">
        <w:rPr>
          <w:rFonts w:ascii="Times New Roman" w:hAnsi="Times New Roman" w:cs="Times New Roman"/>
          <w:sz w:val="28"/>
          <w:szCs w:val="28"/>
        </w:rPr>
        <w:t xml:space="preserve">(печень), кожа. Голова может использоваться в пищу частично и не от всех рыб. </w:t>
      </w:r>
    </w:p>
    <w:p w14:paraId="68AC5429" w14:textId="77777777" w:rsidR="007715DA" w:rsidRDefault="007715DA" w:rsidP="00941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DA">
        <w:rPr>
          <w:rFonts w:ascii="Times New Roman" w:hAnsi="Times New Roman" w:cs="Times New Roman"/>
          <w:sz w:val="28"/>
          <w:szCs w:val="28"/>
        </w:rPr>
        <w:t xml:space="preserve">К несъедобным частям принадлежат кости, чешуя, кишечник и др. </w:t>
      </w:r>
    </w:p>
    <w:p w14:paraId="36258C07" w14:textId="77777777" w:rsidR="007715DA" w:rsidRPr="007715DA" w:rsidRDefault="007715DA" w:rsidP="00941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715DA">
        <w:rPr>
          <w:rFonts w:ascii="Times New Roman" w:hAnsi="Times New Roman" w:cs="Times New Roman"/>
          <w:sz w:val="28"/>
          <w:szCs w:val="28"/>
        </w:rPr>
        <w:t>сновные мышцы рыбы вместе с соединительной тканью и жиром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5DA">
        <w:rPr>
          <w:rFonts w:ascii="Times New Roman" w:hAnsi="Times New Roman" w:cs="Times New Roman"/>
          <w:sz w:val="28"/>
          <w:szCs w:val="28"/>
        </w:rPr>
        <w:t>(мясо) составляют 40-60% всего тела. Количество мяса зависит от вида рыбы, ее размера, упитанности и способа обработки.</w:t>
      </w:r>
    </w:p>
    <w:p w14:paraId="5979A7EE" w14:textId="77777777" w:rsidR="00527D53" w:rsidRDefault="00527D53" w:rsidP="003D07D8">
      <w:pPr>
        <w:spacing w:after="0" w:line="240" w:lineRule="auto"/>
        <w:ind w:firstLine="709"/>
        <w:jc w:val="both"/>
        <w:rPr>
          <w:rStyle w:val="extendedtext-full"/>
          <w:rFonts w:ascii="Times New Roman" w:hAnsi="Times New Roman" w:cs="Times New Roman"/>
          <w:sz w:val="28"/>
          <w:szCs w:val="28"/>
        </w:rPr>
      </w:pPr>
      <w:r w:rsidRPr="003D07D8">
        <w:rPr>
          <w:rStyle w:val="extendedtext-full"/>
          <w:rFonts w:ascii="Times New Roman" w:hAnsi="Times New Roman" w:cs="Times New Roman"/>
          <w:sz w:val="28"/>
          <w:szCs w:val="28"/>
        </w:rPr>
        <w:t xml:space="preserve">Помимо пищевых продуктов, </w:t>
      </w:r>
      <w:r w:rsidRPr="00E77DDE">
        <w:rPr>
          <w:rStyle w:val="extendedtext-full"/>
          <w:rFonts w:ascii="Times New Roman" w:hAnsi="Times New Roman" w:cs="Times New Roman"/>
          <w:bCs/>
          <w:sz w:val="28"/>
          <w:szCs w:val="28"/>
        </w:rPr>
        <w:t>рыбы</w:t>
      </w:r>
      <w:r w:rsidRPr="003D07D8">
        <w:rPr>
          <w:rStyle w:val="extendedtext-full"/>
          <w:rFonts w:ascii="Times New Roman" w:hAnsi="Times New Roman" w:cs="Times New Roman"/>
          <w:sz w:val="28"/>
          <w:szCs w:val="28"/>
        </w:rPr>
        <w:t xml:space="preserve"> служат сырьем для получения лекарства (рыбий жир и проч.), корма для скота и птицы (кормовая мука), удобрения для полей, технического жира, клея, кожи и других материалов, используемых в пищевой и легкой промышленности.</w:t>
      </w:r>
    </w:p>
    <w:p w14:paraId="2B2C48ED" w14:textId="77777777" w:rsidR="007715DA" w:rsidRDefault="00941F4D" w:rsidP="00E77DDE">
      <w:pPr>
        <w:spacing w:after="0" w:line="240" w:lineRule="auto"/>
        <w:ind w:firstLine="709"/>
        <w:jc w:val="both"/>
        <w:rPr>
          <w:rStyle w:val="extendedtext-full"/>
          <w:rFonts w:ascii="Times New Roman" w:hAnsi="Times New Roman" w:cs="Times New Roman"/>
          <w:sz w:val="28"/>
          <w:szCs w:val="28"/>
        </w:rPr>
      </w:pPr>
      <w:r>
        <w:rPr>
          <w:rStyle w:val="extendedtext-full"/>
          <w:rFonts w:ascii="Times New Roman" w:hAnsi="Times New Roman" w:cs="Times New Roman"/>
          <w:sz w:val="28"/>
          <w:szCs w:val="28"/>
        </w:rPr>
        <w:t xml:space="preserve">В последнее время </w:t>
      </w:r>
      <w:r w:rsidRPr="00941F4D">
        <w:rPr>
          <w:rStyle w:val="extendedtext-full"/>
          <w:rFonts w:ascii="Times New Roman" w:hAnsi="Times New Roman" w:cs="Times New Roman"/>
          <w:sz w:val="28"/>
          <w:szCs w:val="28"/>
        </w:rPr>
        <w:t xml:space="preserve">в косметологии </w:t>
      </w:r>
      <w:r>
        <w:rPr>
          <w:rStyle w:val="extendedtext-full"/>
          <w:rFonts w:ascii="Times New Roman" w:hAnsi="Times New Roman" w:cs="Times New Roman"/>
          <w:sz w:val="28"/>
          <w:szCs w:val="28"/>
        </w:rPr>
        <w:t xml:space="preserve">и медицине набирает популярность коллаген. </w:t>
      </w:r>
      <w:r w:rsidRPr="00941F4D">
        <w:rPr>
          <w:rStyle w:val="extendedtext-full"/>
          <w:rFonts w:ascii="Times New Roman" w:hAnsi="Times New Roman" w:cs="Times New Roman"/>
          <w:sz w:val="28"/>
          <w:szCs w:val="28"/>
        </w:rPr>
        <w:t>Основным свойством коллагена</w:t>
      </w:r>
      <w:r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941F4D">
        <w:rPr>
          <w:rStyle w:val="extendedtext-full"/>
          <w:rFonts w:ascii="Times New Roman" w:hAnsi="Times New Roman" w:cs="Times New Roman"/>
          <w:sz w:val="28"/>
          <w:szCs w:val="28"/>
        </w:rPr>
        <w:t>является способность стимулировать выработку</w:t>
      </w:r>
      <w:r>
        <w:rPr>
          <w:rStyle w:val="extendedtext-full"/>
          <w:rFonts w:ascii="Times New Roman" w:hAnsi="Times New Roman" w:cs="Times New Roman"/>
          <w:sz w:val="28"/>
          <w:szCs w:val="28"/>
        </w:rPr>
        <w:t xml:space="preserve"> собственного коллагенового матрикса, благодаря чему происходит восстановление коллагенового каркаса </w:t>
      </w:r>
      <w:r w:rsidRPr="00941F4D">
        <w:rPr>
          <w:rStyle w:val="extendedtext-full"/>
          <w:rFonts w:ascii="Times New Roman" w:hAnsi="Times New Roman" w:cs="Times New Roman"/>
          <w:sz w:val="28"/>
          <w:szCs w:val="28"/>
        </w:rPr>
        <w:t>кожи</w:t>
      </w:r>
      <w:r>
        <w:rPr>
          <w:rStyle w:val="extendedtext-full"/>
          <w:rFonts w:ascii="Times New Roman" w:hAnsi="Times New Roman" w:cs="Times New Roman"/>
          <w:sz w:val="28"/>
          <w:szCs w:val="28"/>
        </w:rPr>
        <w:t>. Существуют различные виды</w:t>
      </w:r>
      <w:r w:rsidRPr="00941F4D">
        <w:rPr>
          <w:rStyle w:val="extendedtext-full"/>
          <w:rFonts w:ascii="Times New Roman" w:hAnsi="Times New Roman" w:cs="Times New Roman"/>
          <w:sz w:val="28"/>
          <w:szCs w:val="28"/>
        </w:rPr>
        <w:t xml:space="preserve"> коллагена, получаемые из различного сырья, но не все они подходят для медицинских/косметологических нужд. </w:t>
      </w:r>
    </w:p>
    <w:p w14:paraId="5CF6826A" w14:textId="77777777" w:rsidR="007715DA" w:rsidRDefault="00941F4D" w:rsidP="00E77DDE">
      <w:pPr>
        <w:spacing w:after="0" w:line="240" w:lineRule="auto"/>
        <w:ind w:firstLine="709"/>
        <w:jc w:val="both"/>
        <w:rPr>
          <w:rStyle w:val="extendedtext-full"/>
          <w:rFonts w:ascii="Times New Roman" w:hAnsi="Times New Roman" w:cs="Times New Roman"/>
          <w:sz w:val="28"/>
          <w:szCs w:val="28"/>
        </w:rPr>
      </w:pPr>
      <w:r w:rsidRPr="00941F4D">
        <w:rPr>
          <w:rStyle w:val="extendedtext-full"/>
          <w:rFonts w:ascii="Times New Roman" w:hAnsi="Times New Roman" w:cs="Times New Roman"/>
          <w:sz w:val="28"/>
          <w:szCs w:val="28"/>
        </w:rPr>
        <w:t>Особый интерес представляет коллаген, выделяемый из</w:t>
      </w:r>
      <w:r>
        <w:rPr>
          <w:rStyle w:val="extendedtext-full"/>
          <w:rFonts w:ascii="Times New Roman" w:hAnsi="Times New Roman" w:cs="Times New Roman"/>
          <w:sz w:val="28"/>
          <w:szCs w:val="28"/>
        </w:rPr>
        <w:t xml:space="preserve"> вторичного </w:t>
      </w:r>
      <w:r w:rsidRPr="00941F4D">
        <w:rPr>
          <w:rStyle w:val="extendedtext-full"/>
          <w:rFonts w:ascii="Times New Roman" w:hAnsi="Times New Roman" w:cs="Times New Roman"/>
          <w:sz w:val="28"/>
          <w:szCs w:val="28"/>
        </w:rPr>
        <w:t>рыбного сырья.</w:t>
      </w:r>
      <w:r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E77DDE">
        <w:rPr>
          <w:rStyle w:val="extendedtext-full"/>
          <w:rFonts w:ascii="Times New Roman" w:hAnsi="Times New Roman" w:cs="Times New Roman"/>
          <w:sz w:val="28"/>
          <w:szCs w:val="28"/>
        </w:rPr>
        <w:t>Р</w:t>
      </w:r>
      <w:r w:rsidRPr="00941F4D">
        <w:rPr>
          <w:rStyle w:val="extendedtext-full"/>
          <w:rFonts w:ascii="Times New Roman" w:hAnsi="Times New Roman" w:cs="Times New Roman"/>
          <w:sz w:val="28"/>
          <w:szCs w:val="28"/>
        </w:rPr>
        <w:t>ыбий коллаген ми</w:t>
      </w:r>
      <w:r w:rsidR="00E77DDE">
        <w:rPr>
          <w:rStyle w:val="extendedtext-full"/>
          <w:rFonts w:ascii="Times New Roman" w:hAnsi="Times New Roman" w:cs="Times New Roman"/>
          <w:sz w:val="28"/>
          <w:szCs w:val="28"/>
        </w:rPr>
        <w:t xml:space="preserve">нимально отличается от человеческого и более приближен к нему по </w:t>
      </w:r>
      <w:r w:rsidRPr="00941F4D">
        <w:rPr>
          <w:rStyle w:val="extendedtext-full"/>
          <w:rFonts w:ascii="Times New Roman" w:hAnsi="Times New Roman" w:cs="Times New Roman"/>
          <w:sz w:val="28"/>
          <w:szCs w:val="28"/>
        </w:rPr>
        <w:t>биох</w:t>
      </w:r>
      <w:r w:rsidR="00E77DDE">
        <w:rPr>
          <w:rStyle w:val="extendedtext-full"/>
          <w:rFonts w:ascii="Times New Roman" w:hAnsi="Times New Roman" w:cs="Times New Roman"/>
          <w:sz w:val="28"/>
          <w:szCs w:val="28"/>
        </w:rPr>
        <w:t>имическому составу, чем коллаген сельскохозяй</w:t>
      </w:r>
      <w:r w:rsidRPr="00941F4D">
        <w:rPr>
          <w:rStyle w:val="extendedtext-full"/>
          <w:rFonts w:ascii="Times New Roman" w:hAnsi="Times New Roman" w:cs="Times New Roman"/>
          <w:sz w:val="28"/>
          <w:szCs w:val="28"/>
        </w:rPr>
        <w:t>ственных животных</w:t>
      </w:r>
      <w:r w:rsidR="00E77DDE">
        <w:rPr>
          <w:rStyle w:val="extendedtext-full"/>
          <w:rFonts w:ascii="Times New Roman" w:hAnsi="Times New Roman" w:cs="Times New Roman"/>
          <w:sz w:val="28"/>
          <w:szCs w:val="28"/>
        </w:rPr>
        <w:t xml:space="preserve">. </w:t>
      </w:r>
    </w:p>
    <w:p w14:paraId="77F5FFEF" w14:textId="77777777" w:rsidR="00941F4D" w:rsidRDefault="00E77DDE" w:rsidP="00E77DDE">
      <w:pPr>
        <w:spacing w:after="0" w:line="240" w:lineRule="auto"/>
        <w:ind w:firstLine="709"/>
        <w:jc w:val="both"/>
        <w:rPr>
          <w:rStyle w:val="extendedtext-full"/>
          <w:rFonts w:ascii="Times New Roman" w:hAnsi="Times New Roman" w:cs="Times New Roman"/>
          <w:sz w:val="28"/>
          <w:szCs w:val="28"/>
        </w:rPr>
      </w:pPr>
      <w:r w:rsidRPr="00E77DDE">
        <w:rPr>
          <w:rStyle w:val="extendedtext-full"/>
          <w:rFonts w:ascii="Times New Roman" w:hAnsi="Times New Roman" w:cs="Times New Roman"/>
          <w:sz w:val="28"/>
          <w:szCs w:val="28"/>
        </w:rPr>
        <w:t>В медицине рыбный коллаген и продукты его гидрол</w:t>
      </w:r>
      <w:r>
        <w:rPr>
          <w:rStyle w:val="extendedtext-full"/>
          <w:rFonts w:ascii="Times New Roman" w:hAnsi="Times New Roman" w:cs="Times New Roman"/>
          <w:sz w:val="28"/>
          <w:szCs w:val="28"/>
        </w:rPr>
        <w:t>иза широко применяют в виде раз</w:t>
      </w:r>
      <w:r w:rsidRPr="00E77DDE">
        <w:rPr>
          <w:rStyle w:val="extendedtext-full"/>
          <w:rFonts w:ascii="Times New Roman" w:hAnsi="Times New Roman" w:cs="Times New Roman"/>
          <w:sz w:val="28"/>
          <w:szCs w:val="28"/>
        </w:rPr>
        <w:t>личных пленок, губок, ниток, трубок, повязок, пластырей и других препаратов для лечения ран, ожогов, трофических язв, пульпитов, гипертонической болезни, остеоартрита</w:t>
      </w:r>
      <w:r>
        <w:rPr>
          <w:rStyle w:val="extendedtext-full"/>
          <w:rFonts w:ascii="Times New Roman" w:hAnsi="Times New Roman" w:cs="Times New Roman"/>
          <w:sz w:val="28"/>
          <w:szCs w:val="28"/>
        </w:rPr>
        <w:t xml:space="preserve">. </w:t>
      </w:r>
      <w:r w:rsidRPr="00E77DDE">
        <w:rPr>
          <w:rStyle w:val="extendedtext-full"/>
          <w:rFonts w:ascii="Times New Roman" w:hAnsi="Times New Roman" w:cs="Times New Roman"/>
          <w:sz w:val="28"/>
          <w:szCs w:val="28"/>
        </w:rPr>
        <w:t>Кроме того, коллагенсодержащие отходы от глубокой разделки ры</w:t>
      </w:r>
      <w:r>
        <w:rPr>
          <w:rStyle w:val="extendedtext-full"/>
          <w:rFonts w:ascii="Times New Roman" w:hAnsi="Times New Roman" w:cs="Times New Roman"/>
          <w:sz w:val="28"/>
          <w:szCs w:val="28"/>
        </w:rPr>
        <w:t>б могут служить сырьем для полу</w:t>
      </w:r>
      <w:r w:rsidRPr="00E77DDE">
        <w:rPr>
          <w:rStyle w:val="extendedtext-full"/>
          <w:rFonts w:ascii="Times New Roman" w:hAnsi="Times New Roman" w:cs="Times New Roman"/>
          <w:sz w:val="28"/>
          <w:szCs w:val="28"/>
        </w:rPr>
        <w:t>чения различных лечебно-профилактических добавок и косм</w:t>
      </w:r>
      <w:r>
        <w:rPr>
          <w:rStyle w:val="extendedtext-full"/>
          <w:rFonts w:ascii="Times New Roman" w:hAnsi="Times New Roman" w:cs="Times New Roman"/>
          <w:sz w:val="28"/>
          <w:szCs w:val="28"/>
        </w:rPr>
        <w:t xml:space="preserve">етических средств, а также медицинских </w:t>
      </w:r>
      <w:r w:rsidRPr="00E77DDE">
        <w:rPr>
          <w:rStyle w:val="extendedtext-full"/>
          <w:rFonts w:ascii="Times New Roman" w:hAnsi="Times New Roman" w:cs="Times New Roman"/>
          <w:sz w:val="28"/>
          <w:szCs w:val="28"/>
        </w:rPr>
        <w:t>изделий.</w:t>
      </w:r>
    </w:p>
    <w:p w14:paraId="33687574" w14:textId="77777777" w:rsidR="00E77DDE" w:rsidRDefault="00E77DDE" w:rsidP="00E77DDE">
      <w:pPr>
        <w:spacing w:after="0" w:line="240" w:lineRule="auto"/>
        <w:ind w:firstLine="709"/>
        <w:jc w:val="center"/>
        <w:rPr>
          <w:rStyle w:val="extendedtext-full"/>
          <w:rFonts w:ascii="Times New Roman" w:hAnsi="Times New Roman" w:cs="Times New Roman"/>
          <w:sz w:val="28"/>
          <w:szCs w:val="28"/>
        </w:rPr>
      </w:pPr>
      <w:r>
        <w:rPr>
          <w:rStyle w:val="extendedtext-full"/>
          <w:rFonts w:ascii="Times New Roman" w:hAnsi="Times New Roman" w:cs="Times New Roman"/>
          <w:sz w:val="28"/>
          <w:szCs w:val="28"/>
        </w:rPr>
        <w:t>2.</w:t>
      </w:r>
    </w:p>
    <w:p w14:paraId="496E9FE8" w14:textId="77777777" w:rsidR="00E77DDE" w:rsidRDefault="00E77DDE" w:rsidP="00E77DDE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Письменных 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>доказател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ьств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о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том, когда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человек начал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заниматься рыбоводством, не су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>ществует.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>Однако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>многочисленные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археологические находки на мес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>тах древних поселений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свидетельствуют о том, что рыбоводство, 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>зародило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сь едва ли 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>не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>одновременно с появлением людей.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>Среди таких находок — большие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скопления костей 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>рыб,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остатки рыбопромысловых орудий и даже рыбоводных сооружений (отгоро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>женных каменными дамбами участков рек и приливных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6C5604">
        <w:rPr>
          <w:rStyle w:val="organictextcontentspan"/>
          <w:rFonts w:ascii="Times New Roman" w:hAnsi="Times New Roman" w:cs="Times New Roman"/>
          <w:sz w:val="28"/>
          <w:szCs w:val="28"/>
        </w:rPr>
        <w:t>акваторий моря</w:t>
      </w:r>
      <w:r w:rsidRPr="00E77DDE">
        <w:rPr>
          <w:rStyle w:val="organictextcontentspan"/>
          <w:rFonts w:ascii="Times New Roman" w:hAnsi="Times New Roman" w:cs="Times New Roman"/>
          <w:sz w:val="28"/>
          <w:szCs w:val="28"/>
        </w:rPr>
        <w:t>.</w:t>
      </w:r>
    </w:p>
    <w:p w14:paraId="33F96D09" w14:textId="77777777" w:rsidR="006C5604" w:rsidRDefault="006C5604" w:rsidP="006C5604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О рыбоводстве достоверно известно со времен мезолита</w:t>
      </w:r>
      <w:r w:rsidR="00914FEB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914FEB" w:rsidRPr="00914FEB">
        <w:rPr>
          <w:rStyle w:val="organictextcontentspan"/>
          <w:rFonts w:ascii="Times New Roman" w:hAnsi="Times New Roman" w:cs="Times New Roman"/>
          <w:sz w:val="28"/>
          <w:szCs w:val="28"/>
        </w:rPr>
        <w:t>(</w:t>
      </w:r>
      <w:r w:rsidR="00914FEB" w:rsidRPr="00914FEB">
        <w:rPr>
          <w:rFonts w:ascii="Times New Roman" w:hAnsi="Times New Roman" w:cs="Times New Roman"/>
          <w:sz w:val="28"/>
          <w:szCs w:val="28"/>
        </w:rPr>
        <w:t>эпоха каменного века)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,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когда люди научились содержать в специально построен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ных для водопоя скота з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апрудах зашедшую в них рыбу, ко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торая затем использовалась для питания.</w:t>
      </w:r>
    </w:p>
    <w:p w14:paraId="02D8BF60" w14:textId="77777777" w:rsidR="006C5604" w:rsidRPr="006C5604" w:rsidRDefault="006C5604" w:rsidP="006C5604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 древнем Египте первая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дам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ба на Ниле была сооружена 5 тыс.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назад, и на ее основе возникли многие сотни и тысячи различных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прудов, ставших накопителями влаги в пойме великой реки. Они использовались для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содержания и выращивания рыбы, молодь которой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отл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авливали из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реки. </w:t>
      </w:r>
    </w:p>
    <w:p w14:paraId="503275D4" w14:textId="77777777" w:rsidR="006C5604" w:rsidRDefault="006C5604" w:rsidP="006C5604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Египтяне уже в те далекие времена знали, как увеличить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плодородие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водоемов, осуществляя приемы мелиорации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прудов.</w:t>
      </w:r>
    </w:p>
    <w:p w14:paraId="3ADF2973" w14:textId="77777777" w:rsidR="006C5604" w:rsidRDefault="006C5604" w:rsidP="006C5604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lastRenderedPageBreak/>
        <w:t xml:space="preserve">В Китае о рыбоводстве известно с XI века до н. э. в период династии Иня и </w:t>
      </w:r>
      <w:proofErr w:type="spellStart"/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Джоу</w:t>
      </w:r>
      <w:proofErr w:type="spellEnd"/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когда началось процветание прудового рыбоводства. Основными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объектами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к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итайского товарного рыбоводства с древних времен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являются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сазан, карп, белый амур, белый толстолобик,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пестрый  толстолобик,  черный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амур, черный и белый лещи,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зм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ееголов, верхогляд, 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гурами,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желтощек,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монгольский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к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раснопер. С давних пор в Китае по условиям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демографии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требовалось хозяйственное использование каждого клочка земли  и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водоема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любого размера. В годы средневековья для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выращивания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рыбы в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Китае применяли технологию комплексного использования рисовых чеков и других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малых водоемов, где одновременно с рыбой нагуливались утки и гуси, а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пруды</w:t>
      </w:r>
      <w:r w:rsid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для повышения плодородия вносили органические удобрения от сельс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кохоз</w:t>
      </w:r>
      <w:r w:rsidR="00C737C9">
        <w:rPr>
          <w:rStyle w:val="organictextcontentspan"/>
          <w:rFonts w:ascii="Times New Roman" w:hAnsi="Times New Roman" w:cs="Times New Roman"/>
          <w:sz w:val="28"/>
          <w:szCs w:val="28"/>
        </w:rPr>
        <w:t>яйственных животных - овец,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коз, свиней, крупного рогатого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скота. </w:t>
      </w:r>
      <w:r w:rsid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Основной способ получения личинок и мальков рыб, </w:t>
      </w:r>
      <w:r w:rsidRPr="006C5604">
        <w:rPr>
          <w:rStyle w:val="organictextcontentspan"/>
          <w:rFonts w:ascii="Times New Roman" w:hAnsi="Times New Roman" w:cs="Times New Roman"/>
          <w:sz w:val="28"/>
          <w:szCs w:val="28"/>
        </w:rPr>
        <w:t>предназначенных  для выращивания в прудах, заключался в их отлове в реках.</w:t>
      </w:r>
    </w:p>
    <w:p w14:paraId="1E45ECAF" w14:textId="77777777" w:rsidR="00C737C9" w:rsidRDefault="00C737C9" w:rsidP="00C737C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Римская цивилизация дала начало прудовому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>ры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боводству в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Европе.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Вначале это были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писцины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с морской водой, сооружаемые в зоне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прилива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морей и лиманов. Рыб, зашедших на нагул в лиманы и на их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участки,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огражденные с помощью специальных, 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>преимущественно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каменных сооружен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ий, а также пересаженных в просторные бассейны,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>содержали  до осени, благодаря чему осуществлялся нагул и дополнительный прирост массы рыбы. Вблизи устья Днепра у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современного г. Белгород-Днестровский еще до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нашей эры в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Шаб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>олатском</w:t>
      </w:r>
      <w:proofErr w:type="spellEnd"/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лимане культивировали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кефаль.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>Этот  водоем используется для рыбоводства и в настоящее время.</w:t>
      </w:r>
    </w:p>
    <w:p w14:paraId="7B95A91F" w14:textId="77777777" w:rsidR="00C737C9" w:rsidRDefault="00C737C9" w:rsidP="00C737C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Пресноводные пруды, по свидетельству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Варрона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(116-22 гг. до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н.э.), использовали плебеи, потому что считалось это занятием людей низкого ранга.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Патриции же предпочитали культивировать морских рыб, устриц и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>других моллюсков.</w:t>
      </w:r>
    </w:p>
    <w:p w14:paraId="37860944" w14:textId="77777777" w:rsidR="00C737C9" w:rsidRDefault="00C737C9" w:rsidP="00C737C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 древней Руси в период 1340-1440 гг. действовало более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150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монастырей с принадлежавшими им рыбоводными прудами, поскольку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рыба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была основной пищей монахов, особенно в периоды постов. В XVI веке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увеличением размеров России страна богатела лесами и водными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угодьями,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увеличивалось и прудовое рыбоводство. Большую известность с давних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пор имели </w:t>
      </w:r>
      <w:proofErr w:type="spellStart"/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>Царицинские</w:t>
      </w:r>
      <w:proofErr w:type="spellEnd"/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пруды в Москве, ведущие начало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со времен царей Ивана Грозного и Бориса Годунова. Согласно сохранившимся записям </w:t>
      </w:r>
      <w:r w:rsidRPr="00C737C9">
        <w:rPr>
          <w:rStyle w:val="organictextcontentspan"/>
          <w:rFonts w:ascii="Times New Roman" w:hAnsi="Times New Roman" w:cs="Times New Roman"/>
          <w:sz w:val="28"/>
          <w:szCs w:val="28"/>
        </w:rPr>
        <w:t>эти пруды использовались для выращивания рыбы 400 лет, причем в те времена на 1 га акватории высаживалось до 5 тыс. годовиков разных рыб.</w:t>
      </w:r>
    </w:p>
    <w:p w14:paraId="2C1E4B0C" w14:textId="77777777" w:rsidR="00C737C9" w:rsidRPr="00C737C9" w:rsidRDefault="00C737C9" w:rsidP="00C737C9">
      <w:pPr>
        <w:spacing w:after="0" w:line="240" w:lineRule="auto"/>
        <w:ind w:firstLine="709"/>
        <w:jc w:val="center"/>
        <w:rPr>
          <w:rStyle w:val="organictextcontentspan"/>
          <w:rFonts w:ascii="Times New Roman" w:hAnsi="Times New Roman" w:cs="Times New Roman"/>
          <w:b/>
          <w:sz w:val="28"/>
          <w:szCs w:val="28"/>
        </w:rPr>
      </w:pPr>
      <w:r w:rsidRPr="00C737C9">
        <w:rPr>
          <w:rStyle w:val="organictextcontentspan"/>
          <w:rFonts w:ascii="Times New Roman" w:hAnsi="Times New Roman" w:cs="Times New Roman"/>
          <w:b/>
          <w:sz w:val="28"/>
          <w:szCs w:val="28"/>
        </w:rPr>
        <w:t>Изобретение инкубационного аппарата</w:t>
      </w:r>
    </w:p>
    <w:p w14:paraId="2131E0EE" w14:textId="77777777" w:rsidR="00C737C9" w:rsidRDefault="00327A38" w:rsidP="00C737C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История сохранила нам факты, что французский </w:t>
      </w:r>
      <w:r w:rsidR="00C737C9"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аббат </w:t>
      </w:r>
      <w:proofErr w:type="spellStart"/>
      <w:r w:rsidR="00C737C9" w:rsidRPr="00C737C9">
        <w:rPr>
          <w:rStyle w:val="organictextcontentspan"/>
          <w:rFonts w:ascii="Times New Roman" w:hAnsi="Times New Roman" w:cs="Times New Roman"/>
          <w:sz w:val="28"/>
          <w:szCs w:val="28"/>
        </w:rPr>
        <w:t>Реомского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монастыря Дом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Пеншон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в 1420 г. </w:t>
      </w:r>
      <w:r w:rsidR="00C737C9"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впервые проинкубировал икру форели, взятую с мест естественного нереста и помещенную в сплетенные из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ивы  инкубационные устройства. Это были примитивные длинные и</w:t>
      </w:r>
      <w:r w:rsidR="00C737C9" w:rsidRPr="00C737C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узкие ящики-короба, открытые сверху, на дне которых был насыпан крупный песок и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галька</w:t>
      </w:r>
      <w:r w:rsidR="00C737C9" w:rsidRPr="00C737C9">
        <w:rPr>
          <w:rStyle w:val="organictextcontentspan"/>
          <w:rFonts w:ascii="Times New Roman" w:hAnsi="Times New Roman" w:cs="Times New Roman"/>
          <w:sz w:val="28"/>
          <w:szCs w:val="28"/>
        </w:rPr>
        <w:t>.</w:t>
      </w:r>
    </w:p>
    <w:p w14:paraId="118ECE93" w14:textId="77777777" w:rsidR="00327A38" w:rsidRDefault="00327A38" w:rsidP="00327A38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327A38">
        <w:rPr>
          <w:rStyle w:val="organictextcontentspan"/>
          <w:rFonts w:ascii="Times New Roman" w:hAnsi="Times New Roman" w:cs="Times New Roman"/>
          <w:sz w:val="28"/>
          <w:szCs w:val="28"/>
        </w:rPr>
        <w:t>Спустя три столетия в Германии в 1765 г. С.Л.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327A38">
        <w:rPr>
          <w:rStyle w:val="organictextcontentspan"/>
          <w:rFonts w:ascii="Times New Roman" w:hAnsi="Times New Roman" w:cs="Times New Roman"/>
          <w:sz w:val="28"/>
          <w:szCs w:val="28"/>
        </w:rPr>
        <w:t>Якоби использовал приемы искус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ственного выведения рыб из оплодотворенной </w:t>
      </w:r>
      <w:r w:rsidRPr="00327A38">
        <w:rPr>
          <w:rStyle w:val="organictextcontentspan"/>
          <w:rFonts w:ascii="Times New Roman" w:hAnsi="Times New Roman" w:cs="Times New Roman"/>
          <w:sz w:val="28"/>
          <w:szCs w:val="28"/>
        </w:rPr>
        <w:t>икры</w:t>
      </w:r>
      <w:r w:rsidR="0019289A">
        <w:rPr>
          <w:rStyle w:val="organictextcontentspan"/>
          <w:rFonts w:ascii="Times New Roman" w:hAnsi="Times New Roman" w:cs="Times New Roman"/>
          <w:sz w:val="28"/>
          <w:szCs w:val="28"/>
        </w:rPr>
        <w:t>,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а </w:t>
      </w:r>
      <w:r w:rsidRPr="00327A38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также </w:t>
      </w:r>
      <w:r w:rsidRPr="00327A38">
        <w:rPr>
          <w:rStyle w:val="organictextcontentspan"/>
          <w:rFonts w:ascii="Times New Roman" w:hAnsi="Times New Roman" w:cs="Times New Roman"/>
          <w:sz w:val="28"/>
          <w:szCs w:val="28"/>
        </w:rPr>
        <w:lastRenderedPageBreak/>
        <w:t>изобрел инкубационный аппарат для инкубации икры форели и лосося. Он</w:t>
      </w:r>
      <w:r w:rsid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также доказал вопреки авторитету Карла Линнея, что у рыб </w:t>
      </w:r>
      <w:r w:rsidRPr="00327A38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наружное оплодотворение, тогда как авторитет биологии того времени в 1738 г. писал, </w:t>
      </w:r>
      <w:r w:rsidR="0019289A">
        <w:rPr>
          <w:rStyle w:val="organictextcontentspan"/>
          <w:rFonts w:ascii="Times New Roman" w:hAnsi="Times New Roman" w:cs="Times New Roman"/>
          <w:sz w:val="28"/>
          <w:szCs w:val="28"/>
        </w:rPr>
        <w:t>что "</w:t>
      </w:r>
      <w:r w:rsidRPr="00327A38">
        <w:rPr>
          <w:rStyle w:val="organictextcontentspan"/>
          <w:rFonts w:ascii="Times New Roman" w:hAnsi="Times New Roman" w:cs="Times New Roman"/>
          <w:sz w:val="28"/>
          <w:szCs w:val="28"/>
        </w:rPr>
        <w:t>ни в одном живом теле не происходит оплодотворения и питания яиц вне материнского тела".</w:t>
      </w:r>
    </w:p>
    <w:p w14:paraId="2E979526" w14:textId="77777777" w:rsidR="0019289A" w:rsidRDefault="0019289A" w:rsidP="0019289A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>Кроме этого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С.Л.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Якоби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описал все процессы своей работы 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стадии развития икры и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личинок, что послужило мощным стимулом для развития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практического рыбоводства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.</w:t>
      </w:r>
    </w:p>
    <w:p w14:paraId="0841B20B" w14:textId="77777777" w:rsidR="0019289A" w:rsidRDefault="0019289A" w:rsidP="0019289A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Интерес российских рыбоводов к искусственному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воспроизводству ценных рыб был так велик, что работу прусского майора С.Л.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Якоби уже всего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через два года опубликовали в России в "Трудах Вольного экономического общества" в 1766 г. С этого времени резко возрос интерес к эмбриологии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и рыбоводству в странах Европы. Однако основателем теории эмбриологии считают члена Петерб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ургской Академии наук Карла Максимовича Бэра (1792-1876).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На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основании глубокого изучения развития рыб, амфибий и млекопитающих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он обосновал общий биологический закон о самостоятельности процесса развития и созревания яиц у самок животных, независимо от процесса оплодотворения.</w:t>
      </w:r>
    </w:p>
    <w:p w14:paraId="5B57FE4D" w14:textId="77777777" w:rsidR="0019289A" w:rsidRDefault="0019289A" w:rsidP="0019289A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>На основе известной биотехнии в России с 1852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г.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Разводили лосося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выпускали в Чудское озеро с целью акклиматизации. В 1853 г. во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Франции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был создан первый рыбоводный завод, а год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спус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тя, действовало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20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рыбоводных заведений. К 1859 году их количество только во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Франции достигло 73. Рыбоводные заводы возникали повсеместно в Европе и в Северной Америке, поскольку появился чрезвычайно большой интерес к новой технологии с наде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ждой  быстрого увеличения уловов ценной рыбы и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экономического процветания.</w:t>
      </w:r>
    </w:p>
    <w:p w14:paraId="59C3B38D" w14:textId="77777777" w:rsidR="0019289A" w:rsidRDefault="0019289A" w:rsidP="0019289A">
      <w:pPr>
        <w:spacing w:after="0" w:line="240" w:lineRule="auto"/>
        <w:ind w:firstLine="709"/>
        <w:jc w:val="center"/>
        <w:rPr>
          <w:rStyle w:val="organictextcontentspan"/>
          <w:rFonts w:ascii="Times New Roman" w:hAnsi="Times New Roman" w:cs="Times New Roman"/>
          <w:b/>
          <w:sz w:val="28"/>
          <w:szCs w:val="28"/>
        </w:rPr>
      </w:pPr>
      <w:r w:rsidRPr="0019289A">
        <w:rPr>
          <w:rStyle w:val="organictextcontentspan"/>
          <w:rFonts w:ascii="Times New Roman" w:hAnsi="Times New Roman" w:cs="Times New Roman"/>
          <w:b/>
          <w:sz w:val="28"/>
          <w:szCs w:val="28"/>
        </w:rPr>
        <w:t>Вклад российских специалистов в развитие рыбоводства</w:t>
      </w:r>
    </w:p>
    <w:p w14:paraId="43CC116C" w14:textId="77777777" w:rsidR="0019289A" w:rsidRDefault="0019289A" w:rsidP="0019289A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В России в июле 1856 г. в т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рудах "Вольного экономического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общества" была опубликована статья П.Т.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Малышева об искусственном разведении налимов в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р.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Т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агиле, проведенном  в 1855 г. В 1857 г. в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Нижнем Тагиле был построен рыбоводный завод. И в этом же году Парижское общество акклиматизации животных наградило П.И.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Малышева золотой медалью.</w:t>
      </w:r>
    </w:p>
    <w:p w14:paraId="06C536FA" w14:textId="77777777" w:rsidR="0019289A" w:rsidRDefault="0019289A" w:rsidP="0019289A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Одновременно с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опы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тами П.И.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Малышева работы по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искусственному воспроизводству рыб осуществлял В.П. </w:t>
      </w:r>
      <w:proofErr w:type="spellStart"/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Врасский</w:t>
      </w:r>
      <w:proofErr w:type="spellEnd"/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(1829-1862). В своем имении Никольском  Нов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городской  губернии  в 1856  г. он построил  первый </w:t>
      </w:r>
      <w:r w:rsidRPr="0019289A">
        <w:rPr>
          <w:rStyle w:val="organictextcontentspan"/>
          <w:rFonts w:ascii="Times New Roman" w:hAnsi="Times New Roman" w:cs="Times New Roman"/>
          <w:sz w:val="28"/>
          <w:szCs w:val="28"/>
        </w:rPr>
        <w:t>в  России рыбоводный завод, действующий и в настоящее время.</w:t>
      </w:r>
    </w:p>
    <w:p w14:paraId="56DAC705" w14:textId="77777777" w:rsidR="0043051E" w:rsidRDefault="0043051E" w:rsidP="0043051E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>В.П.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Врасский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усовершенствовал метод искусственного осеменения икры и разработал метод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"сухого" осеменения икры рыб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.</w:t>
      </w:r>
    </w:p>
    <w:p w14:paraId="2211FF7B" w14:textId="77777777" w:rsidR="0043051E" w:rsidRDefault="0043051E" w:rsidP="0043051E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Пр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огресс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пру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дового рыбоводства в России связан  с именем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Андрея Тимофеевича Болотова (1738-1833). Он создал систему технологий прудового рыбоводства для условий центральной России. А.Т.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Болотов в 1784 г. в статье "О рыбных прудах" обосновал за сто лет до западноевропейских рыбоводов К.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Николаса,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Суста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Э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. Вальтера принципы определения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продуктивности прудов и их классификацию.</w:t>
      </w:r>
    </w:p>
    <w:p w14:paraId="2782E468" w14:textId="77777777" w:rsidR="0043051E" w:rsidRDefault="0043051E" w:rsidP="0043051E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lastRenderedPageBreak/>
        <w:t>Професс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ор Ф.В.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>Овсянинников</w:t>
      </w:r>
      <w:proofErr w:type="spellEnd"/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в 1869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г. успешно провел опыты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по искусственному осеменению и инкубации икры стерляди на р. Волга в районе г. Симбирска.</w:t>
      </w:r>
    </w:p>
    <w:p w14:paraId="638131A3" w14:textId="77777777" w:rsidR="0043051E" w:rsidRDefault="0043051E" w:rsidP="0043051E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>Руководителем Никольского рыбоводного завода с 1879 г. стал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Оскар Андреевич Гримм (1845-1921) - крупнейший ученый-рыбовод. Он организовал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при заводе ихтиологическую, гидробиологическую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  гидрохимическую лаборатории и открыл школу по подготовке рыбоводов. На рубеже XIX и XX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столетий отечественные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ихтиологи-рыбов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оды  Николай Андреевич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Бородин,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Иван Николаевич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Арнольд,  Влади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мир  Константинович  Солдатов,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Александр Николаевич Державин, Арсений Арсентьевич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Лебединцев, И.В.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Кучин и другие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трудились в разных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регионах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России, создавая технологии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искусственного разведения осетровых, лососевых, сиговых, карповых, окуневых, и открывали новые рыбоводные предприятия.</w:t>
      </w:r>
    </w:p>
    <w:p w14:paraId="6E5A1B78" w14:textId="77777777" w:rsidR="0043051E" w:rsidRDefault="0043051E" w:rsidP="0043051E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 осени 1913 г. в России при Московском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сельскохозяйственном институте стало действовать Отделение рыбоведения, которое впоследствии, в 1930 г. было преобразовано в Московский институт рыбной промышленности и хозяйства. В 1958 г. он был переведен в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Калининград и представляет сегодня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Калиниградский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государственный технический университет. В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современной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Московской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сельхоз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академии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подг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отовку  рыбоводов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осуществляет специализированная кафедра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рыбоводства.</w:t>
      </w:r>
    </w:p>
    <w:p w14:paraId="11DCC1F5" w14:textId="77777777" w:rsidR="0043051E" w:rsidRDefault="0043051E" w:rsidP="0043051E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 1918 г. в нашей стране было создано Главное Управление рыболовства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и рыбоводства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05254">
        <w:rPr>
          <w:rStyle w:val="organictextcontentspan"/>
          <w:rFonts w:ascii="Times New Roman" w:hAnsi="Times New Roman" w:cs="Times New Roman"/>
          <w:sz w:val="28"/>
          <w:szCs w:val="28"/>
        </w:rPr>
        <w:t>Главрыба</w:t>
      </w:r>
      <w:proofErr w:type="spellEnd"/>
      <w:r w:rsid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в ведении которого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находились все рыбоводные </w:t>
      </w:r>
      <w:r w:rsid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заводы, занимающиеся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производством</w:t>
      </w:r>
      <w:r w:rsid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жизн</w:t>
      </w:r>
      <w:r w:rsid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естойкого посадочного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материала </w:t>
      </w:r>
      <w:r w:rsid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осетровых, лососевых и других </w:t>
      </w:r>
      <w:r w:rsidRPr="0043051E">
        <w:rPr>
          <w:rStyle w:val="organictextcontentspan"/>
          <w:rFonts w:ascii="Times New Roman" w:hAnsi="Times New Roman" w:cs="Times New Roman"/>
          <w:sz w:val="28"/>
          <w:szCs w:val="28"/>
        </w:rPr>
        <w:t>рыб.</w:t>
      </w:r>
    </w:p>
    <w:p w14:paraId="5D09951D" w14:textId="77777777" w:rsidR="00A05254" w:rsidRDefault="00A05254" w:rsidP="00A05254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 СССР в 1934  г. в структуре управления рыбной отрасли был организован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Главрыбвод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которому было передано руководство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  проведение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всех мероприятий по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рыборазвед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ению и регулированию рыболовства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на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водоемах союзного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значения.</w:t>
      </w:r>
    </w:p>
    <w:p w14:paraId="53AA73D1" w14:textId="77777777" w:rsidR="00A05254" w:rsidRDefault="00A05254" w:rsidP="00A05254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>В 30-50-е годы XX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ст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олетия были созданы десятки лабораторий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университетах, сельскохозяйственных и рыбохозяйственных вузах,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специализированных НИИ по рыбному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хозя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йству, в каждом из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которых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большое внимание уделялось проблемам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скусственного  воспроизводства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товарного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рыбоводства.  </w:t>
      </w:r>
    </w:p>
    <w:p w14:paraId="4D2A038C" w14:textId="77777777" w:rsidR="00A05254" w:rsidRDefault="00A05254" w:rsidP="00A05254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Н.Л.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Гербильский</w:t>
      </w:r>
      <w:proofErr w:type="spellEnd"/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, Б.Н. Казанский, И.А.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>Баранникова развили учение Л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.С.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Берга о внутривидовых биологических группах осетровых рыб, обосновали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 развили ряд теоретических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пол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ожений по биологии осетровых и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ведению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осетрового хозяйства в нашей стране. Благодаря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исследованиям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М.А. 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Исследования </w:t>
      </w:r>
      <w:proofErr w:type="spellStart"/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лососеведов</w:t>
      </w:r>
      <w:proofErr w:type="spellEnd"/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Н.Д.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Жуковского,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Н.В.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Европейцевой</w:t>
      </w:r>
      <w:proofErr w:type="spellEnd"/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, Т.И.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Привольнева</w:t>
      </w:r>
      <w:proofErr w:type="spellEnd"/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, А.И.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Смирнова, А.Н.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Канидьева</w:t>
      </w:r>
      <w:proofErr w:type="spellEnd"/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и многих других привели к рационализации биотехнического процесса разведения семги и тихоокеанских лососей. </w:t>
      </w:r>
    </w:p>
    <w:p w14:paraId="5FD6FDE8" w14:textId="77777777" w:rsidR="00A05254" w:rsidRPr="00A05254" w:rsidRDefault="00A05254" w:rsidP="00A05254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Благода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ря теоретическим разработкам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Л.А.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Зенкевича,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Б.С.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Ильина,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Т.С.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Расса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П.А.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Дрягина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Е.В. Бурмакина, Б.Г.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Иоганзена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А.Ф.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Карпевич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созданы основы акклиматизации рыб и беспозвоночных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гидробионтов,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lastRenderedPageBreak/>
        <w:t xml:space="preserve">позволившие практическим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работникам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осуществить крупные проекты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по акклиматизации и увеличить рыбопродуктивность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многих водоемов страны. </w:t>
      </w:r>
    </w:p>
    <w:p w14:paraId="55D78446" w14:textId="77777777" w:rsidR="00A05254" w:rsidRPr="00A05254" w:rsidRDefault="00A05254" w:rsidP="00A05254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Развитие прудового рыбоводства связано с именами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И.Н.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Арнольда, А.Н.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Елеонского, Ф.Г.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Мартышева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С.П.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Пахомова, В.И. Федорченко и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многих других специалистов. </w:t>
      </w:r>
    </w:p>
    <w:p w14:paraId="47FA46D9" w14:textId="77777777" w:rsidR="00A05254" w:rsidRDefault="00A05254" w:rsidP="00A05254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>Большой вклад в прогресс рыбоводства нашей страны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внесли В.К.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Виноградов,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Б.В.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Веригин,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А.М.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Багров и их коллеги, внедрившие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практику  технологии культивирования растительноядных рыб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и акклиматизированных с североамериканского контине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н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та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A05254">
        <w:rPr>
          <w:rStyle w:val="organictextcontentspan"/>
          <w:rFonts w:ascii="Times New Roman" w:hAnsi="Times New Roman" w:cs="Times New Roman"/>
          <w:sz w:val="28"/>
          <w:szCs w:val="28"/>
        </w:rPr>
        <w:t>буффало, канального сома, веслоноса.</w:t>
      </w:r>
    </w:p>
    <w:p w14:paraId="677CCF5E" w14:textId="77777777" w:rsidR="00D94FC0" w:rsidRPr="00914FEB" w:rsidRDefault="00D94FC0" w:rsidP="00D94FC0">
      <w:pPr>
        <w:spacing w:after="0" w:line="240" w:lineRule="auto"/>
        <w:ind w:firstLine="709"/>
        <w:jc w:val="center"/>
        <w:rPr>
          <w:rStyle w:val="organictextcontentspan"/>
          <w:rFonts w:ascii="Times New Roman" w:hAnsi="Times New Roman" w:cs="Times New Roman"/>
          <w:b/>
          <w:sz w:val="28"/>
          <w:szCs w:val="28"/>
        </w:rPr>
      </w:pPr>
      <w:r w:rsidRPr="00914FEB">
        <w:rPr>
          <w:rStyle w:val="organictextcontentspan"/>
          <w:rFonts w:ascii="Times New Roman" w:hAnsi="Times New Roman" w:cs="Times New Roman"/>
          <w:b/>
          <w:sz w:val="28"/>
          <w:szCs w:val="28"/>
        </w:rPr>
        <w:t>3.</w:t>
      </w:r>
    </w:p>
    <w:p w14:paraId="3A2C2F80" w14:textId="77777777" w:rsidR="00D94FC0" w:rsidRDefault="00D94FC0" w:rsidP="00D94FC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В процессе эволюции рыбы адаптировались к обитанию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в условиях различных вод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оемов, что способствовало их ви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довому многообразию. В зависимости от места обитания 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отношения к условиям среды (соленост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ь, содержание рас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творенного в воде кислор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ода, кормовые условия и др.) вы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деляют четыре экологические группы рыб.</w:t>
      </w:r>
    </w:p>
    <w:p w14:paraId="4C271FFC" w14:textId="77777777" w:rsidR="00D94FC0" w:rsidRPr="00914FEB" w:rsidRDefault="00914FEB" w:rsidP="00D94FC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b/>
          <w:sz w:val="28"/>
          <w:szCs w:val="28"/>
        </w:rPr>
        <w:t>Пресноводные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— рыбы, 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весь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жизненный цикл которых проходит в пресной воде. К ним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относятся: </w:t>
      </w:r>
      <w:proofErr w:type="spellStart"/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реофильные</w:t>
      </w:r>
      <w:proofErr w:type="spellEnd"/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, обитающие в текучей воде (форель,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хариус), </w:t>
      </w:r>
      <w:proofErr w:type="spellStart"/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>лимнофильные</w:t>
      </w:r>
      <w:proofErr w:type="spellEnd"/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живущие в стоячей воде озер 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и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прудов (карась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,</w:t>
      </w:r>
      <w:r w:rsidRPr="00914FEB">
        <w:t xml:space="preserve"> </w:t>
      </w:r>
      <w:r w:rsidRPr="00914FEB">
        <w:rPr>
          <w:rFonts w:ascii="Times New Roman" w:hAnsi="Times New Roman" w:cs="Times New Roman"/>
          <w:sz w:val="28"/>
          <w:szCs w:val="28"/>
        </w:rPr>
        <w:t>линь, красноперка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), и </w:t>
      </w:r>
      <w:proofErr w:type="spellStart"/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обще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>пресноводные</w:t>
      </w:r>
      <w:proofErr w:type="spellEnd"/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>, предпочитающие те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куч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ую и стоячую воду </w:t>
      </w:r>
      <w:r w:rsidRPr="00914FEB">
        <w:rPr>
          <w:rStyle w:val="organictextcontentspan"/>
          <w:rFonts w:ascii="Times New Roman" w:hAnsi="Times New Roman" w:cs="Times New Roman"/>
          <w:sz w:val="28"/>
          <w:szCs w:val="28"/>
        </w:rPr>
        <w:t>(</w:t>
      </w:r>
      <w:r w:rsidRPr="00914FEB">
        <w:rPr>
          <w:rFonts w:ascii="Times New Roman" w:hAnsi="Times New Roman" w:cs="Times New Roman"/>
          <w:sz w:val="28"/>
          <w:szCs w:val="28"/>
        </w:rPr>
        <w:t>сибирский осетр, щ</w:t>
      </w:r>
      <w:r>
        <w:rPr>
          <w:rFonts w:ascii="Times New Roman" w:hAnsi="Times New Roman" w:cs="Times New Roman"/>
          <w:sz w:val="28"/>
          <w:szCs w:val="28"/>
        </w:rPr>
        <w:t>ука, окунь, плотва, густера, си</w:t>
      </w:r>
      <w:r w:rsidRPr="00914FEB">
        <w:rPr>
          <w:rFonts w:ascii="Times New Roman" w:hAnsi="Times New Roman" w:cs="Times New Roman"/>
          <w:sz w:val="28"/>
          <w:szCs w:val="28"/>
        </w:rPr>
        <w:t>нец)</w:t>
      </w:r>
      <w:r w:rsidR="00D94FC0" w:rsidRPr="00914FEB">
        <w:rPr>
          <w:rStyle w:val="organictextcontentspan"/>
          <w:rFonts w:ascii="Times New Roman" w:hAnsi="Times New Roman" w:cs="Times New Roman"/>
          <w:sz w:val="28"/>
          <w:szCs w:val="28"/>
        </w:rPr>
        <w:t>.</w:t>
      </w:r>
    </w:p>
    <w:p w14:paraId="1402E243" w14:textId="77777777" w:rsidR="00D94FC0" w:rsidRDefault="00D94FC0" w:rsidP="00D94FC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622AF0">
        <w:rPr>
          <w:rStyle w:val="organictextcontentspan"/>
          <w:rFonts w:ascii="Times New Roman" w:hAnsi="Times New Roman" w:cs="Times New Roman"/>
          <w:b/>
          <w:sz w:val="28"/>
          <w:szCs w:val="28"/>
        </w:rPr>
        <w:t>Проходные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— рыбы, которые попе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ременно обитают в морской и в пресной воде. Среди них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выделяют: </w:t>
      </w:r>
      <w:proofErr w:type="spellStart"/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трофическ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морских рыб, которые нагулива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ются в море, а размножа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ются в реках (лососевые, осетро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вые</w:t>
      </w:r>
      <w:r w:rsidR="0015534E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</w:t>
      </w:r>
      <w:r w:rsidR="0015534E" w:rsidRPr="0015534E">
        <w:rPr>
          <w:rFonts w:ascii="Times New Roman" w:hAnsi="Times New Roman" w:cs="Times New Roman"/>
          <w:sz w:val="28"/>
          <w:szCs w:val="28"/>
        </w:rPr>
        <w:t>семга, кета, горбуша, русский осетр, севрюга, белуга</w:t>
      </w:r>
      <w:r w:rsidRPr="0015534E">
        <w:rPr>
          <w:rStyle w:val="organictextcontentspan"/>
          <w:rFonts w:ascii="Times New Roman" w:hAnsi="Times New Roman" w:cs="Times New Roman"/>
          <w:sz w:val="28"/>
          <w:szCs w:val="28"/>
        </w:rPr>
        <w:t>)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трофически</w:t>
      </w:r>
      <w:proofErr w:type="spellEnd"/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п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ресноводных — нагуливаются в реках, размножаются в море (речной угорь). 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Некоторые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проходные рыбы могут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образовывать жилые формы (озер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ный лосось).</w:t>
      </w:r>
    </w:p>
    <w:p w14:paraId="4DAEE467" w14:textId="77777777" w:rsidR="00D94FC0" w:rsidRDefault="00D94FC0" w:rsidP="00D94FC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proofErr w:type="spellStart"/>
      <w:r w:rsidRPr="00622AF0">
        <w:rPr>
          <w:rStyle w:val="organictextcontentspan"/>
          <w:rFonts w:ascii="Times New Roman" w:hAnsi="Times New Roman" w:cs="Times New Roman"/>
          <w:b/>
          <w:sz w:val="28"/>
          <w:szCs w:val="28"/>
        </w:rPr>
        <w:t>Солоноватоводные</w:t>
      </w:r>
      <w:proofErr w:type="spellEnd"/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— рыбы, обитающие в воде с пони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женной соленостью. </w:t>
      </w:r>
      <w:proofErr w:type="gramStart"/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Они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делятся на полупроходных, которые нагуливаются в солоноватых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предъустьевых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районах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морей, нерестятся в реках (лещ, сазан, сом), и собственно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солоноватоводных</w:t>
      </w:r>
      <w:proofErr w:type="spellEnd"/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, кото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рые живут в солоноватой воде ли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манов и в наших внутренних морях:</w:t>
      </w:r>
      <w:proofErr w:type="gramEnd"/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Каспийском, </w:t>
      </w:r>
      <w:proofErr w:type="gramStart"/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Азовском</w:t>
      </w:r>
      <w:proofErr w:type="gram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и др. (сельди).</w:t>
      </w:r>
    </w:p>
    <w:p w14:paraId="497D28DF" w14:textId="77777777" w:rsidR="00EA7579" w:rsidRDefault="00EA7579" w:rsidP="00D94FC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622AF0">
        <w:rPr>
          <w:rStyle w:val="organictextcontentspan"/>
          <w:rFonts w:ascii="Times New Roman" w:hAnsi="Times New Roman" w:cs="Times New Roman"/>
          <w:b/>
          <w:sz w:val="28"/>
          <w:szCs w:val="28"/>
        </w:rPr>
        <w:t>Морские</w:t>
      </w:r>
      <w:r w:rsid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— рыбы, которые в те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чение всей жизни обитают в воде с высокой соленостью, а в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пресной воде гибнут. </w:t>
      </w:r>
    </w:p>
    <w:p w14:paraId="6195CA9A" w14:textId="77777777" w:rsidR="00EA7579" w:rsidRPr="00C72952" w:rsidRDefault="00EA7579" w:rsidP="00D94FC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C72952">
        <w:rPr>
          <w:rStyle w:val="organictextcontentspan"/>
          <w:rFonts w:ascii="Times New Roman" w:hAnsi="Times New Roman" w:cs="Times New Roman"/>
          <w:sz w:val="28"/>
          <w:szCs w:val="28"/>
        </w:rPr>
        <w:t>Среди них выделяют:</w:t>
      </w:r>
    </w:p>
    <w:p w14:paraId="4A8A5CBF" w14:textId="447395BC" w:rsidR="00EA7579" w:rsidRPr="00C72952" w:rsidRDefault="00EA7579" w:rsidP="00D94FC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C72952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- </w:t>
      </w:r>
      <w:r w:rsidR="00D94FC0" w:rsidRPr="00C72952">
        <w:rPr>
          <w:rStyle w:val="organictextcontentspan"/>
          <w:rFonts w:ascii="Times New Roman" w:hAnsi="Times New Roman" w:cs="Times New Roman"/>
          <w:sz w:val="28"/>
          <w:szCs w:val="28"/>
        </w:rPr>
        <w:t>прибрежных,</w:t>
      </w:r>
      <w:r w:rsidRPr="00C72952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которые обитают в водах континентального шельфа </w:t>
      </w:r>
      <w:r w:rsidR="0015534E" w:rsidRPr="00C72952">
        <w:rPr>
          <w:rStyle w:val="organictextcontentspan"/>
          <w:rFonts w:ascii="Times New Roman" w:hAnsi="Times New Roman" w:cs="Times New Roman"/>
          <w:sz w:val="28"/>
          <w:szCs w:val="28"/>
        </w:rPr>
        <w:t>(</w:t>
      </w:r>
      <w:r w:rsidR="0028257B" w:rsidRPr="00C72952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Континентальный шельф</w:t>
      </w:r>
      <w:r w:rsidR="0028257B" w:rsidRPr="00C729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— это</w:t>
      </w:r>
      <w:r w:rsidR="00C72952" w:rsidRPr="00C729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8257B" w:rsidRPr="00C72952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часть континента, расположенная под областью относительного мелководья, примыкающей к границам континента</w:t>
      </w:r>
      <w:r w:rsidR="0015534E" w:rsidRPr="00C72952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) </w:t>
      </w:r>
      <w:r w:rsidRPr="00C72952">
        <w:rPr>
          <w:rStyle w:val="organictextcontentspan"/>
          <w:rFonts w:ascii="Times New Roman" w:hAnsi="Times New Roman" w:cs="Times New Roman"/>
          <w:sz w:val="28"/>
          <w:szCs w:val="28"/>
        </w:rPr>
        <w:t>и во</w:t>
      </w:r>
      <w:r w:rsidR="00D94FC0" w:rsidRPr="00C72952">
        <w:rPr>
          <w:rStyle w:val="organictextcontentspan"/>
          <w:rFonts w:ascii="Times New Roman" w:hAnsi="Times New Roman" w:cs="Times New Roman"/>
          <w:sz w:val="28"/>
          <w:szCs w:val="28"/>
        </w:rPr>
        <w:t>д</w:t>
      </w:r>
      <w:r w:rsidRPr="00C72952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ах, прилегающих к островам; </w:t>
      </w:r>
    </w:p>
    <w:p w14:paraId="3914ED52" w14:textId="6FED14A9" w:rsidR="00EA7579" w:rsidRDefault="00EA7579" w:rsidP="00D94FC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эпипелагических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>, предпо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читающих верхние слои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пелагиали (толща воды) открытого океана, ниж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няя граница — слой температурного скачка (около 200 м),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и глубоководных — они населяют склон и ложе океана, а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также толщу воды от н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ижней границы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эпипелагиали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(око</w:t>
      </w:r>
      <w:r w:rsidR="00D94FC0" w:rsidRPr="00D94FC0">
        <w:rPr>
          <w:rStyle w:val="organictextcontentspan"/>
          <w:rFonts w:ascii="Times New Roman" w:hAnsi="Times New Roman" w:cs="Times New Roman"/>
          <w:sz w:val="28"/>
          <w:szCs w:val="28"/>
        </w:rPr>
        <w:t>ло 2 тыс. м).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</w:p>
    <w:p w14:paraId="7A00604B" w14:textId="77777777" w:rsidR="002E1000" w:rsidRPr="00011DD9" w:rsidRDefault="002E1000" w:rsidP="002E1000">
      <w:pPr>
        <w:pStyle w:val="a3"/>
        <w:spacing w:after="0" w:line="240" w:lineRule="auto"/>
        <w:ind w:left="0"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bookmarkStart w:id="0" w:name="_Hlk168006804"/>
      <w:proofErr w:type="spellStart"/>
      <w:r w:rsidRPr="00011DD9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Эпипелагические</w:t>
      </w:r>
      <w:proofErr w:type="spellEnd"/>
      <w:r w:rsidRPr="00011DD9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рыбы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1D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это виды, которые обитают в </w:t>
      </w:r>
      <w:proofErr w:type="spellStart"/>
      <w:r w:rsidRPr="00011DD9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эпипелагической</w:t>
      </w:r>
      <w:proofErr w:type="spellEnd"/>
      <w:r w:rsidRPr="00011DD9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зоне</w:t>
      </w:r>
      <w:r w:rsidRPr="00011D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самом верхнем слое водной толщи, простирающемся от уровня моря до 200 м. </w:t>
      </w:r>
    </w:p>
    <w:p w14:paraId="72E125C6" w14:textId="77777777" w:rsidR="00D94FC0" w:rsidRDefault="00D94FC0" w:rsidP="00D94FC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bookmarkStart w:id="1" w:name="_Hlk168006947"/>
      <w:bookmarkEnd w:id="0"/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lastRenderedPageBreak/>
        <w:t>Также по месту обитания различают рыб пелагических</w:t>
      </w:r>
      <w:r w:rsid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– обитающих в толще воды </w:t>
      </w:r>
      <w:r w:rsidRPr="00D94FC0">
        <w:rPr>
          <w:rStyle w:val="organictextcontentspan"/>
          <w:rFonts w:ascii="Times New Roman" w:hAnsi="Times New Roman" w:cs="Times New Roman"/>
          <w:sz w:val="28"/>
          <w:szCs w:val="28"/>
        </w:rPr>
        <w:t>(щука, уклея и др.) и донных (камбала, налим и др.).</w:t>
      </w:r>
    </w:p>
    <w:p w14:paraId="4273059B" w14:textId="77777777" w:rsidR="00EA7579" w:rsidRDefault="00EA7579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bookmarkStart w:id="2" w:name="_Hlk168007093"/>
      <w:bookmarkEnd w:id="1"/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По виду потребляе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мой п</w:t>
      </w:r>
      <w:r w:rsidR="00731A6A">
        <w:rPr>
          <w:rStyle w:val="organictextcontentspan"/>
          <w:rFonts w:ascii="Times New Roman" w:hAnsi="Times New Roman" w:cs="Times New Roman"/>
          <w:sz w:val="28"/>
          <w:szCs w:val="28"/>
        </w:rPr>
        <w:t>ищи и способу питания выделяют мирных и хищных вид:</w:t>
      </w:r>
    </w:p>
    <w:p w14:paraId="51AADBB5" w14:textId="77777777" w:rsidR="00731A6A" w:rsidRDefault="00731A6A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Мирные рыбы могут питаться беспозвоночными, растительностью </w:t>
      </w:r>
      <w:r w:rsidR="00C27DA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 дендритом. </w:t>
      </w:r>
    </w:p>
    <w:p w14:paraId="22BB84C6" w14:textId="77777777" w:rsidR="00C27DA0" w:rsidRPr="00C27DA0" w:rsidRDefault="00C27DA0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C27DA0">
        <w:rPr>
          <w:rFonts w:ascii="Times New Roman" w:hAnsi="Times New Roman" w:cs="Times New Roman"/>
          <w:sz w:val="28"/>
          <w:szCs w:val="28"/>
        </w:rPr>
        <w:t>Среди мирных рыб выделяют:</w:t>
      </w:r>
    </w:p>
    <w:p w14:paraId="0EE1677D" w14:textId="77777777" w:rsidR="00EA7579" w:rsidRDefault="00622AF0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- </w:t>
      </w:r>
      <w:r w:rsidR="00C27DA0">
        <w:rPr>
          <w:rStyle w:val="organictextcontentspan"/>
          <w:rFonts w:ascii="Times New Roman" w:hAnsi="Times New Roman" w:cs="Times New Roman"/>
          <w:sz w:val="28"/>
          <w:szCs w:val="28"/>
        </w:rPr>
        <w:t>фитофагов</w:t>
      </w:r>
      <w:r w:rsid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— питаются растениями </w:t>
      </w:r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>(толстолобик,</w:t>
      </w:r>
      <w:r w:rsid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амур, </w:t>
      </w:r>
      <w:proofErr w:type="spellStart"/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>храмуля</w:t>
      </w:r>
      <w:proofErr w:type="spellEnd"/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и др.); </w:t>
      </w:r>
    </w:p>
    <w:p w14:paraId="784BEBCA" w14:textId="77777777" w:rsidR="00EA7579" w:rsidRDefault="00622AF0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б</w:t>
      </w:r>
      <w:r w:rsidR="00C27DA0">
        <w:rPr>
          <w:rStyle w:val="organictextcontentspan"/>
          <w:rFonts w:ascii="Times New Roman" w:hAnsi="Times New Roman" w:cs="Times New Roman"/>
          <w:sz w:val="28"/>
          <w:szCs w:val="28"/>
        </w:rPr>
        <w:t>ентофагов</w:t>
      </w:r>
      <w:proofErr w:type="spellEnd"/>
      <w:r w:rsid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— питаются донными ор</w:t>
      </w:r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ганизмами (лещ, карп, налим, камбала и др.); </w:t>
      </w:r>
    </w:p>
    <w:p w14:paraId="13A1AC3B" w14:textId="77777777" w:rsidR="00EA7579" w:rsidRPr="00EA7579" w:rsidRDefault="00622AF0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27DA0">
        <w:rPr>
          <w:rStyle w:val="organictextcontentspan"/>
          <w:rFonts w:ascii="Times New Roman" w:hAnsi="Times New Roman" w:cs="Times New Roman"/>
          <w:sz w:val="28"/>
          <w:szCs w:val="28"/>
        </w:rPr>
        <w:t>планктофагов</w:t>
      </w:r>
      <w:proofErr w:type="spellEnd"/>
      <w:r w:rsid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— питаются </w:t>
      </w:r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планктон</w:t>
      </w:r>
      <w:r w:rsid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ными организмами </w:t>
      </w:r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>(ряпушка,</w:t>
      </w:r>
    </w:p>
    <w:p w14:paraId="3C59130C" w14:textId="77777777" w:rsidR="00EA7579" w:rsidRDefault="00EA7579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омуль, корюшка, уклейка и др.); </w:t>
      </w:r>
    </w:p>
    <w:p w14:paraId="403C955E" w14:textId="77777777" w:rsidR="00EA7579" w:rsidRDefault="00622AF0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27DA0">
        <w:rPr>
          <w:rStyle w:val="organictextcontentspan"/>
          <w:rFonts w:ascii="Times New Roman" w:hAnsi="Times New Roman" w:cs="Times New Roman"/>
          <w:sz w:val="28"/>
          <w:szCs w:val="28"/>
        </w:rPr>
        <w:t>детритофагов</w:t>
      </w:r>
      <w:proofErr w:type="spellEnd"/>
      <w:r w:rsid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— питаются детритом (плотва, ерш и др.);</w:t>
      </w:r>
    </w:p>
    <w:p w14:paraId="6F3B011A" w14:textId="77777777" w:rsidR="00EA7579" w:rsidRDefault="00731A6A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Хищные рыбы </w:t>
      </w:r>
      <w:r w:rsid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— </w:t>
      </w:r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питаются</w:t>
      </w:r>
      <w:r w:rsid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рыбой (щука, окунь, судак, лосось и др.). </w:t>
      </w:r>
    </w:p>
    <w:p w14:paraId="45A62700" w14:textId="77777777" w:rsidR="00EA7579" w:rsidRDefault="00C27DA0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>М</w:t>
      </w:r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ногие</w:t>
      </w:r>
      <w:r w:rsid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виды им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еют смешанный характер питания (</w:t>
      </w:r>
      <w:r w:rsidRPr="00C27DA0">
        <w:rPr>
          <w:rFonts w:ascii="Times New Roman" w:hAnsi="Times New Roman" w:cs="Times New Roman"/>
          <w:sz w:val="28"/>
          <w:szCs w:val="28"/>
        </w:rPr>
        <w:t>так, карп - всеядная рыба, поедает как ра</w:t>
      </w:r>
      <w:r>
        <w:rPr>
          <w:rFonts w:ascii="Times New Roman" w:hAnsi="Times New Roman" w:cs="Times New Roman"/>
          <w:sz w:val="28"/>
          <w:szCs w:val="28"/>
        </w:rPr>
        <w:t>стительную, так и животную пищу</w:t>
      </w:r>
      <w:r w:rsidRPr="00C27DA0">
        <w:rPr>
          <w:rStyle w:val="organictextcontentspan"/>
          <w:rFonts w:ascii="Times New Roman" w:hAnsi="Times New Roman" w:cs="Times New Roman"/>
          <w:sz w:val="28"/>
          <w:szCs w:val="28"/>
        </w:rPr>
        <w:t>)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. П</w:t>
      </w:r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>ри сме</w:t>
      </w:r>
      <w:r w:rsidR="00EA7579">
        <w:rPr>
          <w:rStyle w:val="organictextcontentspan"/>
          <w:rFonts w:ascii="Times New Roman" w:hAnsi="Times New Roman" w:cs="Times New Roman"/>
          <w:sz w:val="28"/>
          <w:szCs w:val="28"/>
        </w:rPr>
        <w:t>не ус</w:t>
      </w:r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ловий могут переходить с </w:t>
      </w:r>
      <w:r w:rsidR="00EA7579">
        <w:rPr>
          <w:rStyle w:val="organictextcontentspan"/>
          <w:rFonts w:ascii="Times New Roman" w:hAnsi="Times New Roman" w:cs="Times New Roman"/>
          <w:sz w:val="28"/>
          <w:szCs w:val="28"/>
        </w:rPr>
        <w:t>одного вида корма на другой (пе</w:t>
      </w:r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лядь, </w:t>
      </w:r>
      <w:proofErr w:type="spellStart"/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>севанская</w:t>
      </w:r>
      <w:proofErr w:type="spellEnd"/>
      <w:r w:rsidR="00EA7579" w:rsidRP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форель и др.). </w:t>
      </w:r>
    </w:p>
    <w:p w14:paraId="1232FBDA" w14:textId="77777777" w:rsidR="00EA7579" w:rsidRDefault="00EA7579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Большинству рыб в раннем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онтогенезе свойственно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питание планктонными организма</w:t>
      </w: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ми. Так, молодь фитофага толстолобика и хищника щуки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питается зоопланктоном</w:t>
      </w:r>
      <w:bookmarkEnd w:id="2"/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. </w:t>
      </w:r>
    </w:p>
    <w:p w14:paraId="48F48D4C" w14:textId="77777777" w:rsidR="00EA7579" w:rsidRPr="00EA7579" w:rsidRDefault="00EA7579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bookmarkStart w:id="3" w:name="_Hlk168009692"/>
      <w:r w:rsidRPr="00622AF0">
        <w:rPr>
          <w:rStyle w:val="organictextcontentspan"/>
          <w:rFonts w:ascii="Times New Roman" w:hAnsi="Times New Roman" w:cs="Times New Roman"/>
          <w:b/>
          <w:sz w:val="28"/>
          <w:szCs w:val="28"/>
        </w:rPr>
        <w:t>Возраст и рост</w:t>
      </w: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. Про</w:t>
      </w:r>
      <w:r w:rsidR="00622AF0">
        <w:rPr>
          <w:rStyle w:val="organictextcontentspan"/>
          <w:rFonts w:ascii="Times New Roman" w:hAnsi="Times New Roman" w:cs="Times New Roman"/>
          <w:sz w:val="28"/>
          <w:szCs w:val="28"/>
        </w:rPr>
        <w:t>должительность жизни рыб различна. Имеются виды, живущие менее года (гуппи), немно</w:t>
      </w: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гим более года (некоторые бычки, светящиеся анчоусы), а</w:t>
      </w:r>
      <w:r w:rsid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есть доживающие до 100 лет и более (белуга). Некоторые</w:t>
      </w:r>
      <w:r w:rsid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камбалы  живут  50–60 лет. Средняя </w:t>
      </w: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продолжительность</w:t>
      </w:r>
      <w:r w:rsid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жизни большинства речн</w:t>
      </w:r>
      <w:r w:rsidR="00622AF0">
        <w:rPr>
          <w:rStyle w:val="organictextcontentspan"/>
          <w:rFonts w:ascii="Times New Roman" w:hAnsi="Times New Roman" w:cs="Times New Roman"/>
          <w:sz w:val="28"/>
          <w:szCs w:val="28"/>
        </w:rPr>
        <w:t>ых и озерных рыб составляет око</w:t>
      </w: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ло 9–15 лет.</w:t>
      </w:r>
    </w:p>
    <w:p w14:paraId="68DD71CD" w14:textId="77777777" w:rsidR="00EA7579" w:rsidRDefault="00EA7579" w:rsidP="00EA7579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Рыбы рас</w:t>
      </w:r>
      <w:r w:rsid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тут на протяжении всей  жизни, </w:t>
      </w: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но</w:t>
      </w:r>
      <w:r w:rsid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с </w:t>
      </w: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разной</w:t>
      </w:r>
      <w:r w:rsid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интенсивностью. Высокий темп роста свойственен моло</w:t>
      </w:r>
      <w:r w:rsidRPr="00EA7579">
        <w:rPr>
          <w:rStyle w:val="organictextcontentspan"/>
          <w:rFonts w:ascii="Times New Roman" w:hAnsi="Times New Roman" w:cs="Times New Roman"/>
          <w:sz w:val="28"/>
          <w:szCs w:val="28"/>
        </w:rPr>
        <w:t>ди.</w:t>
      </w:r>
    </w:p>
    <w:p w14:paraId="1263B378" w14:textId="77777777" w:rsid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У большинства рыб ч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етко выражена сезонная периодич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ность роста. Во время веге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тационного периода (поздней вес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ной, летом и ранней осенью), когда условия водной среды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благоприятны для развити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я, рыбы растут интенсивно, а зи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мой их рост существенно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замедляется. Одновременно сокра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щается потребление корма 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его усвояемость, а следователь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но, эффективность его использования.</w:t>
      </w:r>
    </w:p>
    <w:bookmarkEnd w:id="3"/>
    <w:p w14:paraId="15E8CEF3" w14:textId="77777777" w:rsid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622AF0">
        <w:rPr>
          <w:rStyle w:val="organictextcontentspan"/>
          <w:rFonts w:ascii="Times New Roman" w:hAnsi="Times New Roman" w:cs="Times New Roman"/>
          <w:b/>
          <w:sz w:val="28"/>
          <w:szCs w:val="28"/>
        </w:rPr>
        <w:t xml:space="preserve">Размножение. </w:t>
      </w:r>
      <w:bookmarkStart w:id="4" w:name="_Hlk168007631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Рыбам свойственна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сезонность размножения. По дан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н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ому показателю их разделяют на две группы — 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весенненерестующие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осенненерестующие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. </w:t>
      </w:r>
    </w:p>
    <w:p w14:paraId="1F57F747" w14:textId="77777777" w:rsid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весенненерестую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щим</w:t>
      </w:r>
      <w:proofErr w:type="spellEnd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относятся виды рыб,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которые нерестятся весной и ран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ним летом (щука, окунь, судак, сазан, карась, линь, плотва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и др.). </w:t>
      </w:r>
    </w:p>
    <w:p w14:paraId="0CB61EB6" w14:textId="77777777" w:rsidR="00622AF0" w:rsidRP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proofErr w:type="spellStart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Осенненерестующ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объединяют виды рыб,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нерест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которых проходит в  осенне-зимний период (сиги,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налим,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лососи, белорыбица и др.).</w:t>
      </w:r>
    </w:p>
    <w:p w14:paraId="41C4DD45" w14:textId="77777777" w:rsid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Половая зрелость у различных видов рыб наступает в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разном возрасте, наприм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ер у карповых — на 3–6 году жиз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ни, а у осетровых значительно позднее (у осетра — на 11–19-м, у белуги — на 14–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17-м). Есть представители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lastRenderedPageBreak/>
        <w:t>ихтио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фауны, созревающие в возрасте одного года и даже раньше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(снеток, корюшка).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</w:p>
    <w:p w14:paraId="38697FE7" w14:textId="77777777" w:rsid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У большинства рыб 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самки несколько крупнее одновоз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растных самцов. В нере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стовый период самцы меняют окра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ску и форму тела (так н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азываемый брачный наряд). Напри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мер, у самцов сазана, плотв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ы, леща на теле и голове образуются бугорки (жемчужная сыпь), а у лососей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появляется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яркая окраска, вытягивается рыло и искрив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ляется позво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ночник («горбыль»).</w:t>
      </w:r>
    </w:p>
    <w:p w14:paraId="425C809B" w14:textId="77777777" w:rsid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Большинство видов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полицикличны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—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размножаются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несколько раз в жизни. Немногие рыбы </w:t>
      </w:r>
      <w:proofErr w:type="spellStart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моноцикличны</w:t>
      </w:r>
      <w:proofErr w:type="spellEnd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—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размножаются один раз в ж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изни и после нереста гибнут (тихоокеанские лососи, речной угорь, сельдь-черноспинка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др</w:t>
      </w:r>
      <w:proofErr w:type="spellEnd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). У некоторых рыб с размножением связаны нерестовые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миграции — переход с мест нагула к местам размножения.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Такие миграции составляют часть годового биологического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цикла, облегчают встреч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у половозрелых особей, обеспечи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вают возможность оплодотворения икры и развитие молоди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в наиболее благоприя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тных условиях, повышающих их вы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живаемость.</w:t>
      </w:r>
    </w:p>
    <w:p w14:paraId="71BEA348" w14:textId="77777777" w:rsidR="00622AF0" w:rsidRP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 зависимости от нерестового субстрата С. Г.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Крыжа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новский</w:t>
      </w:r>
      <w:proofErr w:type="spellEnd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выделил пять экологических групп рыб.</w:t>
      </w:r>
    </w:p>
    <w:p w14:paraId="398AED5A" w14:textId="77777777" w:rsidR="00622AF0" w:rsidRP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Литофилы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(осетровые, лососевые, сиги,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кубанский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рыбец, шемая) отклады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вают икру на каменистый и песча</w:t>
      </w:r>
      <w:r w:rsidR="00731A6A">
        <w:rPr>
          <w:rStyle w:val="organictextcontentspan"/>
          <w:rFonts w:ascii="Times New Roman" w:hAnsi="Times New Roman" w:cs="Times New Roman"/>
          <w:sz w:val="28"/>
          <w:szCs w:val="28"/>
        </w:rPr>
        <w:t>но-галечный грунты, обычно в реках на течении или на дне.</w:t>
      </w:r>
    </w:p>
    <w:p w14:paraId="21C07AA0" w14:textId="77777777" w:rsidR="00622AF0" w:rsidRP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Фитофилы</w:t>
      </w:r>
      <w:proofErr w:type="spellEnd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(щука, сазан, лещ, вобла, тарань, </w:t>
      </w:r>
      <w:proofErr w:type="spellStart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карась</w:t>
      </w:r>
      <w:proofErr w:type="gramStart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,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Style w:val="organictextcontentspan"/>
          <w:rFonts w:ascii="Times New Roman" w:hAnsi="Times New Roman" w:cs="Times New Roman"/>
          <w:sz w:val="28"/>
          <w:szCs w:val="28"/>
        </w:rPr>
        <w:t>инь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буффало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и др.) откладывают клейкую икру на под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водную или </w:t>
      </w:r>
      <w:proofErr w:type="spellStart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свежезалитую</w:t>
      </w:r>
      <w:proofErr w:type="spellEnd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луговую мягкую растительность.</w:t>
      </w:r>
    </w:p>
    <w:p w14:paraId="702D194C" w14:textId="77777777" w:rsidR="00622AF0" w:rsidRP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3. Псам</w:t>
      </w:r>
      <w:r w:rsidR="00731A6A">
        <w:rPr>
          <w:rStyle w:val="organictextcontentspan"/>
          <w:rFonts w:ascii="Times New Roman" w:hAnsi="Times New Roman" w:cs="Times New Roman"/>
          <w:sz w:val="28"/>
          <w:szCs w:val="28"/>
        </w:rPr>
        <w:t>м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офилы (гольцы, пескари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, щиповки и др.) откла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дывают икру на </w:t>
      </w:r>
      <w:r w:rsidR="00731A6A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песок или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подмытые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корни растений, по краям зарос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лей на участ</w:t>
      </w:r>
      <w:r w:rsidR="00FA5C87">
        <w:rPr>
          <w:rStyle w:val="organictextcontentspan"/>
          <w:rFonts w:ascii="Times New Roman" w:hAnsi="Times New Roman" w:cs="Times New Roman"/>
          <w:sz w:val="28"/>
          <w:szCs w:val="28"/>
        </w:rPr>
        <w:t>ках с песчаным дном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.</w:t>
      </w:r>
    </w:p>
    <w:p w14:paraId="0D307C43" w14:textId="77777777" w:rsidR="00622AF0" w:rsidRP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Пелагофилы</w:t>
      </w:r>
      <w:proofErr w:type="spellEnd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(чехонь, белый и пестрый толстолобики,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белый и черный амур, </w:t>
      </w:r>
      <w:proofErr w:type="spellStart"/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пи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ленгас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>, тресковые и др.) выметы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вают икру в толще воды.</w:t>
      </w:r>
      <w:r w:rsidR="00FA5C87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Икра и свободные эмбрионы развиваются в плавучем состоянии.</w:t>
      </w:r>
    </w:p>
    <w:p w14:paraId="181BCF5D" w14:textId="77777777" w:rsidR="00622AF0" w:rsidRDefault="00622AF0" w:rsidP="00622AF0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sz w:val="28"/>
          <w:szCs w:val="28"/>
        </w:rPr>
      </w:pP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Style w:val="organictextcontentspan"/>
          <w:rFonts w:ascii="Times New Roman" w:hAnsi="Times New Roman" w:cs="Times New Roman"/>
          <w:sz w:val="28"/>
          <w:szCs w:val="28"/>
        </w:rPr>
        <w:t>Остракофилы</w:t>
      </w:r>
      <w:proofErr w:type="spellEnd"/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(горчаки  и др.) откладывают икру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в</w:t>
      </w:r>
      <w:r w:rsidR="00FA5C87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нутрь мантийной полости 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двус</w:t>
      </w:r>
      <w:r w:rsidR="00FA5C87">
        <w:rPr>
          <w:rStyle w:val="organictextcontentspan"/>
          <w:rFonts w:ascii="Times New Roman" w:hAnsi="Times New Roman" w:cs="Times New Roman"/>
          <w:sz w:val="28"/>
          <w:szCs w:val="28"/>
        </w:rPr>
        <w:t>творчатых моллюсков и иногда под панцири крабов</w:t>
      </w:r>
      <w:r w:rsidRPr="00622AF0">
        <w:rPr>
          <w:rStyle w:val="organictextcontentspan"/>
          <w:rFonts w:ascii="Times New Roman" w:hAnsi="Times New Roman" w:cs="Times New Roman"/>
          <w:sz w:val="28"/>
          <w:szCs w:val="28"/>
        </w:rPr>
        <w:t>.</w:t>
      </w:r>
    </w:p>
    <w:bookmarkEnd w:id="4"/>
    <w:p w14:paraId="7DEEDF06" w14:textId="77777777" w:rsidR="0036429E" w:rsidRDefault="0036429E" w:rsidP="0036429E">
      <w:pPr>
        <w:spacing w:after="0" w:line="240" w:lineRule="auto"/>
        <w:ind w:firstLine="709"/>
        <w:jc w:val="center"/>
        <w:rPr>
          <w:rStyle w:val="organictextcontentspan"/>
          <w:rFonts w:ascii="Times New Roman" w:hAnsi="Times New Roman" w:cs="Times New Roman"/>
          <w:b/>
          <w:sz w:val="28"/>
          <w:szCs w:val="28"/>
        </w:rPr>
      </w:pPr>
      <w:r w:rsidRPr="0036429E">
        <w:rPr>
          <w:rStyle w:val="organictextcontentspan"/>
          <w:rFonts w:ascii="Times New Roman" w:hAnsi="Times New Roman" w:cs="Times New Roman"/>
          <w:b/>
          <w:sz w:val="28"/>
          <w:szCs w:val="28"/>
        </w:rPr>
        <w:t>4.</w:t>
      </w:r>
    </w:p>
    <w:p w14:paraId="4FEEEAE1" w14:textId="77777777" w:rsidR="0036429E" w:rsidRPr="0036429E" w:rsidRDefault="0036429E" w:rsidP="00C27D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29E">
        <w:rPr>
          <w:rFonts w:ascii="Times New Roman" w:hAnsi="Times New Roman" w:cs="Times New Roman"/>
          <w:sz w:val="28"/>
          <w:szCs w:val="28"/>
        </w:rPr>
        <w:t xml:space="preserve">Для рыбоводства самым главным является качество среды обитания выращиваемых объектов. Этой средой, безусловно, является вода. </w:t>
      </w:r>
    </w:p>
    <w:p w14:paraId="1BB5A3C4" w14:textId="77777777" w:rsidR="0036429E" w:rsidRPr="00B03976" w:rsidRDefault="0036429E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r w:rsidRPr="00B03976">
        <w:rPr>
          <w:rFonts w:ascii="Times New Roman" w:hAnsi="Times New Roman" w:cs="Times New Roman"/>
          <w:sz w:val="28"/>
          <w:szCs w:val="28"/>
        </w:rPr>
        <w:t xml:space="preserve">Перед тем, как строить рыбоводное хозяйство, следует всесторонне исследовать воду на предмет её соответствия рыбоводным нормативам. Для исследования качества воды необходимо обратиться в </w:t>
      </w:r>
      <w:proofErr w:type="gramStart"/>
      <w:r w:rsidRPr="00B03976">
        <w:rPr>
          <w:rFonts w:ascii="Times New Roman" w:hAnsi="Times New Roman" w:cs="Times New Roman"/>
          <w:sz w:val="28"/>
          <w:szCs w:val="28"/>
        </w:rPr>
        <w:t>ближайшую</w:t>
      </w:r>
      <w:proofErr w:type="gramEnd"/>
      <w:r w:rsidRPr="00B03976">
        <w:rPr>
          <w:rFonts w:ascii="Times New Roman" w:hAnsi="Times New Roman" w:cs="Times New Roman"/>
          <w:sz w:val="28"/>
          <w:szCs w:val="28"/>
        </w:rPr>
        <w:t xml:space="preserve"> санэпидемстанцию, где проводят токсикологические, гидрохимические, бактериальные, паразитологические анализы воды взятых в исследуемом водоёме. Если вода не соответствует рыбохозяйственным требованиям, то необходимо определить способы водоподготовки: очистка воды, аэрация, и др. </w:t>
      </w:r>
    </w:p>
    <w:bookmarkEnd w:id="5"/>
    <w:p w14:paraId="22584A81" w14:textId="751D076E" w:rsidR="0036429E" w:rsidRDefault="0036429E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показателям</w:t>
      </w:r>
      <w:r w:rsidR="00C27DA0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Pr="0036429E">
        <w:rPr>
          <w:rFonts w:ascii="Times New Roman" w:hAnsi="Times New Roman" w:cs="Times New Roman"/>
          <w:sz w:val="28"/>
          <w:szCs w:val="28"/>
        </w:rPr>
        <w:t xml:space="preserve"> воды </w:t>
      </w:r>
      <w:r>
        <w:rPr>
          <w:rFonts w:ascii="Times New Roman" w:hAnsi="Times New Roman" w:cs="Times New Roman"/>
          <w:sz w:val="28"/>
          <w:szCs w:val="28"/>
        </w:rPr>
        <w:t>относятся:</w:t>
      </w:r>
    </w:p>
    <w:p w14:paraId="302F0876" w14:textId="77777777" w:rsidR="0036429E" w:rsidRPr="0036429E" w:rsidRDefault="0036429E" w:rsidP="0036429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Прозрачность</w:t>
      </w:r>
    </w:p>
    <w:p w14:paraId="1764694B" w14:textId="77777777" w:rsidR="0036429E" w:rsidRPr="0036429E" w:rsidRDefault="0036429E" w:rsidP="0036429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2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Цветность</w:t>
      </w:r>
    </w:p>
    <w:p w14:paraId="02280E3C" w14:textId="77777777" w:rsidR="0036429E" w:rsidRPr="0036429E" w:rsidRDefault="0036429E" w:rsidP="0036429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2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</w:t>
      </w:r>
    </w:p>
    <w:p w14:paraId="55B6B8CF" w14:textId="77777777" w:rsidR="0036429E" w:rsidRPr="0036429E" w:rsidRDefault="00236BE9" w:rsidP="0036429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Растворенные газы - кислород</w:t>
      </w:r>
      <w:r w:rsidR="0036429E" w:rsidRPr="0036429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аммиак, двуокись углерода, сероводород</w:t>
      </w:r>
    </w:p>
    <w:p w14:paraId="5DDCD310" w14:textId="77777777" w:rsidR="0036429E" w:rsidRPr="0036429E" w:rsidRDefault="0036429E" w:rsidP="0036429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2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Водородный показатель рН</w:t>
      </w:r>
    </w:p>
    <w:p w14:paraId="7B99F2F0" w14:textId="77777777" w:rsidR="0036429E" w:rsidRPr="0036429E" w:rsidRDefault="00236BE9" w:rsidP="0036429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Биогенные элементы (фосфор</w:t>
      </w:r>
      <w:r w:rsidR="0036429E" w:rsidRPr="003642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29E" w:rsidRPr="0036429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азот)</w:t>
      </w:r>
    </w:p>
    <w:p w14:paraId="5C09D121" w14:textId="77777777" w:rsidR="0036429E" w:rsidRPr="0036429E" w:rsidRDefault="0036429E" w:rsidP="0036429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Солевой состав</w:t>
      </w:r>
    </w:p>
    <w:p w14:paraId="7FA8C736" w14:textId="77777777" w:rsidR="0036429E" w:rsidRPr="0036429E" w:rsidRDefault="0036429E" w:rsidP="0036429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вещества</w:t>
      </w:r>
    </w:p>
    <w:p w14:paraId="08EF55DC" w14:textId="77777777" w:rsidR="0036429E" w:rsidRPr="00236BE9" w:rsidRDefault="00236BE9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68011650"/>
      <w:r w:rsidRPr="00744474">
        <w:rPr>
          <w:rFonts w:ascii="Times New Roman" w:hAnsi="Times New Roman" w:cs="Times New Roman"/>
          <w:b/>
          <w:sz w:val="28"/>
          <w:szCs w:val="28"/>
        </w:rPr>
        <w:t>Прозрачность</w:t>
      </w:r>
      <w:r w:rsidR="00C571A3">
        <w:rPr>
          <w:rFonts w:ascii="Times New Roman" w:hAnsi="Times New Roman" w:cs="Times New Roman"/>
          <w:sz w:val="28"/>
          <w:szCs w:val="28"/>
        </w:rPr>
        <w:t xml:space="preserve"> воды </w:t>
      </w:r>
      <w:r w:rsidR="00621A15">
        <w:rPr>
          <w:rFonts w:ascii="Times New Roman" w:hAnsi="Times New Roman" w:cs="Times New Roman"/>
          <w:sz w:val="28"/>
          <w:szCs w:val="28"/>
        </w:rPr>
        <w:t>является одним из основных критериев, позволяющих судить о состоянии водоема</w:t>
      </w:r>
      <w:bookmarkEnd w:id="6"/>
      <w:r w:rsidR="00621A15">
        <w:rPr>
          <w:rFonts w:ascii="Times New Roman" w:hAnsi="Times New Roman" w:cs="Times New Roman"/>
          <w:sz w:val="28"/>
          <w:szCs w:val="28"/>
        </w:rPr>
        <w:t xml:space="preserve">. </w:t>
      </w:r>
      <w:r w:rsidR="00621A15" w:rsidRPr="008A7BF5">
        <w:rPr>
          <w:rFonts w:ascii="Times New Roman" w:hAnsi="Times New Roman" w:cs="Times New Roman"/>
          <w:sz w:val="28"/>
          <w:szCs w:val="28"/>
        </w:rPr>
        <w:t xml:space="preserve">Она </w:t>
      </w:r>
      <w:r w:rsidR="00C571A3" w:rsidRPr="008A7BF5">
        <w:rPr>
          <w:rFonts w:ascii="Times New Roman" w:hAnsi="Times New Roman" w:cs="Times New Roman"/>
          <w:sz w:val="28"/>
          <w:szCs w:val="28"/>
        </w:rPr>
        <w:t>зависит от</w:t>
      </w:r>
      <w:r w:rsidR="008A7BF5" w:rsidRPr="008A7BF5">
        <w:rPr>
          <w:rFonts w:ascii="Times New Roman" w:hAnsi="Times New Roman" w:cs="Times New Roman"/>
          <w:sz w:val="28"/>
          <w:szCs w:val="28"/>
        </w:rPr>
        <w:t xml:space="preserve"> взвешенных</w:t>
      </w:r>
      <w:r w:rsidRPr="008A7BF5">
        <w:rPr>
          <w:rFonts w:ascii="Times New Roman" w:hAnsi="Times New Roman" w:cs="Times New Roman"/>
          <w:sz w:val="28"/>
          <w:szCs w:val="28"/>
        </w:rPr>
        <w:t xml:space="preserve"> в ней </w:t>
      </w:r>
      <w:bookmarkStart w:id="7" w:name="_Hlk168012108"/>
      <w:r w:rsidR="008A7BF5" w:rsidRPr="008A7BF5">
        <w:rPr>
          <w:rFonts w:ascii="Times New Roman" w:hAnsi="Times New Roman" w:cs="Times New Roman"/>
          <w:sz w:val="28"/>
          <w:szCs w:val="28"/>
        </w:rPr>
        <w:t>глины, песка</w:t>
      </w:r>
      <w:bookmarkEnd w:id="7"/>
      <w:r w:rsidR="008A7BF5" w:rsidRPr="008A7BF5">
        <w:rPr>
          <w:rFonts w:ascii="Times New Roman" w:hAnsi="Times New Roman" w:cs="Times New Roman"/>
          <w:sz w:val="28"/>
          <w:szCs w:val="28"/>
        </w:rPr>
        <w:t xml:space="preserve">, ила и </w:t>
      </w:r>
      <w:r w:rsidRPr="008A7BF5">
        <w:rPr>
          <w:rFonts w:ascii="Times New Roman" w:hAnsi="Times New Roman" w:cs="Times New Roman"/>
          <w:sz w:val="28"/>
          <w:szCs w:val="28"/>
        </w:rPr>
        <w:t>неживого и живого органического и неорганического вещества.</w:t>
      </w:r>
      <w:r w:rsidR="00621A15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168012142"/>
      <w:r w:rsidR="00621A15">
        <w:rPr>
          <w:rFonts w:ascii="Times New Roman" w:hAnsi="Times New Roman" w:cs="Times New Roman"/>
          <w:sz w:val="28"/>
          <w:szCs w:val="28"/>
        </w:rPr>
        <w:t xml:space="preserve">На прозрачность влияет цвет воды. Чем ближе цвет воды к голубому, тем она прозрачнее, а чем </w:t>
      </w:r>
      <w:proofErr w:type="gramStart"/>
      <w:r w:rsidR="00621A15">
        <w:rPr>
          <w:rFonts w:ascii="Times New Roman" w:hAnsi="Times New Roman" w:cs="Times New Roman"/>
          <w:sz w:val="28"/>
          <w:szCs w:val="28"/>
        </w:rPr>
        <w:t>желтее</w:t>
      </w:r>
      <w:proofErr w:type="gramEnd"/>
      <w:r w:rsidR="00621A15">
        <w:rPr>
          <w:rFonts w:ascii="Times New Roman" w:hAnsi="Times New Roman" w:cs="Times New Roman"/>
          <w:sz w:val="28"/>
          <w:szCs w:val="28"/>
        </w:rPr>
        <w:t xml:space="preserve"> тем прозрачность ее меньше.</w:t>
      </w:r>
    </w:p>
    <w:bookmarkEnd w:id="8"/>
    <w:p w14:paraId="60BD9A7C" w14:textId="77777777" w:rsidR="008A7BF5" w:rsidRDefault="00236BE9" w:rsidP="008A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474">
        <w:rPr>
          <w:rFonts w:ascii="Times New Roman" w:hAnsi="Times New Roman" w:cs="Times New Roman"/>
          <w:b/>
          <w:sz w:val="28"/>
          <w:szCs w:val="28"/>
        </w:rPr>
        <w:t>Цветность</w:t>
      </w:r>
      <w:r w:rsidRPr="00236BE9">
        <w:rPr>
          <w:rFonts w:ascii="Times New Roman" w:hAnsi="Times New Roman" w:cs="Times New Roman"/>
          <w:sz w:val="28"/>
          <w:szCs w:val="28"/>
        </w:rPr>
        <w:t xml:space="preserve"> воды определяется длиной волны и измеряется в нанометрах (</w:t>
      </w:r>
      <w:proofErr w:type="spellStart"/>
      <w:r w:rsidRPr="00236BE9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8A7BF5">
        <w:rPr>
          <w:rFonts w:ascii="Times New Roman" w:hAnsi="Times New Roman" w:cs="Times New Roman"/>
          <w:sz w:val="28"/>
          <w:szCs w:val="28"/>
        </w:rPr>
        <w:t xml:space="preserve">). </w:t>
      </w:r>
      <w:bookmarkStart w:id="9" w:name="_Hlk168012752"/>
      <w:r w:rsidR="008A7BF5" w:rsidRPr="00236BE9">
        <w:rPr>
          <w:rFonts w:ascii="Times New Roman" w:hAnsi="Times New Roman" w:cs="Times New Roman"/>
          <w:sz w:val="28"/>
          <w:szCs w:val="28"/>
        </w:rPr>
        <w:t xml:space="preserve">Цветность воды измеряют вместе с прозрачностью. </w:t>
      </w:r>
    </w:p>
    <w:p w14:paraId="64DC5E69" w14:textId="77777777" w:rsidR="008A7BF5" w:rsidRDefault="008A7BF5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68012795"/>
      <w:bookmarkEnd w:id="9"/>
      <w:r w:rsidRPr="008A7BF5">
        <w:rPr>
          <w:rFonts w:ascii="Times New Roman" w:hAnsi="Times New Roman" w:cs="Times New Roman"/>
          <w:sz w:val="28"/>
          <w:szCs w:val="28"/>
        </w:rPr>
        <w:t>Чистая вода при малом слое бесцветна, при большом слое имеет голубоватый оттенок.</w:t>
      </w:r>
      <w:r>
        <w:t xml:space="preserve"> </w:t>
      </w:r>
      <w:r w:rsidRPr="008A7BF5">
        <w:rPr>
          <w:rFonts w:ascii="Times New Roman" w:hAnsi="Times New Roman" w:cs="Times New Roman"/>
          <w:sz w:val="28"/>
          <w:szCs w:val="28"/>
        </w:rPr>
        <w:t xml:space="preserve">Все остальные оттенки цвета указывают на наличие примесей. </w:t>
      </w:r>
      <w:bookmarkStart w:id="11" w:name="_Hlk168012882"/>
      <w:bookmarkEnd w:id="10"/>
      <w:r w:rsidRPr="008A7BF5">
        <w:rPr>
          <w:rFonts w:ascii="Times New Roman" w:hAnsi="Times New Roman" w:cs="Times New Roman"/>
          <w:sz w:val="28"/>
          <w:szCs w:val="28"/>
        </w:rPr>
        <w:t>Так, соли железа окрашивают воду в красноватый (ржавый) цвет, мелкие частицы песка и глины — в желтый. Гумусовые вещества (продукты распада травы, листьев, коры и пр.) придают воде окраску от желтоватой до коричневой. Интенсивность окраски зависит от места взяти</w:t>
      </w:r>
      <w:r>
        <w:rPr>
          <w:rFonts w:ascii="Times New Roman" w:hAnsi="Times New Roman" w:cs="Times New Roman"/>
          <w:sz w:val="28"/>
          <w:szCs w:val="28"/>
        </w:rPr>
        <w:t>я проб (характер почвы, глубина</w:t>
      </w:r>
      <w:r w:rsidRPr="008A7BF5">
        <w:rPr>
          <w:rFonts w:ascii="Times New Roman" w:hAnsi="Times New Roman" w:cs="Times New Roman"/>
          <w:sz w:val="28"/>
          <w:szCs w:val="28"/>
        </w:rPr>
        <w:t>, наличие торфяников, наличие вблизи предприятий и т.д.).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A15" w:rsidRPr="00236BE9">
        <w:rPr>
          <w:rFonts w:ascii="Times New Roman" w:hAnsi="Times New Roman" w:cs="Times New Roman"/>
          <w:sz w:val="28"/>
          <w:szCs w:val="28"/>
        </w:rPr>
        <w:t xml:space="preserve">Часто цвет воды определяется цветением различных водорослей: </w:t>
      </w:r>
      <w:proofErr w:type="spellStart"/>
      <w:r w:rsidR="00621A15" w:rsidRPr="00236BE9">
        <w:rPr>
          <w:rFonts w:ascii="Times New Roman" w:hAnsi="Times New Roman" w:cs="Times New Roman"/>
          <w:sz w:val="28"/>
          <w:szCs w:val="28"/>
        </w:rPr>
        <w:t>синезелёных</w:t>
      </w:r>
      <w:proofErr w:type="spellEnd"/>
      <w:r w:rsidR="00621A15" w:rsidRPr="00236BE9">
        <w:rPr>
          <w:rFonts w:ascii="Times New Roman" w:hAnsi="Times New Roman" w:cs="Times New Roman"/>
          <w:sz w:val="28"/>
          <w:szCs w:val="28"/>
        </w:rPr>
        <w:t>, зелёных, диатомовых и др. Эти водоросли придают воде окрас от голубоватого до жёлтого или ярко-зелёного.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BE9" w:rsidRPr="00236BE9">
        <w:rPr>
          <w:rFonts w:ascii="Times New Roman" w:hAnsi="Times New Roman" w:cs="Times New Roman"/>
          <w:sz w:val="28"/>
          <w:szCs w:val="28"/>
        </w:rPr>
        <w:t xml:space="preserve">Измерение цветности, температуры и прозрачности воды рекомендуется производить 2 раза в день - утром и вечером в наиболее глубоком месте водоёма у водоспуска или в нескольких местах. </w:t>
      </w:r>
    </w:p>
    <w:bookmarkEnd w:id="11"/>
    <w:p w14:paraId="751EDA67" w14:textId="77777777" w:rsidR="007B5826" w:rsidRPr="007B5826" w:rsidRDefault="00236BE9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26">
        <w:rPr>
          <w:rFonts w:ascii="Times New Roman" w:hAnsi="Times New Roman" w:cs="Times New Roman"/>
          <w:b/>
          <w:sz w:val="28"/>
          <w:szCs w:val="28"/>
        </w:rPr>
        <w:t>Температура</w:t>
      </w:r>
      <w:r w:rsidRPr="007B5826">
        <w:rPr>
          <w:rFonts w:ascii="Times New Roman" w:hAnsi="Times New Roman" w:cs="Times New Roman"/>
          <w:sz w:val="28"/>
          <w:szCs w:val="28"/>
        </w:rPr>
        <w:t xml:space="preserve"> </w:t>
      </w:r>
      <w:r w:rsidR="008A7BF5" w:rsidRPr="007B5826">
        <w:rPr>
          <w:rFonts w:ascii="Times New Roman" w:hAnsi="Times New Roman" w:cs="Times New Roman"/>
          <w:sz w:val="28"/>
          <w:szCs w:val="28"/>
        </w:rPr>
        <w:t xml:space="preserve">воды имеет важное значение для жизни рыб. </w:t>
      </w:r>
      <w:bookmarkStart w:id="12" w:name="_Hlk168011417"/>
      <w:r w:rsidR="007B5826" w:rsidRPr="007B5826">
        <w:rPr>
          <w:rFonts w:ascii="Times New Roman" w:hAnsi="Times New Roman" w:cs="Times New Roman"/>
          <w:sz w:val="28"/>
          <w:szCs w:val="28"/>
        </w:rPr>
        <w:t>Температура воды является важным фактором, оказывающим влияние на рост и развитие организма рыб, на интенсивность ферментативных процессов, на активность потребления пищи, характер обмена веществ. Температура определяет физиологическую готовность организма к началу миграций, нересту и зимовке.</w:t>
      </w:r>
    </w:p>
    <w:bookmarkEnd w:id="12"/>
    <w:p w14:paraId="3BAD8FB7" w14:textId="77777777" w:rsidR="007B5826" w:rsidRDefault="008A7BF5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F5">
        <w:rPr>
          <w:rFonts w:ascii="Times New Roman" w:hAnsi="Times New Roman" w:cs="Times New Roman"/>
          <w:sz w:val="28"/>
          <w:szCs w:val="28"/>
        </w:rPr>
        <w:t xml:space="preserve">Температура </w:t>
      </w:r>
      <w:r w:rsidR="007B5826">
        <w:rPr>
          <w:rFonts w:ascii="Times New Roman" w:hAnsi="Times New Roman" w:cs="Times New Roman"/>
          <w:sz w:val="28"/>
          <w:szCs w:val="28"/>
        </w:rPr>
        <w:t xml:space="preserve">воды </w:t>
      </w:r>
      <w:r w:rsidR="00236BE9" w:rsidRPr="00236BE9">
        <w:rPr>
          <w:rFonts w:ascii="Times New Roman" w:hAnsi="Times New Roman" w:cs="Times New Roman"/>
          <w:sz w:val="28"/>
          <w:szCs w:val="28"/>
        </w:rPr>
        <w:t>прежде всего зависит от времени года и географи</w:t>
      </w:r>
      <w:r>
        <w:rPr>
          <w:rFonts w:ascii="Times New Roman" w:hAnsi="Times New Roman" w:cs="Times New Roman"/>
          <w:sz w:val="28"/>
          <w:szCs w:val="28"/>
        </w:rPr>
        <w:t>ческого расположения водоёма</w:t>
      </w:r>
      <w:r w:rsidR="00236BE9" w:rsidRPr="00236B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6F2159" w14:textId="77777777" w:rsidR="00236BE9" w:rsidRPr="00236BE9" w:rsidRDefault="00236BE9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E9">
        <w:rPr>
          <w:rFonts w:ascii="Times New Roman" w:hAnsi="Times New Roman" w:cs="Times New Roman"/>
          <w:sz w:val="28"/>
          <w:szCs w:val="28"/>
        </w:rPr>
        <w:t>В летнее время температура воды к вечеру немного повышается, поэтому измерения желательно производить утром и вечером для более точного определения среднесуточной температуры.</w:t>
      </w:r>
    </w:p>
    <w:p w14:paraId="1E5EF9D9" w14:textId="77777777" w:rsidR="007B5826" w:rsidRDefault="00744474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68013070"/>
      <w:r w:rsidRPr="00744474">
        <w:rPr>
          <w:rFonts w:ascii="Times New Roman" w:hAnsi="Times New Roman" w:cs="Times New Roman"/>
          <w:b/>
          <w:sz w:val="28"/>
          <w:szCs w:val="28"/>
        </w:rPr>
        <w:t>Растворенные газы.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3"/>
    <w:p w14:paraId="3CA3BB3F" w14:textId="77777777" w:rsidR="00B55A1A" w:rsidRDefault="00236BE9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A1A">
        <w:rPr>
          <w:rFonts w:ascii="Times New Roman" w:hAnsi="Times New Roman" w:cs="Times New Roman"/>
          <w:b/>
          <w:sz w:val="28"/>
          <w:szCs w:val="28"/>
        </w:rPr>
        <w:t>Кислород</w:t>
      </w:r>
      <w:r w:rsidRPr="00236BE9">
        <w:rPr>
          <w:rFonts w:ascii="Times New Roman" w:hAnsi="Times New Roman" w:cs="Times New Roman"/>
          <w:sz w:val="28"/>
          <w:szCs w:val="28"/>
        </w:rPr>
        <w:t xml:space="preserve"> можно отнести к одному из важнейших газов, которые растворены в воде, так как является необходимым для дыхательных процессов всех водных растений и животных. </w:t>
      </w:r>
      <w:bookmarkStart w:id="14" w:name="_Hlk168013104"/>
      <w:r w:rsidRPr="00236BE9">
        <w:rPr>
          <w:rFonts w:ascii="Times New Roman" w:hAnsi="Times New Roman" w:cs="Times New Roman"/>
          <w:sz w:val="28"/>
          <w:szCs w:val="28"/>
        </w:rPr>
        <w:t xml:space="preserve">Растворимость кислорода в воде строго зависит от температуры и давления. </w:t>
      </w:r>
    </w:p>
    <w:bookmarkEnd w:id="14"/>
    <w:p w14:paraId="70532950" w14:textId="77777777" w:rsidR="00B55A1A" w:rsidRDefault="00236BE9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E9">
        <w:rPr>
          <w:rFonts w:ascii="Times New Roman" w:hAnsi="Times New Roman" w:cs="Times New Roman"/>
          <w:sz w:val="28"/>
          <w:szCs w:val="28"/>
        </w:rPr>
        <w:lastRenderedPageBreak/>
        <w:t xml:space="preserve">Основным источником кислорода в воде является фитопланктон, так как он задействован в процессе фотосинтеза, который обеспечивает почти 100 % объём кислорода, который вырабатывается водными растениями. Другим источником кислорода является атмосфера. Кислород в пруду расходуется также на самоочищение, при котором происходит окисление избыточного количества органических и неорганических веществ. </w:t>
      </w:r>
    </w:p>
    <w:p w14:paraId="4164E291" w14:textId="77777777" w:rsidR="00236BE9" w:rsidRPr="00236BE9" w:rsidRDefault="00236BE9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E9">
        <w:rPr>
          <w:rFonts w:ascii="Times New Roman" w:hAnsi="Times New Roman" w:cs="Times New Roman"/>
          <w:sz w:val="28"/>
          <w:szCs w:val="28"/>
        </w:rPr>
        <w:t>Ночью из-за отсутствия света фотосинтез не происходит и весь кислород расходуется на дыхание, поэтому утром концентрация кислорода в воде минимальна. После восхода солнца концентрация кислорода повышается и к полудню достигает максимума.</w:t>
      </w:r>
    </w:p>
    <w:p w14:paraId="56549BEE" w14:textId="77777777" w:rsidR="00B55A1A" w:rsidRDefault="00236BE9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A1A">
        <w:rPr>
          <w:rFonts w:ascii="Times New Roman" w:hAnsi="Times New Roman" w:cs="Times New Roman"/>
          <w:b/>
          <w:sz w:val="28"/>
          <w:szCs w:val="28"/>
        </w:rPr>
        <w:t>Углекислый газ</w:t>
      </w:r>
      <w:r w:rsidRPr="00744474">
        <w:rPr>
          <w:rFonts w:ascii="Times New Roman" w:hAnsi="Times New Roman" w:cs="Times New Roman"/>
          <w:sz w:val="28"/>
          <w:szCs w:val="28"/>
        </w:rPr>
        <w:t xml:space="preserve"> – это двуокись углерода, который является другим по важности газом в рыбоводном пруду. Его источником являются процессы биохимического распада, окисления органических веществ, дыхания водных растений и животных. Углекислый газ является основным источником построения органических веществ зелёными растениями. </w:t>
      </w:r>
    </w:p>
    <w:p w14:paraId="06EEEFB4" w14:textId="77777777" w:rsidR="00236BE9" w:rsidRPr="00744474" w:rsidRDefault="00236BE9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474">
        <w:rPr>
          <w:rFonts w:ascii="Times New Roman" w:hAnsi="Times New Roman" w:cs="Times New Roman"/>
          <w:sz w:val="28"/>
          <w:szCs w:val="28"/>
        </w:rPr>
        <w:t>При растворении углекислого газа в воде</w:t>
      </w:r>
      <w:r w:rsidR="00744474" w:rsidRPr="00744474">
        <w:rPr>
          <w:rFonts w:ascii="Times New Roman" w:hAnsi="Times New Roman" w:cs="Times New Roman"/>
          <w:sz w:val="28"/>
          <w:szCs w:val="28"/>
        </w:rPr>
        <w:t xml:space="preserve"> образуется угольная кислота H</w:t>
      </w:r>
      <w:r w:rsidR="007444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44474" w:rsidRPr="00744474">
        <w:rPr>
          <w:rFonts w:ascii="Times New Roman" w:hAnsi="Times New Roman" w:cs="Times New Roman"/>
          <w:sz w:val="28"/>
          <w:szCs w:val="28"/>
        </w:rPr>
        <w:t>CO</w:t>
      </w:r>
      <w:r w:rsidR="00744474" w:rsidRPr="0074447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4447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44474">
        <w:rPr>
          <w:rFonts w:ascii="Times New Roman" w:hAnsi="Times New Roman" w:cs="Times New Roman"/>
          <w:sz w:val="28"/>
          <w:szCs w:val="28"/>
        </w:rPr>
        <w:t>и подкисляет воду. Если в рыбоводном пруду д</w:t>
      </w:r>
      <w:r w:rsidR="00744474">
        <w:rPr>
          <w:rFonts w:ascii="Times New Roman" w:hAnsi="Times New Roman" w:cs="Times New Roman"/>
          <w:sz w:val="28"/>
          <w:szCs w:val="28"/>
        </w:rPr>
        <w:t>вуокиси углерода больше 30 мг/л</w:t>
      </w:r>
      <w:r w:rsidRPr="00744474">
        <w:rPr>
          <w:rFonts w:ascii="Times New Roman" w:hAnsi="Times New Roman" w:cs="Times New Roman"/>
          <w:sz w:val="28"/>
          <w:szCs w:val="28"/>
        </w:rPr>
        <w:t>, то такой показатель говорит о загрязнении пруда органическими веществами.</w:t>
      </w:r>
    </w:p>
    <w:p w14:paraId="176E71A2" w14:textId="77777777" w:rsidR="00B55A1A" w:rsidRDefault="00236BE9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A1A">
        <w:rPr>
          <w:rFonts w:ascii="Times New Roman" w:hAnsi="Times New Roman" w:cs="Times New Roman"/>
          <w:b/>
          <w:sz w:val="28"/>
          <w:szCs w:val="28"/>
        </w:rPr>
        <w:t>Сероводород и аммиак</w:t>
      </w:r>
      <w:r w:rsidRPr="00744474">
        <w:rPr>
          <w:rFonts w:ascii="Times New Roman" w:hAnsi="Times New Roman" w:cs="Times New Roman"/>
          <w:sz w:val="28"/>
          <w:szCs w:val="28"/>
        </w:rPr>
        <w:t xml:space="preserve"> выделяются при анаэробном разложении органических веществ, в основном белков. Наличие сероводорода в рыбоводных прудах даже в незначительных количествах категорически недопустимо, так как губительно для рыб. Наличие сероводорода можно определить по запаху тухлых яиц. </w:t>
      </w:r>
    </w:p>
    <w:p w14:paraId="030A11E5" w14:textId="77777777" w:rsidR="00B55A1A" w:rsidRDefault="00236BE9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474">
        <w:rPr>
          <w:rFonts w:ascii="Times New Roman" w:hAnsi="Times New Roman" w:cs="Times New Roman"/>
          <w:sz w:val="28"/>
          <w:szCs w:val="28"/>
        </w:rPr>
        <w:t>Содержание в воде сероводорода напр</w:t>
      </w:r>
      <w:r w:rsidR="00744474">
        <w:rPr>
          <w:rFonts w:ascii="Times New Roman" w:hAnsi="Times New Roman" w:cs="Times New Roman"/>
          <w:sz w:val="28"/>
          <w:szCs w:val="28"/>
        </w:rPr>
        <w:t xml:space="preserve">ямую зависит от </w:t>
      </w:r>
      <w:proofErr w:type="spellStart"/>
      <w:r w:rsidR="00744474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="00744474">
        <w:rPr>
          <w:rFonts w:ascii="Times New Roman" w:hAnsi="Times New Roman" w:cs="Times New Roman"/>
          <w:sz w:val="28"/>
          <w:szCs w:val="28"/>
        </w:rPr>
        <w:t xml:space="preserve">. Чем ниже </w:t>
      </w:r>
      <w:proofErr w:type="spellStart"/>
      <w:r w:rsidR="00744474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744474">
        <w:rPr>
          <w:rFonts w:ascii="Times New Roman" w:hAnsi="Times New Roman" w:cs="Times New Roman"/>
          <w:sz w:val="28"/>
          <w:szCs w:val="28"/>
        </w:rPr>
        <w:t xml:space="preserve">, тем кислее среда и тем больше сероводорода. Если </w:t>
      </w:r>
      <w:proofErr w:type="spellStart"/>
      <w:r w:rsidRPr="00744474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744474">
        <w:rPr>
          <w:rFonts w:ascii="Times New Roman" w:hAnsi="Times New Roman" w:cs="Times New Roman"/>
          <w:sz w:val="28"/>
          <w:szCs w:val="28"/>
        </w:rPr>
        <w:t xml:space="preserve"> больше 8, то сероводор</w:t>
      </w:r>
      <w:r w:rsidR="00B55A1A">
        <w:rPr>
          <w:rFonts w:ascii="Times New Roman" w:hAnsi="Times New Roman" w:cs="Times New Roman"/>
          <w:sz w:val="28"/>
          <w:szCs w:val="28"/>
        </w:rPr>
        <w:t xml:space="preserve">од практически отсутствует. </w:t>
      </w:r>
    </w:p>
    <w:p w14:paraId="345D40F4" w14:textId="77777777" w:rsidR="0036429E" w:rsidRDefault="00B55A1A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236BE9" w:rsidRPr="00744474">
        <w:rPr>
          <w:rFonts w:ascii="Times New Roman" w:hAnsi="Times New Roman" w:cs="Times New Roman"/>
          <w:sz w:val="28"/>
          <w:szCs w:val="28"/>
        </w:rPr>
        <w:t xml:space="preserve">же как и сероводород, аммиак имеет прямую зависимость от </w:t>
      </w:r>
      <w:proofErr w:type="spellStart"/>
      <w:r w:rsidR="00236BE9" w:rsidRPr="00744474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="00236BE9" w:rsidRPr="00744474">
        <w:rPr>
          <w:rFonts w:ascii="Times New Roman" w:hAnsi="Times New Roman" w:cs="Times New Roman"/>
          <w:sz w:val="28"/>
          <w:szCs w:val="28"/>
        </w:rPr>
        <w:t>, но в отличие от сероводорода доля аммиака увеличивается по мере роста водородного показателя. Основным источника аммиака в рыбоводном пруду служат выделения рыб и других гидробионтов. Токсичность аммиака для гидробионтов сильно зависит от температуры воды, концентрации кислорода и жёсткости воды. Максимально допустимый уровень свободного аммиака в рыбоводном водоё</w:t>
      </w:r>
      <w:r w:rsidR="00744474" w:rsidRPr="00744474">
        <w:rPr>
          <w:rFonts w:ascii="Times New Roman" w:hAnsi="Times New Roman" w:cs="Times New Roman"/>
          <w:sz w:val="28"/>
          <w:szCs w:val="28"/>
        </w:rPr>
        <w:t>ме не должен превышать 0,1 мг/м</w:t>
      </w:r>
      <w:r w:rsidR="00744474" w:rsidRPr="0074447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36BE9" w:rsidRPr="00744474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891A469" w14:textId="77777777" w:rsidR="00B55A1A" w:rsidRPr="00B55A1A" w:rsidRDefault="00744474" w:rsidP="00B55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A1A">
        <w:rPr>
          <w:rFonts w:ascii="Times New Roman" w:hAnsi="Times New Roman" w:cs="Times New Roman"/>
          <w:b/>
          <w:sz w:val="28"/>
          <w:szCs w:val="28"/>
        </w:rPr>
        <w:t xml:space="preserve">Водородный показатель </w:t>
      </w:r>
      <w:proofErr w:type="spellStart"/>
      <w:r w:rsidRPr="00B55A1A">
        <w:rPr>
          <w:rFonts w:ascii="Times New Roman" w:hAnsi="Times New Roman" w:cs="Times New Roman"/>
          <w:b/>
          <w:sz w:val="28"/>
          <w:szCs w:val="28"/>
        </w:rPr>
        <w:t>pH</w:t>
      </w:r>
      <w:proofErr w:type="spellEnd"/>
      <w:r w:rsidRPr="00B55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A1A">
        <w:rPr>
          <w:rFonts w:ascii="Times New Roman" w:hAnsi="Times New Roman" w:cs="Times New Roman"/>
          <w:sz w:val="28"/>
          <w:szCs w:val="28"/>
        </w:rPr>
        <w:t xml:space="preserve">характеризует кислотность воды. </w:t>
      </w:r>
      <w:r w:rsidR="00B55A1A" w:rsidRPr="00B55A1A">
        <w:rPr>
          <w:rFonts w:ascii="Times New Roman" w:hAnsi="Times New Roman" w:cs="Times New Roman"/>
          <w:sz w:val="28"/>
          <w:szCs w:val="28"/>
        </w:rPr>
        <w:t xml:space="preserve">Этот показатель зависит от растворенных в воде различных химических веществ и определяется концентрацией в ней водородных ионов. </w:t>
      </w:r>
      <w:proofErr w:type="spellStart"/>
      <w:r w:rsidRPr="00B55A1A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B55A1A">
        <w:rPr>
          <w:rFonts w:ascii="Times New Roman" w:hAnsi="Times New Roman" w:cs="Times New Roman"/>
          <w:sz w:val="28"/>
          <w:szCs w:val="28"/>
        </w:rPr>
        <w:t xml:space="preserve"> выражается в безразмерных единицах от 1 до 14. Нейтральной реакцией считается показатель </w:t>
      </w:r>
      <w:proofErr w:type="spellStart"/>
      <w:r w:rsidRPr="00B55A1A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B55A1A">
        <w:rPr>
          <w:rFonts w:ascii="Times New Roman" w:hAnsi="Times New Roman" w:cs="Times New Roman"/>
          <w:sz w:val="28"/>
          <w:szCs w:val="28"/>
        </w:rPr>
        <w:t xml:space="preserve"> равный 7. Если среда ниже 7, то она считается кислой, если выше 7, то щелочной. </w:t>
      </w:r>
    </w:p>
    <w:p w14:paraId="065D43D6" w14:textId="77777777" w:rsidR="00B55A1A" w:rsidRPr="00B55A1A" w:rsidRDefault="00B55A1A" w:rsidP="00B55A1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A1A">
        <w:rPr>
          <w:sz w:val="28"/>
          <w:szCs w:val="28"/>
        </w:rPr>
        <w:t>Большое воздействие на рН оказывает кислород. Дыхание животных и процессы гниения уменьшают количество кислорода, что способствует снижению активной реакции среды. При массовом развитии в водоеме растительных организмов рН снижается.</w:t>
      </w:r>
    </w:p>
    <w:p w14:paraId="43002D9A" w14:textId="77777777" w:rsidR="00B55A1A" w:rsidRPr="00B55A1A" w:rsidRDefault="00B55A1A" w:rsidP="00B55A1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A1A">
        <w:rPr>
          <w:sz w:val="28"/>
          <w:szCs w:val="28"/>
        </w:rPr>
        <w:lastRenderedPageBreak/>
        <w:t>Наиболее благоприятна для жизни рыб</w:t>
      </w:r>
      <w:r>
        <w:rPr>
          <w:sz w:val="28"/>
          <w:szCs w:val="28"/>
        </w:rPr>
        <w:t xml:space="preserve"> </w:t>
      </w:r>
      <w:r w:rsidRPr="00B55A1A">
        <w:rPr>
          <w:sz w:val="28"/>
          <w:szCs w:val="28"/>
        </w:rPr>
        <w:t>нейтральная или слабощелочная реакция среды (рН – 7,0-7,5). При рН ниже 6,0 и выше 8,5-9,0 рыбы могут погибнуть.</w:t>
      </w:r>
    </w:p>
    <w:p w14:paraId="78E24402" w14:textId="77777777" w:rsidR="00744474" w:rsidRPr="00744474" w:rsidRDefault="00744474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474">
        <w:rPr>
          <w:rFonts w:ascii="Times New Roman" w:hAnsi="Times New Roman" w:cs="Times New Roman"/>
          <w:sz w:val="28"/>
          <w:szCs w:val="28"/>
        </w:rPr>
        <w:t xml:space="preserve">В течении суток показатель </w:t>
      </w:r>
      <w:proofErr w:type="spellStart"/>
      <w:r w:rsidRPr="00744474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744474">
        <w:rPr>
          <w:rFonts w:ascii="Times New Roman" w:hAnsi="Times New Roman" w:cs="Times New Roman"/>
          <w:sz w:val="28"/>
          <w:szCs w:val="28"/>
        </w:rPr>
        <w:t xml:space="preserve"> может меняться на 2-3 единицы. Измерять </w:t>
      </w:r>
      <w:proofErr w:type="spellStart"/>
      <w:r w:rsidRPr="00744474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744474">
        <w:rPr>
          <w:rFonts w:ascii="Times New Roman" w:hAnsi="Times New Roman" w:cs="Times New Roman"/>
          <w:sz w:val="28"/>
          <w:szCs w:val="28"/>
        </w:rPr>
        <w:t xml:space="preserve"> воды в рыбоводных прудах рекомендуется два раза в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474">
        <w:rPr>
          <w:rFonts w:ascii="Times New Roman" w:hAnsi="Times New Roman" w:cs="Times New Roman"/>
          <w:sz w:val="28"/>
          <w:szCs w:val="28"/>
        </w:rPr>
        <w:t>- утром и вечером.</w:t>
      </w:r>
    </w:p>
    <w:p w14:paraId="1B58037B" w14:textId="77777777" w:rsidR="009D66EC" w:rsidRDefault="00744474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68013886"/>
      <w:r w:rsidRPr="00744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Биогенные элементы</w:t>
      </w:r>
      <w:r w:rsidRPr="0074447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474">
        <w:rPr>
          <w:rFonts w:ascii="Times New Roman" w:hAnsi="Times New Roman" w:cs="Times New Roman"/>
          <w:sz w:val="28"/>
          <w:szCs w:val="28"/>
        </w:rPr>
        <w:t xml:space="preserve">Азот и фосфор являются биогенными элементами и очень важны в рыбоводстве. </w:t>
      </w:r>
      <w:proofErr w:type="spellStart"/>
      <w:r w:rsidRPr="00744474">
        <w:rPr>
          <w:rFonts w:ascii="Times New Roman" w:hAnsi="Times New Roman" w:cs="Times New Roman"/>
          <w:sz w:val="28"/>
          <w:szCs w:val="28"/>
        </w:rPr>
        <w:t>Биогены</w:t>
      </w:r>
      <w:proofErr w:type="spellEnd"/>
      <w:r w:rsidRPr="00744474">
        <w:rPr>
          <w:rFonts w:ascii="Times New Roman" w:hAnsi="Times New Roman" w:cs="Times New Roman"/>
          <w:sz w:val="28"/>
          <w:szCs w:val="28"/>
        </w:rPr>
        <w:t xml:space="preserve"> в переводе на русский язык означают “образующие жизнь”. Их избыток говорит о загрязнении водоёма, а недостаток замедляет рост растений. </w:t>
      </w:r>
    </w:p>
    <w:p w14:paraId="1A8A37D0" w14:textId="77777777" w:rsidR="009D66EC" w:rsidRDefault="00744474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474">
        <w:rPr>
          <w:rFonts w:ascii="Times New Roman" w:hAnsi="Times New Roman" w:cs="Times New Roman"/>
          <w:sz w:val="28"/>
          <w:szCs w:val="28"/>
        </w:rPr>
        <w:t xml:space="preserve">Азот в воде находится в виде нитратов, нитритов и </w:t>
      </w:r>
      <w:proofErr w:type="spellStart"/>
      <w:r w:rsidRPr="00744474">
        <w:rPr>
          <w:rFonts w:ascii="Times New Roman" w:hAnsi="Times New Roman" w:cs="Times New Roman"/>
          <w:sz w:val="28"/>
          <w:szCs w:val="28"/>
        </w:rPr>
        <w:t>альбуминоидного</w:t>
      </w:r>
      <w:proofErr w:type="spellEnd"/>
      <w:r w:rsidRPr="00744474">
        <w:rPr>
          <w:rFonts w:ascii="Times New Roman" w:hAnsi="Times New Roman" w:cs="Times New Roman"/>
          <w:sz w:val="28"/>
          <w:szCs w:val="28"/>
        </w:rPr>
        <w:t xml:space="preserve"> азота, который входит в состав разлагающейся органики. Наличие в воде аммонийного азота говорит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44474">
        <w:rPr>
          <w:rFonts w:ascii="Times New Roman" w:hAnsi="Times New Roman" w:cs="Times New Roman"/>
          <w:sz w:val="28"/>
          <w:szCs w:val="28"/>
        </w:rPr>
        <w:t xml:space="preserve"> поступлении продуктов распада белков с поступающей водой или в процессе метаболизма. Нитриты образуются как результат неполного окисления аммония и указывают на поступление свежего органического загрязнения. Они нежелательны даже в небольших количествах в рыбоводных водоёмах. Нитраты образуются в результате окисления нитритов и потребляются фитопланктоном. Наличие в водоёме нитратов в у</w:t>
      </w:r>
      <w:r>
        <w:rPr>
          <w:rFonts w:ascii="Times New Roman" w:hAnsi="Times New Roman" w:cs="Times New Roman"/>
          <w:sz w:val="28"/>
          <w:szCs w:val="28"/>
        </w:rPr>
        <w:t>меренных количествах необходимо</w:t>
      </w:r>
      <w:r w:rsidRPr="00744474">
        <w:rPr>
          <w:rFonts w:ascii="Times New Roman" w:hAnsi="Times New Roman" w:cs="Times New Roman"/>
          <w:sz w:val="28"/>
          <w:szCs w:val="28"/>
        </w:rPr>
        <w:t xml:space="preserve">, так как они потребляются в пищу фитопланктоном. </w:t>
      </w:r>
    </w:p>
    <w:p w14:paraId="438BEDE5" w14:textId="77777777" w:rsidR="00744474" w:rsidRDefault="00744474" w:rsidP="0036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474">
        <w:rPr>
          <w:rFonts w:ascii="Times New Roman" w:hAnsi="Times New Roman" w:cs="Times New Roman"/>
          <w:sz w:val="28"/>
          <w:szCs w:val="28"/>
        </w:rPr>
        <w:t>Фосфор в воде находится в виде солей фосфорной кислоты и других соединений, но его концентрации по сравнению с азотом невелики. Рыбоводные пруды часто</w:t>
      </w:r>
      <w:r>
        <w:rPr>
          <w:rFonts w:ascii="Times New Roman" w:hAnsi="Times New Roman" w:cs="Times New Roman"/>
          <w:sz w:val="28"/>
          <w:szCs w:val="28"/>
        </w:rPr>
        <w:t xml:space="preserve"> страдают от недостатка фосфора</w:t>
      </w:r>
      <w:r w:rsidRPr="00744474">
        <w:rPr>
          <w:rFonts w:ascii="Times New Roman" w:hAnsi="Times New Roman" w:cs="Times New Roman"/>
          <w:sz w:val="28"/>
          <w:szCs w:val="28"/>
        </w:rPr>
        <w:t>, поэтому нуждаются в фосфорных удобрениях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324108" w14:textId="77777777" w:rsidR="00744474" w:rsidRPr="00744474" w:rsidRDefault="00744474" w:rsidP="00744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lk168014318"/>
      <w:bookmarkEnd w:id="15"/>
      <w:r w:rsidRPr="00744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Солевой состав.</w:t>
      </w:r>
      <w:r w:rsidRPr="0074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природе не может быть абсолютно чистой воды, потому что в ней всегда растворены какие либо вещества. Вода по количеству растворённых в ней солей разделяется на: </w:t>
      </w:r>
    </w:p>
    <w:p w14:paraId="24F5BDC1" w14:textId="77777777" w:rsidR="00744474" w:rsidRPr="00744474" w:rsidRDefault="00744474" w:rsidP="00744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444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ресную</w:t>
      </w:r>
    </w:p>
    <w:p w14:paraId="027D5388" w14:textId="77777777" w:rsidR="00744474" w:rsidRPr="00744474" w:rsidRDefault="00744474" w:rsidP="00744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74447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олоноватую</w:t>
      </w:r>
    </w:p>
    <w:p w14:paraId="1CFA47A6" w14:textId="77777777" w:rsidR="00744474" w:rsidRPr="00744474" w:rsidRDefault="00744474" w:rsidP="00744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C57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олёную (морскую</w:t>
      </w:r>
      <w:r w:rsidRPr="007444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89B6A79" w14:textId="77777777" w:rsidR="00744474" w:rsidRDefault="00744474" w:rsidP="00744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считается пресной, когда в ней растворено не более 1 грамм солей на 1 литр воды. Солёной, если в ней растворено свыше 10 грамм солей на 1 литр воды. В морской воде в </w:t>
      </w:r>
      <w:bookmarkEnd w:id="16"/>
      <w:r w:rsidRPr="007444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 присутствуют сульфаты и хлориды, а в пресной – бикарбонаты магния и кальция.</w:t>
      </w:r>
    </w:p>
    <w:p w14:paraId="0D507329" w14:textId="77777777" w:rsidR="00744474" w:rsidRPr="00744474" w:rsidRDefault="00744474" w:rsidP="00744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68013735"/>
      <w:r w:rsidRPr="00C571A3">
        <w:rPr>
          <w:rFonts w:ascii="Times New Roman" w:hAnsi="Times New Roman" w:cs="Times New Roman"/>
          <w:b/>
          <w:sz w:val="28"/>
          <w:szCs w:val="28"/>
        </w:rPr>
        <w:t>Органические вещества</w:t>
      </w:r>
      <w:r w:rsidRPr="00744474">
        <w:rPr>
          <w:rFonts w:ascii="Times New Roman" w:hAnsi="Times New Roman" w:cs="Times New Roman"/>
          <w:sz w:val="28"/>
          <w:szCs w:val="28"/>
        </w:rPr>
        <w:t xml:space="preserve"> могут попадать в водоём разными путями. Основным источником органического вещества при использовании интенсивного метода выращивания является корм. Несъеденный рыбой корм является источником загрязнения водоёма органическими веществами. Потреблённый и переваренный корм рыбой, который рыба затем выбрасывает в виде экскрементов</w:t>
      </w:r>
      <w:r w:rsidR="00C571A3">
        <w:rPr>
          <w:rFonts w:ascii="Times New Roman" w:hAnsi="Times New Roman" w:cs="Times New Roman"/>
          <w:sz w:val="28"/>
          <w:szCs w:val="28"/>
        </w:rPr>
        <w:t>,</w:t>
      </w:r>
      <w:r w:rsidRPr="00744474">
        <w:rPr>
          <w:rFonts w:ascii="Times New Roman" w:hAnsi="Times New Roman" w:cs="Times New Roman"/>
          <w:sz w:val="28"/>
          <w:szCs w:val="28"/>
        </w:rPr>
        <w:t xml:space="preserve"> тоже загрязняет водоём органическими веществами. Но экскременты рыб загрязняют водоём в гораздо меньшей степени, чем несъеденные остатки корма. Поэтому при кормлении рыбы нужно это учитывать, чтобы избегать потерь корма. Значительное количество органического вещества образуется и при отмирании водорослей.</w:t>
      </w:r>
    </w:p>
    <w:bookmarkEnd w:id="17"/>
    <w:p w14:paraId="625E9F25" w14:textId="77777777" w:rsidR="00744474" w:rsidRPr="00744474" w:rsidRDefault="00744474" w:rsidP="00744474">
      <w:pPr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b/>
          <w:sz w:val="28"/>
          <w:szCs w:val="28"/>
        </w:rPr>
      </w:pPr>
    </w:p>
    <w:sectPr w:rsidR="00744474" w:rsidRPr="00744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39BE"/>
    <w:multiLevelType w:val="hybridMultilevel"/>
    <w:tmpl w:val="6C7C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D66D2"/>
    <w:multiLevelType w:val="multilevel"/>
    <w:tmpl w:val="C70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143D0"/>
    <w:multiLevelType w:val="hybridMultilevel"/>
    <w:tmpl w:val="AFFA9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DE"/>
    <w:rsid w:val="0015534E"/>
    <w:rsid w:val="0019289A"/>
    <w:rsid w:val="00205334"/>
    <w:rsid w:val="00236BE9"/>
    <w:rsid w:val="0028257B"/>
    <w:rsid w:val="002D7FA4"/>
    <w:rsid w:val="002E1000"/>
    <w:rsid w:val="00327A38"/>
    <w:rsid w:val="0036429E"/>
    <w:rsid w:val="003D07D8"/>
    <w:rsid w:val="0043051E"/>
    <w:rsid w:val="004A7285"/>
    <w:rsid w:val="00527D53"/>
    <w:rsid w:val="00621A15"/>
    <w:rsid w:val="00622AF0"/>
    <w:rsid w:val="00673904"/>
    <w:rsid w:val="006C5604"/>
    <w:rsid w:val="00730FCE"/>
    <w:rsid w:val="00731A6A"/>
    <w:rsid w:val="00744474"/>
    <w:rsid w:val="007715DA"/>
    <w:rsid w:val="007B40DF"/>
    <w:rsid w:val="007B5826"/>
    <w:rsid w:val="008A7BF5"/>
    <w:rsid w:val="00914FEB"/>
    <w:rsid w:val="00941F4D"/>
    <w:rsid w:val="0095616D"/>
    <w:rsid w:val="009570EA"/>
    <w:rsid w:val="009B1915"/>
    <w:rsid w:val="009D66EC"/>
    <w:rsid w:val="00A05254"/>
    <w:rsid w:val="00AA1CA5"/>
    <w:rsid w:val="00B03976"/>
    <w:rsid w:val="00B55A1A"/>
    <w:rsid w:val="00C042D1"/>
    <w:rsid w:val="00C27DA0"/>
    <w:rsid w:val="00C571A3"/>
    <w:rsid w:val="00C72952"/>
    <w:rsid w:val="00C737C9"/>
    <w:rsid w:val="00CA33F3"/>
    <w:rsid w:val="00D94FC0"/>
    <w:rsid w:val="00E77DDE"/>
    <w:rsid w:val="00EA7579"/>
    <w:rsid w:val="00F265DE"/>
    <w:rsid w:val="00F71F9E"/>
    <w:rsid w:val="00FA5C87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9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3F3"/>
    <w:pPr>
      <w:ind w:left="720"/>
      <w:contextualSpacing/>
    </w:pPr>
  </w:style>
  <w:style w:type="character" w:customStyle="1" w:styleId="organictextcontentspan">
    <w:name w:val="organictextcontentspan"/>
    <w:basedOn w:val="a0"/>
    <w:rsid w:val="00CA33F3"/>
  </w:style>
  <w:style w:type="character" w:customStyle="1" w:styleId="extendedtext-short">
    <w:name w:val="extendedtext-short"/>
    <w:basedOn w:val="a0"/>
    <w:rsid w:val="00CA33F3"/>
  </w:style>
  <w:style w:type="character" w:customStyle="1" w:styleId="extendedtext-full">
    <w:name w:val="extendedtext-full"/>
    <w:basedOn w:val="a0"/>
    <w:rsid w:val="00527D53"/>
  </w:style>
  <w:style w:type="paragraph" w:styleId="a4">
    <w:name w:val="Normal (Web)"/>
    <w:basedOn w:val="a"/>
    <w:uiPriority w:val="99"/>
    <w:semiHidden/>
    <w:unhideWhenUsed/>
    <w:rsid w:val="00B55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25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3F3"/>
    <w:pPr>
      <w:ind w:left="720"/>
      <w:contextualSpacing/>
    </w:pPr>
  </w:style>
  <w:style w:type="character" w:customStyle="1" w:styleId="organictextcontentspan">
    <w:name w:val="organictextcontentspan"/>
    <w:basedOn w:val="a0"/>
    <w:rsid w:val="00CA33F3"/>
  </w:style>
  <w:style w:type="character" w:customStyle="1" w:styleId="extendedtext-short">
    <w:name w:val="extendedtext-short"/>
    <w:basedOn w:val="a0"/>
    <w:rsid w:val="00CA33F3"/>
  </w:style>
  <w:style w:type="character" w:customStyle="1" w:styleId="extendedtext-full">
    <w:name w:val="extendedtext-full"/>
    <w:basedOn w:val="a0"/>
    <w:rsid w:val="00527D53"/>
  </w:style>
  <w:style w:type="paragraph" w:styleId="a4">
    <w:name w:val="Normal (Web)"/>
    <w:basedOn w:val="a"/>
    <w:uiPriority w:val="99"/>
    <w:semiHidden/>
    <w:unhideWhenUsed/>
    <w:rsid w:val="00B55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2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AB13-F300-4BC2-B0ED-1A53D0D7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12</Pages>
  <Words>4682</Words>
  <Characters>26692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PGAU</cp:lastModifiedBy>
  <cp:revision>5</cp:revision>
  <dcterms:created xsi:type="dcterms:W3CDTF">2023-01-31T18:07:00Z</dcterms:created>
  <dcterms:modified xsi:type="dcterms:W3CDTF">2026-02-06T07:34:00Z</dcterms:modified>
</cp:coreProperties>
</file>