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C8F2" w14:textId="2CA74092" w:rsidR="00403542" w:rsidRPr="00403542" w:rsidRDefault="00403542" w:rsidP="00CD3B50">
      <w:pPr>
        <w:pStyle w:val="a3"/>
        <w:rPr>
          <w:rFonts w:ascii="Arial" w:hAnsi="Arial" w:cs="Arial"/>
          <w:color w:val="646464"/>
          <w:sz w:val="23"/>
          <w:szCs w:val="23"/>
          <w:u w:val="single"/>
        </w:rPr>
      </w:pPr>
      <w:r w:rsidRPr="00403542">
        <w:rPr>
          <w:rFonts w:ascii="Arial" w:hAnsi="Arial" w:cs="Arial"/>
          <w:color w:val="646464"/>
          <w:sz w:val="23"/>
          <w:szCs w:val="23"/>
          <w:u w:val="single"/>
        </w:rPr>
        <w:t>Решить задачи по дезинфекции разными химическими средствами</w:t>
      </w:r>
    </w:p>
    <w:p w14:paraId="7D84E60F" w14:textId="77777777" w:rsidR="00403542" w:rsidRDefault="00403542" w:rsidP="00CD3B50">
      <w:pPr>
        <w:pStyle w:val="a3"/>
        <w:rPr>
          <w:rFonts w:ascii="Arial" w:hAnsi="Arial" w:cs="Arial"/>
          <w:color w:val="646464"/>
          <w:sz w:val="23"/>
          <w:szCs w:val="23"/>
        </w:rPr>
      </w:pPr>
    </w:p>
    <w:p w14:paraId="1E6313A3" w14:textId="5E97B844" w:rsidR="00CD3B50" w:rsidRDefault="00CD3B50" w:rsidP="00CD3B50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Задача №1. Имеется хлорная известь с концентрацией хлора 25%, необходимо приготовить раствор, содержащий 3% активного хлора. Определить количество сухой хлорной извести на 100 л воды.</w:t>
      </w:r>
    </w:p>
    <w:p w14:paraId="59F525BC" w14:textId="77777777" w:rsidR="00CD3B50" w:rsidRDefault="00CD3B50" w:rsidP="00CD3B50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Задача №2. Сколько надо взять хлорной извести для приготовления 50 мл взвеси с содержанием 2% активного хлора, если в сухой извести содержится 18% активного хлора?</w:t>
      </w:r>
    </w:p>
    <w:p w14:paraId="2CB58F1D" w14:textId="77777777" w:rsidR="00CD3B50" w:rsidRDefault="00CD3B50" w:rsidP="00CD3B50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Задача №3. Хлорную известь иногда применяют в виде хлорно-известкового молока. Из хлорной извести с содержанием 25% активного хлора приготовили 20%-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ную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взвесь (известковое молоко). Каково процентное содержание активного хлора в этой взвеси?</w:t>
      </w:r>
    </w:p>
    <w:p w14:paraId="4C402201" w14:textId="77777777" w:rsidR="00CD3B50" w:rsidRDefault="00CD3B50" w:rsidP="00CD3B50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Задача №4. Нужно получить 3%-ный раствор из формалина, в котором содержится 36% формальдегида.</w:t>
      </w:r>
    </w:p>
    <w:p w14:paraId="53654B5E" w14:textId="77777777" w:rsidR="00A96EAE" w:rsidRDefault="00A96EAE"/>
    <w:sectPr w:rsidR="00A9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FCE"/>
    <w:rsid w:val="000B6DFD"/>
    <w:rsid w:val="00403542"/>
    <w:rsid w:val="00A94FCE"/>
    <w:rsid w:val="00A96EAE"/>
    <w:rsid w:val="00C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DD5A"/>
  <w15:docId w15:val="{857F23FC-ADD3-46C3-AFC3-1FA411C8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PGAU</cp:lastModifiedBy>
  <cp:revision>3</cp:revision>
  <dcterms:created xsi:type="dcterms:W3CDTF">2022-03-14T11:03:00Z</dcterms:created>
  <dcterms:modified xsi:type="dcterms:W3CDTF">2026-02-04T12:40:00Z</dcterms:modified>
</cp:coreProperties>
</file>