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5D9" w:rsidRPr="00862186" w:rsidRDefault="001215D9" w:rsidP="001215D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Министерство сельского хозяйства</w:t>
      </w:r>
    </w:p>
    <w:p w:rsidR="001215D9" w:rsidRPr="00862186" w:rsidRDefault="001215D9" w:rsidP="001215D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Российской Федерации</w:t>
      </w:r>
    </w:p>
    <w:p w:rsidR="001215D9" w:rsidRPr="00862186" w:rsidRDefault="001215D9" w:rsidP="001215D9">
      <w:pPr>
        <w:spacing w:line="312" w:lineRule="auto"/>
        <w:jc w:val="center"/>
        <w:rPr>
          <w:sz w:val="32"/>
        </w:rPr>
      </w:pPr>
    </w:p>
    <w:p w:rsidR="001215D9" w:rsidRPr="00862186" w:rsidRDefault="001215D9" w:rsidP="001215D9">
      <w:pPr>
        <w:spacing w:line="312" w:lineRule="auto"/>
        <w:jc w:val="center"/>
        <w:rPr>
          <w:sz w:val="32"/>
        </w:rPr>
      </w:pPr>
    </w:p>
    <w:p w:rsidR="001215D9" w:rsidRPr="00862186" w:rsidRDefault="001215D9" w:rsidP="001215D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>ФГ</w:t>
      </w:r>
      <w:r>
        <w:rPr>
          <w:sz w:val="32"/>
        </w:rPr>
        <w:t>Б</w:t>
      </w:r>
      <w:r w:rsidRPr="00862186">
        <w:rPr>
          <w:sz w:val="32"/>
        </w:rPr>
        <w:t>ОУ ВО Пензенск</w:t>
      </w:r>
      <w:r>
        <w:rPr>
          <w:sz w:val="32"/>
        </w:rPr>
        <w:t>ий</w:t>
      </w:r>
      <w:r w:rsidRPr="00862186">
        <w:rPr>
          <w:sz w:val="32"/>
        </w:rPr>
        <w:t xml:space="preserve"> </w:t>
      </w:r>
      <w:r>
        <w:rPr>
          <w:sz w:val="32"/>
        </w:rPr>
        <w:t>ГАУ</w:t>
      </w:r>
    </w:p>
    <w:p w:rsidR="001215D9" w:rsidRPr="00862186" w:rsidRDefault="001215D9" w:rsidP="001215D9">
      <w:pPr>
        <w:spacing w:line="312" w:lineRule="auto"/>
        <w:jc w:val="center"/>
        <w:rPr>
          <w:sz w:val="32"/>
        </w:rPr>
      </w:pPr>
    </w:p>
    <w:p w:rsidR="001215D9" w:rsidRPr="00862186" w:rsidRDefault="001215D9" w:rsidP="001215D9">
      <w:pPr>
        <w:spacing w:line="312" w:lineRule="auto"/>
        <w:jc w:val="center"/>
        <w:rPr>
          <w:sz w:val="32"/>
        </w:rPr>
      </w:pPr>
      <w:r w:rsidRPr="00862186">
        <w:rPr>
          <w:sz w:val="32"/>
        </w:rPr>
        <w:t xml:space="preserve">Кафедра </w:t>
      </w:r>
      <w:r>
        <w:rPr>
          <w:sz w:val="32"/>
        </w:rPr>
        <w:t>«П</w:t>
      </w:r>
      <w:r w:rsidRPr="00862186">
        <w:rPr>
          <w:sz w:val="32"/>
        </w:rPr>
        <w:t>очвоведени</w:t>
      </w:r>
      <w:r>
        <w:rPr>
          <w:sz w:val="32"/>
        </w:rPr>
        <w:t xml:space="preserve">е, </w:t>
      </w:r>
      <w:r w:rsidRPr="00862186">
        <w:rPr>
          <w:sz w:val="32"/>
        </w:rPr>
        <w:t>агрохими</w:t>
      </w:r>
      <w:r>
        <w:rPr>
          <w:sz w:val="32"/>
        </w:rPr>
        <w:t>я и химия»</w:t>
      </w: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44"/>
        </w:rPr>
      </w:pPr>
      <w:r>
        <w:rPr>
          <w:sz w:val="44"/>
        </w:rPr>
        <w:t>Расчетная</w:t>
      </w:r>
      <w:r>
        <w:rPr>
          <w:sz w:val="44"/>
        </w:rPr>
        <w:t xml:space="preserve"> работа</w:t>
      </w:r>
    </w:p>
    <w:p w:rsidR="001215D9" w:rsidRPr="00862186" w:rsidRDefault="001215D9" w:rsidP="001215D9">
      <w:pPr>
        <w:spacing w:line="312" w:lineRule="auto"/>
        <w:jc w:val="center"/>
        <w:rPr>
          <w:sz w:val="36"/>
        </w:rPr>
      </w:pPr>
      <w:r w:rsidRPr="00862186">
        <w:rPr>
          <w:sz w:val="36"/>
        </w:rPr>
        <w:t xml:space="preserve">по </w:t>
      </w:r>
      <w:r>
        <w:rPr>
          <w:sz w:val="36"/>
        </w:rPr>
        <w:t>дисциплине «С</w:t>
      </w:r>
      <w:r w:rsidRPr="00862186">
        <w:rPr>
          <w:sz w:val="36"/>
        </w:rPr>
        <w:t>ельскохозяйственн</w:t>
      </w:r>
      <w:r>
        <w:rPr>
          <w:sz w:val="36"/>
        </w:rPr>
        <w:t>ая</w:t>
      </w:r>
      <w:r w:rsidRPr="00862186">
        <w:rPr>
          <w:sz w:val="36"/>
        </w:rPr>
        <w:t xml:space="preserve"> экологи</w:t>
      </w:r>
      <w:r>
        <w:rPr>
          <w:sz w:val="36"/>
        </w:rPr>
        <w:t>я»</w:t>
      </w:r>
    </w:p>
    <w:p w:rsidR="001215D9" w:rsidRPr="00862186" w:rsidRDefault="001215D9" w:rsidP="001215D9">
      <w:pPr>
        <w:spacing w:line="312" w:lineRule="auto"/>
        <w:jc w:val="center"/>
        <w:rPr>
          <w:sz w:val="36"/>
        </w:rPr>
      </w:pPr>
    </w:p>
    <w:p w:rsidR="001215D9" w:rsidRPr="00862186" w:rsidRDefault="001215D9" w:rsidP="001215D9">
      <w:pPr>
        <w:spacing w:line="312" w:lineRule="auto"/>
        <w:jc w:val="center"/>
        <w:rPr>
          <w:sz w:val="36"/>
        </w:rPr>
      </w:pPr>
      <w:r w:rsidRPr="00862186">
        <w:rPr>
          <w:sz w:val="36"/>
        </w:rPr>
        <w:t>на тему: «</w:t>
      </w:r>
      <w:r>
        <w:rPr>
          <w:sz w:val="36"/>
        </w:rPr>
        <w:t>Агроэкологическая о</w:t>
      </w:r>
      <w:r w:rsidRPr="00862186">
        <w:rPr>
          <w:sz w:val="36"/>
        </w:rPr>
        <w:t xml:space="preserve">ценка </w:t>
      </w:r>
      <w:r>
        <w:rPr>
          <w:sz w:val="36"/>
        </w:rPr>
        <w:t>сельско</w:t>
      </w:r>
      <w:bookmarkStart w:id="0" w:name="_GoBack"/>
      <w:bookmarkEnd w:id="0"/>
      <w:r>
        <w:rPr>
          <w:sz w:val="36"/>
        </w:rPr>
        <w:t xml:space="preserve">хозяйственного производства в условиях </w:t>
      </w:r>
      <w:r w:rsidRPr="00862186">
        <w:rPr>
          <w:sz w:val="36"/>
        </w:rPr>
        <w:t>хозяйства</w:t>
      </w:r>
      <w:r>
        <w:rPr>
          <w:sz w:val="36"/>
        </w:rPr>
        <w:t xml:space="preserve"> ……</w:t>
      </w:r>
      <w:proofErr w:type="gramStart"/>
      <w:r>
        <w:rPr>
          <w:sz w:val="36"/>
        </w:rPr>
        <w:t>…….</w:t>
      </w:r>
      <w:proofErr w:type="gramEnd"/>
      <w:r>
        <w:rPr>
          <w:sz w:val="36"/>
        </w:rPr>
        <w:t xml:space="preserve"> района</w:t>
      </w:r>
      <w:r w:rsidRPr="00862186">
        <w:rPr>
          <w:sz w:val="36"/>
        </w:rPr>
        <w:t>»</w:t>
      </w: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jc w:val="center"/>
        <w:rPr>
          <w:sz w:val="30"/>
        </w:rPr>
      </w:pPr>
    </w:p>
    <w:p w:rsidR="001215D9" w:rsidRDefault="001215D9" w:rsidP="001215D9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Выполнил студент............курса, группа......................</w:t>
      </w:r>
    </w:p>
    <w:p w:rsidR="001215D9" w:rsidRDefault="001215D9" w:rsidP="001215D9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 xml:space="preserve">Направления подготовки 35.03.03 Агрохимия и </w:t>
      </w:r>
      <w:proofErr w:type="spellStart"/>
      <w:r>
        <w:rPr>
          <w:sz w:val="30"/>
        </w:rPr>
        <w:t>агропочвоведение</w:t>
      </w:r>
      <w:proofErr w:type="spellEnd"/>
      <w:r>
        <w:rPr>
          <w:sz w:val="30"/>
        </w:rPr>
        <w:t xml:space="preserve"> (уровень бакалавриата)</w:t>
      </w:r>
    </w:p>
    <w:p w:rsidR="001215D9" w:rsidRDefault="001215D9" w:rsidP="001215D9">
      <w:pPr>
        <w:spacing w:line="312" w:lineRule="auto"/>
        <w:ind w:left="2552"/>
        <w:jc w:val="both"/>
        <w:rPr>
          <w:sz w:val="30"/>
        </w:rPr>
      </w:pPr>
      <w:r>
        <w:rPr>
          <w:sz w:val="30"/>
        </w:rPr>
        <w:t>_____________________________________________</w:t>
      </w:r>
    </w:p>
    <w:p w:rsidR="001215D9" w:rsidRDefault="001215D9" w:rsidP="001215D9">
      <w:pPr>
        <w:spacing w:line="312" w:lineRule="auto"/>
        <w:ind w:left="2552"/>
        <w:jc w:val="both"/>
        <w:rPr>
          <w:sz w:val="30"/>
        </w:rPr>
      </w:pPr>
      <w:proofErr w:type="gramStart"/>
      <w:r>
        <w:rPr>
          <w:sz w:val="30"/>
        </w:rPr>
        <w:t xml:space="preserve">Руководитель </w:t>
      </w:r>
      <w:r>
        <w:rPr>
          <w:sz w:val="30"/>
        </w:rPr>
        <w:t xml:space="preserve"> …</w:t>
      </w:r>
      <w:proofErr w:type="gramEnd"/>
      <w:r>
        <w:rPr>
          <w:sz w:val="30"/>
        </w:rPr>
        <w:t>………………</w:t>
      </w:r>
      <w:r>
        <w:rPr>
          <w:sz w:val="30"/>
        </w:rPr>
        <w:t>....................................</w:t>
      </w:r>
    </w:p>
    <w:p w:rsidR="001215D9" w:rsidRDefault="001215D9" w:rsidP="001215D9">
      <w:pPr>
        <w:spacing w:line="312" w:lineRule="auto"/>
        <w:ind w:left="1701" w:hanging="141"/>
        <w:jc w:val="both"/>
        <w:rPr>
          <w:sz w:val="30"/>
        </w:rPr>
      </w:pPr>
    </w:p>
    <w:p w:rsidR="001215D9" w:rsidRDefault="001215D9" w:rsidP="001215D9">
      <w:pPr>
        <w:ind w:left="1701" w:hanging="142"/>
        <w:jc w:val="center"/>
        <w:rPr>
          <w:sz w:val="30"/>
        </w:rPr>
      </w:pPr>
    </w:p>
    <w:p w:rsidR="001215D9" w:rsidRDefault="001215D9" w:rsidP="001215D9">
      <w:pPr>
        <w:ind w:left="1701" w:hanging="142"/>
        <w:jc w:val="center"/>
        <w:rPr>
          <w:sz w:val="30"/>
        </w:rPr>
      </w:pPr>
    </w:p>
    <w:p w:rsidR="001215D9" w:rsidRDefault="001215D9" w:rsidP="001215D9">
      <w:pPr>
        <w:jc w:val="center"/>
        <w:rPr>
          <w:sz w:val="30"/>
        </w:rPr>
      </w:pPr>
    </w:p>
    <w:p w:rsidR="001215D9" w:rsidRDefault="001215D9" w:rsidP="001215D9">
      <w:pPr>
        <w:jc w:val="center"/>
        <w:rPr>
          <w:sz w:val="30"/>
        </w:rPr>
      </w:pPr>
      <w:proofErr w:type="gramStart"/>
      <w:r>
        <w:rPr>
          <w:sz w:val="30"/>
        </w:rPr>
        <w:t>Пенза,  202</w:t>
      </w:r>
      <w:r>
        <w:rPr>
          <w:sz w:val="30"/>
        </w:rPr>
        <w:t>3</w:t>
      </w:r>
      <w:proofErr w:type="gramEnd"/>
      <w:r>
        <w:rPr>
          <w:sz w:val="30"/>
        </w:rPr>
        <w:t xml:space="preserve"> г.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b/>
          <w:i/>
          <w:sz w:val="26"/>
          <w:szCs w:val="26"/>
        </w:rPr>
      </w:pPr>
      <w:r>
        <w:br w:type="page"/>
      </w:r>
      <w:r w:rsidRPr="00101A28">
        <w:rPr>
          <w:b/>
          <w:i/>
          <w:sz w:val="26"/>
          <w:szCs w:val="26"/>
        </w:rPr>
        <w:lastRenderedPageBreak/>
        <w:t>Содержание работы</w:t>
      </w:r>
    </w:p>
    <w:p w:rsidR="001215D9" w:rsidRPr="00101A28" w:rsidRDefault="001215D9" w:rsidP="001215D9">
      <w:pPr>
        <w:spacing w:line="288" w:lineRule="auto"/>
        <w:jc w:val="center"/>
        <w:rPr>
          <w:i/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Задание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Введение</w:t>
      </w:r>
    </w:p>
    <w:p w:rsidR="001215D9" w:rsidRPr="00101A28" w:rsidRDefault="001215D9" w:rsidP="001215D9">
      <w:pPr>
        <w:numPr>
          <w:ilvl w:val="0"/>
          <w:numId w:val="1"/>
        </w:numPr>
        <w:spacing w:line="288" w:lineRule="auto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Общая эколого-производственная характеристика</w:t>
      </w:r>
      <w:r>
        <w:rPr>
          <w:sz w:val="26"/>
          <w:szCs w:val="26"/>
        </w:rPr>
        <w:t xml:space="preserve"> и о</w:t>
      </w:r>
      <w:r w:rsidRPr="00101A28">
        <w:rPr>
          <w:sz w:val="26"/>
          <w:szCs w:val="26"/>
        </w:rPr>
        <w:t>ценка экологической устойчивости территории хозяйства.</w:t>
      </w:r>
    </w:p>
    <w:p w:rsidR="001215D9" w:rsidRPr="00101A28" w:rsidRDefault="001215D9" w:rsidP="001215D9">
      <w:pPr>
        <w:numPr>
          <w:ilvl w:val="0"/>
          <w:numId w:val="1"/>
        </w:num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Агроэкологические аспекты и</w:t>
      </w:r>
      <w:r w:rsidRPr="00101A28">
        <w:rPr>
          <w:sz w:val="26"/>
          <w:szCs w:val="26"/>
        </w:rPr>
        <w:t>спользовани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и хранени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органических удобрений (навоза) в хозяйстве. Влияние животноводства на окружающую среду.</w:t>
      </w:r>
    </w:p>
    <w:p w:rsidR="001215D9" w:rsidRPr="00101A28" w:rsidRDefault="001215D9" w:rsidP="001215D9">
      <w:pPr>
        <w:numPr>
          <w:ilvl w:val="0"/>
          <w:numId w:val="1"/>
        </w:num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Агроэкологические аспекты и</w:t>
      </w:r>
      <w:r w:rsidRPr="00101A28">
        <w:rPr>
          <w:sz w:val="26"/>
          <w:szCs w:val="26"/>
        </w:rPr>
        <w:t>спользовани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и хранени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минеральных удобрений</w:t>
      </w:r>
      <w:r>
        <w:rPr>
          <w:sz w:val="26"/>
          <w:szCs w:val="26"/>
        </w:rPr>
        <w:t xml:space="preserve"> в условиях хозяйства.</w:t>
      </w:r>
    </w:p>
    <w:p w:rsidR="001215D9" w:rsidRPr="00101A28" w:rsidRDefault="001215D9" w:rsidP="001215D9">
      <w:pPr>
        <w:numPr>
          <w:ilvl w:val="0"/>
          <w:numId w:val="1"/>
        </w:numPr>
        <w:spacing w:line="288" w:lineRule="auto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Оценка </w:t>
      </w:r>
      <w:r>
        <w:rPr>
          <w:sz w:val="26"/>
          <w:szCs w:val="26"/>
        </w:rPr>
        <w:t xml:space="preserve">воздействия сельскохозяйственной деятельности на </w:t>
      </w:r>
      <w:r w:rsidRPr="00101A28">
        <w:rPr>
          <w:sz w:val="26"/>
          <w:szCs w:val="26"/>
        </w:rPr>
        <w:t>состояни</w:t>
      </w:r>
      <w:r>
        <w:rPr>
          <w:sz w:val="26"/>
          <w:szCs w:val="26"/>
        </w:rPr>
        <w:t>е</w:t>
      </w:r>
      <w:r w:rsidRPr="00101A28">
        <w:rPr>
          <w:sz w:val="26"/>
          <w:szCs w:val="26"/>
        </w:rPr>
        <w:t xml:space="preserve"> плодородия почв.</w:t>
      </w:r>
    </w:p>
    <w:p w:rsidR="001215D9" w:rsidRPr="00101A28" w:rsidRDefault="001215D9" w:rsidP="001215D9">
      <w:pPr>
        <w:numPr>
          <w:ilvl w:val="0"/>
          <w:numId w:val="1"/>
        </w:numPr>
        <w:spacing w:line="288" w:lineRule="auto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Оценка эрозионной опасности земель хозяйства.</w:t>
      </w:r>
    </w:p>
    <w:p w:rsidR="001215D9" w:rsidRPr="00101A28" w:rsidRDefault="001215D9" w:rsidP="001215D9">
      <w:pPr>
        <w:numPr>
          <w:ilvl w:val="0"/>
          <w:numId w:val="1"/>
        </w:numPr>
        <w:spacing w:line="288" w:lineRule="auto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Мероприятия по </w:t>
      </w:r>
      <w:r>
        <w:rPr>
          <w:sz w:val="26"/>
          <w:szCs w:val="26"/>
        </w:rPr>
        <w:t>воспроизводству плодородия почв.</w:t>
      </w:r>
    </w:p>
    <w:p w:rsidR="001215D9" w:rsidRPr="00101A28" w:rsidRDefault="001215D9" w:rsidP="001215D9">
      <w:pPr>
        <w:spacing w:line="288" w:lineRule="auto"/>
        <w:ind w:left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Выводы и предложения.</w:t>
      </w:r>
    </w:p>
    <w:p w:rsidR="001215D9" w:rsidRPr="00101A28" w:rsidRDefault="001215D9" w:rsidP="001215D9">
      <w:pPr>
        <w:spacing w:line="288" w:lineRule="auto"/>
        <w:ind w:left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Список литературы.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br w:type="page"/>
      </w:r>
      <w:r w:rsidRPr="00101A28">
        <w:rPr>
          <w:b/>
          <w:i/>
          <w:sz w:val="26"/>
          <w:szCs w:val="26"/>
          <w:u w:val="single"/>
        </w:rPr>
        <w:lastRenderedPageBreak/>
        <w:t>Введение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 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Во введении </w:t>
      </w:r>
      <w:r>
        <w:rPr>
          <w:sz w:val="26"/>
          <w:szCs w:val="26"/>
        </w:rPr>
        <w:t>описываются</w:t>
      </w:r>
      <w:r w:rsidRPr="00101A28">
        <w:rPr>
          <w:sz w:val="26"/>
          <w:szCs w:val="26"/>
        </w:rPr>
        <w:t xml:space="preserve"> экологические проблемы </w:t>
      </w:r>
      <w:r>
        <w:rPr>
          <w:sz w:val="26"/>
          <w:szCs w:val="26"/>
        </w:rPr>
        <w:t>сельскохозяйственного производства</w:t>
      </w:r>
      <w:r w:rsidRPr="00101A28">
        <w:rPr>
          <w:sz w:val="26"/>
          <w:szCs w:val="26"/>
        </w:rPr>
        <w:t xml:space="preserve"> в стране</w:t>
      </w:r>
      <w:r>
        <w:rPr>
          <w:sz w:val="26"/>
          <w:szCs w:val="26"/>
        </w:rPr>
        <w:t xml:space="preserve">, в регионе </w:t>
      </w:r>
      <w:r w:rsidRPr="00101A28">
        <w:rPr>
          <w:sz w:val="26"/>
          <w:szCs w:val="26"/>
        </w:rPr>
        <w:t>и</w:t>
      </w:r>
      <w:r>
        <w:rPr>
          <w:sz w:val="26"/>
          <w:szCs w:val="26"/>
        </w:rPr>
        <w:t xml:space="preserve"> в</w:t>
      </w:r>
      <w:r w:rsidRPr="00101A28">
        <w:rPr>
          <w:sz w:val="26"/>
          <w:szCs w:val="26"/>
        </w:rPr>
        <w:t xml:space="preserve"> </w:t>
      </w:r>
      <w:r>
        <w:rPr>
          <w:sz w:val="26"/>
          <w:szCs w:val="26"/>
        </w:rPr>
        <w:t>хозяйстве</w:t>
      </w:r>
      <w:r w:rsidRPr="00101A28">
        <w:rPr>
          <w:sz w:val="26"/>
          <w:szCs w:val="26"/>
        </w:rPr>
        <w:t>. Необходимо подчеркнуть влияние антропогенного фактора на природную среду и количественных изменениях в биогеоценозе, вызванных человеческой деятельностью (объем 1-1,5 стр.).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</w:p>
    <w:p w:rsidR="001215D9" w:rsidRDefault="001215D9" w:rsidP="001215D9">
      <w:pPr>
        <w:spacing w:line="288" w:lineRule="auto"/>
        <w:ind w:left="850"/>
        <w:jc w:val="center"/>
        <w:rPr>
          <w:sz w:val="26"/>
          <w:szCs w:val="26"/>
        </w:rPr>
      </w:pPr>
      <w:r w:rsidRPr="00101A28">
        <w:rPr>
          <w:b/>
          <w:i/>
          <w:sz w:val="26"/>
          <w:szCs w:val="26"/>
          <w:u w:val="single"/>
        </w:rPr>
        <w:t>1 Раздел.</w:t>
      </w:r>
      <w:r w:rsidRPr="00101A28">
        <w:rPr>
          <w:b/>
          <w:i/>
          <w:sz w:val="26"/>
          <w:szCs w:val="26"/>
        </w:rPr>
        <w:t xml:space="preserve"> </w:t>
      </w:r>
      <w:r w:rsidRPr="00101A28">
        <w:rPr>
          <w:sz w:val="26"/>
          <w:szCs w:val="26"/>
        </w:rPr>
        <w:t>Общая эколого-производственная характеристика</w:t>
      </w:r>
      <w:r>
        <w:rPr>
          <w:sz w:val="26"/>
          <w:szCs w:val="26"/>
        </w:rPr>
        <w:t xml:space="preserve"> </w:t>
      </w:r>
    </w:p>
    <w:p w:rsidR="001215D9" w:rsidRPr="00101A28" w:rsidRDefault="001215D9" w:rsidP="001215D9">
      <w:pPr>
        <w:spacing w:line="288" w:lineRule="auto"/>
        <w:ind w:left="850"/>
        <w:jc w:val="center"/>
        <w:rPr>
          <w:sz w:val="26"/>
          <w:szCs w:val="26"/>
        </w:rPr>
      </w:pPr>
      <w:r>
        <w:rPr>
          <w:sz w:val="26"/>
          <w:szCs w:val="26"/>
        </w:rPr>
        <w:t>и о</w:t>
      </w:r>
      <w:r w:rsidRPr="00101A28">
        <w:rPr>
          <w:sz w:val="26"/>
          <w:szCs w:val="26"/>
        </w:rPr>
        <w:t>ценка экологической устойчивости территории хозяйства.</w:t>
      </w:r>
    </w:p>
    <w:p w:rsidR="001215D9" w:rsidRPr="00101A28" w:rsidRDefault="001215D9" w:rsidP="001215D9">
      <w:pPr>
        <w:spacing w:line="288" w:lineRule="auto"/>
        <w:jc w:val="center"/>
        <w:rPr>
          <w:b/>
          <w:i/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Материалом для написания этого раздела является </w:t>
      </w:r>
      <w:r>
        <w:rPr>
          <w:sz w:val="26"/>
          <w:szCs w:val="26"/>
        </w:rPr>
        <w:t>индивидуальное задание для выполнения курсовой работы и карта землепользования хозяйства</w:t>
      </w:r>
      <w:r w:rsidRPr="00101A28">
        <w:rPr>
          <w:sz w:val="26"/>
          <w:szCs w:val="26"/>
        </w:rPr>
        <w:t xml:space="preserve">. При изложении этого раздела основное внимание уделяют материалам, которые имеют наибольшее отношение к теме курсовой работы, особенно климат, рельеф, гидрология и гидрография, растительность, почвы, </w:t>
      </w:r>
      <w:proofErr w:type="spellStart"/>
      <w:r w:rsidRPr="00101A28">
        <w:rPr>
          <w:sz w:val="26"/>
          <w:szCs w:val="26"/>
        </w:rPr>
        <w:t>агропроизводственные</w:t>
      </w:r>
      <w:proofErr w:type="spellEnd"/>
      <w:r w:rsidRPr="00101A28">
        <w:rPr>
          <w:sz w:val="26"/>
          <w:szCs w:val="26"/>
        </w:rPr>
        <w:t xml:space="preserve"> группы почв, их характеристика и рекомендации по использованию, категории эрозионной опасности почв и противоэрозионные мероприятия.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Следует выявить основные экологические факторы, которые могут оказывать негативное влияние на конкретную экосистему. В качестве таких факторов могут рассматриваться: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– общая экологическая ситуация в регионе, являющаяся источником фонового загрязнения элементами и соединениями в результате их трансграничного переноса;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– объекты, являющиеся точечным источником поступления в </w:t>
      </w:r>
      <w:proofErr w:type="spellStart"/>
      <w:r w:rsidRPr="00101A28">
        <w:rPr>
          <w:sz w:val="26"/>
          <w:szCs w:val="26"/>
        </w:rPr>
        <w:t>агроэкосистему</w:t>
      </w:r>
      <w:proofErr w:type="spellEnd"/>
      <w:r w:rsidRPr="00101A28">
        <w:rPr>
          <w:sz w:val="26"/>
          <w:szCs w:val="26"/>
        </w:rPr>
        <w:t xml:space="preserve"> токсичных элементов и соединений: промышленные предприятия, заправочные станции, автотранспортные парки, гаражи, механические мастерские, стоянки автотранспорта, склады. Объекты жилищно-гражданского назначения, животноводческие фермы;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– источники линейного загрязнения: автотранспортные магистрали различного масштаба и степени нагрузки;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– сложившаяся система землепользования в хозяйстве, по тем или иным причинам являющаяся причиной деградации почвенного покрова.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Этот раздел пишется по следующему плану:</w:t>
      </w:r>
    </w:p>
    <w:p w:rsidR="001215D9" w:rsidRPr="00101A28" w:rsidRDefault="001215D9" w:rsidP="001215D9">
      <w:pPr>
        <w:spacing w:line="288" w:lineRule="auto"/>
        <w:ind w:left="567" w:hanging="20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1.1. Природно-климатическая характеристика хозяйства (Пензенской области, </w:t>
      </w:r>
      <w:proofErr w:type="spellStart"/>
      <w:r w:rsidRPr="00101A28">
        <w:rPr>
          <w:sz w:val="26"/>
          <w:szCs w:val="26"/>
        </w:rPr>
        <w:t>агропочвенной</w:t>
      </w:r>
      <w:proofErr w:type="spellEnd"/>
      <w:r w:rsidRPr="00101A28">
        <w:rPr>
          <w:sz w:val="26"/>
          <w:szCs w:val="26"/>
        </w:rPr>
        <w:t xml:space="preserve"> зоны) </w:t>
      </w:r>
    </w:p>
    <w:p w:rsidR="001215D9" w:rsidRPr="00101A28" w:rsidRDefault="001215D9" w:rsidP="001215D9">
      <w:pPr>
        <w:numPr>
          <w:ilvl w:val="2"/>
          <w:numId w:val="6"/>
        </w:numPr>
        <w:spacing w:line="288" w:lineRule="auto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Климат</w:t>
      </w:r>
    </w:p>
    <w:p w:rsidR="001215D9" w:rsidRPr="00101A28" w:rsidRDefault="001215D9" w:rsidP="001215D9">
      <w:pPr>
        <w:numPr>
          <w:ilvl w:val="2"/>
          <w:numId w:val="6"/>
        </w:numPr>
        <w:spacing w:line="288" w:lineRule="auto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Геоморфология, рельеф и гидрология</w:t>
      </w:r>
    </w:p>
    <w:p w:rsidR="001215D9" w:rsidRPr="00101A28" w:rsidRDefault="001215D9" w:rsidP="001215D9">
      <w:pPr>
        <w:spacing w:line="288" w:lineRule="auto"/>
        <w:ind w:left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1.1.3. Геология</w:t>
      </w:r>
    </w:p>
    <w:p w:rsidR="001215D9" w:rsidRPr="00101A28" w:rsidRDefault="001215D9" w:rsidP="001215D9">
      <w:pPr>
        <w:spacing w:line="288" w:lineRule="auto"/>
        <w:ind w:left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1.1.4. Почвы</w:t>
      </w:r>
    </w:p>
    <w:p w:rsidR="001215D9" w:rsidRPr="00101A28" w:rsidRDefault="001215D9" w:rsidP="001215D9">
      <w:pPr>
        <w:spacing w:line="288" w:lineRule="auto"/>
        <w:ind w:left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1.1.5. Растительность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>В этом разделе дается географическое положение хозяйства, краткая характеристика климата, метеорологические условия, анализируются основные показатели физико-химических свойств почв, рельеф.</w:t>
      </w:r>
    </w:p>
    <w:p w:rsidR="001215D9" w:rsidRPr="00101A28" w:rsidRDefault="001215D9" w:rsidP="001215D9">
      <w:pPr>
        <w:numPr>
          <w:ilvl w:val="1"/>
          <w:numId w:val="6"/>
        </w:num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Агроэкологическая</w:t>
      </w:r>
      <w:r w:rsidRPr="00101A28">
        <w:rPr>
          <w:sz w:val="26"/>
          <w:szCs w:val="26"/>
        </w:rPr>
        <w:t xml:space="preserve"> характеристика хозяйства.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Природно-экономическ</w:t>
      </w:r>
      <w:r>
        <w:rPr>
          <w:sz w:val="26"/>
          <w:szCs w:val="26"/>
        </w:rPr>
        <w:t>ая</w:t>
      </w:r>
      <w:r w:rsidRPr="00101A28">
        <w:rPr>
          <w:sz w:val="26"/>
          <w:szCs w:val="26"/>
        </w:rPr>
        <w:t xml:space="preserve"> </w:t>
      </w:r>
      <w:r>
        <w:rPr>
          <w:sz w:val="26"/>
          <w:szCs w:val="26"/>
        </w:rPr>
        <w:t>характеристика хозяйства</w:t>
      </w:r>
      <w:r w:rsidRPr="00101A28">
        <w:rPr>
          <w:sz w:val="26"/>
          <w:szCs w:val="26"/>
        </w:rPr>
        <w:t xml:space="preserve"> </w:t>
      </w:r>
      <w:r>
        <w:rPr>
          <w:sz w:val="26"/>
          <w:szCs w:val="26"/>
        </w:rPr>
        <w:t>выполняется</w:t>
      </w:r>
      <w:r w:rsidRPr="00101A28">
        <w:rPr>
          <w:sz w:val="26"/>
          <w:szCs w:val="26"/>
        </w:rPr>
        <w:t xml:space="preserve"> на основании </w:t>
      </w:r>
      <w:r>
        <w:rPr>
          <w:sz w:val="26"/>
          <w:szCs w:val="26"/>
        </w:rPr>
        <w:t>индивидуальных заданий и карты внутрихозяйственного землепользования</w:t>
      </w:r>
      <w:r w:rsidRPr="00101A28">
        <w:rPr>
          <w:sz w:val="26"/>
          <w:szCs w:val="26"/>
        </w:rPr>
        <w:t xml:space="preserve">. Дается анализ </w:t>
      </w:r>
      <w:proofErr w:type="spellStart"/>
      <w:r>
        <w:rPr>
          <w:sz w:val="26"/>
          <w:szCs w:val="26"/>
        </w:rPr>
        <w:t>агропроизводственной</w:t>
      </w:r>
      <w:proofErr w:type="spellEnd"/>
      <w:r w:rsidRPr="00101A28">
        <w:rPr>
          <w:sz w:val="26"/>
          <w:szCs w:val="26"/>
        </w:rPr>
        <w:t xml:space="preserve"> деятельности хозяйства.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В этом подразделе используется следующий табличный материал.</w:t>
      </w:r>
    </w:p>
    <w:p w:rsidR="001215D9" w:rsidRPr="00101A28" w:rsidRDefault="001215D9" w:rsidP="001215D9">
      <w:pPr>
        <w:spacing w:line="288" w:lineRule="auto"/>
        <w:ind w:firstLine="567"/>
        <w:jc w:val="right"/>
        <w:rPr>
          <w:sz w:val="26"/>
          <w:szCs w:val="26"/>
        </w:rPr>
      </w:pPr>
    </w:p>
    <w:p w:rsidR="001215D9" w:rsidRDefault="001215D9" w:rsidP="001215D9">
      <w:pPr>
        <w:jc w:val="center"/>
        <w:rPr>
          <w:sz w:val="26"/>
          <w:szCs w:val="26"/>
        </w:rPr>
      </w:pPr>
      <w:r w:rsidRPr="00101A28">
        <w:rPr>
          <w:sz w:val="26"/>
          <w:szCs w:val="26"/>
        </w:rPr>
        <w:t>Таблица 1 – Структур</w:t>
      </w:r>
      <w:r>
        <w:rPr>
          <w:sz w:val="26"/>
          <w:szCs w:val="26"/>
        </w:rPr>
        <w:t>а</w:t>
      </w:r>
      <w:r w:rsidRPr="00101A28">
        <w:rPr>
          <w:sz w:val="26"/>
          <w:szCs w:val="26"/>
        </w:rPr>
        <w:t xml:space="preserve"> земельного фонда хозяйства, га</w:t>
      </w:r>
    </w:p>
    <w:p w:rsidR="001215D9" w:rsidRPr="00101A28" w:rsidRDefault="001215D9" w:rsidP="001215D9">
      <w:pPr>
        <w:jc w:val="center"/>
        <w:rPr>
          <w:sz w:val="26"/>
          <w:szCs w:val="26"/>
        </w:rPr>
      </w:pPr>
    </w:p>
    <w:tbl>
      <w:tblPr>
        <w:tblW w:w="94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843"/>
        <w:gridCol w:w="1668"/>
      </w:tblGrid>
      <w:tr w:rsidR="001215D9" w:rsidRPr="0065719A" w:rsidTr="002E2DD1">
        <w:tc>
          <w:tcPr>
            <w:tcW w:w="5954" w:type="dxa"/>
            <w:tcBorders>
              <w:top w:val="single" w:sz="6" w:space="0" w:color="auto"/>
            </w:tcBorders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Площадь, га</w:t>
            </w:r>
          </w:p>
        </w:tc>
        <w:tc>
          <w:tcPr>
            <w:tcW w:w="1668" w:type="dxa"/>
            <w:tcBorders>
              <w:top w:val="single" w:sz="6" w:space="0" w:color="auto"/>
            </w:tcBorders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% к общей площади</w:t>
            </w:r>
          </w:p>
        </w:tc>
      </w:tr>
      <w:tr w:rsidR="001215D9" w:rsidRPr="0065719A" w:rsidTr="002E2DD1">
        <w:tc>
          <w:tcPr>
            <w:tcW w:w="5954" w:type="dxa"/>
          </w:tcPr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Общая площадь хозяйства</w:t>
            </w:r>
          </w:p>
          <w:p w:rsidR="001215D9" w:rsidRPr="0065719A" w:rsidRDefault="001215D9" w:rsidP="002E2DD1">
            <w:pPr>
              <w:jc w:val="both"/>
              <w:rPr>
                <w:b/>
                <w:i/>
                <w:sz w:val="24"/>
                <w:szCs w:val="24"/>
              </w:rPr>
            </w:pPr>
            <w:r w:rsidRPr="0065719A">
              <w:rPr>
                <w:b/>
                <w:i/>
                <w:sz w:val="24"/>
                <w:szCs w:val="24"/>
              </w:rPr>
              <w:t xml:space="preserve">Земли сельскохозяйственного назначения 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в т. ч. сельхозугодий - всего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из </w:t>
            </w:r>
            <w:proofErr w:type="gramStart"/>
            <w:r w:rsidRPr="0065719A">
              <w:rPr>
                <w:sz w:val="24"/>
                <w:szCs w:val="24"/>
              </w:rPr>
              <w:t>них  пашни</w:t>
            </w:r>
            <w:proofErr w:type="gramEnd"/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многолетних насаждений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сенокосов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пастбищ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леса и кустарники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болота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под водой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под дорогами, прогонами, улицами 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площадями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застроенная территория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нарушенные земли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прочие земли</w:t>
            </w:r>
          </w:p>
          <w:p w:rsidR="001215D9" w:rsidRPr="0065719A" w:rsidRDefault="001215D9" w:rsidP="002E2DD1">
            <w:pPr>
              <w:jc w:val="both"/>
              <w:rPr>
                <w:b/>
                <w:i/>
                <w:sz w:val="24"/>
                <w:szCs w:val="24"/>
              </w:rPr>
            </w:pPr>
            <w:r w:rsidRPr="0065719A">
              <w:rPr>
                <w:b/>
                <w:i/>
                <w:sz w:val="24"/>
                <w:szCs w:val="24"/>
              </w:rPr>
              <w:t>Земли населенных пунктов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приусадебные земельные участки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индивидуальное садоводство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сенокосные и пастбищные участки для скота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жилые застройки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общественно-деловые застройки</w:t>
            </w:r>
          </w:p>
          <w:p w:rsidR="001215D9" w:rsidRPr="0065719A" w:rsidRDefault="001215D9" w:rsidP="002E2DD1">
            <w:pPr>
              <w:jc w:val="both"/>
              <w:rPr>
                <w:b/>
                <w:i/>
                <w:sz w:val="24"/>
                <w:szCs w:val="24"/>
              </w:rPr>
            </w:pPr>
            <w:r w:rsidRPr="0065719A">
              <w:rPr>
                <w:b/>
                <w:i/>
                <w:sz w:val="24"/>
                <w:szCs w:val="24"/>
              </w:rPr>
              <w:t>Земли промышленности, транспорта, связи, радиовещания, телевидения, обороны и иного назначения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постройки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дороги и площади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прочие</w:t>
            </w:r>
          </w:p>
          <w:p w:rsidR="001215D9" w:rsidRPr="0065719A" w:rsidRDefault="001215D9" w:rsidP="002E2DD1">
            <w:pPr>
              <w:jc w:val="both"/>
              <w:rPr>
                <w:b/>
                <w:i/>
                <w:sz w:val="24"/>
                <w:szCs w:val="24"/>
              </w:rPr>
            </w:pPr>
            <w:r w:rsidRPr="0065719A">
              <w:rPr>
                <w:b/>
                <w:i/>
                <w:sz w:val="24"/>
                <w:szCs w:val="24"/>
              </w:rPr>
              <w:t>Земли особо охраняемых территорий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заповедники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 памятники исторического и культурного значения</w:t>
            </w:r>
          </w:p>
          <w:p w:rsidR="001215D9" w:rsidRPr="0065719A" w:rsidRDefault="001215D9" w:rsidP="002E2DD1">
            <w:pPr>
              <w:jc w:val="both"/>
              <w:rPr>
                <w:b/>
                <w:i/>
                <w:sz w:val="24"/>
                <w:szCs w:val="24"/>
              </w:rPr>
            </w:pPr>
            <w:r w:rsidRPr="0065719A">
              <w:rPr>
                <w:b/>
                <w:i/>
                <w:sz w:val="24"/>
                <w:szCs w:val="24"/>
              </w:rPr>
              <w:t>Земли лесного фонда</w:t>
            </w:r>
          </w:p>
          <w:p w:rsidR="001215D9" w:rsidRPr="0065719A" w:rsidRDefault="001215D9" w:rsidP="002E2DD1">
            <w:pPr>
              <w:ind w:firstLine="459"/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ГЛФ</w:t>
            </w:r>
          </w:p>
          <w:p w:rsidR="001215D9" w:rsidRPr="0065719A" w:rsidRDefault="001215D9" w:rsidP="002E2DD1">
            <w:pPr>
              <w:ind w:firstLine="459"/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прочие</w:t>
            </w:r>
          </w:p>
          <w:p w:rsidR="001215D9" w:rsidRPr="0065719A" w:rsidRDefault="001215D9" w:rsidP="002E2DD1">
            <w:pPr>
              <w:jc w:val="both"/>
              <w:rPr>
                <w:b/>
                <w:i/>
                <w:sz w:val="24"/>
                <w:szCs w:val="24"/>
              </w:rPr>
            </w:pPr>
            <w:r w:rsidRPr="0065719A">
              <w:rPr>
                <w:b/>
                <w:i/>
                <w:sz w:val="24"/>
                <w:szCs w:val="24"/>
              </w:rPr>
              <w:t>Земли водного фонда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под водой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lastRenderedPageBreak/>
              <w:t xml:space="preserve">       древесно-кустарниковая растительность защитного назначения</w:t>
            </w:r>
          </w:p>
          <w:p w:rsidR="001215D9" w:rsidRPr="0065719A" w:rsidRDefault="001215D9" w:rsidP="002E2DD1">
            <w:pPr>
              <w:jc w:val="both"/>
              <w:rPr>
                <w:b/>
                <w:i/>
                <w:sz w:val="24"/>
                <w:szCs w:val="24"/>
              </w:rPr>
            </w:pPr>
            <w:r w:rsidRPr="0065719A">
              <w:rPr>
                <w:b/>
                <w:i/>
                <w:sz w:val="24"/>
                <w:szCs w:val="24"/>
              </w:rPr>
              <w:t>Земли запаса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овраги </w:t>
            </w:r>
          </w:p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 xml:space="preserve">       прочие</w:t>
            </w:r>
          </w:p>
        </w:tc>
        <w:tc>
          <w:tcPr>
            <w:tcW w:w="1843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65719A" w:rsidTr="002E2DD1">
        <w:tc>
          <w:tcPr>
            <w:tcW w:w="5954" w:type="dxa"/>
          </w:tcPr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Освоенность территории, %</w:t>
            </w:r>
          </w:p>
        </w:tc>
        <w:tc>
          <w:tcPr>
            <w:tcW w:w="1843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65719A" w:rsidTr="002E2DD1">
        <w:tc>
          <w:tcPr>
            <w:tcW w:w="5954" w:type="dxa"/>
          </w:tcPr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proofErr w:type="spellStart"/>
            <w:r w:rsidRPr="0065719A">
              <w:rPr>
                <w:sz w:val="24"/>
                <w:szCs w:val="24"/>
              </w:rPr>
              <w:t>Распаханность</w:t>
            </w:r>
            <w:proofErr w:type="spellEnd"/>
            <w:r w:rsidRPr="0065719A">
              <w:rPr>
                <w:sz w:val="24"/>
                <w:szCs w:val="24"/>
              </w:rPr>
              <w:t xml:space="preserve"> территории, %</w:t>
            </w:r>
          </w:p>
        </w:tc>
        <w:tc>
          <w:tcPr>
            <w:tcW w:w="1843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65719A" w:rsidTr="002E2DD1">
        <w:tc>
          <w:tcPr>
            <w:tcW w:w="5954" w:type="dxa"/>
          </w:tcPr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Лесистость территории, %</w:t>
            </w:r>
          </w:p>
        </w:tc>
        <w:tc>
          <w:tcPr>
            <w:tcW w:w="1843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65719A" w:rsidTr="002E2DD1">
        <w:tc>
          <w:tcPr>
            <w:tcW w:w="5954" w:type="dxa"/>
          </w:tcPr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Густота гидрографической сети, км/км</w:t>
            </w:r>
            <w:r w:rsidRPr="0065719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65719A" w:rsidTr="002E2DD1">
        <w:tc>
          <w:tcPr>
            <w:tcW w:w="5954" w:type="dxa"/>
          </w:tcPr>
          <w:p w:rsidR="001215D9" w:rsidRPr="0065719A" w:rsidRDefault="001215D9" w:rsidP="002E2DD1">
            <w:pPr>
              <w:jc w:val="both"/>
              <w:rPr>
                <w:sz w:val="24"/>
                <w:szCs w:val="24"/>
                <w:vertAlign w:val="superscript"/>
              </w:rPr>
            </w:pPr>
            <w:r w:rsidRPr="0065719A">
              <w:rPr>
                <w:sz w:val="24"/>
                <w:szCs w:val="24"/>
              </w:rPr>
              <w:t>Коэффициент эрозионной расчлененности, км/км</w:t>
            </w:r>
            <w:r w:rsidRPr="0065719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65719A" w:rsidTr="002E2DD1">
        <w:tc>
          <w:tcPr>
            <w:tcW w:w="5954" w:type="dxa"/>
          </w:tcPr>
          <w:p w:rsidR="001215D9" w:rsidRPr="0065719A" w:rsidRDefault="001215D9" w:rsidP="002E2DD1">
            <w:pPr>
              <w:jc w:val="both"/>
              <w:rPr>
                <w:sz w:val="24"/>
                <w:szCs w:val="24"/>
              </w:rPr>
            </w:pPr>
            <w:r w:rsidRPr="0065719A">
              <w:rPr>
                <w:sz w:val="24"/>
                <w:szCs w:val="24"/>
              </w:rPr>
              <w:t>Защищенность пашни ЗЛН, %</w:t>
            </w:r>
          </w:p>
        </w:tc>
        <w:tc>
          <w:tcPr>
            <w:tcW w:w="1843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1215D9" w:rsidRPr="0065719A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5D9" w:rsidRDefault="001215D9" w:rsidP="001215D9"/>
    <w:p w:rsidR="001215D9" w:rsidRDefault="001215D9" w:rsidP="001215D9">
      <w:pPr>
        <w:spacing w:line="288" w:lineRule="auto"/>
        <w:jc w:val="center"/>
        <w:rPr>
          <w:sz w:val="26"/>
          <w:szCs w:val="26"/>
        </w:rPr>
        <w:sectPr w:rsidR="001215D9">
          <w:pgSz w:w="11907" w:h="16840" w:code="9"/>
          <w:pgMar w:top="1134" w:right="1134" w:bottom="1418" w:left="1418" w:header="720" w:footer="720" w:gutter="0"/>
          <w:cols w:space="720"/>
        </w:sectPr>
      </w:pP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2</w:t>
      </w:r>
      <w:r w:rsidRPr="00101A28">
        <w:rPr>
          <w:sz w:val="26"/>
          <w:szCs w:val="26"/>
        </w:rPr>
        <w:t xml:space="preserve"> – Определение показателя экологической стабильности и степени антропогенной 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proofErr w:type="spellStart"/>
      <w:r w:rsidRPr="00101A28">
        <w:rPr>
          <w:sz w:val="26"/>
          <w:szCs w:val="26"/>
        </w:rPr>
        <w:t>преобразованности</w:t>
      </w:r>
      <w:proofErr w:type="spellEnd"/>
      <w:r w:rsidRPr="00101A28">
        <w:rPr>
          <w:sz w:val="26"/>
          <w:szCs w:val="26"/>
        </w:rPr>
        <w:t xml:space="preserve"> территории хозяйства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275"/>
        <w:gridCol w:w="1843"/>
        <w:gridCol w:w="2225"/>
        <w:gridCol w:w="1888"/>
        <w:gridCol w:w="1985"/>
      </w:tblGrid>
      <w:tr w:rsidR="001215D9" w:rsidRPr="00DA4DFB" w:rsidTr="002E2DD1">
        <w:tc>
          <w:tcPr>
            <w:tcW w:w="5070" w:type="dxa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Угодья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 xml:space="preserve">Площадь, га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Коэффициент экологической стабильности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 xml:space="preserve">Ранг </w:t>
            </w:r>
          </w:p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proofErr w:type="gramStart"/>
            <w:r w:rsidRPr="00DA4DFB">
              <w:rPr>
                <w:spacing w:val="-4"/>
                <w:sz w:val="24"/>
                <w:szCs w:val="24"/>
              </w:rPr>
              <w:t xml:space="preserve">антропогенной  </w:t>
            </w:r>
            <w:proofErr w:type="spellStart"/>
            <w:r w:rsidRPr="00DA4DFB">
              <w:rPr>
                <w:spacing w:val="-4"/>
                <w:sz w:val="24"/>
                <w:szCs w:val="24"/>
              </w:rPr>
              <w:t>преобразованности</w:t>
            </w:r>
            <w:proofErr w:type="spellEnd"/>
            <w:proofErr w:type="gramEnd"/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Удельный вес угодий в составе, 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 xml:space="preserve">Индекс антропогенной   </w:t>
            </w:r>
            <w:proofErr w:type="spellStart"/>
            <w:r w:rsidRPr="00DA4DFB">
              <w:rPr>
                <w:spacing w:val="-4"/>
                <w:sz w:val="24"/>
                <w:szCs w:val="24"/>
              </w:rPr>
              <w:t>преобразованности</w:t>
            </w:r>
            <w:proofErr w:type="spellEnd"/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pStyle w:val="21"/>
              <w:widowControl/>
              <w:spacing w:line="288" w:lineRule="auto"/>
              <w:ind w:right="-113"/>
              <w:jc w:val="left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Охраняемые природные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Леса естественного происхождения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Пруды, водоемы естественного происхождения, болота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Сенокосы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Пастбища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Многолетние насаждения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Пашня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Приусадебные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Постройки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-11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Дороги</w:t>
            </w:r>
            <w:r>
              <w:rPr>
                <w:spacing w:val="-4"/>
                <w:sz w:val="24"/>
                <w:szCs w:val="24"/>
              </w:rPr>
              <w:t>, овраги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right="567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</w:tbl>
    <w:p w:rsidR="001215D9" w:rsidRPr="00DA4DFB" w:rsidRDefault="001215D9" w:rsidP="001215D9">
      <w:pPr>
        <w:overflowPunct/>
        <w:autoSpaceDE/>
        <w:autoSpaceDN/>
        <w:adjustRightInd/>
        <w:spacing w:after="200" w:line="276" w:lineRule="auto"/>
        <w:textAlignment w:val="auto"/>
        <w:rPr>
          <w:sz w:val="24"/>
          <w:szCs w:val="24"/>
        </w:rPr>
      </w:pPr>
    </w:p>
    <w:p w:rsidR="001215D9" w:rsidRDefault="001215D9" w:rsidP="001215D9">
      <w:pPr>
        <w:overflowPunct/>
        <w:autoSpaceDE/>
        <w:autoSpaceDN/>
        <w:adjustRightInd/>
        <w:spacing w:after="200" w:line="276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215D9" w:rsidRDefault="001215D9" w:rsidP="001215D9">
      <w:pPr>
        <w:overflowPunct/>
        <w:autoSpaceDE/>
        <w:autoSpaceDN/>
        <w:adjustRightInd/>
        <w:spacing w:after="200" w:line="276" w:lineRule="auto"/>
        <w:textAlignment w:val="auto"/>
        <w:rPr>
          <w:sz w:val="26"/>
          <w:szCs w:val="26"/>
        </w:rPr>
      </w:pPr>
    </w:p>
    <w:p w:rsidR="001215D9" w:rsidRDefault="001215D9" w:rsidP="001215D9">
      <w:pPr>
        <w:ind w:firstLine="709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3</w:t>
      </w:r>
      <w:r w:rsidRPr="00101A28">
        <w:rPr>
          <w:sz w:val="26"/>
          <w:szCs w:val="26"/>
        </w:rPr>
        <w:t xml:space="preserve"> – Определение биологической продуктивности </w:t>
      </w:r>
      <w:r>
        <w:rPr>
          <w:sz w:val="26"/>
          <w:szCs w:val="26"/>
        </w:rPr>
        <w:t xml:space="preserve">экосистем </w:t>
      </w:r>
      <w:r w:rsidRPr="00101A28">
        <w:rPr>
          <w:sz w:val="26"/>
          <w:szCs w:val="26"/>
        </w:rPr>
        <w:t>в хозяйстве</w:t>
      </w:r>
    </w:p>
    <w:p w:rsidR="001215D9" w:rsidRPr="00101A28" w:rsidRDefault="001215D9" w:rsidP="001215D9">
      <w:pPr>
        <w:ind w:firstLine="709"/>
        <w:jc w:val="center"/>
        <w:rPr>
          <w:sz w:val="26"/>
          <w:szCs w:val="26"/>
        </w:rPr>
      </w:pPr>
    </w:p>
    <w:tbl>
      <w:tblPr>
        <w:tblStyle w:val="a3"/>
        <w:tblW w:w="5000" w:type="pct"/>
        <w:tblLayout w:type="fixed"/>
        <w:tblLook w:val="01E0" w:firstRow="1" w:lastRow="1" w:firstColumn="1" w:lastColumn="1" w:noHBand="0" w:noVBand="0"/>
      </w:tblPr>
      <w:tblGrid>
        <w:gridCol w:w="4156"/>
        <w:gridCol w:w="1674"/>
        <w:gridCol w:w="1674"/>
        <w:gridCol w:w="1535"/>
        <w:gridCol w:w="1401"/>
        <w:gridCol w:w="1392"/>
        <w:gridCol w:w="1406"/>
        <w:gridCol w:w="1322"/>
      </w:tblGrid>
      <w:tr w:rsidR="001215D9" w:rsidRPr="00DA4DFB" w:rsidTr="002E2DD1">
        <w:trPr>
          <w:trHeight w:val="731"/>
        </w:trPr>
        <w:tc>
          <w:tcPr>
            <w:tcW w:w="1427" w:type="pct"/>
            <w:vMerge w:val="restar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Угодья</w:t>
            </w:r>
          </w:p>
        </w:tc>
        <w:tc>
          <w:tcPr>
            <w:tcW w:w="575" w:type="pct"/>
            <w:vMerge w:val="restar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Площадь, га</w:t>
            </w:r>
          </w:p>
        </w:tc>
        <w:tc>
          <w:tcPr>
            <w:tcW w:w="575" w:type="pct"/>
            <w:vMerge w:val="restar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Урожайность, т/га</w:t>
            </w:r>
          </w:p>
        </w:tc>
        <w:tc>
          <w:tcPr>
            <w:tcW w:w="527" w:type="pct"/>
            <w:vMerge w:val="restar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Кол-во побочной продукции, т/га</w:t>
            </w:r>
          </w:p>
        </w:tc>
        <w:tc>
          <w:tcPr>
            <w:tcW w:w="481" w:type="pct"/>
            <w:vMerge w:val="restar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Кол-во </w:t>
            </w:r>
            <w:proofErr w:type="spellStart"/>
            <w:r w:rsidRPr="00DA4DFB">
              <w:rPr>
                <w:sz w:val="24"/>
                <w:szCs w:val="24"/>
              </w:rPr>
              <w:t>пожнивно</w:t>
            </w:r>
            <w:proofErr w:type="spellEnd"/>
            <w:r w:rsidRPr="00DA4DFB">
              <w:rPr>
                <w:sz w:val="24"/>
                <w:szCs w:val="24"/>
              </w:rPr>
              <w:t>-корневых остатков</w:t>
            </w:r>
          </w:p>
        </w:tc>
        <w:tc>
          <w:tcPr>
            <w:tcW w:w="1415" w:type="pct"/>
            <w:gridSpan w:val="3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Биологическая продуктивность</w:t>
            </w:r>
          </w:p>
        </w:tc>
      </w:tr>
      <w:tr w:rsidR="001215D9" w:rsidRPr="00DA4DFB" w:rsidTr="002E2DD1">
        <w:trPr>
          <w:trHeight w:val="306"/>
        </w:trPr>
        <w:tc>
          <w:tcPr>
            <w:tcW w:w="1427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т/га</w:t>
            </w:r>
          </w:p>
        </w:tc>
        <w:tc>
          <w:tcPr>
            <w:tcW w:w="454" w:type="pct"/>
            <w:vMerge w:val="restar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в тоннах на площадь культуры</w:t>
            </w:r>
          </w:p>
        </w:tc>
      </w:tr>
      <w:tr w:rsidR="001215D9" w:rsidRPr="00DA4DFB" w:rsidTr="002E2DD1">
        <w:trPr>
          <w:trHeight w:val="1093"/>
        </w:trPr>
        <w:tc>
          <w:tcPr>
            <w:tcW w:w="1427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при естественной влажности</w:t>
            </w: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сухая масса</w:t>
            </w:r>
          </w:p>
        </w:tc>
        <w:tc>
          <w:tcPr>
            <w:tcW w:w="454" w:type="pct"/>
            <w:vMerge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Культуры севооборота</w:t>
            </w: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В среднем по севообороту</w:t>
            </w: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Сенокосы</w:t>
            </w: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Пастбища</w:t>
            </w: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Многолетние насаждения</w:t>
            </w: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Лесные экосистемы</w:t>
            </w: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4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Приусадебные земли</w:t>
            </w: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75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3585" w:type="pct"/>
            <w:gridSpan w:val="5"/>
          </w:tcPr>
          <w:p w:rsidR="001215D9" w:rsidRPr="00DA4DFB" w:rsidRDefault="001215D9" w:rsidP="002E2DD1">
            <w:pPr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В среднем по хозяйству</w:t>
            </w:r>
          </w:p>
        </w:tc>
        <w:tc>
          <w:tcPr>
            <w:tcW w:w="478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</w:tcPr>
          <w:p w:rsidR="001215D9" w:rsidRPr="00DA4DFB" w:rsidRDefault="001215D9" w:rsidP="002E2D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5D9" w:rsidRDefault="001215D9" w:rsidP="001215D9">
      <w:pPr>
        <w:sectPr w:rsidR="001215D9" w:rsidSect="00DA4DFB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Pr="00101A28" w:rsidRDefault="001215D9" w:rsidP="001215D9">
      <w:pPr>
        <w:numPr>
          <w:ilvl w:val="1"/>
          <w:numId w:val="6"/>
        </w:numPr>
        <w:spacing w:line="288" w:lineRule="auto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Эколого-производственная характеристика хозяйства.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В этом подразделе кратко охарактеризовать деятельность хозяйства (основное и вспомогательное производства). Источниками, каких вредных веществ и соединений они являются? Кратко описать способы утилизации и размещение отходов, образовавшихся от основных и вспомогательных производств хозяйства.</w:t>
      </w:r>
    </w:p>
    <w:p w:rsidR="001215D9" w:rsidRPr="00101A28" w:rsidRDefault="001215D9" w:rsidP="001215D9">
      <w:pPr>
        <w:jc w:val="both"/>
        <w:rPr>
          <w:sz w:val="26"/>
          <w:szCs w:val="26"/>
        </w:rPr>
      </w:pPr>
    </w:p>
    <w:p w:rsidR="001215D9" w:rsidRDefault="001215D9" w:rsidP="001215D9">
      <w:pPr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4</w:t>
      </w:r>
      <w:r w:rsidRPr="00101A28">
        <w:rPr>
          <w:sz w:val="26"/>
          <w:szCs w:val="26"/>
        </w:rPr>
        <w:t xml:space="preserve"> – Оценка образования отходов</w:t>
      </w:r>
      <w:r>
        <w:rPr>
          <w:sz w:val="26"/>
          <w:szCs w:val="26"/>
        </w:rPr>
        <w:t xml:space="preserve"> от производственных объектов</w:t>
      </w:r>
    </w:p>
    <w:p w:rsidR="001215D9" w:rsidRPr="00101A28" w:rsidRDefault="001215D9" w:rsidP="001215D9">
      <w:pPr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 и методы их утилизации</w:t>
      </w:r>
    </w:p>
    <w:p w:rsidR="001215D9" w:rsidRPr="00101A28" w:rsidRDefault="001215D9" w:rsidP="001215D9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85"/>
        <w:gridCol w:w="2166"/>
        <w:gridCol w:w="1804"/>
        <w:gridCol w:w="1984"/>
      </w:tblGrid>
      <w:tr w:rsidR="001215D9" w:rsidRPr="00DA4DFB" w:rsidTr="002E2DD1">
        <w:tc>
          <w:tcPr>
            <w:tcW w:w="1812" w:type="pct"/>
            <w:tcBorders>
              <w:bottom w:val="nil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159" w:type="pct"/>
            <w:tcBorders>
              <w:bottom w:val="nil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Вид отходов от производства</w:t>
            </w:r>
          </w:p>
        </w:tc>
        <w:tc>
          <w:tcPr>
            <w:tcW w:w="966" w:type="pct"/>
            <w:tcBorders>
              <w:bottom w:val="nil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 xml:space="preserve">Класс опасности отходов </w:t>
            </w:r>
          </w:p>
        </w:tc>
        <w:tc>
          <w:tcPr>
            <w:tcW w:w="1062" w:type="pct"/>
            <w:tcBorders>
              <w:bottom w:val="nil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Место размещения и метод их утилизации</w:t>
            </w:r>
          </w:p>
        </w:tc>
      </w:tr>
      <w:tr w:rsidR="001215D9" w:rsidRPr="00DA4DFB" w:rsidTr="002E2DD1">
        <w:tc>
          <w:tcPr>
            <w:tcW w:w="1812" w:type="pct"/>
            <w:tcBorders>
              <w:bottom w:val="single" w:sz="6" w:space="0" w:color="auto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b/>
                <w:spacing w:val="-4"/>
                <w:sz w:val="24"/>
                <w:szCs w:val="24"/>
              </w:rPr>
            </w:pPr>
            <w:r w:rsidRPr="00DA4DFB">
              <w:rPr>
                <w:b/>
                <w:spacing w:val="-4"/>
                <w:sz w:val="24"/>
                <w:szCs w:val="24"/>
              </w:rPr>
              <w:t>1.Растениеводство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зерновой ток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зернохранилище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картофелехранилище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овощехранилище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 xml:space="preserve">– </w:t>
            </w:r>
            <w:proofErr w:type="spellStart"/>
            <w:r w:rsidRPr="00DA4DFB">
              <w:rPr>
                <w:spacing w:val="-4"/>
                <w:sz w:val="24"/>
                <w:szCs w:val="24"/>
              </w:rPr>
              <w:t>химсклад</w:t>
            </w:r>
            <w:proofErr w:type="spellEnd"/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объекты переработки основной продукции и т.д.</w:t>
            </w:r>
          </w:p>
          <w:p w:rsidR="001215D9" w:rsidRPr="00DA4DFB" w:rsidRDefault="001215D9" w:rsidP="002E2DD1">
            <w:pPr>
              <w:ind w:left="-113" w:right="-113"/>
              <w:jc w:val="center"/>
              <w:rPr>
                <w:b/>
                <w:spacing w:val="-4"/>
                <w:sz w:val="24"/>
                <w:szCs w:val="24"/>
              </w:rPr>
            </w:pPr>
            <w:r w:rsidRPr="00DA4DFB">
              <w:rPr>
                <w:b/>
                <w:spacing w:val="-4"/>
                <w:sz w:val="24"/>
                <w:szCs w:val="24"/>
              </w:rPr>
              <w:t>2.Животноводство</w:t>
            </w:r>
          </w:p>
          <w:p w:rsidR="001215D9" w:rsidRPr="00DA4DFB" w:rsidRDefault="001215D9" w:rsidP="002E2DD1">
            <w:pPr>
              <w:ind w:left="-113" w:right="-11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 xml:space="preserve">     – молочная товарная ферма</w:t>
            </w:r>
          </w:p>
          <w:p w:rsidR="001215D9" w:rsidRPr="00DA4DFB" w:rsidRDefault="001215D9" w:rsidP="002E2DD1">
            <w:pPr>
              <w:ind w:left="-113" w:right="-11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 xml:space="preserve">     – свиноводческая товарная ферма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овцеферма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птицеферма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конюшня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и т.п.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навозохранилище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силосная яма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кормоцех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скотомогильник</w:t>
            </w:r>
          </w:p>
          <w:p w:rsidR="001215D9" w:rsidRPr="00DA4DFB" w:rsidRDefault="001215D9" w:rsidP="002E2DD1">
            <w:pPr>
              <w:ind w:left="-113" w:right="-113"/>
              <w:jc w:val="center"/>
              <w:rPr>
                <w:b/>
                <w:spacing w:val="-4"/>
                <w:sz w:val="24"/>
                <w:szCs w:val="24"/>
              </w:rPr>
            </w:pPr>
            <w:r w:rsidRPr="00DA4DFB">
              <w:rPr>
                <w:b/>
                <w:spacing w:val="-4"/>
                <w:sz w:val="24"/>
                <w:szCs w:val="24"/>
              </w:rPr>
              <w:t>3.Обслуживающие подразделения</w:t>
            </w:r>
          </w:p>
          <w:p w:rsidR="001215D9" w:rsidRPr="00DA4DFB" w:rsidRDefault="001215D9" w:rsidP="002E2DD1">
            <w:p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ремонтные мастерские</w:t>
            </w:r>
          </w:p>
          <w:p w:rsidR="001215D9" w:rsidRPr="00DA4DFB" w:rsidRDefault="001215D9" w:rsidP="002E2DD1">
            <w:pPr>
              <w:numPr>
                <w:ilvl w:val="12"/>
                <w:numId w:val="0"/>
              </w:num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автогараж</w:t>
            </w:r>
          </w:p>
          <w:p w:rsidR="001215D9" w:rsidRPr="00DA4DFB" w:rsidRDefault="001215D9" w:rsidP="002E2DD1">
            <w:pPr>
              <w:numPr>
                <w:ilvl w:val="12"/>
                <w:numId w:val="0"/>
              </w:num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парк с.-х. машин</w:t>
            </w:r>
          </w:p>
          <w:p w:rsidR="001215D9" w:rsidRPr="00DA4DFB" w:rsidRDefault="001215D9" w:rsidP="002E2DD1">
            <w:pPr>
              <w:numPr>
                <w:ilvl w:val="12"/>
                <w:numId w:val="0"/>
              </w:num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автомойка</w:t>
            </w:r>
          </w:p>
          <w:p w:rsidR="001215D9" w:rsidRPr="00DA4DFB" w:rsidRDefault="001215D9" w:rsidP="002E2DD1">
            <w:pPr>
              <w:numPr>
                <w:ilvl w:val="12"/>
                <w:numId w:val="0"/>
              </w:num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автозаправка или нефтебаза</w:t>
            </w:r>
          </w:p>
          <w:p w:rsidR="001215D9" w:rsidRPr="00DA4DFB" w:rsidRDefault="001215D9" w:rsidP="002E2DD1">
            <w:pPr>
              <w:numPr>
                <w:ilvl w:val="12"/>
                <w:numId w:val="0"/>
              </w:num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строительных цех</w:t>
            </w:r>
          </w:p>
          <w:p w:rsidR="001215D9" w:rsidRPr="00DA4DFB" w:rsidRDefault="001215D9" w:rsidP="002E2DD1">
            <w:pPr>
              <w:numPr>
                <w:ilvl w:val="12"/>
                <w:numId w:val="0"/>
              </w:num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пилорама</w:t>
            </w:r>
          </w:p>
          <w:p w:rsidR="001215D9" w:rsidRPr="00DA4DFB" w:rsidRDefault="001215D9" w:rsidP="002E2DD1">
            <w:pPr>
              <w:numPr>
                <w:ilvl w:val="12"/>
                <w:numId w:val="0"/>
              </w:numPr>
              <w:ind w:left="-113" w:right="-113" w:firstLine="293"/>
              <w:jc w:val="both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котельная</w:t>
            </w:r>
          </w:p>
          <w:p w:rsidR="001215D9" w:rsidRPr="00DA4DFB" w:rsidRDefault="001215D9" w:rsidP="002E2DD1">
            <w:pPr>
              <w:ind w:left="-113" w:right="-113"/>
              <w:jc w:val="center"/>
              <w:rPr>
                <w:b/>
                <w:spacing w:val="-4"/>
                <w:sz w:val="24"/>
                <w:szCs w:val="24"/>
              </w:rPr>
            </w:pPr>
            <w:r w:rsidRPr="00DA4DFB">
              <w:rPr>
                <w:b/>
                <w:spacing w:val="-4"/>
                <w:sz w:val="24"/>
                <w:szCs w:val="24"/>
              </w:rPr>
              <w:t>4.Администрация и руководство хозяйства</w:t>
            </w:r>
          </w:p>
          <w:p w:rsidR="001215D9" w:rsidRPr="00DA4DFB" w:rsidRDefault="001215D9" w:rsidP="002E2DD1">
            <w:pPr>
              <w:ind w:left="-113" w:right="-113" w:firstLine="29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здание администрации хозяйства</w:t>
            </w:r>
          </w:p>
          <w:p w:rsidR="001215D9" w:rsidRPr="00DA4DFB" w:rsidRDefault="001215D9" w:rsidP="002E2DD1">
            <w:pPr>
              <w:ind w:left="-113" w:right="-113" w:firstLine="29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столовая</w:t>
            </w:r>
          </w:p>
          <w:p w:rsidR="001215D9" w:rsidRPr="00DA4DFB" w:rsidRDefault="001215D9" w:rsidP="002E2DD1">
            <w:pPr>
              <w:ind w:left="-113" w:right="-113" w:firstLine="293"/>
              <w:rPr>
                <w:spacing w:val="-4"/>
                <w:sz w:val="24"/>
                <w:szCs w:val="24"/>
              </w:rPr>
            </w:pPr>
            <w:r w:rsidRPr="00DA4DFB">
              <w:rPr>
                <w:spacing w:val="-4"/>
                <w:sz w:val="24"/>
                <w:szCs w:val="24"/>
              </w:rPr>
              <w:t>– медицинский пункт</w:t>
            </w:r>
          </w:p>
        </w:tc>
        <w:tc>
          <w:tcPr>
            <w:tcW w:w="1159" w:type="pct"/>
            <w:tcBorders>
              <w:bottom w:val="single" w:sz="6" w:space="0" w:color="auto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966" w:type="pct"/>
            <w:tcBorders>
              <w:bottom w:val="single" w:sz="6" w:space="0" w:color="auto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  <w:tcBorders>
              <w:bottom w:val="single" w:sz="6" w:space="0" w:color="auto"/>
            </w:tcBorders>
          </w:tcPr>
          <w:p w:rsidR="001215D9" w:rsidRPr="00DA4DFB" w:rsidRDefault="001215D9" w:rsidP="002E2DD1">
            <w:pPr>
              <w:ind w:left="-113" w:right="-113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lastRenderedPageBreak/>
        <w:t>2</w:t>
      </w:r>
      <w:r w:rsidRPr="00101A28">
        <w:rPr>
          <w:b/>
          <w:i/>
          <w:sz w:val="26"/>
          <w:szCs w:val="26"/>
          <w:u w:val="single"/>
        </w:rPr>
        <w:t xml:space="preserve"> Раздел.</w:t>
      </w:r>
      <w:r w:rsidRPr="00101A28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Агроэкологические аспекты и</w:t>
      </w:r>
      <w:r w:rsidRPr="00101A28">
        <w:rPr>
          <w:sz w:val="26"/>
          <w:szCs w:val="26"/>
        </w:rPr>
        <w:t>спользовани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и хранени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органических удобрений (навоза) в хозяйстве. Влияние животноводства на окружающую среду.</w:t>
      </w:r>
    </w:p>
    <w:p w:rsidR="001215D9" w:rsidRPr="00101A28" w:rsidRDefault="001215D9" w:rsidP="001215D9">
      <w:pPr>
        <w:spacing w:line="288" w:lineRule="auto"/>
        <w:jc w:val="both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В данном разделе освещаются вопросы по структуре животноводства в хозяйстве, получению, хранению и использованию органических удобрений (навоза).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5</w:t>
      </w:r>
      <w:r w:rsidRPr="00101A28">
        <w:rPr>
          <w:sz w:val="26"/>
          <w:szCs w:val="26"/>
        </w:rPr>
        <w:t xml:space="preserve"> – Образование, хранение и использование навоза в хозяйстве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07"/>
        <w:gridCol w:w="2232"/>
      </w:tblGrid>
      <w:tr w:rsidR="001215D9" w:rsidRPr="00DA4DFB" w:rsidTr="002E2DD1">
        <w:tc>
          <w:tcPr>
            <w:tcW w:w="3805" w:type="pct"/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hanging="19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По хозяйству в целом</w:t>
            </w:r>
          </w:p>
        </w:tc>
      </w:tr>
      <w:tr w:rsidR="001215D9" w:rsidRPr="00DA4DFB" w:rsidTr="002E2DD1">
        <w:tc>
          <w:tcPr>
            <w:tcW w:w="3805" w:type="pct"/>
          </w:tcPr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1. Поголовье скота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в т.ч. КРС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свиней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птиц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овцы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лошади</w:t>
            </w: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3805" w:type="pct"/>
          </w:tcPr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2. Образование </w:t>
            </w:r>
            <w:proofErr w:type="spellStart"/>
            <w:r w:rsidRPr="00DA4DFB">
              <w:rPr>
                <w:sz w:val="24"/>
                <w:szCs w:val="24"/>
              </w:rPr>
              <w:t>навозосодержащих</w:t>
            </w:r>
            <w:proofErr w:type="spellEnd"/>
            <w:r w:rsidRPr="00DA4DFB">
              <w:rPr>
                <w:sz w:val="24"/>
                <w:szCs w:val="24"/>
              </w:rPr>
              <w:t xml:space="preserve"> отходов от поголовья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в т.ч. КРС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свиней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птиц</w:t>
            </w:r>
          </w:p>
          <w:p w:rsidR="001215D9" w:rsidRPr="00DA4DFB" w:rsidRDefault="001215D9" w:rsidP="002E2DD1">
            <w:pPr>
              <w:spacing w:line="288" w:lineRule="auto"/>
              <w:ind w:firstLine="709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овцы</w:t>
            </w:r>
          </w:p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                          лошади</w:t>
            </w:r>
          </w:p>
        </w:tc>
        <w:tc>
          <w:tcPr>
            <w:tcW w:w="1195" w:type="pct"/>
            <w:tcBorders>
              <w:lef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rPr>
          <w:trHeight w:val="510"/>
        </w:trPr>
        <w:tc>
          <w:tcPr>
            <w:tcW w:w="3805" w:type="pct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283" w:hanging="283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3. Образование навоза от </w:t>
            </w:r>
            <w:proofErr w:type="gramStart"/>
            <w:r w:rsidRPr="00DA4DFB">
              <w:rPr>
                <w:sz w:val="24"/>
                <w:szCs w:val="24"/>
              </w:rPr>
              <w:t>всего  поголовья</w:t>
            </w:r>
            <w:proofErr w:type="gramEnd"/>
            <w:r w:rsidRPr="00DA4DFB">
              <w:rPr>
                <w:sz w:val="24"/>
                <w:szCs w:val="24"/>
              </w:rPr>
              <w:t>, т</w:t>
            </w:r>
          </w:p>
        </w:tc>
        <w:tc>
          <w:tcPr>
            <w:tcW w:w="1195" w:type="pct"/>
            <w:tcBorders>
              <w:left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rPr>
          <w:trHeight w:val="510"/>
        </w:trPr>
        <w:tc>
          <w:tcPr>
            <w:tcW w:w="3805" w:type="pct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283" w:hanging="283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4. Количество подстилки, используемой за год, т</w:t>
            </w:r>
          </w:p>
        </w:tc>
        <w:tc>
          <w:tcPr>
            <w:tcW w:w="1195" w:type="pct"/>
            <w:tcBorders>
              <w:left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rPr>
          <w:trHeight w:val="510"/>
        </w:trPr>
        <w:tc>
          <w:tcPr>
            <w:tcW w:w="3805" w:type="pct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left="283" w:hanging="283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5. Способ хранения навоза</w:t>
            </w:r>
          </w:p>
        </w:tc>
        <w:tc>
          <w:tcPr>
            <w:tcW w:w="1195" w:type="pct"/>
            <w:tcBorders>
              <w:left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rPr>
          <w:trHeight w:val="435"/>
        </w:trPr>
        <w:tc>
          <w:tcPr>
            <w:tcW w:w="3805" w:type="pct"/>
            <w:tcBorders>
              <w:top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6. Потери органического вещества при хранении, т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rPr>
          <w:trHeight w:val="360"/>
        </w:trPr>
        <w:tc>
          <w:tcPr>
            <w:tcW w:w="3805" w:type="pct"/>
            <w:tcBorders>
              <w:top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7. Выход навоза после хранения, т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rPr>
          <w:trHeight w:val="443"/>
        </w:trPr>
        <w:tc>
          <w:tcPr>
            <w:tcW w:w="3805" w:type="pct"/>
            <w:tcBorders>
              <w:top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8. Внесение навоза в расчете на 1 га пашни, т/га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1215D9" w:rsidRPr="00DA4DFB" w:rsidTr="002E2DD1">
        <w:trPr>
          <w:trHeight w:val="477"/>
        </w:trPr>
        <w:tc>
          <w:tcPr>
            <w:tcW w:w="3805" w:type="pct"/>
            <w:tcBorders>
              <w:top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9. Внесение навоза на 1 га севооборотной пашни, т/га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1215D9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</w:p>
    <w:p w:rsidR="001215D9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Руководствуясь данными </w:t>
      </w:r>
      <w:proofErr w:type="gramStart"/>
      <w:r w:rsidRPr="00101A28">
        <w:rPr>
          <w:sz w:val="26"/>
          <w:szCs w:val="26"/>
        </w:rPr>
        <w:t>из задания</w:t>
      </w:r>
      <w:proofErr w:type="gramEnd"/>
      <w:r w:rsidRPr="00101A28">
        <w:rPr>
          <w:sz w:val="26"/>
          <w:szCs w:val="26"/>
        </w:rPr>
        <w:t xml:space="preserve"> следует провести расчет таблицы </w:t>
      </w:r>
      <w:r>
        <w:rPr>
          <w:sz w:val="26"/>
          <w:szCs w:val="26"/>
        </w:rPr>
        <w:t>6</w:t>
      </w:r>
      <w:r w:rsidRPr="00101A28">
        <w:rPr>
          <w:sz w:val="26"/>
          <w:szCs w:val="26"/>
        </w:rPr>
        <w:t xml:space="preserve">, выбрав при этом самый оптимальный, экологически обоснованный способ хранения навоза. Так, несоблюдение ветеринарно-санитарных правил обезвреживания навоза и сроков его биотермической выдержки создается вероятность распространения возбудителей туберкулеза, сибирской язвы, сальмонеллеза. Например, в птичьем помете сальмонеллы выживают до 100 дней, микобактерии туберкулеза– 12 месяцев; яйца гельминтов сохраняются в почве до двух лет, а в твердой фракции навоза 4 мес. </w:t>
      </w:r>
      <w:r w:rsidRPr="00101A28">
        <w:rPr>
          <w:sz w:val="26"/>
          <w:szCs w:val="26"/>
        </w:rPr>
        <w:lastRenderedPageBreak/>
        <w:t>Такая жизнеспособность возбудителей опасных болезней создает реальность заражения источников питьевой воды при смыве их талыми и дождевыми водами.</w:t>
      </w:r>
    </w:p>
    <w:p w:rsidR="001215D9" w:rsidRDefault="001215D9" w:rsidP="001215D9">
      <w:pPr>
        <w:spacing w:line="288" w:lineRule="auto"/>
        <w:ind w:firstLine="709"/>
        <w:jc w:val="both"/>
        <w:rPr>
          <w:sz w:val="26"/>
          <w:szCs w:val="26"/>
        </w:rPr>
        <w:sectPr w:rsidR="001215D9">
          <w:pgSz w:w="11907" w:h="16840" w:code="9"/>
          <w:pgMar w:top="1134" w:right="1134" w:bottom="1418" w:left="1418" w:header="720" w:footer="720" w:gutter="0"/>
          <w:cols w:space="720"/>
        </w:sectPr>
      </w:pP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6</w:t>
      </w:r>
      <w:r w:rsidRPr="00101A28">
        <w:rPr>
          <w:sz w:val="26"/>
          <w:szCs w:val="26"/>
        </w:rPr>
        <w:t xml:space="preserve"> – Мощность выделения загрязняющих веществ в атмосферу сельскохозяйственными животными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36"/>
        <w:gridCol w:w="2129"/>
        <w:gridCol w:w="2129"/>
        <w:gridCol w:w="2304"/>
        <w:gridCol w:w="2774"/>
      </w:tblGrid>
      <w:tr w:rsidR="001215D9" w:rsidRPr="00DA4DFB" w:rsidTr="002E2DD1">
        <w:trPr>
          <w:trHeight w:val="1245"/>
        </w:trPr>
        <w:tc>
          <w:tcPr>
            <w:tcW w:w="1729" w:type="pct"/>
            <w:vMerge w:val="restart"/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Наименование загрязняющего вещества</w:t>
            </w:r>
          </w:p>
        </w:tc>
        <w:tc>
          <w:tcPr>
            <w:tcW w:w="2299" w:type="pct"/>
            <w:gridSpan w:val="3"/>
            <w:tcBorders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Мощность выделения (М)</w:t>
            </w:r>
          </w:p>
        </w:tc>
        <w:tc>
          <w:tcPr>
            <w:tcW w:w="972" w:type="pct"/>
            <w:vMerge w:val="restart"/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Всего выделений загрязняющих </w:t>
            </w:r>
          </w:p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веществ по хозяйству</w:t>
            </w:r>
          </w:p>
        </w:tc>
      </w:tr>
      <w:tr w:rsidR="001215D9" w:rsidRPr="00DA4DFB" w:rsidTr="002E2DD1">
        <w:tc>
          <w:tcPr>
            <w:tcW w:w="1729" w:type="pct"/>
            <w:vMerge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КРС, </w:t>
            </w:r>
          </w:p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лошади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МРС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Свиньи</w:t>
            </w:r>
          </w:p>
        </w:tc>
        <w:tc>
          <w:tcPr>
            <w:tcW w:w="972" w:type="pct"/>
            <w:vMerge/>
            <w:tcBorders>
              <w:bottom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1.Микроорганизмы (клеток/с на 1 ц </w:t>
            </w:r>
            <w:proofErr w:type="spellStart"/>
            <w:r w:rsidRPr="00DA4DFB">
              <w:rPr>
                <w:sz w:val="24"/>
                <w:szCs w:val="24"/>
              </w:rPr>
              <w:t>ж.м</w:t>
            </w:r>
            <w:proofErr w:type="spellEnd"/>
            <w:r w:rsidRPr="00DA4DFB">
              <w:rPr>
                <w:sz w:val="24"/>
                <w:szCs w:val="24"/>
              </w:rPr>
              <w:t>.)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2.Аммиак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3.Сероводород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4.Фенол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 xml:space="preserve">5.Альдегид </w:t>
            </w:r>
            <w:proofErr w:type="spellStart"/>
            <w:r w:rsidRPr="00DA4DFB">
              <w:rPr>
                <w:sz w:val="24"/>
                <w:szCs w:val="24"/>
              </w:rPr>
              <w:t>пропионовый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6.Капроновая кислота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7.Метилмеркаптан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8.Диметилсульфид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9.Диметиламин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15D9" w:rsidRPr="00DA4DFB" w:rsidTr="002E2DD1"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rPr>
                <w:sz w:val="24"/>
                <w:szCs w:val="24"/>
              </w:rPr>
            </w:pPr>
            <w:r w:rsidRPr="00DA4DFB">
              <w:rPr>
                <w:sz w:val="24"/>
                <w:szCs w:val="24"/>
              </w:rPr>
              <w:t>10.Пыль меховая (</w:t>
            </w:r>
            <w:proofErr w:type="spellStart"/>
            <w:r w:rsidRPr="00DA4DFB">
              <w:rPr>
                <w:sz w:val="24"/>
                <w:szCs w:val="24"/>
              </w:rPr>
              <w:t>шерстенная</w:t>
            </w:r>
            <w:proofErr w:type="spellEnd"/>
            <w:r w:rsidRPr="00DA4DFB">
              <w:rPr>
                <w:sz w:val="24"/>
                <w:szCs w:val="24"/>
              </w:rPr>
              <w:t>, пуховая)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DA4DFB" w:rsidRDefault="001215D9" w:rsidP="002E2DD1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15D9" w:rsidRDefault="001215D9" w:rsidP="001215D9">
      <w:pPr>
        <w:spacing w:line="288" w:lineRule="auto"/>
        <w:ind w:firstLine="709"/>
        <w:jc w:val="both"/>
        <w:rPr>
          <w:sz w:val="26"/>
          <w:szCs w:val="26"/>
        </w:rPr>
        <w:sectPr w:rsidR="001215D9" w:rsidSect="00DA4DFB">
          <w:pgSz w:w="16840" w:h="11907" w:orient="landscape" w:code="9"/>
          <w:pgMar w:top="1134" w:right="1418" w:bottom="1418" w:left="1134" w:header="720" w:footer="720" w:gutter="0"/>
          <w:cols w:space="720"/>
          <w:docGrid w:linePitch="381"/>
        </w:sectPr>
      </w:pPr>
    </w:p>
    <w:p w:rsidR="001215D9" w:rsidRPr="00101A28" w:rsidRDefault="001215D9" w:rsidP="001215D9">
      <w:pPr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 xml:space="preserve">После выводов по этой таблице дается расчет загрязняющих веществ в атмосферу от содержания животных в комплексах (табл. </w:t>
      </w:r>
      <w:r>
        <w:rPr>
          <w:sz w:val="26"/>
          <w:szCs w:val="26"/>
        </w:rPr>
        <w:t>6</w:t>
      </w:r>
      <w:r w:rsidRPr="00101A28">
        <w:rPr>
          <w:sz w:val="26"/>
          <w:szCs w:val="26"/>
        </w:rPr>
        <w:t xml:space="preserve">). В расчетах учитываются десять основных загрязняющих атмосферу веществ: микроорганизмы, меркаптаны (по метилмеркаптану), амины (диметиламину), аммиак, сероводород, карбоновые кислоты (по капроновой кислоте), карбонильные соединения (по альдегиду </w:t>
      </w:r>
      <w:proofErr w:type="spellStart"/>
      <w:r w:rsidRPr="00101A28">
        <w:rPr>
          <w:sz w:val="26"/>
          <w:szCs w:val="26"/>
        </w:rPr>
        <w:t>пропионовому</w:t>
      </w:r>
      <w:proofErr w:type="spellEnd"/>
      <w:r w:rsidRPr="00101A28">
        <w:rPr>
          <w:sz w:val="26"/>
          <w:szCs w:val="26"/>
        </w:rPr>
        <w:t>), пыль меховая (</w:t>
      </w:r>
      <w:proofErr w:type="spellStart"/>
      <w:r w:rsidRPr="00101A28">
        <w:rPr>
          <w:sz w:val="26"/>
          <w:szCs w:val="26"/>
        </w:rPr>
        <w:t>шерстенная</w:t>
      </w:r>
      <w:proofErr w:type="spellEnd"/>
      <w:r w:rsidRPr="00101A28">
        <w:rPr>
          <w:sz w:val="26"/>
          <w:szCs w:val="26"/>
        </w:rPr>
        <w:t xml:space="preserve">, пуховая), сульфиды (по </w:t>
      </w:r>
      <w:proofErr w:type="spellStart"/>
      <w:r w:rsidRPr="00101A28">
        <w:rPr>
          <w:sz w:val="26"/>
          <w:szCs w:val="26"/>
        </w:rPr>
        <w:t>диметилсульфиду</w:t>
      </w:r>
      <w:proofErr w:type="spellEnd"/>
      <w:r w:rsidRPr="00101A28">
        <w:rPr>
          <w:sz w:val="26"/>
          <w:szCs w:val="26"/>
        </w:rPr>
        <w:t>), фенолы (по фенолу).</w:t>
      </w:r>
    </w:p>
    <w:p w:rsidR="001215D9" w:rsidRPr="00101A28" w:rsidRDefault="001215D9" w:rsidP="001215D9">
      <w:pPr>
        <w:ind w:firstLine="709"/>
        <w:jc w:val="both"/>
        <w:rPr>
          <w:b/>
          <w:i/>
          <w:caps/>
          <w:sz w:val="26"/>
          <w:szCs w:val="26"/>
          <w:u w:val="single"/>
        </w:rPr>
      </w:pPr>
      <w:r w:rsidRPr="00101A28">
        <w:rPr>
          <w:sz w:val="26"/>
          <w:szCs w:val="26"/>
        </w:rPr>
        <w:t>Для осуществления расчетов необходимо иметь данные об общей массе животных, одновременно принимающих участие в конкретном технологическом процессе, и длительности расчетных периодов для данного региона РФ. Методика расчета описана в главе 3 методических указаний в разделе 3.1 (Расчет выделений (выбросов) загрязняющих веществ в атмосферу от животноводческих комплексов по величинам удельных выделений.</w:t>
      </w:r>
      <w:r w:rsidRPr="00101A28">
        <w:rPr>
          <w:b/>
          <w:i/>
          <w:caps/>
          <w:sz w:val="26"/>
          <w:szCs w:val="26"/>
          <w:u w:val="single"/>
        </w:rPr>
        <w:t xml:space="preserve"> </w:t>
      </w:r>
    </w:p>
    <w:p w:rsidR="001215D9" w:rsidRPr="00101A28" w:rsidRDefault="001215D9" w:rsidP="001215D9">
      <w:pPr>
        <w:jc w:val="center"/>
        <w:rPr>
          <w:b/>
          <w:i/>
          <w:sz w:val="26"/>
          <w:szCs w:val="26"/>
          <w:u w:val="single"/>
        </w:rPr>
      </w:pPr>
    </w:p>
    <w:p w:rsidR="001215D9" w:rsidRDefault="001215D9" w:rsidP="001215D9">
      <w:pPr>
        <w:jc w:val="center"/>
        <w:rPr>
          <w:b/>
          <w:i/>
          <w:sz w:val="26"/>
          <w:szCs w:val="26"/>
          <w:u w:val="single"/>
        </w:rPr>
      </w:pPr>
    </w:p>
    <w:p w:rsidR="001215D9" w:rsidRDefault="001215D9" w:rsidP="001215D9">
      <w:pPr>
        <w:jc w:val="center"/>
        <w:rPr>
          <w:b/>
          <w:i/>
          <w:sz w:val="26"/>
          <w:szCs w:val="26"/>
          <w:u w:val="single"/>
        </w:rPr>
      </w:pPr>
    </w:p>
    <w:p w:rsidR="001215D9" w:rsidRPr="00101A28" w:rsidRDefault="001215D9" w:rsidP="001215D9">
      <w:pPr>
        <w:jc w:val="center"/>
        <w:rPr>
          <w:b/>
          <w:i/>
          <w:sz w:val="26"/>
          <w:szCs w:val="26"/>
        </w:rPr>
      </w:pPr>
      <w:r w:rsidRPr="00101A28">
        <w:rPr>
          <w:b/>
          <w:i/>
          <w:sz w:val="26"/>
          <w:szCs w:val="26"/>
          <w:u w:val="single"/>
        </w:rPr>
        <w:t>3 Раздел.</w:t>
      </w:r>
      <w:r w:rsidRPr="00101A28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Агроэкологические аспекты и</w:t>
      </w:r>
      <w:r w:rsidRPr="00101A28">
        <w:rPr>
          <w:sz w:val="26"/>
          <w:szCs w:val="26"/>
        </w:rPr>
        <w:t>спользовани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и хранени</w:t>
      </w:r>
      <w:r>
        <w:rPr>
          <w:sz w:val="26"/>
          <w:szCs w:val="26"/>
        </w:rPr>
        <w:t>я</w:t>
      </w:r>
      <w:r w:rsidRPr="00101A28">
        <w:rPr>
          <w:sz w:val="26"/>
          <w:szCs w:val="26"/>
        </w:rPr>
        <w:t xml:space="preserve"> минеральных удобрений</w:t>
      </w:r>
      <w:r>
        <w:rPr>
          <w:sz w:val="26"/>
          <w:szCs w:val="26"/>
        </w:rPr>
        <w:t xml:space="preserve"> в условиях хозяйства</w:t>
      </w:r>
    </w:p>
    <w:p w:rsidR="001215D9" w:rsidRPr="00101A28" w:rsidRDefault="001215D9" w:rsidP="001215D9">
      <w:pPr>
        <w:jc w:val="center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В данном </w:t>
      </w:r>
      <w:proofErr w:type="gramStart"/>
      <w:r w:rsidRPr="00101A28">
        <w:rPr>
          <w:sz w:val="26"/>
          <w:szCs w:val="26"/>
        </w:rPr>
        <w:t>разделе  раскрываются</w:t>
      </w:r>
      <w:proofErr w:type="gramEnd"/>
      <w:r w:rsidRPr="00101A28">
        <w:rPr>
          <w:sz w:val="26"/>
          <w:szCs w:val="26"/>
        </w:rPr>
        <w:t xml:space="preserve"> экологические аспекты по применению минеральных удобрений. Актуальность применения минеральных удобрений, сроки, способы их внесения, условия хранения.</w:t>
      </w:r>
    </w:p>
    <w:p w:rsidR="001215D9" w:rsidRPr="00101A28" w:rsidRDefault="001215D9" w:rsidP="001215D9">
      <w:pPr>
        <w:spacing w:line="312" w:lineRule="auto"/>
        <w:jc w:val="center"/>
        <w:rPr>
          <w:sz w:val="26"/>
          <w:szCs w:val="26"/>
        </w:rPr>
      </w:pPr>
    </w:p>
    <w:p w:rsidR="001215D9" w:rsidRDefault="001215D9" w:rsidP="001215D9">
      <w:pPr>
        <w:spacing w:line="312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7</w:t>
      </w:r>
      <w:r w:rsidRPr="00101A28">
        <w:rPr>
          <w:sz w:val="26"/>
          <w:szCs w:val="26"/>
        </w:rPr>
        <w:t xml:space="preserve">– Использование минеральных удобрений в </w:t>
      </w:r>
      <w:r>
        <w:rPr>
          <w:sz w:val="26"/>
          <w:szCs w:val="26"/>
        </w:rPr>
        <w:t>хозяйстве</w:t>
      </w:r>
    </w:p>
    <w:p w:rsidR="001215D9" w:rsidRPr="00101A28" w:rsidRDefault="001215D9" w:rsidP="001215D9">
      <w:pPr>
        <w:spacing w:line="312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79"/>
        <w:gridCol w:w="1920"/>
        <w:gridCol w:w="1920"/>
        <w:gridCol w:w="1920"/>
      </w:tblGrid>
      <w:tr w:rsidR="001215D9" w:rsidRPr="00F838CB" w:rsidTr="002E2DD1">
        <w:tc>
          <w:tcPr>
            <w:tcW w:w="1916" w:type="pct"/>
            <w:vMerge w:val="restart"/>
          </w:tcPr>
          <w:p w:rsidR="001215D9" w:rsidRPr="00F838CB" w:rsidRDefault="001215D9" w:rsidP="002E2DD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 xml:space="preserve">Наименование </w:t>
            </w:r>
          </w:p>
          <w:p w:rsidR="001215D9" w:rsidRPr="00F838CB" w:rsidRDefault="001215D9" w:rsidP="002E2DD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культур и применяемых удобрений</w:t>
            </w:r>
          </w:p>
        </w:tc>
        <w:tc>
          <w:tcPr>
            <w:tcW w:w="3084" w:type="pct"/>
            <w:gridSpan w:val="3"/>
          </w:tcPr>
          <w:p w:rsidR="001215D9" w:rsidRPr="00F838CB" w:rsidRDefault="001215D9" w:rsidP="002E2DD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По всему хозяйству</w:t>
            </w:r>
          </w:p>
        </w:tc>
      </w:tr>
      <w:tr w:rsidR="001215D9" w:rsidRPr="00F838CB" w:rsidTr="002E2DD1">
        <w:tc>
          <w:tcPr>
            <w:tcW w:w="1916" w:type="pct"/>
            <w:vMerge/>
          </w:tcPr>
          <w:p w:rsidR="001215D9" w:rsidRPr="00F838CB" w:rsidRDefault="001215D9" w:rsidP="002E2DD1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:rsidR="001215D9" w:rsidRPr="00F838CB" w:rsidRDefault="001215D9" w:rsidP="002E2DD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 xml:space="preserve">дозы в </w:t>
            </w:r>
            <w:proofErr w:type="spellStart"/>
            <w:r w:rsidRPr="00F838CB">
              <w:rPr>
                <w:sz w:val="24"/>
                <w:szCs w:val="24"/>
              </w:rPr>
              <w:t>д.в</w:t>
            </w:r>
            <w:proofErr w:type="spellEnd"/>
            <w:r w:rsidRPr="00F838CB">
              <w:rPr>
                <w:sz w:val="24"/>
                <w:szCs w:val="24"/>
              </w:rPr>
              <w:t xml:space="preserve">. / </w:t>
            </w:r>
            <w:proofErr w:type="spellStart"/>
            <w:r w:rsidRPr="00F838CB">
              <w:rPr>
                <w:sz w:val="24"/>
                <w:szCs w:val="24"/>
              </w:rPr>
              <w:t>ф.в</w:t>
            </w:r>
            <w:proofErr w:type="spellEnd"/>
            <w:r w:rsidRPr="00F838CB">
              <w:rPr>
                <w:sz w:val="24"/>
                <w:szCs w:val="24"/>
              </w:rPr>
              <w:t>., кг/га</w:t>
            </w:r>
          </w:p>
        </w:tc>
        <w:tc>
          <w:tcPr>
            <w:tcW w:w="1028" w:type="pct"/>
          </w:tcPr>
          <w:p w:rsidR="001215D9" w:rsidRPr="00F838CB" w:rsidRDefault="001215D9" w:rsidP="002E2DD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 xml:space="preserve">кол-во удобрений на площадь культуры, в </w:t>
            </w:r>
            <w:proofErr w:type="spellStart"/>
            <w:r w:rsidRPr="00F838CB">
              <w:rPr>
                <w:sz w:val="24"/>
                <w:szCs w:val="24"/>
              </w:rPr>
              <w:t>д.в</w:t>
            </w:r>
            <w:proofErr w:type="spellEnd"/>
            <w:r w:rsidRPr="00F838CB">
              <w:rPr>
                <w:sz w:val="24"/>
                <w:szCs w:val="24"/>
              </w:rPr>
              <w:t xml:space="preserve">., кг / </w:t>
            </w:r>
            <w:proofErr w:type="spellStart"/>
            <w:r w:rsidRPr="00F838CB">
              <w:rPr>
                <w:sz w:val="24"/>
                <w:szCs w:val="24"/>
              </w:rPr>
              <w:t>ф.в</w:t>
            </w:r>
            <w:proofErr w:type="spellEnd"/>
            <w:r w:rsidRPr="00F838CB">
              <w:rPr>
                <w:sz w:val="24"/>
                <w:szCs w:val="24"/>
              </w:rPr>
              <w:t>., т</w:t>
            </w:r>
          </w:p>
        </w:tc>
        <w:tc>
          <w:tcPr>
            <w:tcW w:w="1029" w:type="pct"/>
          </w:tcPr>
          <w:p w:rsidR="001215D9" w:rsidRPr="00F838CB" w:rsidRDefault="001215D9" w:rsidP="002E2DD1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 xml:space="preserve">Способ и срок внесения </w:t>
            </w:r>
          </w:p>
        </w:tc>
      </w:tr>
      <w:tr w:rsidR="001215D9" w:rsidRPr="00F838CB" w:rsidTr="002E2DD1">
        <w:tc>
          <w:tcPr>
            <w:tcW w:w="1916" w:type="pct"/>
          </w:tcPr>
          <w:p w:rsidR="001215D9" w:rsidRPr="00F838CB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а</w:t>
            </w:r>
            <w:r w:rsidRPr="00F838CB">
              <w:rPr>
                <w:sz w:val="24"/>
                <w:szCs w:val="24"/>
              </w:rPr>
              <w:t xml:space="preserve"> </w:t>
            </w:r>
          </w:p>
          <w:p w:rsidR="001215D9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 xml:space="preserve">Азотные </w:t>
            </w:r>
          </w:p>
          <w:p w:rsidR="001215D9" w:rsidRPr="00F838CB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удобрения)</w:t>
            </w:r>
          </w:p>
          <w:p w:rsidR="001215D9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Фосфорные</w:t>
            </w:r>
          </w:p>
          <w:p w:rsidR="001215D9" w:rsidRPr="00F838CB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удобрения)</w:t>
            </w:r>
          </w:p>
          <w:p w:rsidR="001215D9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Калийные</w:t>
            </w:r>
          </w:p>
          <w:p w:rsidR="001215D9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удобрения)</w:t>
            </w:r>
          </w:p>
          <w:p w:rsidR="001215D9" w:rsidRPr="00F838CB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028" w:type="pct"/>
          </w:tcPr>
          <w:p w:rsidR="001215D9" w:rsidRPr="00F838CB" w:rsidRDefault="001215D9" w:rsidP="002E2DD1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8" w:type="pct"/>
          </w:tcPr>
          <w:p w:rsidR="001215D9" w:rsidRPr="00F838CB" w:rsidRDefault="001215D9" w:rsidP="002E2DD1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1215D9" w:rsidRPr="00F838CB" w:rsidRDefault="001215D9" w:rsidP="002E2DD1">
            <w:pPr>
              <w:spacing w:line="312" w:lineRule="auto"/>
              <w:jc w:val="both"/>
              <w:rPr>
                <w:sz w:val="24"/>
                <w:szCs w:val="24"/>
              </w:rPr>
            </w:pPr>
          </w:p>
        </w:tc>
      </w:tr>
    </w:tbl>
    <w:p w:rsidR="001215D9" w:rsidRDefault="001215D9" w:rsidP="001215D9"/>
    <w:p w:rsidR="001215D9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Default="001215D9" w:rsidP="001215D9">
      <w:pPr>
        <w:spacing w:line="288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8</w:t>
      </w:r>
      <w:r w:rsidRPr="00101A28">
        <w:rPr>
          <w:sz w:val="26"/>
          <w:szCs w:val="26"/>
        </w:rPr>
        <w:t xml:space="preserve"> – </w:t>
      </w:r>
      <w:r>
        <w:rPr>
          <w:sz w:val="26"/>
          <w:szCs w:val="26"/>
        </w:rPr>
        <w:t>Требования к безопасности хранения удобрений</w:t>
      </w:r>
      <w:r w:rsidRPr="00101A28">
        <w:rPr>
          <w:sz w:val="26"/>
          <w:szCs w:val="26"/>
        </w:rPr>
        <w:t xml:space="preserve"> 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902"/>
        <w:gridCol w:w="2268"/>
        <w:gridCol w:w="2229"/>
      </w:tblGrid>
      <w:tr w:rsidR="001215D9" w:rsidRPr="00F838CB" w:rsidTr="002E2DD1">
        <w:tc>
          <w:tcPr>
            <w:tcW w:w="3168" w:type="dxa"/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Наименование минеральных удобрений</w:t>
            </w:r>
          </w:p>
        </w:tc>
        <w:tc>
          <w:tcPr>
            <w:tcW w:w="1902" w:type="dxa"/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Количество используемых удобрений в хозяйстве, т</w:t>
            </w:r>
          </w:p>
        </w:tc>
        <w:tc>
          <w:tcPr>
            <w:tcW w:w="2268" w:type="dxa"/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Требования для хранения удобрений</w:t>
            </w:r>
          </w:p>
        </w:tc>
        <w:tc>
          <w:tcPr>
            <w:tcW w:w="2229" w:type="dxa"/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Требования к размещению складов и мест для хранения удобрений</w:t>
            </w:r>
          </w:p>
        </w:tc>
      </w:tr>
      <w:tr w:rsidR="001215D9" w:rsidRPr="00F838CB" w:rsidTr="002E2DD1">
        <w:tc>
          <w:tcPr>
            <w:tcW w:w="3168" w:type="dxa"/>
          </w:tcPr>
          <w:p w:rsidR="001215D9" w:rsidRPr="00F838CB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 xml:space="preserve">Азотные </w:t>
            </w:r>
          </w:p>
          <w:p w:rsidR="001215D9" w:rsidRPr="00F838CB" w:rsidRDefault="001215D9" w:rsidP="002E2DD1">
            <w:pPr>
              <w:spacing w:line="312" w:lineRule="auto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Фосфорные</w:t>
            </w:r>
          </w:p>
          <w:p w:rsidR="001215D9" w:rsidRPr="00F838C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F838CB">
              <w:rPr>
                <w:sz w:val="24"/>
                <w:szCs w:val="24"/>
              </w:rPr>
              <w:t>Калийные</w:t>
            </w:r>
          </w:p>
        </w:tc>
        <w:tc>
          <w:tcPr>
            <w:tcW w:w="1902" w:type="dxa"/>
          </w:tcPr>
          <w:p w:rsidR="001215D9" w:rsidRPr="00F838C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5D9" w:rsidRPr="00F838C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29" w:type="dxa"/>
          </w:tcPr>
          <w:p w:rsidR="001215D9" w:rsidRPr="00F838CB" w:rsidRDefault="001215D9" w:rsidP="002E2DD1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После таблицы </w:t>
      </w:r>
      <w:r>
        <w:rPr>
          <w:sz w:val="26"/>
          <w:szCs w:val="26"/>
        </w:rPr>
        <w:t>9</w:t>
      </w:r>
      <w:r w:rsidRPr="00101A28">
        <w:rPr>
          <w:sz w:val="26"/>
          <w:szCs w:val="26"/>
        </w:rPr>
        <w:t xml:space="preserve"> необходимо описать экологические проблемы, связанные с применением минеральных удобрений. Дать эколого-токсикологическую характеристику применяемых удобрений (физиологическая кислотность, содержание в удобрениях побочных токсичных элементов, возможность загрязнения минеральными удобрениями окружающую среду и растениеводческую продукцию).</w:t>
      </w: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 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9</w:t>
      </w:r>
      <w:r w:rsidRPr="00101A28">
        <w:rPr>
          <w:sz w:val="26"/>
          <w:szCs w:val="26"/>
        </w:rPr>
        <w:t xml:space="preserve"> – </w:t>
      </w:r>
      <w:r>
        <w:rPr>
          <w:sz w:val="26"/>
          <w:szCs w:val="26"/>
        </w:rPr>
        <w:t>Возможный в</w:t>
      </w:r>
      <w:r w:rsidRPr="00101A28">
        <w:rPr>
          <w:sz w:val="26"/>
          <w:szCs w:val="26"/>
        </w:rPr>
        <w:t>ынос биогенных в</w:t>
      </w:r>
      <w:r>
        <w:rPr>
          <w:sz w:val="26"/>
          <w:szCs w:val="26"/>
        </w:rPr>
        <w:t>еществ в гидрографическую сеть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1649"/>
        <w:gridCol w:w="1363"/>
        <w:gridCol w:w="1169"/>
        <w:gridCol w:w="1170"/>
      </w:tblGrid>
      <w:tr w:rsidR="001215D9" w:rsidRPr="00101A28" w:rsidTr="002E2DD1">
        <w:tc>
          <w:tcPr>
            <w:tcW w:w="2802" w:type="dxa"/>
            <w:vMerge w:val="restart"/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 xml:space="preserve">Культуры </w:t>
            </w:r>
          </w:p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Площадь, га</w:t>
            </w:r>
          </w:p>
        </w:tc>
        <w:tc>
          <w:tcPr>
            <w:tcW w:w="1649" w:type="dxa"/>
            <w:vMerge w:val="restart"/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Неотчуждаемая биомасса, ц/га</w:t>
            </w:r>
          </w:p>
        </w:tc>
        <w:tc>
          <w:tcPr>
            <w:tcW w:w="3702" w:type="dxa"/>
            <w:gridSpan w:val="3"/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Вынос биогенных веществ, кг/год</w:t>
            </w:r>
          </w:p>
        </w:tc>
      </w:tr>
      <w:tr w:rsidR="001215D9" w:rsidRPr="00101A28" w:rsidTr="002E2DD1">
        <w:tc>
          <w:tcPr>
            <w:tcW w:w="2802" w:type="dxa"/>
            <w:vMerge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116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Р</w:t>
            </w:r>
          </w:p>
        </w:tc>
        <w:tc>
          <w:tcPr>
            <w:tcW w:w="1170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К</w:t>
            </w:r>
          </w:p>
        </w:tc>
      </w:tr>
      <w:tr w:rsidR="001215D9" w:rsidRPr="00101A28" w:rsidTr="002E2DD1">
        <w:tc>
          <w:tcPr>
            <w:tcW w:w="2802" w:type="dxa"/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Озимые зерновые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Яровые зерновые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Картофель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Подсолнечник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Сахарная свекла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Однолетние травы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Многолетние травы</w:t>
            </w:r>
          </w:p>
        </w:tc>
        <w:tc>
          <w:tcPr>
            <w:tcW w:w="1417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63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5868" w:type="dxa"/>
            <w:gridSpan w:val="3"/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 xml:space="preserve">Суммарный вынос биогенных веществ </w:t>
            </w:r>
            <w:r>
              <w:rPr>
                <w:sz w:val="26"/>
                <w:szCs w:val="26"/>
              </w:rPr>
              <w:t>с урожаем</w:t>
            </w:r>
            <w:r w:rsidRPr="00101A28">
              <w:rPr>
                <w:sz w:val="26"/>
                <w:szCs w:val="26"/>
              </w:rPr>
              <w:t xml:space="preserve"> (</w:t>
            </w:r>
            <w:r w:rsidRPr="00101A28">
              <w:rPr>
                <w:i/>
                <w:sz w:val="26"/>
                <w:szCs w:val="26"/>
              </w:rPr>
              <w:sym w:font="Symbol" w:char="F0E5"/>
            </w:r>
            <w:r w:rsidRPr="00101A28">
              <w:rPr>
                <w:i/>
                <w:sz w:val="26"/>
                <w:szCs w:val="26"/>
                <w:lang w:val="en-US"/>
              </w:rPr>
              <w:t>W</w:t>
            </w:r>
            <w:proofErr w:type="spellStart"/>
            <w:r w:rsidRPr="00101A28">
              <w:rPr>
                <w:sz w:val="26"/>
                <w:szCs w:val="26"/>
                <w:vertAlign w:val="subscript"/>
              </w:rPr>
              <w:t>пл</w:t>
            </w:r>
            <w:proofErr w:type="spellEnd"/>
            <w:r w:rsidRPr="00101A28">
              <w:rPr>
                <w:sz w:val="26"/>
                <w:szCs w:val="26"/>
              </w:rPr>
              <w:t xml:space="preserve">), кг/год </w:t>
            </w:r>
          </w:p>
        </w:tc>
        <w:tc>
          <w:tcPr>
            <w:tcW w:w="1363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5868" w:type="dxa"/>
            <w:gridSpan w:val="3"/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Исходное количество внесенных биогенных элементов с удобрениями (</w:t>
            </w:r>
            <w:r w:rsidRPr="00101A28">
              <w:rPr>
                <w:i/>
                <w:sz w:val="26"/>
                <w:szCs w:val="26"/>
                <w:lang w:val="en-US"/>
              </w:rPr>
              <w:t>W</w:t>
            </w:r>
            <w:proofErr w:type="spellStart"/>
            <w:r w:rsidRPr="00101A28">
              <w:rPr>
                <w:sz w:val="26"/>
                <w:szCs w:val="26"/>
                <w:vertAlign w:val="subscript"/>
              </w:rPr>
              <w:t>исх</w:t>
            </w:r>
            <w:proofErr w:type="spellEnd"/>
            <w:r w:rsidRPr="00101A28">
              <w:rPr>
                <w:sz w:val="26"/>
                <w:szCs w:val="26"/>
              </w:rPr>
              <w:t>), кг/год</w:t>
            </w:r>
          </w:p>
        </w:tc>
        <w:tc>
          <w:tcPr>
            <w:tcW w:w="1363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5868" w:type="dxa"/>
            <w:gridSpan w:val="3"/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 xml:space="preserve">Суммарный вынос </w:t>
            </w:r>
            <w:proofErr w:type="spellStart"/>
            <w:r w:rsidRPr="00101A28">
              <w:rPr>
                <w:sz w:val="26"/>
                <w:szCs w:val="26"/>
              </w:rPr>
              <w:t>биогенов</w:t>
            </w:r>
            <w:proofErr w:type="spellEnd"/>
            <w:r w:rsidRPr="00101A28">
              <w:rPr>
                <w:sz w:val="26"/>
                <w:szCs w:val="26"/>
              </w:rPr>
              <w:t xml:space="preserve"> с участка в результате нарушений технологии (</w:t>
            </w:r>
            <w:r w:rsidRPr="00101A28">
              <w:rPr>
                <w:i/>
                <w:sz w:val="26"/>
                <w:szCs w:val="26"/>
                <w:lang w:val="en-US"/>
              </w:rPr>
              <w:t>W</w:t>
            </w:r>
            <w:r w:rsidRPr="00101A28">
              <w:rPr>
                <w:sz w:val="26"/>
                <w:szCs w:val="26"/>
                <w:vertAlign w:val="subscript"/>
              </w:rPr>
              <w:t>пот</w:t>
            </w:r>
            <w:r w:rsidRPr="00101A28">
              <w:rPr>
                <w:sz w:val="26"/>
                <w:szCs w:val="26"/>
              </w:rPr>
              <w:t>), кг/год</w:t>
            </w:r>
          </w:p>
        </w:tc>
        <w:tc>
          <w:tcPr>
            <w:tcW w:w="1363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5868" w:type="dxa"/>
            <w:gridSpan w:val="3"/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 xml:space="preserve">Общая величина выноса </w:t>
            </w:r>
            <w:proofErr w:type="spellStart"/>
            <w:r w:rsidRPr="00101A28">
              <w:rPr>
                <w:sz w:val="26"/>
                <w:szCs w:val="26"/>
              </w:rPr>
              <w:t>биогенов</w:t>
            </w:r>
            <w:proofErr w:type="spellEnd"/>
            <w:r w:rsidRPr="00101A28">
              <w:rPr>
                <w:sz w:val="26"/>
                <w:szCs w:val="26"/>
              </w:rPr>
              <w:t xml:space="preserve"> (</w:t>
            </w:r>
            <w:r w:rsidRPr="00101A28">
              <w:rPr>
                <w:i/>
                <w:sz w:val="26"/>
                <w:szCs w:val="26"/>
                <w:lang w:val="en-US"/>
              </w:rPr>
              <w:t>W</w:t>
            </w:r>
            <w:r w:rsidRPr="00101A28">
              <w:rPr>
                <w:sz w:val="26"/>
                <w:szCs w:val="26"/>
                <w:vertAlign w:val="subscript"/>
              </w:rPr>
              <w:t>об</w:t>
            </w:r>
            <w:r w:rsidRPr="00101A28">
              <w:rPr>
                <w:sz w:val="26"/>
                <w:szCs w:val="26"/>
              </w:rPr>
              <w:t>), кг/год</w:t>
            </w:r>
          </w:p>
        </w:tc>
        <w:tc>
          <w:tcPr>
            <w:tcW w:w="1363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5868" w:type="dxa"/>
            <w:gridSpan w:val="3"/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Коэффициент потерь (</w:t>
            </w:r>
            <w:r w:rsidRPr="00101A28">
              <w:rPr>
                <w:sz w:val="26"/>
                <w:szCs w:val="26"/>
              </w:rPr>
              <w:sym w:font="Symbol" w:char="F061"/>
            </w:r>
            <w:r w:rsidRPr="00101A28">
              <w:rPr>
                <w:sz w:val="26"/>
                <w:szCs w:val="26"/>
                <w:vertAlign w:val="subscript"/>
              </w:rPr>
              <w:t>пот</w:t>
            </w:r>
            <w:r w:rsidRPr="00101A28">
              <w:rPr>
                <w:sz w:val="26"/>
                <w:szCs w:val="26"/>
              </w:rPr>
              <w:t xml:space="preserve"> = </w:t>
            </w:r>
            <w:r w:rsidRPr="00101A28">
              <w:rPr>
                <w:i/>
                <w:sz w:val="26"/>
                <w:szCs w:val="26"/>
                <w:lang w:val="en-US"/>
              </w:rPr>
              <w:t>W</w:t>
            </w:r>
            <w:r w:rsidRPr="00101A28">
              <w:rPr>
                <w:sz w:val="26"/>
                <w:szCs w:val="26"/>
                <w:vertAlign w:val="subscript"/>
              </w:rPr>
              <w:t>об</w:t>
            </w:r>
            <w:r w:rsidRPr="00101A28">
              <w:rPr>
                <w:sz w:val="26"/>
                <w:szCs w:val="26"/>
              </w:rPr>
              <w:t>/</w:t>
            </w:r>
            <w:r w:rsidRPr="00101A28">
              <w:rPr>
                <w:i/>
                <w:sz w:val="26"/>
                <w:szCs w:val="26"/>
              </w:rPr>
              <w:t xml:space="preserve"> </w:t>
            </w:r>
            <w:r w:rsidRPr="00101A28">
              <w:rPr>
                <w:i/>
                <w:sz w:val="26"/>
                <w:szCs w:val="26"/>
                <w:lang w:val="en-US"/>
              </w:rPr>
              <w:t>W</w:t>
            </w:r>
            <w:proofErr w:type="spellStart"/>
            <w:r w:rsidRPr="00101A28">
              <w:rPr>
                <w:sz w:val="26"/>
                <w:szCs w:val="26"/>
                <w:vertAlign w:val="subscript"/>
              </w:rPr>
              <w:t>исх</w:t>
            </w:r>
            <w:proofErr w:type="spellEnd"/>
            <w:r w:rsidRPr="00101A28">
              <w:rPr>
                <w:sz w:val="26"/>
                <w:szCs w:val="26"/>
              </w:rPr>
              <w:t>)</w:t>
            </w:r>
          </w:p>
        </w:tc>
        <w:tc>
          <w:tcPr>
            <w:tcW w:w="1363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9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 xml:space="preserve">После расчета суммарного показателя выноса биогенных элементов необходимо произвести оценку полученного значения и охарактеризовать мероприятия, предупреждающие чрезмерный вынос </w:t>
      </w:r>
      <w:proofErr w:type="spellStart"/>
      <w:r w:rsidRPr="00101A28">
        <w:rPr>
          <w:sz w:val="26"/>
          <w:szCs w:val="26"/>
        </w:rPr>
        <w:t>биогенов</w:t>
      </w:r>
      <w:proofErr w:type="spellEnd"/>
      <w:r w:rsidRPr="00101A28">
        <w:rPr>
          <w:sz w:val="26"/>
          <w:szCs w:val="26"/>
        </w:rPr>
        <w:t xml:space="preserve"> с отдельных участков и по хозяйству в целом.</w:t>
      </w:r>
    </w:p>
    <w:p w:rsidR="001215D9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Pr="00F838CB" w:rsidRDefault="001215D9" w:rsidP="001215D9">
      <w:pPr>
        <w:pStyle w:val="a4"/>
        <w:spacing w:line="288" w:lineRule="auto"/>
        <w:ind w:left="0"/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4</w:t>
      </w:r>
      <w:r w:rsidRPr="00F838CB">
        <w:rPr>
          <w:b/>
          <w:i/>
          <w:sz w:val="26"/>
          <w:szCs w:val="26"/>
          <w:u w:val="single"/>
        </w:rPr>
        <w:t xml:space="preserve"> Раздел.</w:t>
      </w:r>
      <w:r w:rsidRPr="00F838CB">
        <w:rPr>
          <w:b/>
          <w:i/>
          <w:sz w:val="26"/>
          <w:szCs w:val="26"/>
        </w:rPr>
        <w:t xml:space="preserve"> </w:t>
      </w:r>
      <w:r w:rsidRPr="00F838CB">
        <w:rPr>
          <w:sz w:val="26"/>
          <w:szCs w:val="26"/>
        </w:rPr>
        <w:t>Оценка воздействия сельскохозяйственной деятельности на состояние плодородия почв.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индивидуального задания необходимо рассчитать</w:t>
      </w:r>
      <w:r w:rsidRPr="00101A28">
        <w:rPr>
          <w:sz w:val="26"/>
          <w:szCs w:val="26"/>
        </w:rPr>
        <w:t xml:space="preserve"> баланс гумуса</w:t>
      </w:r>
      <w:r>
        <w:rPr>
          <w:sz w:val="26"/>
          <w:szCs w:val="26"/>
        </w:rPr>
        <w:t xml:space="preserve"> и элементов питания</w:t>
      </w:r>
      <w:r w:rsidRPr="00101A28">
        <w:rPr>
          <w:sz w:val="26"/>
          <w:szCs w:val="26"/>
        </w:rPr>
        <w:t xml:space="preserve"> по </w:t>
      </w:r>
      <w:r>
        <w:rPr>
          <w:sz w:val="26"/>
          <w:szCs w:val="26"/>
        </w:rPr>
        <w:t>культурам, возделываемых</w:t>
      </w:r>
      <w:r w:rsidRPr="00101A28">
        <w:rPr>
          <w:sz w:val="26"/>
          <w:szCs w:val="26"/>
        </w:rPr>
        <w:t xml:space="preserve"> в хозяйстве.</w:t>
      </w:r>
    </w:p>
    <w:p w:rsidR="001215D9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</w:p>
    <w:p w:rsidR="001215D9" w:rsidRDefault="001215D9" w:rsidP="001215D9">
      <w:pPr>
        <w:spacing w:line="288" w:lineRule="auto"/>
        <w:ind w:firstLine="709"/>
        <w:jc w:val="both"/>
        <w:rPr>
          <w:sz w:val="26"/>
          <w:szCs w:val="26"/>
        </w:rPr>
        <w:sectPr w:rsidR="001215D9">
          <w:pgSz w:w="11907" w:h="16840" w:code="9"/>
          <w:pgMar w:top="1134" w:right="1134" w:bottom="1418" w:left="1418" w:header="720" w:footer="720" w:gutter="0"/>
          <w:cols w:space="720"/>
        </w:sectPr>
      </w:pPr>
    </w:p>
    <w:p w:rsidR="001215D9" w:rsidRPr="00101A28" w:rsidRDefault="001215D9" w:rsidP="001215D9">
      <w:pPr>
        <w:spacing w:line="288" w:lineRule="auto"/>
        <w:ind w:firstLine="1843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 xml:space="preserve">Таблица </w:t>
      </w:r>
      <w:r>
        <w:rPr>
          <w:sz w:val="26"/>
          <w:szCs w:val="26"/>
        </w:rPr>
        <w:t>10</w:t>
      </w:r>
      <w:r w:rsidRPr="00101A28">
        <w:rPr>
          <w:sz w:val="26"/>
          <w:szCs w:val="26"/>
        </w:rPr>
        <w:t xml:space="preserve"> – Расчет баланса гумуса в </w:t>
      </w:r>
      <w:r>
        <w:rPr>
          <w:sz w:val="26"/>
          <w:szCs w:val="26"/>
        </w:rPr>
        <w:t xml:space="preserve">пахотных </w:t>
      </w:r>
      <w:proofErr w:type="spellStart"/>
      <w:r>
        <w:rPr>
          <w:sz w:val="26"/>
          <w:szCs w:val="26"/>
        </w:rPr>
        <w:t>угодиях</w:t>
      </w:r>
      <w:proofErr w:type="spellEnd"/>
    </w:p>
    <w:p w:rsidR="001215D9" w:rsidRPr="00101A28" w:rsidRDefault="001215D9" w:rsidP="001215D9">
      <w:pPr>
        <w:spacing w:line="288" w:lineRule="auto"/>
        <w:ind w:firstLine="1843"/>
        <w:rPr>
          <w:sz w:val="26"/>
          <w:szCs w:val="26"/>
        </w:rPr>
      </w:pPr>
    </w:p>
    <w:tbl>
      <w:tblPr>
        <w:tblW w:w="14714" w:type="dxa"/>
        <w:tblLayout w:type="fixed"/>
        <w:tblLook w:val="0000" w:firstRow="0" w:lastRow="0" w:firstColumn="0" w:lastColumn="0" w:noHBand="0" w:noVBand="0"/>
      </w:tblPr>
      <w:tblGrid>
        <w:gridCol w:w="1526"/>
        <w:gridCol w:w="1123"/>
        <w:gridCol w:w="1123"/>
        <w:gridCol w:w="1123"/>
        <w:gridCol w:w="1123"/>
        <w:gridCol w:w="1123"/>
        <w:gridCol w:w="1123"/>
        <w:gridCol w:w="1201"/>
        <w:gridCol w:w="1574"/>
        <w:gridCol w:w="1271"/>
        <w:gridCol w:w="1248"/>
        <w:gridCol w:w="779"/>
        <w:gridCol w:w="377"/>
      </w:tblGrid>
      <w:tr w:rsidR="001215D9" w:rsidRPr="00101A28" w:rsidTr="001215D9"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Культуры севооборота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 xml:space="preserve">Вынос </w:t>
            </w:r>
            <w:r w:rsidRPr="00F838CB">
              <w:rPr>
                <w:spacing w:val="-10"/>
                <w:sz w:val="24"/>
                <w:szCs w:val="24"/>
                <w:lang w:val="en-US"/>
              </w:rPr>
              <w:t>N</w:t>
            </w:r>
            <w:r w:rsidRPr="00F838CB">
              <w:rPr>
                <w:spacing w:val="-10"/>
                <w:sz w:val="24"/>
                <w:szCs w:val="24"/>
              </w:rPr>
              <w:t>, кг/га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Коэффициенты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Мине-</w:t>
            </w:r>
            <w:proofErr w:type="spellStart"/>
            <w:r w:rsidRPr="00F838CB">
              <w:rPr>
                <w:spacing w:val="-10"/>
                <w:sz w:val="24"/>
                <w:szCs w:val="24"/>
              </w:rPr>
              <w:t>рали</w:t>
            </w:r>
            <w:proofErr w:type="spellEnd"/>
            <w:r w:rsidRPr="00F838CB">
              <w:rPr>
                <w:spacing w:val="-10"/>
                <w:sz w:val="24"/>
                <w:szCs w:val="24"/>
              </w:rPr>
              <w:t>-</w:t>
            </w:r>
          </w:p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proofErr w:type="spellStart"/>
            <w:r w:rsidRPr="00F838CB">
              <w:rPr>
                <w:spacing w:val="-10"/>
                <w:sz w:val="24"/>
                <w:szCs w:val="24"/>
              </w:rPr>
              <w:t>зация</w:t>
            </w:r>
            <w:proofErr w:type="spellEnd"/>
            <w:r w:rsidRPr="00F838CB">
              <w:rPr>
                <w:spacing w:val="-10"/>
                <w:sz w:val="24"/>
                <w:szCs w:val="24"/>
              </w:rPr>
              <w:t xml:space="preserve"> гумуса, кг/га</w:t>
            </w:r>
          </w:p>
        </w:tc>
        <w:tc>
          <w:tcPr>
            <w:tcW w:w="1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 w:rsidRPr="00F838CB">
              <w:rPr>
                <w:spacing w:val="-10"/>
                <w:sz w:val="24"/>
                <w:szCs w:val="24"/>
              </w:rPr>
              <w:t>Коли-</w:t>
            </w:r>
            <w:proofErr w:type="spellStart"/>
            <w:r w:rsidRPr="00F838CB">
              <w:rPr>
                <w:spacing w:val="-10"/>
                <w:sz w:val="24"/>
                <w:szCs w:val="24"/>
              </w:rPr>
              <w:t>чество</w:t>
            </w:r>
            <w:proofErr w:type="spellEnd"/>
            <w:proofErr w:type="gramEnd"/>
            <w:r w:rsidRPr="00F838CB">
              <w:rPr>
                <w:spacing w:val="-10"/>
                <w:sz w:val="24"/>
                <w:szCs w:val="24"/>
              </w:rPr>
              <w:t xml:space="preserve"> </w:t>
            </w:r>
          </w:p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 w:rsidRPr="00F838CB">
              <w:rPr>
                <w:spacing w:val="-10"/>
                <w:sz w:val="24"/>
                <w:szCs w:val="24"/>
              </w:rPr>
              <w:t>расти-тельных</w:t>
            </w:r>
            <w:proofErr w:type="gramEnd"/>
            <w:r w:rsidRPr="00F838CB">
              <w:rPr>
                <w:spacing w:val="-10"/>
                <w:sz w:val="24"/>
                <w:szCs w:val="24"/>
              </w:rPr>
              <w:t xml:space="preserve"> остатков, ц/га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 xml:space="preserve">Количество углерода в </w:t>
            </w:r>
          </w:p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proofErr w:type="spellStart"/>
            <w:proofErr w:type="gramStart"/>
            <w:r w:rsidRPr="00F838CB">
              <w:rPr>
                <w:spacing w:val="-10"/>
                <w:sz w:val="24"/>
                <w:szCs w:val="24"/>
              </w:rPr>
              <w:t>раститель-ных</w:t>
            </w:r>
            <w:proofErr w:type="spellEnd"/>
            <w:proofErr w:type="gramEnd"/>
            <w:r w:rsidRPr="00F838CB">
              <w:rPr>
                <w:spacing w:val="-10"/>
                <w:sz w:val="24"/>
                <w:szCs w:val="24"/>
              </w:rPr>
              <w:t xml:space="preserve"> оста-</w:t>
            </w:r>
            <w:proofErr w:type="spellStart"/>
            <w:r w:rsidRPr="00F838CB">
              <w:rPr>
                <w:spacing w:val="-10"/>
                <w:sz w:val="24"/>
                <w:szCs w:val="24"/>
              </w:rPr>
              <w:t>тках</w:t>
            </w:r>
            <w:proofErr w:type="spellEnd"/>
            <w:r w:rsidRPr="00F838CB">
              <w:rPr>
                <w:spacing w:val="-10"/>
                <w:sz w:val="24"/>
                <w:szCs w:val="24"/>
              </w:rPr>
              <w:t>, кг/га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Новообразованный гумус, кг/га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</w:rPr>
              <w:t xml:space="preserve">Баланс гумуса, </w:t>
            </w:r>
          </w:p>
          <w:p w:rsidR="001215D9" w:rsidRPr="00101A28" w:rsidRDefault="001215D9" w:rsidP="002E2DD1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  <w:r w:rsidRPr="00101A28">
              <w:rPr>
                <w:spacing w:val="-10"/>
                <w:sz w:val="26"/>
                <w:szCs w:val="26"/>
                <w:u w:val="single"/>
              </w:rPr>
              <w:t>+</w:t>
            </w:r>
            <w:r w:rsidRPr="00101A28">
              <w:rPr>
                <w:spacing w:val="-10"/>
                <w:sz w:val="26"/>
                <w:szCs w:val="26"/>
              </w:rPr>
              <w:t xml:space="preserve"> кг/га</w:t>
            </w:r>
          </w:p>
        </w:tc>
      </w:tr>
      <w:tr w:rsidR="001215D9" w:rsidRPr="00101A28" w:rsidTr="001215D9">
        <w:tc>
          <w:tcPr>
            <w:tcW w:w="15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всего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из почвы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 xml:space="preserve">на </w:t>
            </w:r>
            <w:proofErr w:type="gramStart"/>
            <w:r w:rsidRPr="00F838CB">
              <w:rPr>
                <w:spacing w:val="-10"/>
                <w:sz w:val="24"/>
                <w:szCs w:val="24"/>
              </w:rPr>
              <w:t>куль-туру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на почву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мине-</w:t>
            </w:r>
            <w:proofErr w:type="spellStart"/>
            <w:r w:rsidRPr="00F838CB">
              <w:rPr>
                <w:spacing w:val="-10"/>
                <w:sz w:val="24"/>
                <w:szCs w:val="24"/>
              </w:rPr>
              <w:t>рали</w:t>
            </w:r>
            <w:proofErr w:type="spellEnd"/>
            <w:r w:rsidRPr="00F838CB">
              <w:rPr>
                <w:spacing w:val="-10"/>
                <w:sz w:val="24"/>
                <w:szCs w:val="24"/>
              </w:rPr>
              <w:t>-</w:t>
            </w:r>
            <w:proofErr w:type="spellStart"/>
            <w:r w:rsidRPr="00F838CB">
              <w:rPr>
                <w:spacing w:val="-10"/>
                <w:sz w:val="24"/>
                <w:szCs w:val="24"/>
              </w:rPr>
              <w:t>зации</w:t>
            </w:r>
            <w:proofErr w:type="spellEnd"/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из</w:t>
            </w:r>
          </w:p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навоза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из</w:t>
            </w:r>
          </w:p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  <w:proofErr w:type="gramStart"/>
            <w:r w:rsidRPr="00F838CB">
              <w:rPr>
                <w:spacing w:val="-10"/>
                <w:sz w:val="24"/>
                <w:szCs w:val="24"/>
              </w:rPr>
              <w:t>расти-тельных</w:t>
            </w:r>
            <w:proofErr w:type="gramEnd"/>
            <w:r w:rsidRPr="00F838CB">
              <w:rPr>
                <w:spacing w:val="-10"/>
                <w:sz w:val="24"/>
                <w:szCs w:val="24"/>
              </w:rPr>
              <w:t xml:space="preserve"> остатков</w:t>
            </w:r>
          </w:p>
        </w:tc>
        <w:tc>
          <w:tcPr>
            <w:tcW w:w="115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1215D9" w:rsidRPr="00101A28" w:rsidTr="001215D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  <w:proofErr w:type="gramStart"/>
            <w:r w:rsidRPr="00F838CB">
              <w:rPr>
                <w:spacing w:val="-10"/>
                <w:sz w:val="24"/>
                <w:szCs w:val="24"/>
              </w:rPr>
              <w:t>Культуры  севооборота</w:t>
            </w:r>
            <w:proofErr w:type="gramEnd"/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1215D9" w:rsidRPr="00101A28" w:rsidTr="001215D9">
        <w:trPr>
          <w:trHeight w:val="525"/>
        </w:trPr>
        <w:tc>
          <w:tcPr>
            <w:tcW w:w="7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На 1 га пашни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1215D9" w:rsidRPr="00101A28" w:rsidTr="001215D9">
        <w:trPr>
          <w:trHeight w:val="525"/>
        </w:trPr>
        <w:tc>
          <w:tcPr>
            <w:tcW w:w="13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F838CB" w:rsidRDefault="001215D9" w:rsidP="002E2DD1">
            <w:pPr>
              <w:spacing w:line="288" w:lineRule="auto"/>
              <w:rPr>
                <w:spacing w:val="-10"/>
                <w:sz w:val="24"/>
                <w:szCs w:val="24"/>
              </w:rPr>
            </w:pPr>
            <w:r w:rsidRPr="00F838CB">
              <w:rPr>
                <w:spacing w:val="-10"/>
                <w:sz w:val="24"/>
                <w:szCs w:val="24"/>
              </w:rPr>
              <w:t>Интенсивность баланса 1 севооборота, %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pacing w:val="-10"/>
                <w:sz w:val="26"/>
                <w:szCs w:val="26"/>
              </w:rPr>
            </w:pPr>
          </w:p>
        </w:tc>
      </w:tr>
      <w:tr w:rsidR="001215D9" w:rsidRPr="00F838CB" w:rsidTr="001215D9">
        <w:trPr>
          <w:gridAfter w:val="1"/>
          <w:wAfter w:w="377" w:type="dxa"/>
        </w:trPr>
        <w:tc>
          <w:tcPr>
            <w:tcW w:w="14337" w:type="dxa"/>
            <w:gridSpan w:val="12"/>
            <w:tcBorders>
              <w:top w:val="single" w:sz="6" w:space="0" w:color="auto"/>
            </w:tcBorders>
          </w:tcPr>
          <w:p w:rsidR="001215D9" w:rsidRPr="00F838CB" w:rsidRDefault="001215D9" w:rsidP="002E2DD1">
            <w:pPr>
              <w:ind w:firstLine="709"/>
              <w:rPr>
                <w:spacing w:val="-10"/>
                <w:sz w:val="24"/>
                <w:szCs w:val="24"/>
              </w:rPr>
            </w:pPr>
          </w:p>
        </w:tc>
      </w:tr>
    </w:tbl>
    <w:p w:rsidR="001215D9" w:rsidRDefault="001215D9" w:rsidP="001215D9">
      <w:pPr>
        <w:spacing w:line="288" w:lineRule="auto"/>
        <w:ind w:firstLine="709"/>
        <w:jc w:val="both"/>
        <w:rPr>
          <w:sz w:val="26"/>
          <w:szCs w:val="26"/>
        </w:rPr>
        <w:sectPr w:rsidR="001215D9" w:rsidSect="00F838CB">
          <w:pgSz w:w="16840" w:h="11907" w:orient="landscape" w:code="9"/>
          <w:pgMar w:top="1134" w:right="1418" w:bottom="1418" w:left="1134" w:header="720" w:footer="720" w:gutter="0"/>
          <w:cols w:space="720"/>
          <w:docGrid w:linePitch="381"/>
        </w:sectPr>
      </w:pP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>Показатели, характеризующие изменение плодородия почв</w:t>
      </w:r>
      <w:r>
        <w:rPr>
          <w:sz w:val="26"/>
          <w:szCs w:val="26"/>
        </w:rPr>
        <w:t xml:space="preserve"> в процессе сельскохозяйственной деятельности</w:t>
      </w:r>
      <w:r w:rsidRPr="00101A28">
        <w:rPr>
          <w:sz w:val="26"/>
          <w:szCs w:val="26"/>
        </w:rPr>
        <w:t xml:space="preserve">, потери и приход (баланс) гумуса </w:t>
      </w:r>
      <w:r>
        <w:rPr>
          <w:sz w:val="26"/>
          <w:szCs w:val="26"/>
        </w:rPr>
        <w:t xml:space="preserve">и основных элементов питания </w:t>
      </w:r>
      <w:r w:rsidRPr="00101A28">
        <w:rPr>
          <w:sz w:val="26"/>
          <w:szCs w:val="26"/>
        </w:rPr>
        <w:t xml:space="preserve">рассчитываются </w:t>
      </w:r>
      <w:proofErr w:type="gramStart"/>
      <w:r w:rsidRPr="00101A28">
        <w:rPr>
          <w:sz w:val="26"/>
          <w:szCs w:val="26"/>
        </w:rPr>
        <w:t>согласно методике</w:t>
      </w:r>
      <w:proofErr w:type="gramEnd"/>
      <w:r w:rsidRPr="00101A28">
        <w:rPr>
          <w:sz w:val="26"/>
          <w:szCs w:val="26"/>
        </w:rPr>
        <w:t xml:space="preserve"> описанной в разделе </w:t>
      </w:r>
      <w:r>
        <w:rPr>
          <w:sz w:val="26"/>
          <w:szCs w:val="26"/>
        </w:rPr>
        <w:t>4</w:t>
      </w:r>
      <w:r w:rsidRPr="00101A28">
        <w:rPr>
          <w:sz w:val="26"/>
          <w:szCs w:val="26"/>
        </w:rPr>
        <w:t xml:space="preserve">. </w:t>
      </w: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При дефиците гумуса определяется потребность в дополнительных органических удобрениях для формирования бездефицитного баланса. Для этого величина дефицита делится на количество образуемого гумуса из различных органических удобрений.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jc w:val="center"/>
        <w:rPr>
          <w:b/>
          <w:i/>
          <w:sz w:val="26"/>
          <w:szCs w:val="26"/>
        </w:rPr>
      </w:pPr>
      <w:r w:rsidRPr="00101A28">
        <w:rPr>
          <w:b/>
          <w:i/>
          <w:sz w:val="26"/>
          <w:szCs w:val="26"/>
          <w:u w:val="single"/>
        </w:rPr>
        <w:t>5 Раздел.</w:t>
      </w:r>
      <w:r w:rsidRPr="00101A28">
        <w:rPr>
          <w:b/>
          <w:i/>
          <w:sz w:val="26"/>
          <w:szCs w:val="26"/>
        </w:rPr>
        <w:t xml:space="preserve"> </w:t>
      </w:r>
      <w:r w:rsidRPr="00101A28">
        <w:rPr>
          <w:sz w:val="26"/>
          <w:szCs w:val="26"/>
        </w:rPr>
        <w:t>Оценка эрозионной опасности земель хозяйства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В этом разделе кратко описывается рельеф местности на котором расположено хозяйство, характеристика сельскохозяйственных угодий в зависимости от крутизны склона, степень </w:t>
      </w:r>
      <w:proofErr w:type="spellStart"/>
      <w:r w:rsidRPr="00101A28">
        <w:rPr>
          <w:sz w:val="26"/>
          <w:szCs w:val="26"/>
        </w:rPr>
        <w:t>деградированности</w:t>
      </w:r>
      <w:proofErr w:type="spellEnd"/>
      <w:r w:rsidRPr="00101A28">
        <w:rPr>
          <w:sz w:val="26"/>
          <w:szCs w:val="26"/>
        </w:rPr>
        <w:t xml:space="preserve"> почв сельскохозяйственных угодий от водной эрозии.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>Смыв почвы с пахотных земель от стока талых вод (</w:t>
      </w:r>
      <w:r w:rsidRPr="00F838CB">
        <w:rPr>
          <w:i/>
          <w:iCs/>
          <w:sz w:val="26"/>
          <w:szCs w:val="26"/>
        </w:rPr>
        <w:t>М</w:t>
      </w:r>
      <w:r w:rsidRPr="00F838CB">
        <w:rPr>
          <w:sz w:val="26"/>
          <w:szCs w:val="26"/>
        </w:rPr>
        <w:t>т, т/год) рассчитывается по уравнению:</w:t>
      </w:r>
    </w:p>
    <w:p w:rsidR="001215D9" w:rsidRPr="00F838CB" w:rsidRDefault="001215D9" w:rsidP="001215D9">
      <w:pPr>
        <w:ind w:firstLine="709"/>
        <w:jc w:val="center"/>
        <w:rPr>
          <w:sz w:val="26"/>
          <w:szCs w:val="26"/>
        </w:rPr>
      </w:pPr>
      <w:r w:rsidRPr="00F838CB">
        <w:rPr>
          <w:i/>
          <w:iCs/>
          <w:sz w:val="26"/>
          <w:szCs w:val="26"/>
        </w:rPr>
        <w:t>М</w:t>
      </w:r>
      <w:r w:rsidRPr="00F838CB">
        <w:rPr>
          <w:sz w:val="26"/>
          <w:szCs w:val="26"/>
          <w:vertAlign w:val="subscript"/>
        </w:rPr>
        <w:t>т</w:t>
      </w:r>
      <w:r w:rsidRPr="00F838CB">
        <w:rPr>
          <w:sz w:val="26"/>
          <w:szCs w:val="26"/>
        </w:rPr>
        <w:t xml:space="preserve"> = </w:t>
      </w:r>
      <w:proofErr w:type="spellStart"/>
      <w:r w:rsidRPr="00F838CB">
        <w:rPr>
          <w:sz w:val="26"/>
          <w:szCs w:val="26"/>
        </w:rPr>
        <w:t>ρ·</w:t>
      </w:r>
      <w:r w:rsidRPr="00F838CB">
        <w:rPr>
          <w:i/>
          <w:iCs/>
          <w:sz w:val="26"/>
          <w:szCs w:val="26"/>
        </w:rPr>
        <w:t>М</w:t>
      </w:r>
      <w:r w:rsidRPr="00F838CB">
        <w:rPr>
          <w:sz w:val="26"/>
          <w:szCs w:val="26"/>
        </w:rPr>
        <w:t>·</w:t>
      </w:r>
      <w:r w:rsidRPr="00F838CB">
        <w:rPr>
          <w:i/>
          <w:iCs/>
          <w:sz w:val="26"/>
          <w:szCs w:val="26"/>
        </w:rPr>
        <w:t>L</w:t>
      </w:r>
      <w:r w:rsidRPr="00F838CB">
        <w:rPr>
          <w:sz w:val="26"/>
          <w:szCs w:val="26"/>
        </w:rPr>
        <w:t>·sin</w:t>
      </w:r>
      <w:proofErr w:type="spellEnd"/>
      <w:r w:rsidRPr="00F838CB">
        <w:rPr>
          <w:sz w:val="26"/>
          <w:szCs w:val="26"/>
        </w:rPr>
        <w:t>α·π·</w:t>
      </w:r>
      <w:r w:rsidRPr="00F838CB">
        <w:rPr>
          <w:i/>
          <w:iCs/>
          <w:sz w:val="26"/>
          <w:szCs w:val="26"/>
        </w:rPr>
        <w:t>S</w:t>
      </w:r>
      <w:r w:rsidRPr="00F838CB">
        <w:rPr>
          <w:sz w:val="26"/>
          <w:szCs w:val="26"/>
          <w:vertAlign w:val="subscript"/>
        </w:rPr>
        <w:t>п</w:t>
      </w:r>
      <w:r w:rsidRPr="00F838CB">
        <w:rPr>
          <w:sz w:val="26"/>
          <w:szCs w:val="26"/>
        </w:rPr>
        <w:t>·λ·к</w:t>
      </w:r>
      <w:r w:rsidRPr="00F838CB">
        <w:rPr>
          <w:sz w:val="26"/>
          <w:szCs w:val="26"/>
          <w:vertAlign w:val="subscript"/>
        </w:rPr>
        <w:t>э</w:t>
      </w:r>
      <w:r w:rsidRPr="00F838CB">
        <w:rPr>
          <w:sz w:val="26"/>
          <w:szCs w:val="26"/>
        </w:rPr>
        <w:t>,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 xml:space="preserve">где ρ – коэффициент степени увлажнения территории: ρ = 0,132 – лесная зона; ρ = 0,115 – лесостепная зона; ρ = 0,103 – степная зона; 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i/>
          <w:iCs/>
          <w:sz w:val="26"/>
          <w:szCs w:val="26"/>
        </w:rPr>
        <w:t>М</w:t>
      </w:r>
      <w:r w:rsidRPr="00F838CB">
        <w:rPr>
          <w:sz w:val="26"/>
          <w:szCs w:val="26"/>
        </w:rPr>
        <w:t xml:space="preserve"> – среднемноголетний смыв почвы (т/га) с зяби (рис. 1) и уплотненной пашни для сельскохозяйственных районов России (рис. 1.2);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i/>
          <w:iCs/>
          <w:sz w:val="26"/>
          <w:szCs w:val="26"/>
        </w:rPr>
        <w:t xml:space="preserve">L </w:t>
      </w:r>
      <w:r w:rsidRPr="00F838CB">
        <w:rPr>
          <w:sz w:val="26"/>
          <w:szCs w:val="26"/>
        </w:rPr>
        <w:t xml:space="preserve">– расстояние от водораздела до створа, где определяется смыв почвы в м;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 xml:space="preserve">α – уклон склона в градусах на расстоянии </w:t>
      </w:r>
      <w:r w:rsidRPr="00F838CB">
        <w:rPr>
          <w:i/>
          <w:iCs/>
          <w:sz w:val="26"/>
          <w:szCs w:val="26"/>
        </w:rPr>
        <w:t xml:space="preserve">L </w:t>
      </w:r>
      <w:r w:rsidRPr="00F838CB">
        <w:rPr>
          <w:sz w:val="26"/>
          <w:szCs w:val="26"/>
        </w:rPr>
        <w:t xml:space="preserve">м от водораздела;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proofErr w:type="gramStart"/>
      <w:r w:rsidRPr="00F838CB">
        <w:rPr>
          <w:sz w:val="26"/>
          <w:szCs w:val="26"/>
        </w:rPr>
        <w:t>π  –</w:t>
      </w:r>
      <w:proofErr w:type="gramEnd"/>
      <w:r w:rsidRPr="00F838CB">
        <w:rPr>
          <w:sz w:val="26"/>
          <w:szCs w:val="26"/>
        </w:rPr>
        <w:t xml:space="preserve"> коэффициент учета влияния на смыв почвы профиля склона: π = 1 – прямой; π = 0,86 – вогнутый; π = 1,17 – выпуклый; π = 1,06 – сложный (сочетание первых трех профилей);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proofErr w:type="spellStart"/>
      <w:r w:rsidRPr="00F838CB">
        <w:rPr>
          <w:i/>
          <w:iCs/>
          <w:sz w:val="26"/>
          <w:szCs w:val="26"/>
        </w:rPr>
        <w:t>S</w:t>
      </w:r>
      <w:r w:rsidRPr="00F838CB">
        <w:rPr>
          <w:sz w:val="26"/>
          <w:szCs w:val="26"/>
          <w:vertAlign w:val="subscript"/>
        </w:rPr>
        <w:t>п</w:t>
      </w:r>
      <w:proofErr w:type="spellEnd"/>
      <w:r w:rsidRPr="00F838CB">
        <w:rPr>
          <w:sz w:val="26"/>
          <w:szCs w:val="26"/>
        </w:rPr>
        <w:t xml:space="preserve"> – поправка на тип (подтип) почвы (табл. 1.4);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 xml:space="preserve">λ – коэффициент, характеризующий влияние на смыв степени </w:t>
      </w:r>
      <w:proofErr w:type="spellStart"/>
      <w:r w:rsidRPr="00F838CB">
        <w:rPr>
          <w:sz w:val="26"/>
          <w:szCs w:val="26"/>
        </w:rPr>
        <w:t>эродированности</w:t>
      </w:r>
      <w:proofErr w:type="spellEnd"/>
      <w:r w:rsidRPr="00F838CB">
        <w:rPr>
          <w:sz w:val="26"/>
          <w:szCs w:val="26"/>
        </w:rPr>
        <w:t xml:space="preserve"> почв: λ = 0,88 – </w:t>
      </w:r>
      <w:proofErr w:type="spellStart"/>
      <w:r w:rsidRPr="00F838CB">
        <w:rPr>
          <w:sz w:val="26"/>
          <w:szCs w:val="26"/>
        </w:rPr>
        <w:t>несмытые</w:t>
      </w:r>
      <w:proofErr w:type="spellEnd"/>
      <w:r w:rsidRPr="00F838CB">
        <w:rPr>
          <w:sz w:val="26"/>
          <w:szCs w:val="26"/>
        </w:rPr>
        <w:t xml:space="preserve"> и слабосмытые; λ = 1 – среднесмытые; λ = 1,14 – сильносмытые;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proofErr w:type="spellStart"/>
      <w:r w:rsidRPr="00F838CB">
        <w:rPr>
          <w:sz w:val="26"/>
          <w:szCs w:val="26"/>
        </w:rPr>
        <w:t>к</w:t>
      </w:r>
      <w:r w:rsidRPr="00F838CB">
        <w:rPr>
          <w:sz w:val="26"/>
          <w:szCs w:val="26"/>
          <w:vertAlign w:val="subscript"/>
        </w:rPr>
        <w:t>э</w:t>
      </w:r>
      <w:proofErr w:type="spellEnd"/>
      <w:r w:rsidRPr="00F838CB">
        <w:rPr>
          <w:sz w:val="26"/>
          <w:szCs w:val="26"/>
        </w:rPr>
        <w:t xml:space="preserve"> – коэффициент воздействия на смыв экспозиции склона: </w:t>
      </w:r>
      <w:proofErr w:type="spellStart"/>
      <w:r w:rsidRPr="00F838CB">
        <w:rPr>
          <w:sz w:val="26"/>
          <w:szCs w:val="26"/>
        </w:rPr>
        <w:t>к</w:t>
      </w:r>
      <w:r w:rsidRPr="00F838CB">
        <w:rPr>
          <w:sz w:val="26"/>
          <w:szCs w:val="26"/>
          <w:vertAlign w:val="subscript"/>
        </w:rPr>
        <w:t>э</w:t>
      </w:r>
      <w:proofErr w:type="spellEnd"/>
      <w:r w:rsidRPr="00F838CB">
        <w:rPr>
          <w:sz w:val="26"/>
          <w:szCs w:val="26"/>
        </w:rPr>
        <w:t xml:space="preserve"> = 0,</w:t>
      </w:r>
      <w:proofErr w:type="gramStart"/>
      <w:r w:rsidRPr="00F838CB">
        <w:rPr>
          <w:sz w:val="26"/>
          <w:szCs w:val="26"/>
        </w:rPr>
        <w:t>82  –</w:t>
      </w:r>
      <w:proofErr w:type="gramEnd"/>
      <w:r w:rsidRPr="00F838CB">
        <w:rPr>
          <w:sz w:val="26"/>
          <w:szCs w:val="26"/>
        </w:rPr>
        <w:t xml:space="preserve">  северная; </w:t>
      </w:r>
      <w:proofErr w:type="spellStart"/>
      <w:r w:rsidRPr="00F838CB">
        <w:rPr>
          <w:sz w:val="26"/>
          <w:szCs w:val="26"/>
        </w:rPr>
        <w:t>к</w:t>
      </w:r>
      <w:r w:rsidRPr="00F838CB">
        <w:rPr>
          <w:sz w:val="26"/>
          <w:szCs w:val="26"/>
          <w:vertAlign w:val="subscript"/>
        </w:rPr>
        <w:t>э</w:t>
      </w:r>
      <w:proofErr w:type="spellEnd"/>
      <w:r w:rsidRPr="00F838CB">
        <w:rPr>
          <w:sz w:val="26"/>
          <w:szCs w:val="26"/>
        </w:rPr>
        <w:t xml:space="preserve"> = 1,18 – южная; </w:t>
      </w:r>
      <w:proofErr w:type="spellStart"/>
      <w:r w:rsidRPr="00F838CB">
        <w:rPr>
          <w:sz w:val="26"/>
          <w:szCs w:val="26"/>
        </w:rPr>
        <w:t>к</w:t>
      </w:r>
      <w:r w:rsidRPr="00F838CB">
        <w:rPr>
          <w:sz w:val="26"/>
          <w:szCs w:val="26"/>
          <w:vertAlign w:val="subscript"/>
        </w:rPr>
        <w:t>э</w:t>
      </w:r>
      <w:proofErr w:type="spellEnd"/>
      <w:r w:rsidRPr="00F838CB">
        <w:rPr>
          <w:sz w:val="26"/>
          <w:szCs w:val="26"/>
        </w:rPr>
        <w:t xml:space="preserve"> = 1,05 – юго-восточная и юго-западная; </w:t>
      </w:r>
      <w:proofErr w:type="spellStart"/>
      <w:r w:rsidRPr="00F838CB">
        <w:rPr>
          <w:sz w:val="26"/>
          <w:szCs w:val="26"/>
        </w:rPr>
        <w:t>к</w:t>
      </w:r>
      <w:r w:rsidRPr="00F838CB">
        <w:rPr>
          <w:sz w:val="26"/>
          <w:szCs w:val="26"/>
          <w:vertAlign w:val="subscript"/>
        </w:rPr>
        <w:t>э</w:t>
      </w:r>
      <w:proofErr w:type="spellEnd"/>
      <w:r w:rsidRPr="00F838CB">
        <w:rPr>
          <w:sz w:val="26"/>
          <w:szCs w:val="26"/>
        </w:rPr>
        <w:t xml:space="preserve"> = 0,95 – северо-восточная и северо-западная; </w:t>
      </w:r>
      <w:proofErr w:type="spellStart"/>
      <w:r w:rsidRPr="00F838CB">
        <w:rPr>
          <w:sz w:val="26"/>
          <w:szCs w:val="26"/>
        </w:rPr>
        <w:t>к</w:t>
      </w:r>
      <w:r w:rsidRPr="00F838CB">
        <w:rPr>
          <w:sz w:val="26"/>
          <w:szCs w:val="26"/>
          <w:vertAlign w:val="subscript"/>
        </w:rPr>
        <w:t>э</w:t>
      </w:r>
      <w:proofErr w:type="spellEnd"/>
      <w:r w:rsidRPr="00F838CB">
        <w:rPr>
          <w:sz w:val="26"/>
          <w:szCs w:val="26"/>
        </w:rPr>
        <w:t xml:space="preserve"> = 1 – восточная и западная.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>Таблица 1 – Поправка на тип (подтип) почвы (</w:t>
      </w:r>
      <w:proofErr w:type="spellStart"/>
      <w:r w:rsidRPr="00F838CB">
        <w:rPr>
          <w:i/>
          <w:iCs/>
          <w:sz w:val="26"/>
          <w:szCs w:val="26"/>
        </w:rPr>
        <w:t>S</w:t>
      </w:r>
      <w:r w:rsidRPr="00F838CB">
        <w:rPr>
          <w:sz w:val="26"/>
          <w:szCs w:val="26"/>
          <w:vertAlign w:val="subscript"/>
        </w:rPr>
        <w:t>п</w:t>
      </w:r>
      <w:proofErr w:type="spellEnd"/>
      <w:r w:rsidRPr="00F838CB">
        <w:rPr>
          <w:sz w:val="26"/>
          <w:szCs w:val="26"/>
        </w:rPr>
        <w:t xml:space="preserve">) к картам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 xml:space="preserve">                     среднемноголетнего смыва с пашни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4"/>
        <w:gridCol w:w="2021"/>
      </w:tblGrid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Почвы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proofErr w:type="spellStart"/>
            <w:r w:rsidRPr="00F838CB">
              <w:rPr>
                <w:i/>
                <w:iCs/>
                <w:sz w:val="26"/>
                <w:szCs w:val="26"/>
              </w:rPr>
              <w:t>S</w:t>
            </w:r>
            <w:r w:rsidRPr="00F838CB">
              <w:rPr>
                <w:sz w:val="26"/>
                <w:szCs w:val="26"/>
                <w:vertAlign w:val="subscript"/>
              </w:rPr>
              <w:t>п</w:t>
            </w:r>
            <w:proofErr w:type="spellEnd"/>
          </w:p>
        </w:tc>
      </w:tr>
      <w:tr w:rsidR="001215D9" w:rsidRPr="00F838CB" w:rsidTr="002E2DD1">
        <w:tc>
          <w:tcPr>
            <w:tcW w:w="9905" w:type="dxa"/>
            <w:gridSpan w:val="2"/>
          </w:tcPr>
          <w:p w:rsidR="001215D9" w:rsidRPr="00F838CB" w:rsidRDefault="001215D9" w:rsidP="002E2DD1">
            <w:pPr>
              <w:jc w:val="center"/>
              <w:rPr>
                <w:i/>
                <w:iCs/>
                <w:sz w:val="26"/>
                <w:szCs w:val="26"/>
              </w:rPr>
            </w:pPr>
            <w:r w:rsidRPr="00F838CB">
              <w:rPr>
                <w:i/>
                <w:iCs/>
                <w:sz w:val="26"/>
                <w:szCs w:val="26"/>
              </w:rPr>
              <w:t>Лесостепная зона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Чернозем обыкновенный глинистый и тяжелосуглинистый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0,94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Чернозем типичный и выщелоченный средне- и тяжелосуглинистый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0,98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Чернозем типичный и выщелоченный легко- и среднесуглинистый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1,06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Чернозем типичный и выщелоченный легкосуглинистый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1,09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lastRenderedPageBreak/>
              <w:t>Темно-серые лесные и черноземы оподзоленные средне и тяжелосуглинистые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1,05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Серые лесные средне- и тяжелосуглинистые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1,13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Светло-серые и серые лесные средне- и тяжелосуглинистые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1,17</w:t>
            </w:r>
          </w:p>
        </w:tc>
      </w:tr>
      <w:tr w:rsidR="001215D9" w:rsidRPr="00F838CB" w:rsidTr="002E2DD1">
        <w:tc>
          <w:tcPr>
            <w:tcW w:w="7763" w:type="dxa"/>
          </w:tcPr>
          <w:p w:rsidR="001215D9" w:rsidRPr="00F838CB" w:rsidRDefault="001215D9" w:rsidP="002E2DD1">
            <w:pPr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Светло-серые и серые лесные легкосуглинистые и супесчаные</w:t>
            </w:r>
          </w:p>
        </w:tc>
        <w:tc>
          <w:tcPr>
            <w:tcW w:w="2142" w:type="dxa"/>
          </w:tcPr>
          <w:p w:rsidR="001215D9" w:rsidRPr="00F838CB" w:rsidRDefault="001215D9" w:rsidP="002E2DD1">
            <w:pPr>
              <w:jc w:val="center"/>
              <w:rPr>
                <w:sz w:val="26"/>
                <w:szCs w:val="26"/>
              </w:rPr>
            </w:pPr>
            <w:r w:rsidRPr="00F838CB">
              <w:rPr>
                <w:sz w:val="26"/>
                <w:szCs w:val="26"/>
              </w:rPr>
              <w:t>1,37</w:t>
            </w:r>
          </w:p>
        </w:tc>
      </w:tr>
    </w:tbl>
    <w:p w:rsidR="001215D9" w:rsidRPr="00F838CB" w:rsidRDefault="001215D9" w:rsidP="001215D9">
      <w:pPr>
        <w:ind w:firstLine="709"/>
        <w:rPr>
          <w:sz w:val="26"/>
          <w:szCs w:val="26"/>
        </w:rPr>
      </w:pPr>
    </w:p>
    <w:p w:rsidR="001215D9" w:rsidRPr="00F838CB" w:rsidRDefault="001215D9" w:rsidP="001215D9">
      <w:pPr>
        <w:ind w:firstLine="709"/>
        <w:rPr>
          <w:sz w:val="26"/>
          <w:szCs w:val="26"/>
        </w:rPr>
      </w:pPr>
    </w:p>
    <w:p w:rsidR="001215D9" w:rsidRPr="00F838CB" w:rsidRDefault="001215D9" w:rsidP="001215D9">
      <w:pPr>
        <w:rPr>
          <w:b/>
          <w:bCs/>
          <w:sz w:val="26"/>
          <w:szCs w:val="26"/>
        </w:rPr>
      </w:pPr>
      <w:r w:rsidRPr="00F838CB">
        <w:rPr>
          <w:b/>
          <w:bCs/>
          <w:noProof/>
          <w:sz w:val="26"/>
          <w:szCs w:val="26"/>
        </w:rPr>
        <w:drawing>
          <wp:inline distT="0" distB="0" distL="0" distR="0" wp14:anchorId="5A85A223" wp14:editId="53A9FC12">
            <wp:extent cx="5972175" cy="4599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59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D9" w:rsidRPr="00F838CB" w:rsidRDefault="001215D9" w:rsidP="001215D9">
      <w:pPr>
        <w:jc w:val="center"/>
        <w:rPr>
          <w:iCs/>
          <w:sz w:val="26"/>
          <w:szCs w:val="26"/>
        </w:rPr>
      </w:pPr>
      <w:r w:rsidRPr="00F838CB">
        <w:rPr>
          <w:bCs/>
          <w:sz w:val="26"/>
          <w:szCs w:val="26"/>
        </w:rPr>
        <w:t>Рисунок 1</w:t>
      </w:r>
      <w:r w:rsidRPr="00F838CB">
        <w:rPr>
          <w:b/>
          <w:bCs/>
          <w:sz w:val="26"/>
          <w:szCs w:val="26"/>
        </w:rPr>
        <w:t xml:space="preserve"> – </w:t>
      </w:r>
      <w:r w:rsidRPr="00F838CB">
        <w:rPr>
          <w:iCs/>
          <w:sz w:val="26"/>
          <w:szCs w:val="26"/>
        </w:rPr>
        <w:t xml:space="preserve">Среднемноголетний смыв почвы с зяби </w:t>
      </w:r>
    </w:p>
    <w:p w:rsidR="001215D9" w:rsidRPr="00F838CB" w:rsidRDefault="001215D9" w:rsidP="001215D9">
      <w:pPr>
        <w:jc w:val="center"/>
        <w:rPr>
          <w:iCs/>
          <w:sz w:val="26"/>
          <w:szCs w:val="26"/>
        </w:rPr>
      </w:pPr>
      <w:r w:rsidRPr="00F838CB">
        <w:rPr>
          <w:iCs/>
          <w:sz w:val="26"/>
          <w:szCs w:val="26"/>
        </w:rPr>
        <w:t>(вспашка поперек на глубину 20–22 см), т/га</w:t>
      </w:r>
    </w:p>
    <w:p w:rsidR="001215D9" w:rsidRPr="00F838CB" w:rsidRDefault="001215D9" w:rsidP="001215D9">
      <w:pPr>
        <w:rPr>
          <w:b/>
          <w:bCs/>
          <w:sz w:val="26"/>
          <w:szCs w:val="26"/>
        </w:rPr>
      </w:pPr>
      <w:r w:rsidRPr="00F838CB">
        <w:rPr>
          <w:b/>
          <w:bCs/>
          <w:noProof/>
          <w:sz w:val="26"/>
          <w:szCs w:val="26"/>
        </w:rPr>
        <w:lastRenderedPageBreak/>
        <w:drawing>
          <wp:inline distT="0" distB="0" distL="0" distR="0" wp14:anchorId="3B3812D6" wp14:editId="71375C7A">
            <wp:extent cx="5886450" cy="48847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394" cy="488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D9" w:rsidRPr="00F838CB" w:rsidRDefault="001215D9" w:rsidP="001215D9">
      <w:pPr>
        <w:jc w:val="center"/>
        <w:rPr>
          <w:iCs/>
          <w:sz w:val="26"/>
          <w:szCs w:val="26"/>
        </w:rPr>
      </w:pPr>
      <w:r w:rsidRPr="00F838CB">
        <w:rPr>
          <w:b/>
          <w:bCs/>
          <w:sz w:val="26"/>
          <w:szCs w:val="26"/>
        </w:rPr>
        <w:t xml:space="preserve">Рисунок 2 – </w:t>
      </w:r>
      <w:r w:rsidRPr="00F838CB">
        <w:rPr>
          <w:iCs/>
          <w:sz w:val="26"/>
          <w:szCs w:val="26"/>
        </w:rPr>
        <w:t>Среднемноголетний смыв почвы с уплотненной пашни</w:t>
      </w:r>
    </w:p>
    <w:p w:rsidR="001215D9" w:rsidRPr="00F838CB" w:rsidRDefault="001215D9" w:rsidP="001215D9">
      <w:pPr>
        <w:jc w:val="center"/>
        <w:rPr>
          <w:iCs/>
          <w:sz w:val="26"/>
          <w:szCs w:val="26"/>
        </w:rPr>
      </w:pPr>
      <w:r w:rsidRPr="00F838CB">
        <w:rPr>
          <w:iCs/>
          <w:sz w:val="26"/>
          <w:szCs w:val="26"/>
        </w:rPr>
        <w:t>(стерня, озимые, многолетние травы), т/га</w:t>
      </w:r>
    </w:p>
    <w:p w:rsidR="001215D9" w:rsidRPr="00F838CB" w:rsidRDefault="001215D9" w:rsidP="001215D9">
      <w:pPr>
        <w:rPr>
          <w:sz w:val="26"/>
          <w:szCs w:val="26"/>
        </w:rPr>
      </w:pP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>Смыв почвы от ливневого стока (</w:t>
      </w:r>
      <w:r w:rsidRPr="00F838CB">
        <w:rPr>
          <w:i/>
          <w:iCs/>
          <w:sz w:val="26"/>
          <w:szCs w:val="26"/>
        </w:rPr>
        <w:t>М</w:t>
      </w:r>
      <w:r w:rsidRPr="00F838CB">
        <w:rPr>
          <w:sz w:val="26"/>
          <w:szCs w:val="26"/>
          <w:vertAlign w:val="subscript"/>
        </w:rPr>
        <w:t>л</w:t>
      </w:r>
      <w:r w:rsidRPr="00F838CB">
        <w:rPr>
          <w:sz w:val="26"/>
          <w:szCs w:val="26"/>
        </w:rPr>
        <w:t>, т/га) определяется по формуле: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</w:p>
    <w:p w:rsidR="001215D9" w:rsidRPr="00F838CB" w:rsidRDefault="001215D9" w:rsidP="001215D9">
      <w:pPr>
        <w:ind w:firstLine="709"/>
        <w:jc w:val="center"/>
        <w:rPr>
          <w:sz w:val="26"/>
          <w:szCs w:val="26"/>
          <w:lang w:val="en-US"/>
        </w:rPr>
      </w:pPr>
      <w:r w:rsidRPr="00F838CB">
        <w:rPr>
          <w:i/>
          <w:iCs/>
          <w:sz w:val="26"/>
          <w:szCs w:val="26"/>
        </w:rPr>
        <w:t>М</w:t>
      </w:r>
      <w:r w:rsidRPr="00F838CB">
        <w:rPr>
          <w:sz w:val="26"/>
          <w:szCs w:val="26"/>
          <w:vertAlign w:val="subscript"/>
        </w:rPr>
        <w:t>т</w:t>
      </w:r>
      <w:r w:rsidRPr="00F838CB">
        <w:rPr>
          <w:sz w:val="26"/>
          <w:szCs w:val="26"/>
          <w:lang w:val="en-US"/>
        </w:rPr>
        <w:t xml:space="preserve"> = </w:t>
      </w:r>
      <w:r w:rsidRPr="00F838CB">
        <w:rPr>
          <w:sz w:val="26"/>
          <w:szCs w:val="26"/>
        </w:rPr>
        <w:t>ρ</w:t>
      </w:r>
      <w:r w:rsidRPr="00F838CB">
        <w:rPr>
          <w:sz w:val="26"/>
          <w:szCs w:val="26"/>
          <w:lang w:val="en-US"/>
        </w:rPr>
        <w:t>·</w:t>
      </w:r>
      <w:proofErr w:type="spellStart"/>
      <w:r w:rsidRPr="00F838CB">
        <w:rPr>
          <w:i/>
          <w:iCs/>
          <w:sz w:val="26"/>
          <w:szCs w:val="26"/>
          <w:lang w:val="en-US"/>
        </w:rPr>
        <w:t>i</w:t>
      </w:r>
      <w:r w:rsidRPr="00F838CB">
        <w:rPr>
          <w:sz w:val="26"/>
          <w:szCs w:val="26"/>
          <w:lang w:val="en-US"/>
        </w:rPr>
        <w:t>·</w:t>
      </w:r>
      <w:r w:rsidRPr="00F838CB">
        <w:rPr>
          <w:i/>
          <w:iCs/>
          <w:sz w:val="26"/>
          <w:szCs w:val="26"/>
          <w:lang w:val="en-US"/>
        </w:rPr>
        <w:t>L</w:t>
      </w:r>
      <w:r w:rsidRPr="00F838CB">
        <w:rPr>
          <w:sz w:val="26"/>
          <w:szCs w:val="26"/>
          <w:lang w:val="en-US"/>
        </w:rPr>
        <w:t>·sin</w:t>
      </w:r>
      <w:proofErr w:type="spellEnd"/>
      <w:r w:rsidRPr="00F838CB">
        <w:rPr>
          <w:sz w:val="26"/>
          <w:szCs w:val="26"/>
        </w:rPr>
        <w:t>α</w:t>
      </w:r>
      <w:r w:rsidRPr="00F838CB">
        <w:rPr>
          <w:sz w:val="26"/>
          <w:szCs w:val="26"/>
          <w:lang w:val="en-US"/>
        </w:rPr>
        <w:t>·</w:t>
      </w:r>
      <w:r w:rsidRPr="00F838CB">
        <w:rPr>
          <w:sz w:val="26"/>
          <w:szCs w:val="26"/>
        </w:rPr>
        <w:t>π</w:t>
      </w:r>
      <w:r w:rsidRPr="00F838CB">
        <w:rPr>
          <w:sz w:val="26"/>
          <w:szCs w:val="26"/>
          <w:lang w:val="en-US"/>
        </w:rPr>
        <w:t>·</w:t>
      </w:r>
      <w:r w:rsidRPr="00F838CB">
        <w:rPr>
          <w:i/>
          <w:iCs/>
          <w:sz w:val="26"/>
          <w:szCs w:val="26"/>
          <w:lang w:val="en-US"/>
        </w:rPr>
        <w:t>S</w:t>
      </w:r>
      <w:r w:rsidRPr="00F838CB">
        <w:rPr>
          <w:sz w:val="26"/>
          <w:szCs w:val="26"/>
          <w:vertAlign w:val="subscript"/>
        </w:rPr>
        <w:t>п</w:t>
      </w:r>
      <w:r w:rsidRPr="00F838CB">
        <w:rPr>
          <w:sz w:val="26"/>
          <w:szCs w:val="26"/>
          <w:lang w:val="en-US"/>
        </w:rPr>
        <w:t>·</w:t>
      </w:r>
      <w:r w:rsidRPr="00F838CB">
        <w:rPr>
          <w:sz w:val="26"/>
          <w:szCs w:val="26"/>
        </w:rPr>
        <w:t>λ</w:t>
      </w:r>
      <w:r w:rsidRPr="00F838CB">
        <w:rPr>
          <w:sz w:val="26"/>
          <w:szCs w:val="26"/>
          <w:lang w:val="en-US"/>
        </w:rPr>
        <w:t>·A,</w:t>
      </w:r>
    </w:p>
    <w:p w:rsidR="001215D9" w:rsidRPr="00F838CB" w:rsidRDefault="001215D9" w:rsidP="001215D9">
      <w:pPr>
        <w:ind w:firstLine="709"/>
        <w:jc w:val="center"/>
        <w:rPr>
          <w:sz w:val="26"/>
          <w:szCs w:val="26"/>
          <w:lang w:val="en-US"/>
        </w:rPr>
      </w:pP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 xml:space="preserve">где </w:t>
      </w:r>
      <w:r w:rsidRPr="00F838CB">
        <w:rPr>
          <w:i/>
          <w:iCs/>
          <w:sz w:val="26"/>
          <w:szCs w:val="26"/>
        </w:rPr>
        <w:t xml:space="preserve">i </w:t>
      </w:r>
      <w:r w:rsidRPr="00F838CB">
        <w:rPr>
          <w:sz w:val="26"/>
          <w:szCs w:val="26"/>
        </w:rPr>
        <w:t xml:space="preserve">– максимальная 30-минутная интенсивность ливневых осадков 50%-ной обеспеченности в мм/мин (показатель </w:t>
      </w:r>
      <w:r w:rsidRPr="00F838CB">
        <w:rPr>
          <w:i/>
          <w:iCs/>
          <w:sz w:val="26"/>
          <w:szCs w:val="26"/>
        </w:rPr>
        <w:t xml:space="preserve">i </w:t>
      </w:r>
      <w:r w:rsidRPr="00F838CB">
        <w:rPr>
          <w:sz w:val="26"/>
          <w:szCs w:val="26"/>
        </w:rPr>
        <w:t xml:space="preserve">по сельскохозяйственным районам Российской Федерации приведен рисунке 3); </w:t>
      </w:r>
    </w:p>
    <w:p w:rsidR="001215D9" w:rsidRPr="00F838CB" w:rsidRDefault="001215D9" w:rsidP="001215D9">
      <w:pPr>
        <w:ind w:firstLine="709"/>
        <w:rPr>
          <w:sz w:val="26"/>
          <w:szCs w:val="26"/>
        </w:rPr>
      </w:pPr>
      <w:r w:rsidRPr="00F838CB">
        <w:rPr>
          <w:sz w:val="26"/>
          <w:szCs w:val="26"/>
        </w:rPr>
        <w:t xml:space="preserve">А – параметр, зависящий от вида агрофона: А = 5,9 – пар; А = 4 – пропашные; А = 1– </w:t>
      </w:r>
      <w:proofErr w:type="spellStart"/>
      <w:r w:rsidRPr="00F838CB">
        <w:rPr>
          <w:sz w:val="26"/>
          <w:szCs w:val="26"/>
        </w:rPr>
        <w:t>густопокровные</w:t>
      </w:r>
      <w:proofErr w:type="spellEnd"/>
      <w:r w:rsidRPr="00F838CB">
        <w:rPr>
          <w:sz w:val="26"/>
          <w:szCs w:val="26"/>
        </w:rPr>
        <w:t>; А = 0,2 – залежь.</w:t>
      </w:r>
    </w:p>
    <w:p w:rsidR="001215D9" w:rsidRPr="00F838CB" w:rsidRDefault="001215D9" w:rsidP="001215D9">
      <w:pPr>
        <w:rPr>
          <w:noProof/>
          <w:sz w:val="26"/>
          <w:szCs w:val="26"/>
        </w:rPr>
      </w:pPr>
    </w:p>
    <w:p w:rsidR="001215D9" w:rsidRPr="00F838CB" w:rsidRDefault="001215D9" w:rsidP="001215D9">
      <w:pPr>
        <w:rPr>
          <w:noProof/>
          <w:sz w:val="26"/>
          <w:szCs w:val="26"/>
        </w:rPr>
      </w:pPr>
    </w:p>
    <w:p w:rsidR="001215D9" w:rsidRPr="00F838CB" w:rsidRDefault="001215D9" w:rsidP="001215D9">
      <w:pPr>
        <w:rPr>
          <w:sz w:val="26"/>
          <w:szCs w:val="26"/>
        </w:rPr>
      </w:pPr>
    </w:p>
    <w:p w:rsidR="001215D9" w:rsidRPr="00F838CB" w:rsidRDefault="001215D9" w:rsidP="001215D9">
      <w:pPr>
        <w:rPr>
          <w:sz w:val="26"/>
          <w:szCs w:val="26"/>
        </w:rPr>
      </w:pPr>
      <w:r w:rsidRPr="00F838CB">
        <w:rPr>
          <w:noProof/>
          <w:sz w:val="26"/>
          <w:szCs w:val="26"/>
        </w:rPr>
        <w:lastRenderedPageBreak/>
        <w:drawing>
          <wp:inline distT="0" distB="0" distL="0" distR="0" wp14:anchorId="73E3B21F" wp14:editId="01354E92">
            <wp:extent cx="6152515" cy="4003928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D9" w:rsidRPr="00F838CB" w:rsidRDefault="001215D9" w:rsidP="001215D9">
      <w:pPr>
        <w:rPr>
          <w:iCs/>
          <w:sz w:val="26"/>
          <w:szCs w:val="26"/>
        </w:rPr>
      </w:pPr>
    </w:p>
    <w:p w:rsidR="001215D9" w:rsidRPr="00F838CB" w:rsidRDefault="001215D9" w:rsidP="001215D9">
      <w:pPr>
        <w:jc w:val="center"/>
        <w:rPr>
          <w:sz w:val="26"/>
          <w:szCs w:val="26"/>
        </w:rPr>
      </w:pPr>
      <w:r w:rsidRPr="00F838CB">
        <w:rPr>
          <w:iCs/>
          <w:sz w:val="26"/>
          <w:szCs w:val="26"/>
        </w:rPr>
        <w:t xml:space="preserve">Рисунок 3 </w:t>
      </w:r>
      <w:r w:rsidRPr="00F838CB">
        <w:rPr>
          <w:i/>
          <w:iCs/>
          <w:sz w:val="26"/>
          <w:szCs w:val="26"/>
        </w:rPr>
        <w:t xml:space="preserve">– </w:t>
      </w:r>
      <w:r w:rsidRPr="00F838CB">
        <w:rPr>
          <w:iCs/>
          <w:sz w:val="26"/>
          <w:szCs w:val="26"/>
        </w:rPr>
        <w:t>Максимальная 30-минутная интенсивность (мм/мин) ливней 50%-ной обеспеченности в Поволжье и Уральском регионе</w:t>
      </w:r>
    </w:p>
    <w:p w:rsidR="001215D9" w:rsidRPr="00F838CB" w:rsidRDefault="001215D9" w:rsidP="001215D9">
      <w:pPr>
        <w:rPr>
          <w:sz w:val="26"/>
          <w:szCs w:val="26"/>
        </w:rPr>
      </w:pPr>
    </w:p>
    <w:p w:rsidR="001215D9" w:rsidRPr="00F838CB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F838CB">
        <w:rPr>
          <w:sz w:val="26"/>
          <w:szCs w:val="26"/>
        </w:rPr>
        <w:t xml:space="preserve">После выводов по табл. </w:t>
      </w:r>
      <w:r>
        <w:rPr>
          <w:sz w:val="26"/>
          <w:szCs w:val="26"/>
        </w:rPr>
        <w:t>13</w:t>
      </w:r>
      <w:r w:rsidRPr="00F838CB">
        <w:rPr>
          <w:sz w:val="26"/>
          <w:szCs w:val="26"/>
        </w:rPr>
        <w:t xml:space="preserve"> следует кратко описать мероприятия по снижению водной эрозии и улучшению земель, подверженных эрозии.</w:t>
      </w:r>
    </w:p>
    <w:p w:rsidR="001215D9" w:rsidRPr="00101A28" w:rsidRDefault="001215D9" w:rsidP="001215D9">
      <w:pPr>
        <w:spacing w:line="288" w:lineRule="auto"/>
        <w:jc w:val="both"/>
        <w:rPr>
          <w:sz w:val="26"/>
          <w:szCs w:val="26"/>
        </w:rPr>
      </w:pPr>
    </w:p>
    <w:p w:rsidR="001215D9" w:rsidRDefault="001215D9" w:rsidP="001215D9">
      <w:pPr>
        <w:spacing w:line="288" w:lineRule="auto"/>
        <w:jc w:val="both"/>
        <w:rPr>
          <w:sz w:val="26"/>
          <w:szCs w:val="26"/>
        </w:rPr>
        <w:sectPr w:rsidR="001215D9">
          <w:pgSz w:w="11907" w:h="16840" w:code="9"/>
          <w:pgMar w:top="1134" w:right="1134" w:bottom="1418" w:left="1418" w:header="720" w:footer="720" w:gutter="0"/>
          <w:cols w:space="720"/>
        </w:sectPr>
      </w:pPr>
    </w:p>
    <w:p w:rsidR="001215D9" w:rsidRPr="00101A28" w:rsidRDefault="001215D9" w:rsidP="001215D9">
      <w:pPr>
        <w:spacing w:line="288" w:lineRule="auto"/>
        <w:ind w:firstLine="709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>Таблица 1</w:t>
      </w:r>
      <w:r>
        <w:rPr>
          <w:sz w:val="26"/>
          <w:szCs w:val="26"/>
        </w:rPr>
        <w:t>3</w:t>
      </w:r>
      <w:r w:rsidRPr="00101A28">
        <w:rPr>
          <w:sz w:val="26"/>
          <w:szCs w:val="26"/>
        </w:rPr>
        <w:t xml:space="preserve"> - Определение потенциального смыва от стока ливневых дождей и талых вод</w:t>
      </w:r>
    </w:p>
    <w:p w:rsidR="001215D9" w:rsidRPr="00101A28" w:rsidRDefault="001215D9" w:rsidP="001215D9">
      <w:pPr>
        <w:spacing w:line="288" w:lineRule="auto"/>
        <w:ind w:firstLine="709"/>
        <w:rPr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2"/>
        <w:gridCol w:w="1230"/>
        <w:gridCol w:w="1233"/>
        <w:gridCol w:w="2872"/>
        <w:gridCol w:w="1507"/>
        <w:gridCol w:w="1507"/>
        <w:gridCol w:w="1364"/>
        <w:gridCol w:w="1307"/>
      </w:tblGrid>
      <w:tr w:rsidR="001215D9" w:rsidRPr="004A0FA0" w:rsidTr="002E2DD1">
        <w:tc>
          <w:tcPr>
            <w:tcW w:w="1139" w:type="pct"/>
            <w:vMerge w:val="restar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 xml:space="preserve">№ </w:t>
            </w:r>
          </w:p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>поля, культура</w:t>
            </w:r>
          </w:p>
        </w:tc>
        <w:tc>
          <w:tcPr>
            <w:tcW w:w="431" w:type="pct"/>
            <w:vMerge w:val="restar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 xml:space="preserve">Уклон склона в градусах, </w:t>
            </w:r>
            <w:r w:rsidRPr="004A0FA0">
              <w:rPr>
                <w:spacing w:val="-4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432" w:type="pct"/>
            <w:vMerge w:val="restar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 xml:space="preserve">Длина отрезков от начала склона </w:t>
            </w:r>
            <w:r w:rsidRPr="004A0FA0">
              <w:rPr>
                <w:spacing w:val="-4"/>
                <w:sz w:val="24"/>
                <w:szCs w:val="24"/>
                <w:lang w:val="en-US"/>
              </w:rPr>
              <w:t>L</w:t>
            </w:r>
            <w:r w:rsidRPr="004A0FA0">
              <w:rPr>
                <w:spacing w:val="-4"/>
                <w:sz w:val="24"/>
                <w:szCs w:val="24"/>
              </w:rPr>
              <w:t>, м</w:t>
            </w:r>
          </w:p>
        </w:tc>
        <w:tc>
          <w:tcPr>
            <w:tcW w:w="1006" w:type="pct"/>
            <w:vMerge w:val="restar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 xml:space="preserve">Характеристика почв (тип, подтип, гранул. состав, степень </w:t>
            </w:r>
            <w:proofErr w:type="spellStart"/>
            <w:r w:rsidRPr="004A0FA0">
              <w:rPr>
                <w:spacing w:val="-4"/>
                <w:sz w:val="24"/>
                <w:szCs w:val="24"/>
              </w:rPr>
              <w:t>смытости</w:t>
            </w:r>
            <w:proofErr w:type="spellEnd"/>
          </w:p>
        </w:tc>
        <w:tc>
          <w:tcPr>
            <w:tcW w:w="528" w:type="pct"/>
            <w:vMerge w:val="restart"/>
          </w:tcPr>
          <w:p w:rsidR="001215D9" w:rsidRPr="004A0FA0" w:rsidRDefault="001215D9" w:rsidP="002E2DD1">
            <w:pPr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  <w:r w:rsidRPr="004A0FA0">
              <w:rPr>
                <w:sz w:val="24"/>
                <w:szCs w:val="24"/>
              </w:rPr>
              <w:t>Поправка на тип (подтип)</w:t>
            </w:r>
          </w:p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>почвы (</w:t>
            </w:r>
            <w:r w:rsidRPr="004A0FA0">
              <w:rPr>
                <w:spacing w:val="-4"/>
                <w:sz w:val="24"/>
                <w:szCs w:val="24"/>
                <w:lang w:val="en-US"/>
              </w:rPr>
              <w:t>S</w:t>
            </w:r>
            <w:r w:rsidRPr="004A0FA0">
              <w:rPr>
                <w:spacing w:val="-4"/>
                <w:sz w:val="24"/>
                <w:szCs w:val="24"/>
                <w:vertAlign w:val="subscript"/>
              </w:rPr>
              <w:t>п</w:t>
            </w:r>
            <w:r w:rsidRPr="004A0FA0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464" w:type="pct"/>
            <w:gridSpan w:val="3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>Потенциальный смыв, т/га в год</w:t>
            </w:r>
          </w:p>
        </w:tc>
      </w:tr>
      <w:tr w:rsidR="001215D9" w:rsidRPr="004A0FA0" w:rsidTr="002E2DD1">
        <w:tc>
          <w:tcPr>
            <w:tcW w:w="1139" w:type="pct"/>
            <w:vMerge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  <w:vMerge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  <w:vMerge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>от ливней</w:t>
            </w:r>
          </w:p>
          <w:p w:rsidR="001215D9" w:rsidRPr="004A0FA0" w:rsidRDefault="001215D9" w:rsidP="002E2DD1">
            <w:pPr>
              <w:ind w:left="-57" w:right="-57"/>
              <w:jc w:val="center"/>
              <w:rPr>
                <w:i/>
                <w:spacing w:val="-4"/>
                <w:sz w:val="24"/>
                <w:szCs w:val="24"/>
              </w:rPr>
            </w:pPr>
          </w:p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  <w:vertAlign w:val="subscript"/>
              </w:rPr>
            </w:pPr>
            <w:r w:rsidRPr="004A0FA0">
              <w:rPr>
                <w:i/>
                <w:spacing w:val="-4"/>
                <w:sz w:val="24"/>
                <w:szCs w:val="24"/>
              </w:rPr>
              <w:t>М</w:t>
            </w:r>
            <w:r w:rsidRPr="004A0FA0">
              <w:rPr>
                <w:i/>
                <w:spacing w:val="-4"/>
                <w:sz w:val="24"/>
                <w:szCs w:val="24"/>
                <w:vertAlign w:val="subscript"/>
              </w:rPr>
              <w:t>л</w:t>
            </w: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>от стока талых вод</w:t>
            </w:r>
          </w:p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  <w:vertAlign w:val="subscript"/>
              </w:rPr>
            </w:pPr>
            <w:r w:rsidRPr="004A0FA0">
              <w:rPr>
                <w:i/>
                <w:spacing w:val="-4"/>
                <w:sz w:val="24"/>
                <w:szCs w:val="24"/>
              </w:rPr>
              <w:t>М</w:t>
            </w:r>
            <w:r w:rsidRPr="004A0FA0">
              <w:rPr>
                <w:i/>
                <w:spacing w:val="-4"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суммар</w:t>
            </w:r>
            <w:r w:rsidRPr="004A0FA0">
              <w:rPr>
                <w:spacing w:val="-4"/>
                <w:sz w:val="24"/>
                <w:szCs w:val="24"/>
              </w:rPr>
              <w:t>ный</w:t>
            </w:r>
          </w:p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4A0FA0">
              <w:rPr>
                <w:i/>
                <w:spacing w:val="-4"/>
                <w:sz w:val="24"/>
                <w:szCs w:val="24"/>
              </w:rPr>
              <w:t>М</w:t>
            </w:r>
            <w:r w:rsidRPr="004A0FA0">
              <w:rPr>
                <w:i/>
                <w:spacing w:val="-4"/>
                <w:sz w:val="24"/>
                <w:szCs w:val="24"/>
                <w:vertAlign w:val="subscript"/>
              </w:rPr>
              <w:t>л</w:t>
            </w:r>
            <w:r w:rsidRPr="004A0FA0">
              <w:rPr>
                <w:i/>
                <w:spacing w:val="-4"/>
                <w:sz w:val="24"/>
                <w:szCs w:val="24"/>
              </w:rPr>
              <w:t>+ М</w:t>
            </w:r>
            <w:r w:rsidRPr="004A0FA0">
              <w:rPr>
                <w:i/>
                <w:spacing w:val="-4"/>
                <w:sz w:val="24"/>
                <w:szCs w:val="24"/>
                <w:vertAlign w:val="subscript"/>
              </w:rPr>
              <w:t>т</w:t>
            </w: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215D9" w:rsidRPr="004A0FA0" w:rsidTr="002E2DD1">
        <w:tc>
          <w:tcPr>
            <w:tcW w:w="1139" w:type="pct"/>
          </w:tcPr>
          <w:p w:rsidR="001215D9" w:rsidRPr="004A0FA0" w:rsidRDefault="001215D9" w:rsidP="002E2DD1">
            <w:pPr>
              <w:ind w:left="-57" w:right="-57"/>
              <w:rPr>
                <w:spacing w:val="-4"/>
                <w:sz w:val="24"/>
                <w:szCs w:val="24"/>
              </w:rPr>
            </w:pPr>
            <w:r w:rsidRPr="004A0FA0">
              <w:rPr>
                <w:spacing w:val="-4"/>
                <w:sz w:val="24"/>
                <w:szCs w:val="24"/>
              </w:rPr>
              <w:t>На 1 га пашни (средневзвешенный)</w:t>
            </w:r>
          </w:p>
        </w:tc>
        <w:tc>
          <w:tcPr>
            <w:tcW w:w="431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32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006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2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7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8" w:type="pct"/>
          </w:tcPr>
          <w:p w:rsidR="001215D9" w:rsidRPr="004A0FA0" w:rsidRDefault="001215D9" w:rsidP="002E2DD1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:rsidR="001215D9" w:rsidRDefault="001215D9" w:rsidP="001215D9">
      <w:pPr>
        <w:spacing w:line="288" w:lineRule="auto"/>
        <w:jc w:val="both"/>
        <w:rPr>
          <w:sz w:val="26"/>
          <w:szCs w:val="26"/>
        </w:rPr>
        <w:sectPr w:rsidR="001215D9" w:rsidSect="004A0FA0">
          <w:pgSz w:w="16840" w:h="11907" w:orient="landscape" w:code="9"/>
          <w:pgMar w:top="1134" w:right="1418" w:bottom="1418" w:left="1134" w:header="720" w:footer="720" w:gutter="0"/>
          <w:cols w:space="720"/>
          <w:docGrid w:linePitch="381"/>
        </w:sectPr>
      </w:pP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lastRenderedPageBreak/>
        <w:t>6</w:t>
      </w:r>
      <w:r w:rsidRPr="00101A28">
        <w:rPr>
          <w:b/>
          <w:i/>
          <w:sz w:val="26"/>
          <w:szCs w:val="26"/>
          <w:u w:val="single"/>
        </w:rPr>
        <w:t xml:space="preserve"> Раздел.</w:t>
      </w:r>
      <w:r w:rsidRPr="00101A28">
        <w:rPr>
          <w:b/>
          <w:i/>
          <w:sz w:val="26"/>
          <w:szCs w:val="26"/>
        </w:rPr>
        <w:t xml:space="preserve"> </w:t>
      </w:r>
      <w:r w:rsidRPr="00101A28">
        <w:rPr>
          <w:sz w:val="26"/>
          <w:szCs w:val="26"/>
        </w:rPr>
        <w:t xml:space="preserve">Мероприятия по </w:t>
      </w:r>
      <w:r>
        <w:rPr>
          <w:sz w:val="26"/>
          <w:szCs w:val="26"/>
        </w:rPr>
        <w:t>воспроизводству плодородия почв</w:t>
      </w:r>
    </w:p>
    <w:p w:rsidR="001215D9" w:rsidRPr="00101A28" w:rsidRDefault="001215D9" w:rsidP="001215D9">
      <w:pPr>
        <w:spacing w:line="288" w:lineRule="auto"/>
        <w:ind w:left="567"/>
        <w:jc w:val="center"/>
        <w:rPr>
          <w:b/>
          <w:i/>
          <w:sz w:val="26"/>
          <w:szCs w:val="26"/>
        </w:rPr>
      </w:pP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В этом разделе кратко перечисляются и описываются мероприятия по улучшению экологической обстановки в хозяйстве и рекомендации по проектированию использования сельскохозяйственных угодий более рационально.</w:t>
      </w:r>
    </w:p>
    <w:p w:rsidR="001215D9" w:rsidRPr="00101A28" w:rsidRDefault="001215D9" w:rsidP="001215D9">
      <w:pPr>
        <w:spacing w:line="288" w:lineRule="auto"/>
        <w:ind w:firstLine="709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Перечень природоохранных мероприятий на восстановление деградированных земель снижение вредного воздействия сельхозпредприятия на атмосферный воздух, поверхностные водные объекты и почву представить в таблице 14</w:t>
      </w:r>
      <w:r>
        <w:rPr>
          <w:sz w:val="26"/>
          <w:szCs w:val="26"/>
        </w:rPr>
        <w:t>.</w:t>
      </w:r>
    </w:p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 xml:space="preserve">В этом разделе студент должен оценить существующую систему ведения хозяйства и дать прогноз развития ситуации на перспективу при условии сохранения фактических темпов химизации земледелия, устойчивости почв к антропогенной нагрузке и степени их деградации. Пользуясь перечнем основных рекомендуемых мероприятий, направленных на упорядочение пользованием природными ресурсами с целью получения высокой продуктивности биоценоза, студент может предложить свою систему рационального землепользования, удовлетворяющую потребности населения при сохранении целостности биосферы. </w:t>
      </w:r>
    </w:p>
    <w:p w:rsidR="001215D9" w:rsidRPr="00101A28" w:rsidRDefault="001215D9" w:rsidP="001215D9">
      <w:pPr>
        <w:spacing w:line="288" w:lineRule="auto"/>
        <w:rPr>
          <w:sz w:val="26"/>
          <w:szCs w:val="26"/>
        </w:rPr>
      </w:pPr>
    </w:p>
    <w:p w:rsidR="001215D9" w:rsidRDefault="001215D9" w:rsidP="001215D9">
      <w:pPr>
        <w:spacing w:line="288" w:lineRule="auto"/>
        <w:jc w:val="center"/>
        <w:rPr>
          <w:sz w:val="26"/>
          <w:szCs w:val="26"/>
        </w:rPr>
      </w:pPr>
      <w:r w:rsidRPr="00101A28">
        <w:rPr>
          <w:sz w:val="26"/>
          <w:szCs w:val="26"/>
        </w:rPr>
        <w:t>Таблица 14 – Мероприятия по восстановлению деградированных земель и повышению плодородия почв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58"/>
        <w:gridCol w:w="1483"/>
        <w:gridCol w:w="3119"/>
      </w:tblGrid>
      <w:tr w:rsidR="001215D9" w:rsidRPr="00101A28" w:rsidTr="002E2DD1">
        <w:trPr>
          <w:trHeight w:val="571"/>
        </w:trPr>
        <w:tc>
          <w:tcPr>
            <w:tcW w:w="3510" w:type="dxa"/>
            <w:vMerge w:val="restart"/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pacing w:val="-2"/>
                <w:sz w:val="26"/>
                <w:szCs w:val="26"/>
              </w:rPr>
            </w:pPr>
            <w:r w:rsidRPr="00101A28">
              <w:rPr>
                <w:spacing w:val="-2"/>
                <w:sz w:val="26"/>
                <w:szCs w:val="26"/>
              </w:rPr>
              <w:t>Мероприятия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pacing w:val="-2"/>
                <w:sz w:val="26"/>
                <w:szCs w:val="26"/>
              </w:rPr>
            </w:pPr>
            <w:r w:rsidRPr="00101A28">
              <w:rPr>
                <w:spacing w:val="-2"/>
                <w:sz w:val="26"/>
                <w:szCs w:val="26"/>
              </w:rPr>
              <w:t>Объем работ</w:t>
            </w:r>
          </w:p>
        </w:tc>
        <w:tc>
          <w:tcPr>
            <w:tcW w:w="3119" w:type="dxa"/>
            <w:vMerge w:val="restart"/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pacing w:val="-2"/>
                <w:sz w:val="26"/>
                <w:szCs w:val="26"/>
              </w:rPr>
            </w:pPr>
            <w:r w:rsidRPr="00101A28">
              <w:rPr>
                <w:spacing w:val="-2"/>
                <w:sz w:val="26"/>
                <w:szCs w:val="26"/>
              </w:rPr>
              <w:t xml:space="preserve">Экологические требования и ограничения </w:t>
            </w:r>
          </w:p>
        </w:tc>
      </w:tr>
      <w:tr w:rsidR="001215D9" w:rsidRPr="00101A28" w:rsidTr="002E2DD1">
        <w:trPr>
          <w:trHeight w:val="391"/>
        </w:trPr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pacing w:val="-2"/>
                <w:sz w:val="26"/>
                <w:szCs w:val="26"/>
              </w:rPr>
            </w:pPr>
            <w:r w:rsidRPr="00101A28">
              <w:rPr>
                <w:spacing w:val="-2"/>
                <w:sz w:val="26"/>
                <w:szCs w:val="26"/>
              </w:rPr>
              <w:t>т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pacing w:val="-2"/>
                <w:sz w:val="26"/>
                <w:szCs w:val="26"/>
              </w:rPr>
            </w:pPr>
            <w:r w:rsidRPr="00101A28">
              <w:rPr>
                <w:spacing w:val="-2"/>
                <w:sz w:val="26"/>
                <w:szCs w:val="26"/>
              </w:rPr>
              <w:t>га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ind w:left="-57" w:right="-57"/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1215D9" w:rsidRPr="00101A28" w:rsidTr="002E2DD1">
        <w:trPr>
          <w:trHeight w:val="2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1. Внесение минеральных удобрений</w:t>
            </w:r>
          </w:p>
          <w:p w:rsidR="001215D9" w:rsidRPr="00101A28" w:rsidRDefault="001215D9" w:rsidP="002E2DD1">
            <w:pPr>
              <w:spacing w:line="288" w:lineRule="auto"/>
              <w:ind w:firstLine="540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Азотных</w:t>
            </w:r>
          </w:p>
          <w:p w:rsidR="001215D9" w:rsidRPr="00101A28" w:rsidRDefault="001215D9" w:rsidP="002E2DD1">
            <w:pPr>
              <w:spacing w:line="288" w:lineRule="auto"/>
              <w:ind w:firstLine="540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Фосфорных</w:t>
            </w:r>
          </w:p>
          <w:p w:rsidR="001215D9" w:rsidRPr="00101A28" w:rsidRDefault="001215D9" w:rsidP="002E2DD1">
            <w:pPr>
              <w:spacing w:line="288" w:lineRule="auto"/>
              <w:ind w:firstLine="540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калийных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2. Внесение навоза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3. Использование соломы в качестве органического удобрения</w:t>
            </w:r>
          </w:p>
          <w:p w:rsidR="001215D9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требуется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вносится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4. Известкование</w:t>
            </w:r>
          </w:p>
          <w:p w:rsidR="001215D9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в первую очередь</w:t>
            </w:r>
          </w:p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во вторую очередь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  <w:tr w:rsidR="001215D9" w:rsidRPr="00101A28" w:rsidTr="002E2DD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rPr>
                <w:sz w:val="26"/>
                <w:szCs w:val="26"/>
              </w:rPr>
            </w:pPr>
            <w:r w:rsidRPr="00101A28">
              <w:rPr>
                <w:sz w:val="26"/>
                <w:szCs w:val="26"/>
              </w:rPr>
              <w:t>5. Противоэрозионные мероприятия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9" w:rsidRPr="00101A28" w:rsidRDefault="001215D9" w:rsidP="002E2DD1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p w:rsidR="001215D9" w:rsidRPr="00101A28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lastRenderedPageBreak/>
        <w:t>Рекомендации по снижению антропогенной нагрузки на сельскохозяйственные ландшафты должны сопровождаться мероприятиями, направленными на сохранение естественного потенциала самоочищения и самовосстановления почв.</w:t>
      </w:r>
    </w:p>
    <w:p w:rsidR="001215D9" w:rsidRPr="00101A28" w:rsidRDefault="001215D9" w:rsidP="001215D9">
      <w:pPr>
        <w:spacing w:line="288" w:lineRule="auto"/>
        <w:jc w:val="center"/>
        <w:rPr>
          <w:i/>
          <w:sz w:val="26"/>
          <w:szCs w:val="26"/>
        </w:rPr>
      </w:pPr>
    </w:p>
    <w:p w:rsidR="001215D9" w:rsidRPr="00101A28" w:rsidRDefault="001215D9" w:rsidP="001215D9">
      <w:pPr>
        <w:spacing w:line="288" w:lineRule="auto"/>
        <w:jc w:val="center"/>
        <w:rPr>
          <w:b/>
          <w:i/>
          <w:sz w:val="26"/>
          <w:szCs w:val="26"/>
        </w:rPr>
      </w:pPr>
      <w:r w:rsidRPr="00101A28">
        <w:rPr>
          <w:b/>
          <w:i/>
          <w:sz w:val="26"/>
          <w:szCs w:val="26"/>
        </w:rPr>
        <w:t>Выводы и предложения</w:t>
      </w:r>
    </w:p>
    <w:p w:rsidR="001215D9" w:rsidRPr="00101A28" w:rsidRDefault="001215D9" w:rsidP="001215D9">
      <w:pPr>
        <w:spacing w:line="288" w:lineRule="auto"/>
        <w:jc w:val="center"/>
        <w:rPr>
          <w:sz w:val="26"/>
          <w:szCs w:val="26"/>
        </w:rPr>
      </w:pPr>
    </w:p>
    <w:p w:rsidR="001215D9" w:rsidRDefault="001215D9" w:rsidP="001215D9">
      <w:pPr>
        <w:spacing w:line="288" w:lineRule="auto"/>
        <w:ind w:firstLine="567"/>
        <w:jc w:val="both"/>
        <w:rPr>
          <w:sz w:val="26"/>
          <w:szCs w:val="26"/>
        </w:rPr>
      </w:pPr>
      <w:r w:rsidRPr="00101A28">
        <w:rPr>
          <w:sz w:val="26"/>
          <w:szCs w:val="26"/>
        </w:rPr>
        <w:t>На основании анализа и обобщения расчетного материала формируются выводы, которые отражают сущность проведенных анализов. Выводы излагаются в виде отдельных пунктов в пределах одного – двух абзацев каждый. Предложения включают конкретные рекомендации производству и описание технологии их при</w:t>
      </w:r>
      <w:r>
        <w:rPr>
          <w:sz w:val="26"/>
          <w:szCs w:val="26"/>
        </w:rPr>
        <w:t>менения.</w:t>
      </w:r>
    </w:p>
    <w:p w:rsidR="001215D9" w:rsidRDefault="001215D9" w:rsidP="001215D9">
      <w:pPr>
        <w:spacing w:line="288" w:lineRule="auto"/>
      </w:pPr>
    </w:p>
    <w:p w:rsidR="00CC206C" w:rsidRDefault="00CC206C"/>
    <w:sectPr w:rsidR="00CC206C" w:rsidSect="004A0FA0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F7C"/>
    <w:multiLevelType w:val="singleLevel"/>
    <w:tmpl w:val="819844E6"/>
    <w:lvl w:ilvl="0">
      <w:start w:val="1"/>
      <w:numFmt w:val="decimal"/>
      <w:lvlText w:val="%1) "/>
      <w:legacy w:legacy="1" w:legacySpace="0" w:legacyIndent="283"/>
      <w:lvlJc w:val="left"/>
      <w:pPr>
        <w:ind w:left="-11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82771C1"/>
    <w:multiLevelType w:val="singleLevel"/>
    <w:tmpl w:val="481A8034"/>
    <w:lvl w:ilvl="0">
      <w:start w:val="1"/>
      <w:numFmt w:val="none"/>
      <w:lvlText w:val="1.1.1. "/>
      <w:lvlJc w:val="left"/>
      <w:pPr>
        <w:tabs>
          <w:tab w:val="num" w:pos="0"/>
        </w:tabs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D1701D"/>
    <w:multiLevelType w:val="multilevel"/>
    <w:tmpl w:val="15D4B608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" w15:restartNumberingAfterBreak="0">
    <w:nsid w:val="507271A8"/>
    <w:multiLevelType w:val="singleLevel"/>
    <w:tmpl w:val="94EEE16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5265417F"/>
    <w:multiLevelType w:val="singleLevel"/>
    <w:tmpl w:val="94EEE16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54284D58"/>
    <w:multiLevelType w:val="singleLevel"/>
    <w:tmpl w:val="94EEE168"/>
    <w:lvl w:ilvl="0">
      <w:start w:val="1"/>
      <w:numFmt w:val="decimal"/>
      <w:lvlText w:val="%1. "/>
      <w:legacy w:legacy="1" w:legacySpace="0" w:legacyIndent="283"/>
      <w:lvlJc w:val="left"/>
      <w:pPr>
        <w:ind w:left="-11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557479E0"/>
    <w:multiLevelType w:val="singleLevel"/>
    <w:tmpl w:val="1D6C16B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7" w15:restartNumberingAfterBreak="0">
    <w:nsid w:val="73EA268F"/>
    <w:multiLevelType w:val="singleLevel"/>
    <w:tmpl w:val="94EEE16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75C4370E"/>
    <w:multiLevelType w:val="hybridMultilevel"/>
    <w:tmpl w:val="3B7C777E"/>
    <w:lvl w:ilvl="0" w:tplc="8468FF78">
      <w:start w:val="4"/>
      <w:numFmt w:val="decimal"/>
      <w:lvlText w:val="%1"/>
      <w:lvlJc w:val="left"/>
      <w:pPr>
        <w:ind w:left="121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D9"/>
    <w:rsid w:val="001215D9"/>
    <w:rsid w:val="00223B87"/>
    <w:rsid w:val="00AF5424"/>
    <w:rsid w:val="00C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73EB"/>
  <w15:chartTrackingRefBased/>
  <w15:docId w15:val="{ED403ABD-676D-4BB5-96D4-CC4F6E75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5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5D9"/>
    <w:pPr>
      <w:widowControl w:val="0"/>
      <w:jc w:val="both"/>
    </w:pPr>
  </w:style>
  <w:style w:type="table" w:styleId="a3">
    <w:name w:val="Table Grid"/>
    <w:basedOn w:val="a1"/>
    <w:uiPriority w:val="59"/>
    <w:rsid w:val="001215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5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15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2858</Words>
  <Characters>16294</Characters>
  <Application>Microsoft Office Word</Application>
  <DocSecurity>0</DocSecurity>
  <Lines>135</Lines>
  <Paragraphs>38</Paragraphs>
  <ScaleCrop>false</ScaleCrop>
  <Company>ФГБОУ ВО Пензенский ГАУ</Company>
  <LinksUpToDate>false</LinksUpToDate>
  <CharactersWithSpaces>19114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2023-02-28T10:58:00Z</dcterms:created>
  <dcterms:modified xsi:type="dcterms:W3CDTF">2023-02-28T11:06:00Z</dcterms:modified>
</cp:coreProperties>
</file>