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A5" w:rsidRPr="006120A5" w:rsidRDefault="006120A5" w:rsidP="00612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0A5">
        <w:rPr>
          <w:rFonts w:ascii="Times New Roman" w:hAnsi="Times New Roman" w:cs="Times New Roman"/>
          <w:b/>
          <w:sz w:val="28"/>
          <w:szCs w:val="28"/>
        </w:rPr>
        <w:t xml:space="preserve">Темы курсовых работ по дисциплине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120A5">
        <w:rPr>
          <w:rFonts w:ascii="Times New Roman" w:hAnsi="Times New Roman" w:cs="Times New Roman"/>
          <w:b/>
          <w:sz w:val="28"/>
          <w:szCs w:val="28"/>
        </w:rPr>
        <w:t>«Основы аграрного туризма»</w:t>
      </w:r>
    </w:p>
    <w:p w:rsidR="006120A5" w:rsidRPr="00392532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532">
        <w:rPr>
          <w:rFonts w:ascii="Times New Roman" w:hAnsi="Times New Roman" w:cs="Times New Roman"/>
          <w:b/>
          <w:sz w:val="28"/>
          <w:szCs w:val="28"/>
        </w:rPr>
        <w:t>I. Общие аспекты аграрного туризма:</w:t>
      </w:r>
    </w:p>
    <w:p w:rsidR="006120A5" w:rsidRPr="00392532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1. Аграрный туризм как перспективное направление развития сельских территорий: состояние, проблемы и перспективы (на примере конкретного региона/области). (Включает анализ текущего состояния, выявление проблем и разработку рекомендаций по развитию.)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2. Социально-экономическая роль аграрного туризма в развитии сельских территорий (на примере конкретного региона/области). (Оценка влияния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на занятость, доходы, инфраструктуру и социальную сферу села.)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3. Организационно-правовые основы функционирования агр</w:t>
      </w:r>
      <w:r w:rsidR="00CF10F9">
        <w:rPr>
          <w:rFonts w:ascii="Times New Roman" w:hAnsi="Times New Roman" w:cs="Times New Roman"/>
          <w:sz w:val="28"/>
          <w:szCs w:val="28"/>
        </w:rPr>
        <w:t>арного туризма в Росс</w:t>
      </w:r>
      <w:r w:rsidR="00E1691B">
        <w:rPr>
          <w:rFonts w:ascii="Times New Roman" w:hAnsi="Times New Roman" w:cs="Times New Roman"/>
          <w:sz w:val="28"/>
          <w:szCs w:val="28"/>
        </w:rPr>
        <w:t>ии</w:t>
      </w:r>
      <w:r w:rsidRPr="006120A5">
        <w:rPr>
          <w:rFonts w:ascii="Times New Roman" w:hAnsi="Times New Roman" w:cs="Times New Roman"/>
          <w:sz w:val="28"/>
          <w:szCs w:val="28"/>
        </w:rPr>
        <w:t xml:space="preserve">. (Анализ законодательной базы, регулирующей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>, и выявление проблем ее применения.)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4. Классификация и типология объектов аграрного туризма. (Разработка классификации на основе различных критериев, таких как размер, специализация, форма собственности, предлагаемые услуги.)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5. Особенности маркетинга и продвижения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агротуристских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продуктов и услуг. (Анализ маркетинговых стратегий, используемых в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агротуризме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>, и разработка рекомендаций по их совершенствованию.)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6. Роль и место аграрного туризма в развитии устойчивого сельского хозяйства. (Исследование влияния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на сохранение природных ресурсов, биоразнообразия и культурного наследия села.)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7. Аграрный туризм и гастрономический туризм: точки соприкосновения и перспективы сотрудничества. (Анализ взаимосвязи этих двух видов туризма и возможностей создания совместных продуктов.)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8. Инновационные технологии в аграрном туризме: возможности и перспективы внедрения. (Рассмотрение возможностей использования цифровых технологий, виртуальной реальности и других инноваций для развития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>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A5" w:rsidRPr="00392532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532">
        <w:rPr>
          <w:rFonts w:ascii="Times New Roman" w:hAnsi="Times New Roman" w:cs="Times New Roman"/>
          <w:b/>
          <w:sz w:val="28"/>
          <w:szCs w:val="28"/>
        </w:rPr>
        <w:t>II. Специализированные виды аграрного туризма:</w:t>
      </w:r>
    </w:p>
    <w:p w:rsidR="006120A5" w:rsidRPr="00392532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9. Организация и развитие фермерского туризма. (Исследование особенностей фермерских хозяйств как объектов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разработка рекомендаций по привлечению туристов.)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10. Экологический аграрный туризм: принципы организации и примеры успешной реализации. (Анализ принципов экологического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изучение опыта зарубежных стран.)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11. Развитие винного туризма как перспективное направление аграрного туризма (на примере конкретного региона). (Изучение особенностей винного туризма, анализ винных маршрутов и дегустационных программ.)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lastRenderedPageBreak/>
        <w:t>12. Особенности организации и развития сельского зеленого туризма. (Изучение специфики сельского зеленого туризма и разработка рекомендаций по созданию комфортных условий для отдыхающих.)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13. Развитие конного туризма в сельской местности. (Анализ возможностей и перспектив развития конного туризма, разработка конных маршрутов и программ.)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14. Организация и проведение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агротуров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экскурсий на сельскохозяйственные предприятия. (Разработка сценариев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агротуров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экскурсий, направленных на ознакомление туристов с сельскохозяйственным производством.)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15. Развитие ремесленного туризма в сельской местности. (Анализ возможностей использования ремесленных традиций для привлечения туристов и создания уникальных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агротуристских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продуктов.)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16. Организация и продвижение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агрофестивалей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праздников как форма развития аграрного туризма. (Анализ опыта проведения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агрофестивалей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и праздников, разработка концепции нового мероприятия.)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A5" w:rsidRPr="00392532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532">
        <w:rPr>
          <w:rFonts w:ascii="Times New Roman" w:hAnsi="Times New Roman" w:cs="Times New Roman"/>
          <w:b/>
          <w:sz w:val="28"/>
          <w:szCs w:val="28"/>
        </w:rPr>
        <w:t xml:space="preserve">III. Практические аспекты организации </w:t>
      </w:r>
      <w:proofErr w:type="spellStart"/>
      <w:r w:rsidRPr="00392532">
        <w:rPr>
          <w:rFonts w:ascii="Times New Roman" w:hAnsi="Times New Roman" w:cs="Times New Roman"/>
          <w:b/>
          <w:sz w:val="28"/>
          <w:szCs w:val="28"/>
        </w:rPr>
        <w:t>агротуристской</w:t>
      </w:r>
      <w:proofErr w:type="spellEnd"/>
      <w:r w:rsidRPr="00392532">
        <w:rPr>
          <w:rFonts w:ascii="Times New Roman" w:hAnsi="Times New Roman" w:cs="Times New Roman"/>
          <w:b/>
          <w:sz w:val="28"/>
          <w:szCs w:val="28"/>
        </w:rPr>
        <w:t xml:space="preserve"> деятельности: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17. Разработка бизнес-плана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агротуристского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предприятия (на примере конкретного объекта). (Подробное планирование деятельности, расчет затрат и доходов, анализ рисков.)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18. Оценка туристского потенциала сельского населенного пункта для развития аграрного туризма. (Определение привлекательности территории для туристов на основе анализа природных, культурных и исторических ресурсов.)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19. Разработка туристского маршрута по объектам аграрного тури</w:t>
      </w:r>
      <w:r w:rsidR="00FA4743">
        <w:rPr>
          <w:rFonts w:ascii="Times New Roman" w:hAnsi="Times New Roman" w:cs="Times New Roman"/>
          <w:sz w:val="28"/>
          <w:szCs w:val="28"/>
        </w:rPr>
        <w:t>зма в ____районе Пензенской области</w:t>
      </w:r>
      <w:r>
        <w:rPr>
          <w:rFonts w:ascii="Times New Roman" w:hAnsi="Times New Roman" w:cs="Times New Roman"/>
          <w:sz w:val="28"/>
          <w:szCs w:val="28"/>
        </w:rPr>
        <w:t>. (Проектир</w:t>
      </w:r>
      <w:r w:rsidRPr="006120A5">
        <w:rPr>
          <w:rFonts w:ascii="Times New Roman" w:hAnsi="Times New Roman" w:cs="Times New Roman"/>
          <w:sz w:val="28"/>
          <w:szCs w:val="28"/>
        </w:rPr>
        <w:t>ование маршрута с учетом интересов туристов, транспортной доступности и наличия необходимой инфраструктуры.)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20. Проектирование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агроусадьбы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: планировка, дизайн и функциональное зонирование. (Разработка проекта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агроусадьбы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 с учетом требований комфорта, безопасности и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>.)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 xml:space="preserve">21. Организация питания в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агротуризме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 xml:space="preserve">: особенности и требования. (Изучение различных форм организации питания (самостоятельное приготовление, заказ блюд, </w:t>
      </w:r>
      <w:proofErr w:type="spellStart"/>
      <w:r w:rsidRPr="006120A5">
        <w:rPr>
          <w:rFonts w:ascii="Times New Roman" w:hAnsi="Times New Roman" w:cs="Times New Roman"/>
          <w:sz w:val="28"/>
          <w:szCs w:val="28"/>
        </w:rPr>
        <w:t>кейтеринг</w:t>
      </w:r>
      <w:proofErr w:type="spellEnd"/>
      <w:r w:rsidRPr="006120A5">
        <w:rPr>
          <w:rFonts w:ascii="Times New Roman" w:hAnsi="Times New Roman" w:cs="Times New Roman"/>
          <w:sz w:val="28"/>
          <w:szCs w:val="28"/>
        </w:rPr>
        <w:t>) и разработка меню с использованием местных продуктов.)</w:t>
      </w:r>
    </w:p>
    <w:p w:rsid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A5">
        <w:rPr>
          <w:rFonts w:ascii="Times New Roman" w:hAnsi="Times New Roman" w:cs="Times New Roman"/>
          <w:sz w:val="28"/>
          <w:szCs w:val="28"/>
        </w:rPr>
        <w:t>22. Обеспечение безопасности туристов на объектах аграрного туризма. (Анализ возможных рисков и разработка мер по их предотвращению.)</w:t>
      </w:r>
    </w:p>
    <w:p w:rsidR="00BA57BE" w:rsidRDefault="00BA57BE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7BE" w:rsidRPr="00392532" w:rsidRDefault="00BA57BE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5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532">
        <w:rPr>
          <w:rFonts w:ascii="Times New Roman" w:hAnsi="Times New Roman" w:cs="Times New Roman"/>
          <w:b/>
          <w:sz w:val="28"/>
          <w:szCs w:val="28"/>
        </w:rPr>
        <w:t xml:space="preserve">. Темы, связанные с разработкой сельских и </w:t>
      </w:r>
      <w:proofErr w:type="spellStart"/>
      <w:r w:rsidRPr="00392532">
        <w:rPr>
          <w:rFonts w:ascii="Times New Roman" w:hAnsi="Times New Roman" w:cs="Times New Roman"/>
          <w:b/>
          <w:sz w:val="28"/>
          <w:szCs w:val="28"/>
        </w:rPr>
        <w:t>агротуристических</w:t>
      </w:r>
      <w:proofErr w:type="spellEnd"/>
      <w:r w:rsidRPr="00392532">
        <w:rPr>
          <w:rFonts w:ascii="Times New Roman" w:hAnsi="Times New Roman" w:cs="Times New Roman"/>
          <w:b/>
          <w:sz w:val="28"/>
          <w:szCs w:val="28"/>
        </w:rPr>
        <w:t xml:space="preserve"> туров по Пензенской области:</w:t>
      </w:r>
    </w:p>
    <w:p w:rsidR="00392532" w:rsidRDefault="00392532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Белинскому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гастрономического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агротура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Башмаковскому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этнографического сельского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Бессоновскому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экскурсионного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Вадинскому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познавательного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агротура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Городищенскому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культурно-исторического тура </w:t>
      </w:r>
      <w:bookmarkStart w:id="0" w:name="_GoBack"/>
      <w:bookmarkEnd w:id="0"/>
      <w:r w:rsidRPr="00BA57B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Земетчинскому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экологического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Каменскому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этнографического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агротура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Колышлейскому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>Разработка активного сельского тура по Кузнецкому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познавательного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Лопатинскому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культурно-познавательного сельского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Лунинскому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этнографического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Малосердобинскому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гастрономического сельского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Мокшанскому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познавательного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агротура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Неверкинскому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экологического сельского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Нижнеломовскому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выходного дня по Пензенскому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этнографического сельского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Сердобскому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познавательного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Сосновоборскому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>Разработка гастрономического сельского тура по Спасскому району Пензенской области.</w:t>
      </w:r>
    </w:p>
    <w:p w:rsidR="00BA57BE" w:rsidRPr="00BA57BE" w:rsidRDefault="00BA57BE" w:rsidP="00BA5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7BE">
        <w:rPr>
          <w:rFonts w:ascii="Times New Roman" w:hAnsi="Times New Roman" w:cs="Times New Roman"/>
          <w:sz w:val="28"/>
          <w:szCs w:val="28"/>
        </w:rPr>
        <w:t xml:space="preserve">Разработка экологического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агротуристического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тура по </w:t>
      </w:r>
      <w:proofErr w:type="spellStart"/>
      <w:r w:rsidRPr="00BA57BE">
        <w:rPr>
          <w:rFonts w:ascii="Times New Roman" w:hAnsi="Times New Roman" w:cs="Times New Roman"/>
          <w:sz w:val="28"/>
          <w:szCs w:val="28"/>
        </w:rPr>
        <w:t>Тамалинскому</w:t>
      </w:r>
      <w:proofErr w:type="spellEnd"/>
      <w:r w:rsidRPr="00BA57BE">
        <w:rPr>
          <w:rFonts w:ascii="Times New Roman" w:hAnsi="Times New Roman" w:cs="Times New Roman"/>
          <w:sz w:val="28"/>
          <w:szCs w:val="28"/>
        </w:rPr>
        <w:t xml:space="preserve"> району Пензенской области.</w:t>
      </w:r>
    </w:p>
    <w:p w:rsidR="006120A5" w:rsidRPr="006120A5" w:rsidRDefault="006120A5" w:rsidP="0061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0A5" w:rsidRPr="0061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1F8D"/>
    <w:multiLevelType w:val="hybridMultilevel"/>
    <w:tmpl w:val="201E7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2D"/>
    <w:rsid w:val="00233518"/>
    <w:rsid w:val="00392532"/>
    <w:rsid w:val="00427848"/>
    <w:rsid w:val="006120A5"/>
    <w:rsid w:val="00702DEB"/>
    <w:rsid w:val="007B5F2D"/>
    <w:rsid w:val="00BA57BE"/>
    <w:rsid w:val="00CF10F9"/>
    <w:rsid w:val="00E1691B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1EFB3-47A9-4FD6-BAF9-9F231AB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2025-06-06T05:43:00Z</dcterms:created>
  <dcterms:modified xsi:type="dcterms:W3CDTF">2025-12-12T17:01:00Z</dcterms:modified>
</cp:coreProperties>
</file>