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59C1" w14:textId="77777777" w:rsidR="00072365" w:rsidRPr="000817DF" w:rsidRDefault="00072365" w:rsidP="000723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ДИАГНОСТИКА ФИНАНСОВОГО СОСТОЯНИЯ ОРГАНИЗАЦИИ</w:t>
      </w:r>
    </w:p>
    <w:p w14:paraId="205501A1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размера и структуры имущества организации и источников его формирования</w:t>
      </w:r>
    </w:p>
    <w:p w14:paraId="782C4006" w14:textId="77777777" w:rsidR="00072365" w:rsidRPr="00D536CE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D53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ликвидности баланса и платежеспособности организации</w:t>
      </w:r>
    </w:p>
    <w:p w14:paraId="54A10B68" w14:textId="77777777" w:rsidR="00072365" w:rsidRPr="00DA5901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DA5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финансовой устойчивости организации</w:t>
      </w:r>
    </w:p>
    <w:p w14:paraId="413F7DE8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CE010D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0B2C68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размера и структуры имущества организации и источников его формирования</w:t>
      </w:r>
    </w:p>
    <w:p w14:paraId="6CB38611" w14:textId="77777777" w:rsidR="00072365" w:rsidRDefault="00072365" w:rsidP="000723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B36C8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Состав, размер и структура имущества организации отражены в активе бухгалтерского баланса. Итог баланса (строка 1600) показывает общую учетную стоимость имущества и называется «валюта баланса». Учетная стоимость имущества отличается от его рыночной стоимости, которую определяет конъюнктура рынка. Главным признаком группировки статей актива является степень их ликвидности (т.е. скорость превращения в денежную форму). По этому признаку статьи актива подразделяются на два раздела: </w:t>
      </w:r>
      <w:bookmarkStart w:id="0" w:name="_Hlk191626821"/>
      <w:r w:rsidRPr="00FE07BF">
        <w:rPr>
          <w:color w:val="000000"/>
          <w:lang w:val="en-US"/>
        </w:rPr>
        <w:t>I</w:t>
      </w:r>
      <w:bookmarkEnd w:id="0"/>
      <w:r w:rsidRPr="00FE07BF">
        <w:rPr>
          <w:color w:val="000000"/>
        </w:rPr>
        <w:t xml:space="preserve"> Внеоборотные активы (итог – строка 1100) и </w:t>
      </w:r>
      <w:r w:rsidRPr="00FE07BF">
        <w:rPr>
          <w:color w:val="000000"/>
          <w:lang w:val="en-US"/>
        </w:rPr>
        <w:t>II</w:t>
      </w:r>
      <w:r w:rsidRPr="00FE07BF">
        <w:rPr>
          <w:color w:val="000000"/>
        </w:rPr>
        <w:t xml:space="preserve"> Оборотные активы (итог – строка 1200). Соотношение между этими разделами определяется, прежде всего</w:t>
      </w:r>
      <w:r>
        <w:rPr>
          <w:color w:val="000000"/>
        </w:rPr>
        <w:t>,</w:t>
      </w:r>
      <w:r w:rsidRPr="00FE07BF">
        <w:rPr>
          <w:color w:val="000000"/>
        </w:rPr>
        <w:t xml:space="preserve"> отраслевой принадлежностью организации. Так, у промышленных предприятий могут преобладать внеоборотные активы, в торговле – оборотные активы. </w:t>
      </w:r>
    </w:p>
    <w:p w14:paraId="1AE17332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В процессе анализа актива баланса учитывают следующие закономерности:</w:t>
      </w:r>
    </w:p>
    <w:p w14:paraId="560D0527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увеличение валюты баланса может свидетельствовать о расширении масштабов хозяйственной деятельности, что оценивается положительно. Для подтверждения данного вывода необходимо сравнить темп роста активов с темпом роста выручки</w:t>
      </w:r>
      <w:r>
        <w:rPr>
          <w:color w:val="000000"/>
        </w:rPr>
        <w:t xml:space="preserve">. </w:t>
      </w:r>
      <w:proofErr w:type="gramStart"/>
      <w:r w:rsidRPr="00FE07BF">
        <w:rPr>
          <w:color w:val="000000"/>
        </w:rPr>
        <w:t>Кроме того</w:t>
      </w:r>
      <w:proofErr w:type="gramEnd"/>
      <w:r w:rsidRPr="00FE07BF">
        <w:rPr>
          <w:color w:val="000000"/>
        </w:rPr>
        <w:t xml:space="preserve"> проводят вертикальный анализ актива баланса и выявляют, за счет каких статей произошел рост валюты баланса;</w:t>
      </w:r>
    </w:p>
    <w:p w14:paraId="4C8B87A7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уменьшение валюты баланса может указывать на сокращение производственно-ресурсного потенциала организации и оценивается отрицательно;</w:t>
      </w:r>
    </w:p>
    <w:p w14:paraId="1FDFED62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более высокий темп роста оборотных активов по сравнению с темпом роста внеоборотных активов может указывать на: 1) повышение уровня интенсивности использования основных средств организации; 2) замедление скорости оборота оборотных активов; </w:t>
      </w:r>
    </w:p>
    <w:p w14:paraId="6CA288AA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увеличение удельного веса внеоборотных активов может указывать на рост инвестиционной активности организации;</w:t>
      </w:r>
    </w:p>
    <w:p w14:paraId="3261C736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увеличение удельного веса запасов может свидетельствовать о: 1) наращивании производственного потенциала организации; 2) стремлении за счет вложений в запасы защитить денежные средства от инфляции; 3) необоснованном отвлечении активов из оборота вследствие формирования сверхнормативных запасов; </w:t>
      </w:r>
    </w:p>
    <w:p w14:paraId="6C243A5B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</w:t>
      </w:r>
      <w:bookmarkStart w:id="1" w:name="_Hlk191628188"/>
      <w:r w:rsidRPr="00FE07BF">
        <w:rPr>
          <w:color w:val="000000"/>
        </w:rPr>
        <w:t xml:space="preserve">снижение удельного веса дебиторской задолженности, как правило, </w:t>
      </w:r>
      <w:bookmarkEnd w:id="1"/>
      <w:r w:rsidRPr="00FE07BF">
        <w:rPr>
          <w:color w:val="000000"/>
        </w:rPr>
        <w:t>оценивается положительно;</w:t>
      </w:r>
    </w:p>
    <w:p w14:paraId="44DFA9CC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</w:t>
      </w:r>
      <w:r>
        <w:rPr>
          <w:color w:val="000000"/>
        </w:rPr>
        <w:t xml:space="preserve"> </w:t>
      </w:r>
      <w:r w:rsidRPr="00FE07BF">
        <w:rPr>
          <w:color w:val="000000"/>
        </w:rPr>
        <w:t>для оценки повышения удельного веса дебиторской задолженности целесообразно сопоставить темпы ее роста с темпами роста выручки.</w:t>
      </w:r>
    </w:p>
    <w:p w14:paraId="5381D0F3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Источники формирования имущества организации показаны в пассиве бухгалтерского баланса. Они подразделены на две группы:</w:t>
      </w:r>
    </w:p>
    <w:p w14:paraId="3639CBF3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собственный капитал (раздел </w:t>
      </w:r>
      <w:bookmarkStart w:id="2" w:name="_Hlk191631022"/>
      <w:r w:rsidRPr="00FE07BF">
        <w:rPr>
          <w:color w:val="000000"/>
          <w:lang w:val="en-US"/>
        </w:rPr>
        <w:t>III</w:t>
      </w:r>
      <w:bookmarkEnd w:id="2"/>
      <w:r w:rsidRPr="00FE07BF">
        <w:rPr>
          <w:color w:val="000000"/>
        </w:rPr>
        <w:t xml:space="preserve"> Капитал и резервы, итог – строка 1300 баланса);</w:t>
      </w:r>
    </w:p>
    <w:p w14:paraId="625202AA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заемный капитал (разделы </w:t>
      </w:r>
      <w:r w:rsidRPr="00FE07BF">
        <w:rPr>
          <w:color w:val="000000"/>
          <w:lang w:val="en-US"/>
        </w:rPr>
        <w:t>IV</w:t>
      </w:r>
      <w:r w:rsidRPr="00FE07BF">
        <w:rPr>
          <w:color w:val="000000"/>
        </w:rPr>
        <w:t xml:space="preserve"> Долгосрочные обязательства и </w:t>
      </w:r>
      <w:r w:rsidRPr="00FE07BF">
        <w:rPr>
          <w:color w:val="000000"/>
          <w:lang w:val="en-US"/>
        </w:rPr>
        <w:t>V</w:t>
      </w:r>
      <w:r w:rsidRPr="00FE07BF">
        <w:rPr>
          <w:color w:val="000000"/>
        </w:rPr>
        <w:t xml:space="preserve"> Краткосрочные обязательства, сумма итоговых строк 1400 и 1500 баланса).</w:t>
      </w:r>
    </w:p>
    <w:p w14:paraId="7F3D2858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Организация считается финансово устойчивой, если величина собственного капитала больше величины заемного капитала</w:t>
      </w:r>
      <w:bookmarkStart w:id="3" w:name="l10"/>
      <w:bookmarkEnd w:id="3"/>
      <w:r w:rsidRPr="00FE07BF">
        <w:rPr>
          <w:color w:val="000000"/>
        </w:rPr>
        <w:t>. При анализе источников финансирования могут наблюдаться следующие тенденции:</w:t>
      </w:r>
    </w:p>
    <w:p w14:paraId="6841AA15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lastRenderedPageBreak/>
        <w:t>- более быстрый рост заемных средств по сравнению с собственными средствами, с одной стороны, может свидетельствовать о проблемах с финансированием текущей деятельности и ведет к дальнейшему ослаблению финансовой устойчивости организации, с другой стороны, может обеспечить финансирование перспективных инвестиционных проектов и экономическое развитие хозяйствующего субъекта</w:t>
      </w:r>
      <w:r>
        <w:rPr>
          <w:color w:val="000000"/>
        </w:rPr>
        <w:t>;</w:t>
      </w:r>
    </w:p>
    <w:p w14:paraId="3A26DA0C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более быстрый рост краткосрочных обязательств по сравнению с долгосрочными обязательствами приводит к снижению финансовой стабильности организации;</w:t>
      </w:r>
      <w:bookmarkStart w:id="4" w:name="l86"/>
      <w:bookmarkEnd w:id="4"/>
    </w:p>
    <w:p w14:paraId="7F87BFD8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более быстрый рост краткосрочных кредитов и займов по сравнению с краткосрочной кредиторской задолженностью (уменьшение дешевых источников финансирования) приводит к увеличению себестоимости продукции, работ, услуг</w:t>
      </w:r>
      <w:bookmarkStart w:id="5" w:name="l11"/>
      <w:bookmarkEnd w:id="5"/>
      <w:r w:rsidRPr="00FE07BF">
        <w:rPr>
          <w:color w:val="000000"/>
        </w:rPr>
        <w:t>;</w:t>
      </w:r>
    </w:p>
    <w:p w14:paraId="15D7B83C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 xml:space="preserve">- увеличение нераспределенной прибыли обеспечивает положительную динамику собственного капитала, убытки уменьшают размер собственного капитала; </w:t>
      </w:r>
      <w:bookmarkStart w:id="6" w:name="l87"/>
      <w:bookmarkEnd w:id="6"/>
    </w:p>
    <w:p w14:paraId="0FC38588" w14:textId="77777777" w:rsidR="00072365" w:rsidRPr="00FE07BF" w:rsidRDefault="00072365" w:rsidP="0007236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E07BF">
        <w:rPr>
          <w:color w:val="000000"/>
        </w:rPr>
        <w:t>- увеличение доли долгосрочных обязательств, снижение просроченной задолженности является положительной тенденцией.</w:t>
      </w:r>
    </w:p>
    <w:p w14:paraId="5AE65A91" w14:textId="77777777" w:rsidR="00072365" w:rsidRDefault="00072365" w:rsidP="0007236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22D544D" w14:textId="77777777" w:rsidR="00072365" w:rsidRPr="00D536CE" w:rsidRDefault="00072365" w:rsidP="00072365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D53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ликвидности баланса и платежеспособности организации</w:t>
      </w:r>
    </w:p>
    <w:p w14:paraId="3007EFD5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887A66" w14:textId="77777777" w:rsidR="00072365" w:rsidRPr="00CC3F4F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C3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ликвидности баланса на основе абсолютных показателей</w:t>
      </w:r>
    </w:p>
    <w:p w14:paraId="7DCC617C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C4C85C" w14:textId="77777777" w:rsidR="00072365" w:rsidRPr="00D42AAD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2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иквидность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активов </w:t>
      </w:r>
      <w:r w:rsidRPr="00D42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их способность превращаться в деньги. Соответственно, чем выше скорость такого превращения, тем активы считаются более ликвидными. Абсолютно ликвидные активы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2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деньги. </w:t>
      </w:r>
      <w:r w:rsidRPr="005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D42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</w:t>
      </w:r>
      <w:r w:rsidRPr="005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2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ликвидности баланса</w:t>
      </w:r>
      <w:r w:rsidRPr="005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провести группировку активов по степени ликвидности и группировку пассивов по срочности исполнения обязательств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474412" w14:textId="77777777" w:rsidR="00072365" w:rsidRPr="00D42AAD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228"/>
      </w:tblGrid>
      <w:tr w:rsidR="00072365" w:rsidRPr="00D42AAD" w14:paraId="55F8F871" w14:textId="77777777" w:rsidTr="00ED690F">
        <w:trPr>
          <w:tblHeader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B276D" w14:textId="77777777" w:rsidR="00072365" w:rsidRPr="00D42AAD" w:rsidRDefault="00072365" w:rsidP="00ED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активов по степени </w:t>
            </w:r>
            <w:r w:rsidRPr="00D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465F9" w14:textId="77777777" w:rsidR="00072365" w:rsidRPr="00D42AAD" w:rsidRDefault="00072365" w:rsidP="00ED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баланса</w:t>
            </w:r>
          </w:p>
        </w:tc>
      </w:tr>
      <w:tr w:rsidR="00072365" w:rsidRPr="00D42AAD" w14:paraId="41F6C2F6" w14:textId="77777777" w:rsidTr="00ED690F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FF1F9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(н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аиболее ликвидные активы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2BF04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 «Финансовые вложения (за исключением денежных эквивалентов)»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+ 1250 «Денежные средства и денежные эквиваленты»</w:t>
            </w:r>
          </w:p>
        </w:tc>
      </w:tr>
      <w:tr w:rsidR="00072365" w:rsidRPr="00D42AAD" w14:paraId="48522EC0" w14:textId="77777777" w:rsidTr="00ED690F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2E49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 (б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 реализуемые активы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74F9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 «Дебиторская задолженность»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краткосрочной дебиторской </w:t>
            </w:r>
            <w:proofErr w:type="gramStart"/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+ 1260 «Прочие оборотные активы»</w:t>
            </w:r>
          </w:p>
        </w:tc>
      </w:tr>
      <w:tr w:rsidR="00072365" w:rsidRPr="00D42AAD" w14:paraId="39183DB8" w14:textId="77777777" w:rsidTr="00ED690F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861BB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 (м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едленно реализуемые активы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9FE93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«Запасы» + 1220 «НДС по приобретенным ценностям» + 1230 «Дебиторская задолженность»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долгосрочной дебиторской </w:t>
            </w:r>
            <w:proofErr w:type="gramStart"/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задолженности)</w:t>
            </w:r>
            <w:bookmarkStart w:id="7" w:name="_Hlk19163352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bookmarkEnd w:id="7"/>
            <w:proofErr w:type="gramEnd"/>
          </w:p>
        </w:tc>
      </w:tr>
      <w:tr w:rsidR="00072365" w:rsidRPr="00D42AAD" w14:paraId="5E1CD6AE" w14:textId="77777777" w:rsidTr="00ED690F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4A078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 (т</w:t>
            </w: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руднореализуемые активы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D19A0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«Итого по разделу I»</w:t>
            </w:r>
          </w:p>
        </w:tc>
      </w:tr>
    </w:tbl>
    <w:p w14:paraId="1364BCF6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072365" w:rsidRPr="000551DC" w14:paraId="08BC9B52" w14:textId="77777777" w:rsidTr="00ED690F">
        <w:trPr>
          <w:tblHeader/>
        </w:trPr>
        <w:tc>
          <w:tcPr>
            <w:tcW w:w="3114" w:type="dxa"/>
            <w:vAlign w:val="center"/>
            <w:hideMark/>
          </w:tcPr>
          <w:p w14:paraId="1AB1E47D" w14:textId="77777777" w:rsidR="00072365" w:rsidRPr="00D42AAD" w:rsidRDefault="00072365" w:rsidP="00ED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r w:rsidRPr="0005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пассивов по срочности обязательств</w:t>
            </w:r>
          </w:p>
        </w:tc>
        <w:tc>
          <w:tcPr>
            <w:tcW w:w="6231" w:type="dxa"/>
            <w:vAlign w:val="center"/>
            <w:hideMark/>
          </w:tcPr>
          <w:p w14:paraId="35974EF3" w14:textId="77777777" w:rsidR="00072365" w:rsidRPr="00D42AAD" w:rsidRDefault="00072365" w:rsidP="00ED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баланса</w:t>
            </w:r>
          </w:p>
        </w:tc>
      </w:tr>
      <w:tr w:rsidR="00072365" w:rsidRPr="000551DC" w14:paraId="7DC2B16D" w14:textId="77777777" w:rsidTr="00ED690F">
        <w:tc>
          <w:tcPr>
            <w:tcW w:w="3114" w:type="dxa"/>
            <w:shd w:val="clear" w:color="auto" w:fill="FFFFFF"/>
            <w:vAlign w:val="center"/>
          </w:tcPr>
          <w:p w14:paraId="469F4080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(наиболее срочные обязательства)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667A52AD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 «К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редиторская задолженность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+ 1550 «Прочие обязательства»</w:t>
            </w:r>
          </w:p>
        </w:tc>
      </w:tr>
      <w:tr w:rsidR="00072365" w:rsidRPr="000551DC" w14:paraId="6E5B5784" w14:textId="77777777" w:rsidTr="00ED690F">
        <w:tc>
          <w:tcPr>
            <w:tcW w:w="3114" w:type="dxa"/>
            <w:shd w:val="clear" w:color="auto" w:fill="FFFFFF"/>
            <w:vAlign w:val="center"/>
          </w:tcPr>
          <w:p w14:paraId="311DA918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обязательства)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9ECD95B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 «З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аемные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+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 «О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ценочные обязательства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2365" w:rsidRPr="000551DC" w14:paraId="15E1E42C" w14:textId="77777777" w:rsidTr="00ED690F">
        <w:tc>
          <w:tcPr>
            <w:tcW w:w="3114" w:type="dxa"/>
            <w:shd w:val="clear" w:color="auto" w:fill="FFFFFF"/>
            <w:vAlign w:val="center"/>
          </w:tcPr>
          <w:p w14:paraId="41394C87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обязательства)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4E39AE55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«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72365" w:rsidRPr="000551DC" w14:paraId="0F7C0AAA" w14:textId="77777777" w:rsidTr="00ED690F">
        <w:tc>
          <w:tcPr>
            <w:tcW w:w="3114" w:type="dxa"/>
            <w:shd w:val="clear" w:color="auto" w:fill="FFFFFF"/>
            <w:vAlign w:val="center"/>
          </w:tcPr>
          <w:p w14:paraId="15FB380A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П4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4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  <w:r w:rsidRPr="0005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пассивы)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61A1991E" w14:textId="77777777" w:rsidR="00072365" w:rsidRPr="00D42AAD" w:rsidRDefault="00072365" w:rsidP="00ED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«Итого по разделу 3» + 1530 «Доходы будущих периодов»</w:t>
            </w:r>
          </w:p>
        </w:tc>
      </w:tr>
    </w:tbl>
    <w:p w14:paraId="24B1CB6A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Pr="00CC3F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Разделение строки 1230 «Дебиторская задолженность» на две части (краткосрочную и долгосрочную дебиторскую задолженность) предполагает использование предпоследнего столбца раздела 5 формы «Пояснения к бухгалтерскому балансу и отчету о финансовых результатах».</w:t>
      </w:r>
    </w:p>
    <w:p w14:paraId="53D56910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2C768F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 считается абсолютно ликвидным, если выполняется следующая система неравенств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CD2D6E" w14:textId="77777777" w:rsidR="00072365" w:rsidRPr="000A002F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354BADC" w14:textId="77777777" w:rsidR="00072365" w:rsidRPr="007E7BD7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7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7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BD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proofErr w:type="gramEnd"/>
      <w:r w:rsidRPr="007E7BD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П1</w:t>
      </w:r>
    </w:p>
    <w:p w14:paraId="14918B53" w14:textId="77777777" w:rsidR="00072365" w:rsidRPr="007E7BD7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А2 </w:t>
      </w:r>
      <w:r w:rsidRPr="007E7BD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 П2</w:t>
      </w:r>
    </w:p>
    <w:p w14:paraId="2E9ABD4E" w14:textId="77777777" w:rsidR="00072365" w:rsidRPr="007E7BD7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А3 </w:t>
      </w:r>
      <w:r w:rsidRPr="007E7BD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 П3</w:t>
      </w:r>
    </w:p>
    <w:p w14:paraId="015D1E20" w14:textId="77777777" w:rsidR="00072365" w:rsidRPr="007E7BD7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А4 </w:t>
      </w:r>
      <w:r w:rsidRPr="007E7BD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≤ П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</w:p>
    <w:p w14:paraId="6C595B5C" w14:textId="77777777" w:rsidR="00072365" w:rsidRPr="00DA5901" w:rsidRDefault="00072365" w:rsidP="00072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B12B8EE" w14:textId="77777777" w:rsidR="00072365" w:rsidRPr="007E7BD7" w:rsidRDefault="00072365" w:rsidP="00072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два неравенства характеризуют текущую платежеспособность организации, третье неравенство – перспективную платежеспособность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неравенство не выполняется, то масштаб проблемы можно определить путем расчета платежного дефицита, как А – П и соизмерения его значения с суммой обязательств.</w:t>
      </w:r>
    </w:p>
    <w:p w14:paraId="584D660A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5076D5" w14:textId="77777777" w:rsidR="00072365" w:rsidRPr="00CC3F4F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C3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платежеспособности организации на основе относительных показателей</w:t>
      </w:r>
    </w:p>
    <w:p w14:paraId="25EBA41E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03EB76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0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Платежеспособность организации характеризуют следующие финансовые коэффициент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D940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14:paraId="1D6D0288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абсолютной ликвидности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краткосрочной задолженности может быть погашена за счет наиболее ликвидных активов);</w:t>
      </w:r>
    </w:p>
    <w:p w14:paraId="7A06EE20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промежуточной ликвидности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краткосрочной задолженности может быть погашена за счет оборотных активов без наименее ликвидной их части – запасов);</w:t>
      </w:r>
    </w:p>
    <w:p w14:paraId="76EA2FD7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текущей ликвидности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краткосрочной задолженности может быть погашена за счет оборотных активов).</w:t>
      </w:r>
    </w:p>
    <w:p w14:paraId="113A52CE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Значения коэффициентов платежеспособности рассчитываются по данным бухгалтерского баланса по состоянию на конец отчетных периодов.</w:t>
      </w:r>
    </w:p>
    <w:p w14:paraId="05875A84" w14:textId="77777777" w:rsidR="00072365" w:rsidRPr="00D9409D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4A83DD7" w14:textId="77777777" w:rsidR="00072365" w:rsidRPr="007E7BD7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 –</w:t>
      </w:r>
      <w:proofErr w:type="gramEnd"/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7BD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Коэффициенты платежеспособности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4396"/>
        <w:gridCol w:w="1837"/>
      </w:tblGrid>
      <w:tr w:rsidR="00072365" w:rsidRPr="007E7BD7" w14:paraId="2840E550" w14:textId="77777777" w:rsidTr="00ED690F">
        <w:tc>
          <w:tcPr>
            <w:tcW w:w="1665" w:type="pct"/>
            <w:vAlign w:val="center"/>
          </w:tcPr>
          <w:p w14:paraId="35592A50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52" w:type="pct"/>
            <w:vAlign w:val="center"/>
          </w:tcPr>
          <w:p w14:paraId="38B9044C" w14:textId="77777777" w:rsidR="00072365" w:rsidRPr="00D9409D" w:rsidRDefault="00072365" w:rsidP="00ED6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983" w:type="pct"/>
          </w:tcPr>
          <w:p w14:paraId="2CE6AB28" w14:textId="77777777" w:rsidR="00072365" w:rsidRDefault="00072365" w:rsidP="00ED6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072365" w:rsidRPr="007E7BD7" w14:paraId="66DABC54" w14:textId="77777777" w:rsidTr="00ED690F">
        <w:trPr>
          <w:trHeight w:val="345"/>
        </w:trPr>
        <w:tc>
          <w:tcPr>
            <w:tcW w:w="1665" w:type="pct"/>
            <w:vAlign w:val="center"/>
          </w:tcPr>
          <w:p w14:paraId="5CAA085A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 (К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ал)</w:t>
            </w:r>
          </w:p>
        </w:tc>
        <w:tc>
          <w:tcPr>
            <w:tcW w:w="2352" w:type="pct"/>
          </w:tcPr>
          <w:p w14:paraId="020F39D1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ал 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Наиболее ликвидные активы / Краткосрочные обязательства = (строка 1240 + строка 1250) / строка 1500</w:t>
            </w:r>
          </w:p>
        </w:tc>
        <w:tc>
          <w:tcPr>
            <w:tcW w:w="983" w:type="pct"/>
            <w:vAlign w:val="center"/>
          </w:tcPr>
          <w:p w14:paraId="1D29C797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≥ 0,05</w:t>
            </w:r>
          </w:p>
        </w:tc>
      </w:tr>
      <w:tr w:rsidR="00072365" w:rsidRPr="007E7BD7" w14:paraId="5749B7A9" w14:textId="77777777" w:rsidTr="00ED690F">
        <w:trPr>
          <w:trHeight w:val="494"/>
        </w:trPr>
        <w:tc>
          <w:tcPr>
            <w:tcW w:w="1665" w:type="pct"/>
            <w:vAlign w:val="center"/>
          </w:tcPr>
          <w:p w14:paraId="7077D681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промежуточной </w:t>
            </w:r>
          </w:p>
          <w:p w14:paraId="406CF399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 (</w:t>
            </w:r>
            <w:proofErr w:type="spellStart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pct"/>
          </w:tcPr>
          <w:p w14:paraId="2EC9FB3E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ал 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Оборотные активы - Запасы / Краткосрочные обязательства = (строка 1200 – строка 1210) / строка 1500</w:t>
            </w:r>
          </w:p>
        </w:tc>
        <w:tc>
          <w:tcPr>
            <w:tcW w:w="983" w:type="pct"/>
            <w:vAlign w:val="center"/>
          </w:tcPr>
          <w:p w14:paraId="15B83804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≥ 0,7</w:t>
            </w:r>
          </w:p>
        </w:tc>
      </w:tr>
      <w:tr w:rsidR="00072365" w:rsidRPr="007E7BD7" w14:paraId="62A20940" w14:textId="77777777" w:rsidTr="00ED690F">
        <w:trPr>
          <w:trHeight w:val="320"/>
        </w:trPr>
        <w:tc>
          <w:tcPr>
            <w:tcW w:w="1665" w:type="pct"/>
            <w:vAlign w:val="center"/>
          </w:tcPr>
          <w:p w14:paraId="4217AFCD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</w:t>
            </w:r>
            <w:proofErr w:type="spellEnd"/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pct"/>
          </w:tcPr>
          <w:p w14:paraId="21C02A69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ал </w:t>
            </w: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Оборотные активы / Краткосрочные обязательства = строка 1200 / строка 1500</w:t>
            </w:r>
          </w:p>
        </w:tc>
        <w:tc>
          <w:tcPr>
            <w:tcW w:w="983" w:type="pct"/>
            <w:vAlign w:val="center"/>
          </w:tcPr>
          <w:p w14:paraId="6427B6F0" w14:textId="77777777" w:rsidR="00072365" w:rsidRPr="00D9409D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≥ 2</w:t>
            </w:r>
          </w:p>
        </w:tc>
      </w:tr>
    </w:tbl>
    <w:p w14:paraId="7D49C3F3" w14:textId="77777777" w:rsidR="00072365" w:rsidRPr="00DA5901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59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анализе коэффициентов платежеспособности используют сравнение с нормативным значением, уровнем прошлых лет, планом (проектом).</w:t>
      </w:r>
    </w:p>
    <w:p w14:paraId="11EF2A1B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2F05C8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FD976E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A745A1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C271631" w14:textId="77777777" w:rsidR="00072365" w:rsidRPr="00DA5901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</w:t>
      </w:r>
      <w:r w:rsidRPr="00DA5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финансовой устойчивости организации</w:t>
      </w:r>
    </w:p>
    <w:p w14:paraId="328B3470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67700D" w14:textId="77777777" w:rsidR="00072365" w:rsidRPr="00CC3F4F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C3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финансовой устойчивости организации на основе абсолютных показателей</w:t>
      </w:r>
    </w:p>
    <w:p w14:paraId="18426184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A3C0AC" w14:textId="77777777" w:rsidR="00072365" w:rsidRPr="00DA5901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финансовой устойчивости организации на основе абсолютных показателей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на вопрос: способна ли организации своевременно и в надлежащем объеме финансировать свою текущую деятельность. Для этого размер запасов (З) сопоставляют с источниками их формирования (собственными оборотными средствами, собственными оборотными и долгосрочными заемными средствами, общей величиной источников формирования запасов).</w:t>
      </w:r>
    </w:p>
    <w:p w14:paraId="36235768" w14:textId="77777777" w:rsidR="00072365" w:rsidRPr="005F2ADC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4DD1138" w14:textId="77777777" w:rsidR="00072365" w:rsidRPr="007E7BD7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 –</w:t>
      </w:r>
      <w:proofErr w:type="gramEnd"/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Оценка финансовой устойчивости организации на основе </w:t>
      </w:r>
    </w:p>
    <w:p w14:paraId="2FEA3C0E" w14:textId="77777777" w:rsidR="00072365" w:rsidRPr="007E7BD7" w:rsidRDefault="00072365" w:rsidP="00072365">
      <w:pPr>
        <w:widowControl w:val="0"/>
        <w:autoSpaceDE w:val="0"/>
        <w:autoSpaceDN w:val="0"/>
        <w:adjustRightInd w:val="0"/>
        <w:spacing w:after="80" w:line="240" w:lineRule="auto"/>
        <w:ind w:left="23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абсолютных показателей, тыс. руб. (</w:t>
      </w:r>
      <w:r w:rsidRPr="007E7BD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конец года</w:t>
      </w:r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072365" w:rsidRPr="007E7BD7" w14:paraId="5AB9FBFA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D18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A8C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</w:t>
            </w:r>
          </w:p>
        </w:tc>
      </w:tr>
      <w:tr w:rsidR="00072365" w:rsidRPr="007E7BD7" w14:paraId="7882F892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8E0C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(З)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2F3C" w14:textId="77777777" w:rsidR="00072365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2100</w:t>
            </w:r>
          </w:p>
        </w:tc>
      </w:tr>
      <w:tr w:rsidR="00072365" w:rsidRPr="007E7BD7" w14:paraId="65D66E7F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8D5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Собственный капитал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D84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1300</w:t>
            </w:r>
          </w:p>
        </w:tc>
      </w:tr>
      <w:tr w:rsidR="00072365" w:rsidRPr="007E7BD7" w14:paraId="638FD2D2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D8D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Внеоборотные активы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(ВОА)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E40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1100</w:t>
            </w:r>
          </w:p>
        </w:tc>
      </w:tr>
      <w:tr w:rsidR="00072365" w:rsidRPr="007E7BD7" w14:paraId="63901AE1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BDA0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оборотных средств</w:t>
            </w:r>
          </w:p>
          <w:p w14:paraId="1B5255DB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4E9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 = СК – ВОА = строка 1300 – строка 1100</w:t>
            </w:r>
          </w:p>
        </w:tc>
      </w:tr>
      <w:tr w:rsidR="00072365" w:rsidRPr="007E7BD7" w14:paraId="42DC9C83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A95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(ДО)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8EBC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1400</w:t>
            </w:r>
          </w:p>
        </w:tc>
      </w:tr>
      <w:tr w:rsidR="00072365" w:rsidRPr="007E7BD7" w14:paraId="63CE314C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1BBE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Наличие собственных и долгосрочных заемных источников формирования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запасов </w:t>
            </w:r>
            <w:r w:rsidRPr="007E7B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СДИ</w:t>
            </w:r>
            <w:r w:rsidRPr="007E7B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CD0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СДИ = СОС + ДО = строка 1300 – строка 1100 + строка 1400</w:t>
            </w:r>
          </w:p>
        </w:tc>
      </w:tr>
      <w:tr w:rsidR="00072365" w:rsidRPr="007E7BD7" w14:paraId="5BD17882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11D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Краткосрочные заемные 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(КЗС)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3F1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1510</w:t>
            </w:r>
          </w:p>
        </w:tc>
      </w:tr>
      <w:tr w:rsidR="00072365" w:rsidRPr="007E7BD7" w14:paraId="35BE2298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9C4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в</w:t>
            </w: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еличина источников формирования запасов </w:t>
            </w:r>
          </w:p>
          <w:p w14:paraId="0BC86552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</w:t>
            </w: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859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 = СДИ + КЗ = строка 1300 – строка 1100 + строка 1400 + строка 1510</w:t>
            </w:r>
          </w:p>
        </w:tc>
      </w:tr>
      <w:tr w:rsidR="00072365" w:rsidRPr="007E7BD7" w14:paraId="4FC79459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6E7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Излишек (+), недостаток (–) собственных </w:t>
            </w:r>
          </w:p>
          <w:p w14:paraId="2D4402E9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оборотных средств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ИНсос</w:t>
            </w:r>
            <w:proofErr w:type="spellEnd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7A11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91393184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ИНсос</w:t>
            </w:r>
            <w:bookmarkEnd w:id="8"/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СОС - З</w:t>
            </w:r>
          </w:p>
        </w:tc>
      </w:tr>
      <w:tr w:rsidR="00072365" w:rsidRPr="007E7BD7" w14:paraId="2CDAB253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0AF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Излишек (+), недостаток (–) собственных и долгосрочных заемных источников формирования </w:t>
            </w:r>
          </w:p>
          <w:p w14:paraId="408E180F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ИНсди</w:t>
            </w:r>
            <w:proofErr w:type="spellEnd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32A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СДИ - З</w:t>
            </w:r>
          </w:p>
        </w:tc>
      </w:tr>
      <w:tr w:rsidR="00072365" w:rsidRPr="007E7BD7" w14:paraId="4691972C" w14:textId="77777777" w:rsidTr="00ED690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D93E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Излишек (+), недостаток (–) общей величины основных источников формирования запасов </w:t>
            </w:r>
          </w:p>
          <w:p w14:paraId="2B55F71E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ИНови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  <w:r w:rsidRPr="007E7B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A57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ИНови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= ОВИ - З</w:t>
            </w:r>
          </w:p>
        </w:tc>
      </w:tr>
    </w:tbl>
    <w:p w14:paraId="5A615C55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420118D" w14:textId="77777777" w:rsidR="00072365" w:rsidRPr="006619A0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результатам расчетов, приведенных в таблице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определяют, к какой из 4 групп финансовой устойчивости относится анализируемая организация:</w:t>
      </w:r>
    </w:p>
    <w:p w14:paraId="3D4E44E9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9" w:name="_Hlk191393265"/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группа – абсолютная финансовая устойчивость, при которой организация имеет возможность финансировать текущую деятельность за счет собственных средств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При этом выполняются следующие неравенства:</w:t>
      </w:r>
    </w:p>
    <w:p w14:paraId="7EB66DB1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379B1158" w14:textId="77777777" w:rsidR="00072365" w:rsidRPr="006619A0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</w:t>
      </w:r>
    </w:p>
    <w:p w14:paraId="52F52220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</w:t>
      </w:r>
    </w:p>
    <w:p w14:paraId="212B1891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ИНови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0;</w:t>
      </w:r>
    </w:p>
    <w:bookmarkEnd w:id="9"/>
    <w:p w14:paraId="0D5A3E95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5A1F8DAE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группа –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нормальная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финансовая устойчивость, при которой организация имеет возможность финансировать текущую деятельность за счет собственных средств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долгосрочных заемных средств. При этом выполняются следующие неравенства:</w:t>
      </w:r>
    </w:p>
    <w:p w14:paraId="078B24DB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119478" w14:textId="77777777" w:rsidR="00072365" w:rsidRPr="006619A0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End"/>
    </w:p>
    <w:p w14:paraId="3D7967D5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</w:t>
      </w:r>
    </w:p>
    <w:p w14:paraId="75911E9C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ИНови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0;</w:t>
      </w:r>
    </w:p>
    <w:p w14:paraId="5B50320B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bookmarkStart w:id="10" w:name="_Hlk191393476"/>
    </w:p>
    <w:p w14:paraId="2E9CB513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группа –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неустойчивое финансовое состояние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 которо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организация имеет возможность финансировать текущую деятельность за счет собственных средств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долгосрочных заемных средств и краткосрочных заемных средств. При этом выполняются следующие неравенства:</w:t>
      </w:r>
    </w:p>
    <w:p w14:paraId="4CDB7504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24EF80" w14:textId="77777777" w:rsidR="00072365" w:rsidRPr="006619A0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End"/>
    </w:p>
    <w:p w14:paraId="1604BB33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</w:t>
      </w:r>
      <w:proofErr w:type="gramEnd"/>
    </w:p>
    <w:p w14:paraId="4E8E41C2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ИНови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940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≥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0;</w:t>
      </w:r>
    </w:p>
    <w:bookmarkEnd w:id="10"/>
    <w:p w14:paraId="427D8C17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65741550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группа –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кризисное финансовое состояние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 которо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организация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имеет возможност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6619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финансировать текущую деятельность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При этом выполняются следующие неравенства:</w:t>
      </w:r>
    </w:p>
    <w:p w14:paraId="3162786D" w14:textId="77777777" w:rsidR="00072365" w:rsidRPr="0087178E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B2C9B0" w14:textId="77777777" w:rsidR="00072365" w:rsidRPr="006619A0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End"/>
    </w:p>
    <w:p w14:paraId="4AF0217B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End"/>
    </w:p>
    <w:p w14:paraId="79413C87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ИНови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871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&lt;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End"/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56BC06DF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6606E5C" w14:textId="77777777" w:rsidR="00072365" w:rsidRPr="00CC3F4F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C3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финансовой устойчивости организации на основе относительных показателей</w:t>
      </w:r>
    </w:p>
    <w:p w14:paraId="3C766EA1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67EDA9A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финансовой устойчивости организации на основе относительных показателей позволяет ответить на вопрос, насколько зависима организации от внешних источников финансирования.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рассчитывают следующие финансовые коэффициенты: </w:t>
      </w:r>
    </w:p>
    <w:p w14:paraId="6B94FDB1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автономии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активов организации сформирована за счет собственного капитала);</w:t>
      </w:r>
    </w:p>
    <w:p w14:paraId="4DD54E89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соотношения собственного и заемного капитала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32B284" w14:textId="77777777" w:rsidR="00072365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маневренности собственного капитала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собственного капитала направлена на формирование оборотных активов);</w:t>
      </w:r>
    </w:p>
    <w:p w14:paraId="32F73624" w14:textId="77777777" w:rsidR="00072365" w:rsidRPr="004014CD" w:rsidRDefault="00072365" w:rsidP="000723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7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обеспеченности собственными оборотными 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(показывает, какая часть оборотных активов сформирована за счет собственного капитала).</w:t>
      </w:r>
    </w:p>
    <w:p w14:paraId="50E4C1CB" w14:textId="77777777" w:rsidR="00072365" w:rsidRDefault="00072365" w:rsidP="00072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Значения коэффициентов финансовой устойчивости рассчитываются по данным бухгалтерского баланса по состоянию на конец отчетных периодов.</w:t>
      </w:r>
    </w:p>
    <w:p w14:paraId="72EB63DB" w14:textId="77777777" w:rsidR="00072365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B62C3F7" w14:textId="77777777" w:rsidR="00072365" w:rsidRPr="007E7BD7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Таблица </w:t>
      </w:r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Оценка финансовой устойчивости организации на основе</w:t>
      </w:r>
    </w:p>
    <w:p w14:paraId="2704BADE" w14:textId="77777777" w:rsidR="00072365" w:rsidRPr="007E7BD7" w:rsidRDefault="00072365" w:rsidP="00072365">
      <w:pPr>
        <w:widowControl w:val="0"/>
        <w:autoSpaceDE w:val="0"/>
        <w:autoSpaceDN w:val="0"/>
        <w:adjustRightInd w:val="0"/>
        <w:spacing w:after="80" w:line="240" w:lineRule="auto"/>
        <w:ind w:left="1531"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E7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относительных показателей</w:t>
      </w:r>
      <w:r w:rsidRPr="007E7BD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60"/>
        <w:gridCol w:w="2688"/>
      </w:tblGrid>
      <w:tr w:rsidR="00072365" w:rsidRPr="007E7BD7" w14:paraId="17DC02C3" w14:textId="77777777" w:rsidTr="00ED690F">
        <w:tc>
          <w:tcPr>
            <w:tcW w:w="1818" w:type="pct"/>
            <w:vAlign w:val="center"/>
          </w:tcPr>
          <w:p w14:paraId="7B818BD8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44" w:type="pct"/>
            <w:vAlign w:val="center"/>
          </w:tcPr>
          <w:p w14:paraId="33DEDC53" w14:textId="77777777" w:rsidR="00072365" w:rsidRPr="007E7BD7" w:rsidRDefault="00072365" w:rsidP="00ED6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438" w:type="pct"/>
            <w:vAlign w:val="center"/>
          </w:tcPr>
          <w:p w14:paraId="07B72390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072365" w:rsidRPr="007E7BD7" w14:paraId="2C04EDE9" w14:textId="77777777" w:rsidTr="00ED690F">
        <w:trPr>
          <w:trHeight w:val="976"/>
        </w:trPr>
        <w:tc>
          <w:tcPr>
            <w:tcW w:w="1818" w:type="pct"/>
            <w:vAlign w:val="center"/>
          </w:tcPr>
          <w:p w14:paraId="6E62B633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автономии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(Ка)</w:t>
            </w:r>
          </w:p>
        </w:tc>
        <w:tc>
          <w:tcPr>
            <w:tcW w:w="1744" w:type="pct"/>
          </w:tcPr>
          <w:p w14:paraId="5BF4A7AE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= СК / Валюта баланса = строка 1300 / строка 1600</w:t>
            </w:r>
          </w:p>
        </w:tc>
        <w:tc>
          <w:tcPr>
            <w:tcW w:w="1438" w:type="pct"/>
            <w:vAlign w:val="center"/>
          </w:tcPr>
          <w:p w14:paraId="53D1A071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D3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≥ 0,5</w:t>
            </w:r>
          </w:p>
        </w:tc>
      </w:tr>
      <w:tr w:rsidR="00072365" w:rsidRPr="007E7BD7" w14:paraId="5AAA82D0" w14:textId="77777777" w:rsidTr="00ED690F">
        <w:trPr>
          <w:trHeight w:val="989"/>
        </w:trPr>
        <w:tc>
          <w:tcPr>
            <w:tcW w:w="1818" w:type="pct"/>
            <w:vAlign w:val="center"/>
          </w:tcPr>
          <w:p w14:paraId="5427DBD6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91393822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соотношения </w:t>
            </w:r>
          </w:p>
          <w:p w14:paraId="18297291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и заемного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1"/>
          </w:p>
        </w:tc>
        <w:tc>
          <w:tcPr>
            <w:tcW w:w="1744" w:type="pct"/>
          </w:tcPr>
          <w:p w14:paraId="091CE5A4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СК / ЗК = строка 1300 / (строка 1400 + строка 1500)</w:t>
            </w:r>
          </w:p>
        </w:tc>
        <w:tc>
          <w:tcPr>
            <w:tcW w:w="1438" w:type="pct"/>
            <w:vAlign w:val="center"/>
          </w:tcPr>
          <w:p w14:paraId="34A28A90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D3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≥ 1</w:t>
            </w:r>
          </w:p>
        </w:tc>
      </w:tr>
      <w:tr w:rsidR="00072365" w:rsidRPr="007E7BD7" w14:paraId="7F70308F" w14:textId="77777777" w:rsidTr="00ED690F">
        <w:trPr>
          <w:trHeight w:val="692"/>
        </w:trPr>
        <w:tc>
          <w:tcPr>
            <w:tcW w:w="1818" w:type="pct"/>
            <w:vAlign w:val="center"/>
          </w:tcPr>
          <w:p w14:paraId="5A6950DC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91393837"/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Коэффициент маневренности </w:t>
            </w:r>
          </w:p>
          <w:p w14:paraId="154FE5F6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капитала</w:t>
            </w:r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(Км)</w:t>
            </w:r>
          </w:p>
        </w:tc>
        <w:tc>
          <w:tcPr>
            <w:tcW w:w="1744" w:type="pct"/>
          </w:tcPr>
          <w:p w14:paraId="3535C045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= (СК – ВОА) / СК = (строка 1300 – строка 1100) / строка 1300</w:t>
            </w:r>
          </w:p>
        </w:tc>
        <w:tc>
          <w:tcPr>
            <w:tcW w:w="1438" w:type="pct"/>
            <w:vAlign w:val="center"/>
          </w:tcPr>
          <w:p w14:paraId="6A1DEFDB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DA38D3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≥ 0,3</w:t>
            </w:r>
          </w:p>
          <w:p w14:paraId="198787C4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 0</w:t>
            </w:r>
            <w:proofErr w:type="gramEnd"/>
            <w:r w:rsidRPr="00DA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072365" w:rsidRPr="007E7BD7" w14:paraId="5379B3EB" w14:textId="77777777" w:rsidTr="00ED690F">
        <w:trPr>
          <w:trHeight w:val="700"/>
        </w:trPr>
        <w:tc>
          <w:tcPr>
            <w:tcW w:w="1818" w:type="pct"/>
            <w:vAlign w:val="center"/>
          </w:tcPr>
          <w:p w14:paraId="0E03CD4C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обеспеченности собственными оборотными средствами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4" w:type="pct"/>
          </w:tcPr>
          <w:p w14:paraId="42E78D17" w14:textId="77777777" w:rsidR="00072365" w:rsidRPr="007E7BD7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(СК – ВОА) / ОА = (строка 1300 – строка 1100) / строка 1200</w:t>
            </w:r>
          </w:p>
        </w:tc>
        <w:tc>
          <w:tcPr>
            <w:tcW w:w="1438" w:type="pct"/>
          </w:tcPr>
          <w:p w14:paraId="481C72D6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066E6086" w14:textId="77777777" w:rsidR="00072365" w:rsidRPr="00DA38D3" w:rsidRDefault="00072365" w:rsidP="00ED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D3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≥ 0,1</w:t>
            </w:r>
          </w:p>
        </w:tc>
      </w:tr>
    </w:tbl>
    <w:p w14:paraId="7EF823E5" w14:textId="77777777" w:rsidR="00072365" w:rsidRPr="00DA5901" w:rsidRDefault="00072365" w:rsidP="0007236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59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анализе коэффициентов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финансовой устойчивости</w:t>
      </w:r>
      <w:r w:rsidRPr="00DA59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используют сравнение с нормативным значением, уровнем прошлых лет, планом (проектом).</w:t>
      </w:r>
    </w:p>
    <w:p w14:paraId="10860D1E" w14:textId="77777777" w:rsidR="00072365" w:rsidRPr="007E7BD7" w:rsidRDefault="00072365" w:rsidP="00072365">
      <w:pPr>
        <w:shd w:val="clear" w:color="auto" w:fill="FFFFFF"/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B1F45F" w14:textId="77777777" w:rsidR="00072365" w:rsidRDefault="00072365" w:rsidP="00072365"/>
    <w:p w14:paraId="28BA58DE" w14:textId="77777777" w:rsidR="0081000B" w:rsidRDefault="0081000B"/>
    <w:sectPr w:rsidR="0081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45"/>
    <w:rsid w:val="00072365"/>
    <w:rsid w:val="0081000B"/>
    <w:rsid w:val="00E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AD3B-3C8A-40CA-8A58-969C917B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365"/>
    <w:rPr>
      <w:b/>
      <w:bCs/>
    </w:rPr>
  </w:style>
  <w:style w:type="paragraph" w:customStyle="1" w:styleId="dt-p">
    <w:name w:val="dt-p"/>
    <w:basedOn w:val="a"/>
    <w:rsid w:val="0007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2025-02-28T08:22:00Z</dcterms:created>
  <dcterms:modified xsi:type="dcterms:W3CDTF">2025-02-28T08:23:00Z</dcterms:modified>
</cp:coreProperties>
</file>