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B6" w:rsidRPr="005A338C" w:rsidRDefault="00E54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EFC" w:rsidRPr="005A338C">
        <w:rPr>
          <w:rFonts w:ascii="Times New Roman" w:hAnsi="Times New Roman" w:cs="Times New Roman"/>
          <w:b/>
          <w:sz w:val="28"/>
          <w:szCs w:val="28"/>
        </w:rPr>
        <w:t>Тема</w:t>
      </w:r>
      <w:r w:rsidR="006C313A">
        <w:rPr>
          <w:rFonts w:ascii="Times New Roman" w:hAnsi="Times New Roman" w:cs="Times New Roman"/>
          <w:b/>
          <w:sz w:val="28"/>
          <w:szCs w:val="28"/>
        </w:rPr>
        <w:t>:</w:t>
      </w:r>
      <w:r w:rsidR="00961EFC" w:rsidRPr="005A338C">
        <w:rPr>
          <w:rFonts w:ascii="Times New Roman" w:hAnsi="Times New Roman" w:cs="Times New Roman"/>
          <w:b/>
          <w:sz w:val="28"/>
          <w:szCs w:val="28"/>
        </w:rPr>
        <w:t xml:space="preserve"> Административное право</w:t>
      </w:r>
    </w:p>
    <w:p w:rsidR="00961EFC" w:rsidRDefault="00683C95" w:rsidP="0068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Предмет, метод, источники административного права.</w:t>
      </w:r>
    </w:p>
    <w:p w:rsidR="00683C95" w:rsidRPr="00CF551B" w:rsidRDefault="00683C95" w:rsidP="0068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F551B">
        <w:rPr>
          <w:rFonts w:ascii="Times New Roman" w:hAnsi="Times New Roman" w:cs="Times New Roman"/>
          <w:sz w:val="28"/>
          <w:szCs w:val="28"/>
          <w:u w:val="single"/>
        </w:rPr>
        <w:t>Административные правонарушения</w:t>
      </w:r>
    </w:p>
    <w:p w:rsidR="00683C95" w:rsidRPr="00683C95" w:rsidRDefault="00683C95" w:rsidP="0068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961EFC" w:rsidRPr="00593182" w:rsidRDefault="00961EFC">
      <w:pPr>
        <w:rPr>
          <w:rFonts w:ascii="Times New Roman" w:hAnsi="Times New Roman" w:cs="Times New Roman"/>
          <w:b/>
          <w:sz w:val="28"/>
          <w:szCs w:val="28"/>
        </w:rPr>
      </w:pPr>
      <w:r w:rsidRPr="00593182">
        <w:rPr>
          <w:rFonts w:ascii="Times New Roman" w:hAnsi="Times New Roman" w:cs="Times New Roman"/>
          <w:b/>
          <w:sz w:val="28"/>
          <w:szCs w:val="28"/>
        </w:rPr>
        <w:t>1.</w:t>
      </w:r>
      <w:r w:rsidR="00827528" w:rsidRPr="00593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4F" w:rsidRPr="00B1514F">
        <w:rPr>
          <w:rFonts w:ascii="Times New Roman" w:hAnsi="Times New Roman" w:cs="Times New Roman"/>
          <w:b/>
          <w:sz w:val="28"/>
          <w:szCs w:val="28"/>
        </w:rPr>
        <w:t>Предмет, метод, источники административного права.</w:t>
      </w:r>
    </w:p>
    <w:p w:rsid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b/>
          <w:sz w:val="28"/>
          <w:szCs w:val="28"/>
        </w:rPr>
        <w:t>Административное право</w:t>
      </w:r>
      <w:r w:rsidRPr="00961EFC">
        <w:rPr>
          <w:rFonts w:ascii="Times New Roman" w:hAnsi="Times New Roman" w:cs="Times New Roman"/>
          <w:sz w:val="28"/>
          <w:szCs w:val="28"/>
        </w:rPr>
        <w:t xml:space="preserve"> является одной из отраслей российского права, представляющей собой совокупность правовых норм, регламентирующих специфическим методом качественно однородные общественные отношения. </w:t>
      </w:r>
      <w:r w:rsidRPr="00961EFC">
        <w:rPr>
          <w:rFonts w:ascii="Times New Roman" w:hAnsi="Times New Roman" w:cs="Times New Roman"/>
          <w:b/>
          <w:sz w:val="28"/>
          <w:szCs w:val="28"/>
        </w:rPr>
        <w:t>Административное право</w:t>
      </w:r>
      <w:r w:rsidRPr="00961EFC">
        <w:rPr>
          <w:rFonts w:ascii="Times New Roman" w:hAnsi="Times New Roman" w:cs="Times New Roman"/>
          <w:sz w:val="28"/>
          <w:szCs w:val="28"/>
        </w:rPr>
        <w:t xml:space="preserve"> связано с другими отраслями российского права, такими как конституционное, гражданское, уголовное, трудовое, финансовое и другие.</w:t>
      </w:r>
    </w:p>
    <w:p w:rsidR="00961EFC" w:rsidRDefault="0014689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61EFC" w:rsidRPr="00961EFC">
        <w:rPr>
          <w:rFonts w:ascii="Times New Roman" w:hAnsi="Times New Roman" w:cs="Times New Roman"/>
          <w:sz w:val="28"/>
          <w:szCs w:val="28"/>
        </w:rPr>
        <w:t>дминистративное право фактически выступает юридической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61EFC" w:rsidRPr="00961EFC">
        <w:rPr>
          <w:rFonts w:ascii="Times New Roman" w:hAnsi="Times New Roman" w:cs="Times New Roman"/>
          <w:sz w:val="28"/>
          <w:szCs w:val="28"/>
        </w:rPr>
        <w:t xml:space="preserve"> реализации задач, функций и полномочий, возлагаемых законодательством РФ на органы исполнительной власти. Поэтому административное право, явля</w:t>
      </w:r>
      <w:r w:rsidR="00C3457E">
        <w:rPr>
          <w:rFonts w:ascii="Times New Roman" w:hAnsi="Times New Roman" w:cs="Times New Roman"/>
          <w:sz w:val="28"/>
          <w:szCs w:val="28"/>
        </w:rPr>
        <w:t>ется</w:t>
      </w:r>
      <w:r w:rsidR="00961EFC" w:rsidRPr="00961EFC">
        <w:rPr>
          <w:rFonts w:ascii="Times New Roman" w:hAnsi="Times New Roman" w:cs="Times New Roman"/>
          <w:sz w:val="28"/>
          <w:szCs w:val="28"/>
        </w:rPr>
        <w:t xml:space="preserve"> по своему юридическому назначению управленческим правом (или - правом управления). В центре его внимания находятся отношения, которые непосредственно возникают в связи с практическим выполнением задач и функций государственного управления.</w:t>
      </w:r>
    </w:p>
    <w:p w:rsidR="00961EFC" w:rsidRDefault="00961EFC" w:rsidP="00827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528">
        <w:rPr>
          <w:rFonts w:ascii="Times New Roman" w:hAnsi="Times New Roman" w:cs="Times New Roman"/>
          <w:b/>
          <w:sz w:val="28"/>
          <w:szCs w:val="28"/>
        </w:rPr>
        <w:t>Задачами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являются</w:t>
      </w:r>
      <w:r w:rsidR="009377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  <w:proofErr w:type="gramEnd"/>
    </w:p>
    <w:p w:rsidR="00961EFC" w:rsidRPr="00827528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28">
        <w:rPr>
          <w:rFonts w:ascii="Times New Roman" w:hAnsi="Times New Roman" w:cs="Times New Roman"/>
          <w:b/>
          <w:sz w:val="28"/>
          <w:szCs w:val="28"/>
        </w:rPr>
        <w:t>К ведению Российской Федерации в области законодательства об административных правонарушениях относится установление:</w:t>
      </w:r>
    </w:p>
    <w:p w:rsidR="00961EFC" w:rsidRP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sz w:val="28"/>
          <w:szCs w:val="28"/>
        </w:rPr>
        <w:t>1) общих положений и принципов законодательства об административных правонарушениях;</w:t>
      </w:r>
    </w:p>
    <w:p w:rsidR="00961EFC" w:rsidRP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sz w:val="28"/>
          <w:szCs w:val="28"/>
        </w:rPr>
        <w:t>2) перечня видов административных наказаний и правил их применения;</w:t>
      </w:r>
    </w:p>
    <w:p w:rsidR="00961EFC" w:rsidRP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sz w:val="28"/>
          <w:szCs w:val="28"/>
        </w:rPr>
        <w:t>3) административной ответственности по вопросам, имеющим федеральное значение, в том числе административной ответственности за нарушение правил и норм, предусмотренных федеральными законами и иными нормативными правовыми актами Российской Федерации;</w:t>
      </w:r>
    </w:p>
    <w:p w:rsidR="00961EFC" w:rsidRP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sz w:val="28"/>
          <w:szCs w:val="28"/>
        </w:rPr>
        <w:t>4) порядка производства по делам об административных правонарушениях, в том числе установление мер обеспечения производства по делам об административных правонарушениях;</w:t>
      </w:r>
    </w:p>
    <w:p w:rsidR="00961EFC" w:rsidRPr="00961EFC" w:rsidRDefault="00961EFC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C">
        <w:rPr>
          <w:rFonts w:ascii="Times New Roman" w:hAnsi="Times New Roman" w:cs="Times New Roman"/>
          <w:sz w:val="28"/>
          <w:szCs w:val="28"/>
        </w:rPr>
        <w:t>5) порядка исполнения постановлений о назначении административных наказаний.</w:t>
      </w:r>
    </w:p>
    <w:p w:rsidR="00827528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82">
        <w:rPr>
          <w:rFonts w:ascii="Times New Roman" w:hAnsi="Times New Roman" w:cs="Times New Roman"/>
          <w:sz w:val="28"/>
          <w:szCs w:val="28"/>
        </w:rPr>
        <w:lastRenderedPageBreak/>
        <w:t>Источники административного права</w:t>
      </w:r>
      <w:r w:rsidR="00683C95">
        <w:rPr>
          <w:rFonts w:ascii="Times New Roman" w:hAnsi="Times New Roman" w:cs="Times New Roman"/>
          <w:sz w:val="28"/>
          <w:szCs w:val="28"/>
        </w:rPr>
        <w:t>: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 xml:space="preserve">1. Конституция РФ, многие из норм которой имеют прямую административно-правовую направленность. 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2. Законодательные акты Российской Федерации, а также ее субъектов.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3. Нормативные указы Президента РФ (ст. 90 Конституции РФ), а также утверждаемые его указами положения о федеральных органах исполнительной власти.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8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3C95">
        <w:rPr>
          <w:rFonts w:ascii="Times New Roman" w:hAnsi="Times New Roman" w:cs="Times New Roman"/>
          <w:sz w:val="28"/>
          <w:szCs w:val="28"/>
        </w:rPr>
        <w:t>ормативные постановления Правительства РФ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Источниками административного права могут быть также нормативные постановления правительств (администрации) субъектов Федерации.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В межотраслевом и отраслевом масштабе в качестве источников административного права служат нормативные акты федеральных министерств, служб и агентств Российской Федерации, а также исполнительных органов государственной власти субъектов Федерации.</w:t>
      </w:r>
    </w:p>
    <w:p w:rsidR="00683C95" w:rsidRP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C95">
        <w:rPr>
          <w:rFonts w:ascii="Times New Roman" w:hAnsi="Times New Roman" w:cs="Times New Roman"/>
          <w:sz w:val="28"/>
          <w:szCs w:val="28"/>
        </w:rPr>
        <w:t>Источниками административного права являются также нормативные акты представительных и исполнительных органов местного самоуправления в случае наделения этих органов законом необходимыми государственными полномочиями</w:t>
      </w:r>
    </w:p>
    <w:p w:rsid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 xml:space="preserve">Наконец, источниками административного права можно назвать внутриорганизационные нормативные акты руководителей государственных корпораций, концернов, объединений, предприятий и учреждений, </w:t>
      </w:r>
      <w:proofErr w:type="gramStart"/>
      <w:r w:rsidRPr="00683C9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83C95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C95" w:rsidRDefault="00683C95" w:rsidP="0068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b/>
          <w:sz w:val="28"/>
          <w:szCs w:val="28"/>
        </w:rPr>
        <w:t>Под субъектом административного права понимается</w:t>
      </w:r>
      <w:r w:rsidRPr="00683C95">
        <w:rPr>
          <w:rFonts w:ascii="Times New Roman" w:hAnsi="Times New Roman" w:cs="Times New Roman"/>
          <w:sz w:val="28"/>
          <w:szCs w:val="28"/>
        </w:rPr>
        <w:t xml:space="preserve"> лицо или организация, которые в соответствии с действующим законодательством могут быть участниками (сторонами) регулируемых административным правом управленческих отношений, носителями соответствующих прав и обязанностей.</w:t>
      </w:r>
    </w:p>
    <w:p w:rsidR="00683C95" w:rsidRDefault="00683C95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Субъекты административного права могут быть индивидуальными и коллективными.</w:t>
      </w:r>
    </w:p>
    <w:p w:rsidR="00683C95" w:rsidRDefault="00683C95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К числу индивидуальных субъектов относятся граждане Российской Федерации, иностранные граждане и лица без гражданства.</w:t>
      </w:r>
    </w:p>
    <w:p w:rsidR="00683C95" w:rsidRDefault="00683C95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95">
        <w:rPr>
          <w:rFonts w:ascii="Times New Roman" w:hAnsi="Times New Roman" w:cs="Times New Roman"/>
          <w:sz w:val="28"/>
          <w:szCs w:val="28"/>
        </w:rPr>
        <w:t>К коллективным субъектам относятся различного рода объединения граждан. В их числе различные по своему назначению и статусу организации - государственные и негосударственные.</w:t>
      </w:r>
    </w:p>
    <w:p w:rsidR="00683C95" w:rsidRDefault="00683C95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528" w:rsidRPr="008836B5" w:rsidRDefault="00827528" w:rsidP="00E66D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31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1514F" w:rsidRPr="00B1514F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</w:t>
      </w:r>
      <w:r w:rsidR="008836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28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="00763C6F">
        <w:rPr>
          <w:rFonts w:ascii="Times New Roman" w:hAnsi="Times New Roman" w:cs="Times New Roman"/>
          <w:sz w:val="28"/>
          <w:szCs w:val="28"/>
        </w:rPr>
        <w:t xml:space="preserve">Кодексом об административных правонарушениях </w:t>
      </w:r>
      <w:proofErr w:type="gramStart"/>
      <w:r w:rsidR="00763C6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763C6F">
        <w:rPr>
          <w:rFonts w:ascii="Times New Roman" w:hAnsi="Times New Roman" w:cs="Times New Roman"/>
          <w:sz w:val="28"/>
          <w:szCs w:val="28"/>
        </w:rPr>
        <w:t>ОАП</w:t>
      </w:r>
      <w:r w:rsidR="00F6316D">
        <w:rPr>
          <w:rFonts w:ascii="Times New Roman" w:hAnsi="Times New Roman" w:cs="Times New Roman"/>
          <w:sz w:val="28"/>
          <w:szCs w:val="28"/>
        </w:rPr>
        <w:t xml:space="preserve"> РФ</w:t>
      </w:r>
      <w:r w:rsidR="00763C6F">
        <w:rPr>
          <w:rFonts w:ascii="Times New Roman" w:hAnsi="Times New Roman" w:cs="Times New Roman"/>
          <w:sz w:val="28"/>
          <w:szCs w:val="28"/>
        </w:rPr>
        <w:t>)</w:t>
      </w:r>
      <w:r w:rsidRPr="00827528">
        <w:rPr>
          <w:rFonts w:ascii="Times New Roman" w:hAnsi="Times New Roman" w:cs="Times New Roman"/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28">
        <w:rPr>
          <w:rFonts w:ascii="Times New Roman" w:hAnsi="Times New Roman" w:cs="Times New Roman"/>
          <w:sz w:val="28"/>
          <w:szCs w:val="28"/>
        </w:rPr>
        <w:t xml:space="preserve"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r w:rsidR="00763C6F">
        <w:rPr>
          <w:rFonts w:ascii="Times New Roman" w:hAnsi="Times New Roman" w:cs="Times New Roman"/>
          <w:sz w:val="28"/>
          <w:szCs w:val="28"/>
        </w:rPr>
        <w:t>КОАП РФ</w:t>
      </w:r>
      <w:r w:rsidRPr="00827528">
        <w:rPr>
          <w:rFonts w:ascii="Times New Roman" w:hAnsi="Times New Roman" w:cs="Times New Roman"/>
          <w:sz w:val="28"/>
          <w:szCs w:val="28"/>
        </w:rPr>
        <w:t xml:space="preserve"> или законами субъекта Российской Федерации предусмотрена </w:t>
      </w:r>
      <w:r w:rsidRPr="00827528">
        <w:rPr>
          <w:rFonts w:ascii="Times New Roman" w:hAnsi="Times New Roman" w:cs="Times New Roman"/>
          <w:sz w:val="28"/>
          <w:szCs w:val="28"/>
        </w:rPr>
        <w:lastRenderedPageBreak/>
        <w:t>административная ответственность, но данным лицом не были приняты все зависящие от него меры по их соблюдению.</w:t>
      </w:r>
    </w:p>
    <w:p w:rsid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28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7528" w:rsidRP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528">
        <w:rPr>
          <w:rFonts w:ascii="Times New Roman" w:hAnsi="Times New Roman" w:cs="Times New Roman"/>
          <w:i/>
          <w:sz w:val="28"/>
          <w:szCs w:val="28"/>
        </w:rPr>
        <w:t>Крайняя необходимость</w:t>
      </w:r>
    </w:p>
    <w:p w:rsid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28">
        <w:rPr>
          <w:rFonts w:ascii="Times New Roman" w:hAnsi="Times New Roman" w:cs="Times New Roman"/>
          <w:sz w:val="28"/>
          <w:szCs w:val="28"/>
        </w:rPr>
        <w:t xml:space="preserve">Не является административным правонарушением причинение лицом </w:t>
      </w:r>
      <w:proofErr w:type="gramStart"/>
      <w:r w:rsidRPr="00827528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="00027F98">
        <w:rPr>
          <w:rFonts w:ascii="Times New Roman" w:hAnsi="Times New Roman" w:cs="Times New Roman"/>
          <w:sz w:val="28"/>
          <w:szCs w:val="28"/>
        </w:rPr>
        <w:t xml:space="preserve"> </w:t>
      </w:r>
      <w:r w:rsidRPr="00827528">
        <w:rPr>
          <w:rFonts w:ascii="Times New Roman" w:hAnsi="Times New Roman" w:cs="Times New Roman"/>
          <w:sz w:val="28"/>
          <w:szCs w:val="28"/>
        </w:rPr>
        <w:t xml:space="preserve">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827528" w:rsidRP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528">
        <w:rPr>
          <w:rFonts w:ascii="Times New Roman" w:hAnsi="Times New Roman" w:cs="Times New Roman"/>
          <w:i/>
          <w:sz w:val="28"/>
          <w:szCs w:val="28"/>
        </w:rPr>
        <w:t>Невменяемость</w:t>
      </w:r>
    </w:p>
    <w:p w:rsidR="00827528" w:rsidRDefault="00827528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528">
        <w:rPr>
          <w:rFonts w:ascii="Times New Roman" w:hAnsi="Times New Roman" w:cs="Times New Roman"/>
          <w:sz w:val="28"/>
          <w:szCs w:val="28"/>
        </w:rPr>
        <w:t>Не подлежит административной ответственности физическое лицо, которое во время совершения противоправных действий (бездействия) находилось в состоянии невменяемости, то есть не могло осознавать фактический характер и противоправность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или иного болезненного состояния психики.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t xml:space="preserve">При малозначительности совершенного административного правонарушения судья, </w:t>
      </w:r>
      <w:r w:rsidR="00027F98">
        <w:rPr>
          <w:rFonts w:ascii="Times New Roman" w:hAnsi="Times New Roman" w:cs="Times New Roman"/>
          <w:sz w:val="28"/>
          <w:szCs w:val="28"/>
        </w:rPr>
        <w:t xml:space="preserve">надзорный </w:t>
      </w:r>
      <w:r w:rsidR="00682A6B">
        <w:rPr>
          <w:rFonts w:ascii="Times New Roman" w:hAnsi="Times New Roman" w:cs="Times New Roman"/>
          <w:sz w:val="28"/>
          <w:szCs w:val="28"/>
        </w:rPr>
        <w:t xml:space="preserve"> </w:t>
      </w:r>
      <w:r w:rsidRPr="00D877ED">
        <w:rPr>
          <w:rFonts w:ascii="Times New Roman" w:hAnsi="Times New Roman" w:cs="Times New Roman"/>
          <w:sz w:val="28"/>
          <w:szCs w:val="28"/>
        </w:rPr>
        <w:t>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77ED">
        <w:rPr>
          <w:rFonts w:ascii="Times New Roman" w:hAnsi="Times New Roman" w:cs="Times New Roman"/>
          <w:sz w:val="28"/>
          <w:szCs w:val="28"/>
        </w:rPr>
        <w:t>се виды административных правонарушений объединены в Кодексе об административных правонарушениях в следующие классификационные группы (главы).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7ED">
        <w:rPr>
          <w:rFonts w:ascii="Times New Roman" w:hAnsi="Times New Roman" w:cs="Times New Roman"/>
          <w:i/>
          <w:sz w:val="24"/>
          <w:szCs w:val="24"/>
        </w:rPr>
        <w:t xml:space="preserve">("Административное право Российской Федерации: учебник" (2-е издание, переработанное и дополненное) (Попов Л.Л., </w:t>
      </w:r>
      <w:proofErr w:type="spellStart"/>
      <w:r w:rsidRPr="00D877ED">
        <w:rPr>
          <w:rFonts w:ascii="Times New Roman" w:hAnsi="Times New Roman" w:cs="Times New Roman"/>
          <w:i/>
          <w:sz w:val="24"/>
          <w:szCs w:val="24"/>
        </w:rPr>
        <w:t>Мигачев</w:t>
      </w:r>
      <w:proofErr w:type="spellEnd"/>
      <w:r w:rsidRPr="00D877ED">
        <w:rPr>
          <w:rFonts w:ascii="Times New Roman" w:hAnsi="Times New Roman" w:cs="Times New Roman"/>
          <w:i/>
          <w:sz w:val="24"/>
          <w:szCs w:val="24"/>
        </w:rPr>
        <w:t xml:space="preserve"> Ю.И.) (отв. ред. Л.Л. Попов) ("РГ-Пресс", 2019)</w:t>
      </w:r>
      <w:proofErr w:type="gramEnd"/>
    </w:p>
    <w:p w:rsidR="00D877ED" w:rsidRPr="00D877ED" w:rsidRDefault="00D52521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7ED" w:rsidRPr="00D877ED">
        <w:rPr>
          <w:rFonts w:ascii="Times New Roman" w:hAnsi="Times New Roman" w:cs="Times New Roman"/>
          <w:sz w:val="28"/>
          <w:szCs w:val="28"/>
        </w:rPr>
        <w:t xml:space="preserve">1. </w:t>
      </w:r>
      <w:r w:rsidR="00D877ED"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правонарушения, посягающие на права граждан</w:t>
      </w:r>
      <w:r w:rsidR="00D877ED" w:rsidRPr="00D877ED">
        <w:rPr>
          <w:rFonts w:ascii="Times New Roman" w:hAnsi="Times New Roman" w:cs="Times New Roman"/>
          <w:sz w:val="28"/>
          <w:szCs w:val="28"/>
        </w:rPr>
        <w:t xml:space="preserve">. К ним, в частности, относятся: нарушение права гражданина на ознакомление со списком избирателей, участников референдума; проведение предвыборной агитации в период ее запрещения и в местах, где она запрещена законом; изготовление или распространение анонимных агитационных материалов; подкуп избирателей, участников референдума, использование незаконной материальной поддержки кандидатом, зарегистрированным кандидатом, избирательным объединением, избирательным блоком; </w:t>
      </w:r>
      <w:proofErr w:type="gramStart"/>
      <w:r w:rsidR="00D877ED" w:rsidRPr="00D877ED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 свободе совести, свободе вероисповедания и о религиозных объединениях; нарушение законодательства о труде и об охране труда; увольнение работников в связи с коллективным трудовым спором и объявлением забастовки; неисполнение </w:t>
      </w:r>
      <w:r w:rsidR="00D877ED" w:rsidRPr="00D877ED">
        <w:rPr>
          <w:rFonts w:ascii="Times New Roman" w:hAnsi="Times New Roman" w:cs="Times New Roman"/>
          <w:sz w:val="28"/>
          <w:szCs w:val="28"/>
        </w:rPr>
        <w:lastRenderedPageBreak/>
        <w:t>родителями или иными законными представителями несовершеннолетних обязанностей по содержанию и воспитанию несовершеннолетнего; нарушение законодательства о собраниях, митингах, демонстрациях, шествиях и пикетировании;</w:t>
      </w:r>
      <w:proofErr w:type="gramEnd"/>
      <w:r w:rsidR="00D877ED" w:rsidRPr="00D877ED">
        <w:rPr>
          <w:rFonts w:ascii="Times New Roman" w:hAnsi="Times New Roman" w:cs="Times New Roman"/>
          <w:sz w:val="28"/>
          <w:szCs w:val="28"/>
        </w:rPr>
        <w:t xml:space="preserve"> отказ в предоставлении гражданину информации; принуждение к участию или к отказу от участия в забастовке.</w:t>
      </w:r>
    </w:p>
    <w:p w:rsidR="00D877ED" w:rsidRP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t xml:space="preserve">2. </w:t>
      </w:r>
      <w:r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правонарушения, посягающие на здоровье, санитарно-эпидемиологическое благополучие населения и общественную нравственность</w:t>
      </w:r>
      <w:r w:rsidRPr="00D877ED">
        <w:rPr>
          <w:rFonts w:ascii="Times New Roman" w:hAnsi="Times New Roman" w:cs="Times New Roman"/>
          <w:sz w:val="28"/>
          <w:szCs w:val="28"/>
        </w:rPr>
        <w:t>.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t xml:space="preserve">3. </w:t>
      </w:r>
      <w:r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области охраны собственности.</w:t>
      </w:r>
      <w:r w:rsidRPr="00D87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7ED">
        <w:rPr>
          <w:rFonts w:ascii="Times New Roman" w:hAnsi="Times New Roman" w:cs="Times New Roman"/>
          <w:sz w:val="28"/>
          <w:szCs w:val="28"/>
        </w:rPr>
        <w:t>Они включают: самовольное занятие земельного участка; самовольную добычу янтаря; пользование недрами без разрешения (лицензии) либо с нарушением условий, предусмотренных разрешением (лицензией); самовольное занятие водного объекта или пользование им без разрешения (лицензии); самовольное занятие участка лесного фонда; пользование объектами животного мира без разрешения (лицензии); нарушение авторских и смежных прав, изобретательских и патентных прав;</w:t>
      </w:r>
      <w:proofErr w:type="gramEnd"/>
      <w:r w:rsidRPr="00D877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77ED">
        <w:rPr>
          <w:rFonts w:ascii="Times New Roman" w:hAnsi="Times New Roman" w:cs="Times New Roman"/>
          <w:sz w:val="28"/>
          <w:szCs w:val="28"/>
        </w:rPr>
        <w:t>нарушение требований сохранения, использования и охраны объектов культурного наследия (памятников истории и культуры) федерального значения, их территорий и зон их охраны; самовольное подключение и использование электрической, тепловой энергии, нефти или газа; уничтожение или повреждение чужого имущества; нарушение правил пользования жилыми помещениями; нарушение правил содержания и ремонта жилых домов и жилых помещений;</w:t>
      </w:r>
      <w:proofErr w:type="gramEnd"/>
      <w:r w:rsidRPr="00D877ED">
        <w:rPr>
          <w:rFonts w:ascii="Times New Roman" w:hAnsi="Times New Roman" w:cs="Times New Roman"/>
          <w:sz w:val="28"/>
          <w:szCs w:val="28"/>
        </w:rPr>
        <w:t xml:space="preserve"> мелкое хищение и т.д.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t xml:space="preserve">4. </w:t>
      </w:r>
      <w:r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области охраны окружающей природной среды и природопользования.</w:t>
      </w:r>
      <w:r w:rsidRPr="00D877ED">
        <w:rPr>
          <w:rFonts w:ascii="Times New Roman" w:hAnsi="Times New Roman" w:cs="Times New Roman"/>
          <w:sz w:val="28"/>
          <w:szCs w:val="28"/>
        </w:rPr>
        <w:t xml:space="preserve"> Это сокрытие или искажение экологической информации; порча земель; нарушение требований по охране недр и гидроминеральных ресурсов; нарушение правил охраны водных объектов; нарушение правил водопользования; нарушение правил охраны атмосферного воздуха; нарушение правил лесопользования;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1B3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Административные правонарушения в промышленности, строительстве и энергетике.</w:t>
      </w:r>
      <w:r w:rsidRPr="001B3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77ED">
        <w:rPr>
          <w:rFonts w:ascii="Times New Roman" w:hAnsi="Times New Roman" w:cs="Times New Roman"/>
          <w:sz w:val="28"/>
          <w:szCs w:val="28"/>
        </w:rPr>
        <w:t xml:space="preserve">К ним относятся: нарушение требований промышленной безопасности; нарушение требований нормативных документов в области строительства; нарушение правил использования атомной энергии и учета ядерных и радиоактивных веществ; повреждение электрических сетей; повреждение тепловых сетей, </w:t>
      </w:r>
      <w:proofErr w:type="spellStart"/>
      <w:r w:rsidRPr="00D877ED">
        <w:rPr>
          <w:rFonts w:ascii="Times New Roman" w:hAnsi="Times New Roman" w:cs="Times New Roman"/>
          <w:sz w:val="28"/>
          <w:szCs w:val="28"/>
        </w:rPr>
        <w:t>топливопроводов</w:t>
      </w:r>
      <w:proofErr w:type="spellEnd"/>
      <w:r w:rsidRPr="00D877ED">
        <w:rPr>
          <w:rFonts w:ascii="Times New Roman" w:hAnsi="Times New Roman" w:cs="Times New Roman"/>
          <w:sz w:val="28"/>
          <w:szCs w:val="28"/>
        </w:rPr>
        <w:t>, совершенное по неосторожности; непроизводительное расходование энергетических ресурсов и т.д.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t xml:space="preserve">6. </w:t>
      </w:r>
      <w:r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сельском хозяйстве, ветеринарии и мелиорации земель.</w:t>
      </w:r>
      <w:r w:rsidRPr="00D877ED">
        <w:rPr>
          <w:rFonts w:ascii="Times New Roman" w:hAnsi="Times New Roman" w:cs="Times New Roman"/>
          <w:sz w:val="28"/>
          <w:szCs w:val="28"/>
        </w:rPr>
        <w:t xml:space="preserve"> Это, например, нарушение правил борьбы с карантинными, особо опасными и опасными вредителями растений, возбудителями болезней растений, растениями-сорняками; непринятие мер по обеспечению режима охраны посевов,</w:t>
      </w:r>
    </w:p>
    <w:p w:rsidR="00D877ED" w:rsidRDefault="00D877ED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E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D877ED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на транспорте.</w:t>
      </w:r>
      <w:r w:rsidRPr="00D877ED">
        <w:rPr>
          <w:rFonts w:ascii="Times New Roman" w:hAnsi="Times New Roman" w:cs="Times New Roman"/>
          <w:sz w:val="28"/>
          <w:szCs w:val="28"/>
        </w:rPr>
        <w:t xml:space="preserve"> Они включают: действия, угрожающие безопасности движения на железнодорожном транспорте; действия, угрожающие безопасности полетов; действия, угрожающие безопасности движения на водном транспорте;</w:t>
      </w:r>
    </w:p>
    <w:p w:rsidR="00D877ED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182">
        <w:rPr>
          <w:rFonts w:ascii="Times New Roman" w:hAnsi="Times New Roman" w:cs="Times New Roman"/>
          <w:sz w:val="28"/>
          <w:szCs w:val="28"/>
        </w:rPr>
        <w:t xml:space="preserve">8. </w:t>
      </w:r>
      <w:r w:rsidRPr="00593182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области дорожного движения.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593182"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правонарушения в области связи и информации. </w:t>
      </w:r>
      <w:r w:rsidRPr="00593182">
        <w:rPr>
          <w:rFonts w:ascii="Times New Roman" w:hAnsi="Times New Roman" w:cs="Times New Roman"/>
          <w:sz w:val="28"/>
          <w:szCs w:val="28"/>
        </w:rPr>
        <w:t>Это, например, самовольное проектирование, строительство, изготовление, установка или эксплуатация радиоэлектронных средств или высокочастотных устройств;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82">
        <w:rPr>
          <w:rFonts w:ascii="Times New Roman" w:hAnsi="Times New Roman" w:cs="Times New Roman"/>
          <w:sz w:val="28"/>
          <w:szCs w:val="28"/>
        </w:rPr>
        <w:t xml:space="preserve">10. </w:t>
      </w:r>
      <w:r w:rsidRPr="00593182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области предпринимательской деятельности.</w:t>
      </w:r>
      <w:r w:rsidRPr="00593182">
        <w:rPr>
          <w:rFonts w:ascii="Times New Roman" w:hAnsi="Times New Roman" w:cs="Times New Roman"/>
          <w:sz w:val="28"/>
          <w:szCs w:val="28"/>
        </w:rPr>
        <w:t xml:space="preserve"> Они включают: осуществление предпринимательской деятельности без государственной регистрации или без специального разрешения (лицензии); незаконную продажу товаров (иных вещей), свободная реализация которых запрещена или ограниченна; нарушение законодательства о рекламе;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93182">
        <w:rPr>
          <w:rFonts w:ascii="Times New Roman" w:hAnsi="Times New Roman" w:cs="Times New Roman"/>
          <w:b/>
          <w:sz w:val="28"/>
          <w:szCs w:val="28"/>
        </w:rPr>
        <w:t>. Административные правонарушения в области финансов, налогов и сборов, рынка ценных бумаг.</w:t>
      </w:r>
      <w:r w:rsidRPr="00593182">
        <w:rPr>
          <w:rFonts w:ascii="Times New Roman" w:hAnsi="Times New Roman" w:cs="Times New Roman"/>
          <w:sz w:val="28"/>
          <w:szCs w:val="28"/>
        </w:rPr>
        <w:t xml:space="preserve"> К ним, в частности, относятся: нарушение срока постановки на учет в налоговом органе; нарушение сроков представления налоговой декларации;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93182"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правонарушения в области таможенного дела (нарушения таможенных правил). </w:t>
      </w:r>
      <w:r w:rsidRPr="00593182">
        <w:rPr>
          <w:rFonts w:ascii="Times New Roman" w:hAnsi="Times New Roman" w:cs="Times New Roman"/>
          <w:sz w:val="28"/>
          <w:szCs w:val="28"/>
        </w:rPr>
        <w:t>К ним, в частности, относятся: незаконное перемещение товаров и транспортных средств через таможенную границу РФ;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593182"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правонарушения, посягающие на институты государственной власти.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3182">
        <w:rPr>
          <w:rFonts w:ascii="Times New Roman" w:hAnsi="Times New Roman" w:cs="Times New Roman"/>
          <w:sz w:val="28"/>
          <w:szCs w:val="28"/>
        </w:rPr>
        <w:t>оспрепятствование деятельности Уполномоченного по правам человека в Российской Федерации; неисполнение распоряжения судьи или судебного пристава; непринятие мер по частному определению суда или представлению судьи;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</w:r>
    </w:p>
    <w:p w:rsidR="00593182" w:rsidRP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182">
        <w:rPr>
          <w:rFonts w:ascii="Times New Roman" w:hAnsi="Times New Roman" w:cs="Times New Roman"/>
          <w:b/>
          <w:sz w:val="28"/>
          <w:szCs w:val="28"/>
        </w:rPr>
        <w:t>14. Административные правонарушения в области защиты Государственной границы РФ и обеспечения режима пребывания иностранных граждан и лиц без гражданства на территории Российской Федерации.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593182"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правонарушения против порядка управления. </w:t>
      </w:r>
      <w:r w:rsidRPr="00593182">
        <w:rPr>
          <w:rFonts w:ascii="Times New Roman" w:hAnsi="Times New Roman" w:cs="Times New Roman"/>
          <w:sz w:val="28"/>
          <w:szCs w:val="28"/>
        </w:rPr>
        <w:t>Они включают: самоуправство; неповиновение законному распоряжению сотрудника полиции, военнослужащего либо сотрудника органов уголовно-исполнительной системы; неповиновение законному распоряжению должностного лица органа, осуществляющего государственный надзор (контроль);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82">
        <w:rPr>
          <w:rFonts w:ascii="Times New Roman" w:hAnsi="Times New Roman" w:cs="Times New Roman"/>
          <w:b/>
          <w:sz w:val="28"/>
          <w:szCs w:val="28"/>
        </w:rPr>
        <w:t xml:space="preserve">16. Административные правонарушения, посягающие на общественный порядок и общественную безопасность. </w:t>
      </w:r>
      <w:r w:rsidRPr="00593182">
        <w:rPr>
          <w:rFonts w:ascii="Times New Roman" w:hAnsi="Times New Roman" w:cs="Times New Roman"/>
          <w:sz w:val="28"/>
          <w:szCs w:val="28"/>
        </w:rPr>
        <w:t xml:space="preserve">Это мелкое </w:t>
      </w:r>
      <w:r w:rsidRPr="00593182">
        <w:rPr>
          <w:rFonts w:ascii="Times New Roman" w:hAnsi="Times New Roman" w:cs="Times New Roman"/>
          <w:sz w:val="28"/>
          <w:szCs w:val="28"/>
        </w:rPr>
        <w:lastRenderedPageBreak/>
        <w:t>хулиганство; нарушение установленного порядка организации либо проведения собрания, митинга, демонстрации, шествия или пикетирования; демонстрирование фашистской атрибутики или символики; нарушение требований пожарной безопасности; нарушение требований режима чрезвычайного положения;</w:t>
      </w:r>
    </w:p>
    <w:p w:rsidR="00593182" w:rsidRDefault="00593182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82">
        <w:rPr>
          <w:rFonts w:ascii="Times New Roman" w:hAnsi="Times New Roman" w:cs="Times New Roman"/>
          <w:b/>
          <w:sz w:val="28"/>
          <w:szCs w:val="28"/>
        </w:rPr>
        <w:t>17. Административные правонарушения в области воинского учета.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93182">
        <w:rPr>
          <w:rFonts w:ascii="Times New Roman" w:hAnsi="Times New Roman" w:cs="Times New Roman"/>
          <w:sz w:val="28"/>
          <w:szCs w:val="28"/>
        </w:rPr>
        <w:t>Неисполнение гражданами обязанностей по воинскому учету; уклонение от медицинского обследования; умышленные порча или утрата документов воинского учета.</w:t>
      </w:r>
      <w:proofErr w:type="gramEnd"/>
    </w:p>
    <w:p w:rsidR="002C729B" w:rsidRDefault="002C729B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31F" w:rsidRDefault="000D031F" w:rsidP="0082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4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4F" w:rsidRPr="00B1514F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:rsidR="000D031F" w:rsidRPr="00D77442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031F">
        <w:rPr>
          <w:rFonts w:ascii="Times New Roman" w:hAnsi="Times New Roman" w:cs="Times New Roman"/>
          <w:sz w:val="28"/>
          <w:szCs w:val="28"/>
        </w:rPr>
        <w:t>од административной ответственностью понимается обязанность физического или юридического лица претерпевать меры государственного принуждения, предусмотренные КоАП РФ или законами субъектов РФ за совершение противоправного виновного действия (бездействия) (административного правонарушения).</w:t>
      </w:r>
      <w:r w:rsidR="00D77442" w:rsidRPr="00D77442">
        <w:t xml:space="preserve"> </w:t>
      </w:r>
      <w:r w:rsidR="00D77442" w:rsidRPr="00D77442">
        <w:rPr>
          <w:rFonts w:ascii="Times New Roman" w:hAnsi="Times New Roman" w:cs="Times New Roman"/>
          <w:sz w:val="20"/>
          <w:szCs w:val="20"/>
        </w:rPr>
        <w:t>Статья: Административная ответственность (</w:t>
      </w:r>
      <w:proofErr w:type="gramStart"/>
      <w:r w:rsidR="00D77442" w:rsidRPr="00D77442">
        <w:rPr>
          <w:rFonts w:ascii="Times New Roman" w:hAnsi="Times New Roman" w:cs="Times New Roman"/>
          <w:sz w:val="20"/>
          <w:szCs w:val="20"/>
        </w:rPr>
        <w:t>Подготовлен</w:t>
      </w:r>
      <w:proofErr w:type="gramEnd"/>
      <w:r w:rsidR="00D77442" w:rsidRPr="00D77442">
        <w:rPr>
          <w:rFonts w:ascii="Times New Roman" w:hAnsi="Times New Roman" w:cs="Times New Roman"/>
          <w:sz w:val="20"/>
          <w:szCs w:val="20"/>
        </w:rPr>
        <w:t xml:space="preserve"> для системы </w:t>
      </w:r>
      <w:proofErr w:type="spellStart"/>
      <w:r w:rsidR="00D77442" w:rsidRPr="00D77442">
        <w:rPr>
          <w:rFonts w:ascii="Times New Roman" w:hAnsi="Times New Roman" w:cs="Times New Roman"/>
          <w:sz w:val="20"/>
          <w:szCs w:val="20"/>
        </w:rPr>
        <w:t>КонсультантПлюс</w:t>
      </w:r>
      <w:proofErr w:type="spellEnd"/>
      <w:r w:rsidR="00D77442" w:rsidRPr="00D77442">
        <w:rPr>
          <w:rFonts w:ascii="Times New Roman" w:hAnsi="Times New Roman" w:cs="Times New Roman"/>
          <w:sz w:val="20"/>
          <w:szCs w:val="20"/>
        </w:rPr>
        <w:t>, 2021)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Изучение законодательства позволяет говорить о том, что административная ответственность характеризуется следующими признаками: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1) она предусмотрена действующим законодательством;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2) наступает за правонарушение при наличии полного его состава;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3) опирается на государственное принуждение; особый аппарат представляет собой реализацию санкций юридических норм, применение к виновному мер наказания;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4) выражается в определенных неблагоприятных для правонарушителя последствиях, лишении его известных социальных благ (свободы, имущества, прав и т.д.);</w:t>
      </w:r>
    </w:p>
    <w:p w:rsidR="000D031F" w:rsidRP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5) возлагается и реализуется в установленной законом процессуальной форме; нарушение процедурных норм также влечет за собой ответственность;</w:t>
      </w:r>
    </w:p>
    <w:p w:rsidR="000D031F" w:rsidRDefault="000D031F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1F">
        <w:rPr>
          <w:rFonts w:ascii="Times New Roman" w:hAnsi="Times New Roman" w:cs="Times New Roman"/>
          <w:sz w:val="28"/>
          <w:szCs w:val="28"/>
        </w:rPr>
        <w:t>6) осуществляется уполномоченными на то компетентными органами и должностными лицами в строго определенном порядке и в пределах своих полномочий.</w:t>
      </w:r>
    </w:p>
    <w:p w:rsidR="00A54E8C" w:rsidRDefault="00A54E8C" w:rsidP="000D0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E8C">
        <w:rPr>
          <w:rFonts w:ascii="Times New Roman" w:hAnsi="Times New Roman" w:cs="Times New Roman"/>
          <w:b/>
          <w:sz w:val="28"/>
          <w:szCs w:val="28"/>
        </w:rPr>
        <w:t>Порядок привлечения к административной ответственности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 xml:space="preserve">Части 1 - 1.3 ст. 28.1 КоАП РФ содержат закрытый перечень поводов для возбуждения дела об административном правонарушении. </w:t>
      </w:r>
    </w:p>
    <w:p w:rsid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E8C">
        <w:rPr>
          <w:rFonts w:ascii="Times New Roman" w:hAnsi="Times New Roman" w:cs="Times New Roman"/>
          <w:sz w:val="28"/>
          <w:szCs w:val="28"/>
        </w:rPr>
        <w:t>В соответствии с ч. 1 ст. 28.2 КоАП РФ о совершении административного правонарушения составляется протокол, за исключением отдельных предусмотренных КоАП РФ случаев, определенных ст. 28.4, ч. ч. 1, 3 и 4 ст. 28.6 КоАП РФ).</w:t>
      </w:r>
      <w:proofErr w:type="gramEnd"/>
    </w:p>
    <w:p w:rsidR="00F45EFA" w:rsidRDefault="00F45EFA" w:rsidP="00B7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считается возбужденным с момента:</w:t>
      </w:r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составления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протокола осмотра места совершения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составления первого протокола о применении мер обеспечения производства по делу об административном правонарушении, предусмотренных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27.1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75E">
        <w:rPr>
          <w:rFonts w:ascii="Times New Roman" w:hAnsi="Times New Roman" w:cs="Times New Roman"/>
          <w:sz w:val="28"/>
          <w:szCs w:val="28"/>
        </w:rPr>
        <w:t>КоАП РФ</w:t>
      </w:r>
      <w:proofErr w:type="gramStart"/>
      <w:r w:rsidR="000E2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правонарушении;</w:t>
      </w:r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вынесения определения о возбуждении дела об административном правонарушении при необходимости проведения административного расследования, предусмотренного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28.7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вынесения постановления по делу об административном правонарушении в случае,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 статьи 28.6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5EFA" w:rsidRDefault="00F45EFA" w:rsidP="00F4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отказа в возбуждении дела об административном правонарушении при наличии материалов, сообщений, заявлений, указанных в </w:t>
      </w:r>
      <w:r w:rsidR="000E275E" w:rsidRPr="000E275E">
        <w:rPr>
          <w:rFonts w:ascii="Times New Roman" w:hAnsi="Times New Roman" w:cs="Times New Roman"/>
          <w:sz w:val="28"/>
          <w:szCs w:val="28"/>
        </w:rPr>
        <w:t>КоАП РФ</w:t>
      </w:r>
      <w:r w:rsidRPr="000E27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лицом, рассмотревшим указанные материалы, сообщения, заявления, выносится мотивированное определение об отказе в возбуждении дела об административном правонарушении.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Согласно ч. 1 - 2 ст. 28.5 КоАП РФ протокол об административном правонарушении составляется немедленно после выявления совершения административного правонарушения. В случае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:rsidR="00961213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 xml:space="preserve">В отдельных случаях, указанных в ст. 28.7 КоАП РФ, проводится административное расследование. 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54E8C">
        <w:rPr>
          <w:rFonts w:ascii="Times New Roman" w:hAnsi="Times New Roman" w:cs="Times New Roman"/>
          <w:sz w:val="28"/>
          <w:szCs w:val="28"/>
        </w:rPr>
        <w:t>дминистративное расследование - это комплекс требующих значительных временных затрат процессуальных действий уполномоченных лиц, направленных на выяснение всех обстоятельств административного правонарушения, их фиксирование, юридическую квалификацию и процессуальное оформление.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Административное расследование проводится по месту совершения или выявления административного правонарушения. Административное расследование по делу об административном правонарушении, возбужденному должностным лицом, уполномоченным составлять протоколы об административных правонарушениях, проводится указанным должностным лицом, а по решению руководителя органа, в производстве которого находится дело об административном правонарушении, или его заместителя - другим должностным лицом этого органа, уполномоченным составлять протоколы об административных правонарушениях.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lastRenderedPageBreak/>
        <w:t>В случае проведения административного расследования протокол об административном правонарушении составляется по окончании расследования.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Далее протокол (постановление прокурора) об административном правонарушении направляется судье, в орган</w:t>
      </w:r>
      <w:r w:rsidR="00FC7158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Pr="00A54E8C">
        <w:rPr>
          <w:rFonts w:ascii="Times New Roman" w:hAnsi="Times New Roman" w:cs="Times New Roman"/>
          <w:sz w:val="28"/>
          <w:szCs w:val="28"/>
        </w:rPr>
        <w:t>, должностному лицу, уполномоченным рассматривать дело об административном правонарушении, в течение трех суток с момента составления протокола (вынесения постановления) об административном правонарушении.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К протоколу (постановлению прокурора) об административном правонарушении, за совершение которого предусмотрен административный штраф, направляемому судье, в орган, должностному лицу, уполномоченным рассматривать дело об административном правонарушении, прилагается информация, необходимая в соответствии с правилами заполнения расчетных документов на перечисление суммы административного штрафа, предусмотренными законодательством РФ о национальной платежной системе.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Затем осуществляется рассмотрение дела об административном правонарушении, по результатам которого может быть вынесено постановление: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1) о назначении административного наказания;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2) о прекращении производства по делу об административном правонарушении.</w:t>
      </w:r>
    </w:p>
    <w:p w:rsidR="00A54E8C" w:rsidRPr="00A54E8C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В соответствии с ч. 3 ст. 3.3 КоАП РФ за одно административное правонарушение может быть назначено основное либо основное и дополнительное административное наказание из наказаний, указанных в санкции применяемой статьи</w:t>
      </w:r>
      <w:proofErr w:type="gramStart"/>
      <w:r w:rsidRPr="00A54E8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54E8C">
        <w:rPr>
          <w:rFonts w:ascii="Times New Roman" w:hAnsi="Times New Roman" w:cs="Times New Roman"/>
          <w:sz w:val="28"/>
          <w:szCs w:val="28"/>
        </w:rPr>
        <w:t>рименяться в качестве и основных, и дополнительных могут конфискация орудия совершения или предмета административного правонарушения, лишение специального права в виде права управления транспортным средством соответствующего вида, административное выдворение за пределы РФ иностранного гражданина или лица без гражданства, административный запрет на посещение мест проведения официальных спортивных соревнований в дни их проведения.</w:t>
      </w:r>
    </w:p>
    <w:p w:rsidR="00A54E8C" w:rsidRPr="00593182" w:rsidRDefault="00A54E8C" w:rsidP="00A5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8C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должны учитываться обстоятельства, смягчающие и отягчающие ответственность (ст. ст. 4.2, 4.3 КоАП РФ), а также давность привлечения к административной ответственности (ст. 4.5 КоАП РФ).</w:t>
      </w:r>
    </w:p>
    <w:sectPr w:rsidR="00A54E8C" w:rsidRPr="0059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A66"/>
    <w:multiLevelType w:val="hybridMultilevel"/>
    <w:tmpl w:val="F1F6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03"/>
    <w:rsid w:val="00027F98"/>
    <w:rsid w:val="000710AE"/>
    <w:rsid w:val="0009783E"/>
    <w:rsid w:val="000D031F"/>
    <w:rsid w:val="000E275E"/>
    <w:rsid w:val="00146282"/>
    <w:rsid w:val="00146892"/>
    <w:rsid w:val="001B31F2"/>
    <w:rsid w:val="00267C7A"/>
    <w:rsid w:val="002C729B"/>
    <w:rsid w:val="003F6D72"/>
    <w:rsid w:val="00593182"/>
    <w:rsid w:val="005A0CE8"/>
    <w:rsid w:val="005A338C"/>
    <w:rsid w:val="005C23D4"/>
    <w:rsid w:val="00682A6B"/>
    <w:rsid w:val="00683C95"/>
    <w:rsid w:val="006C313A"/>
    <w:rsid w:val="00763C6F"/>
    <w:rsid w:val="00827528"/>
    <w:rsid w:val="0085196F"/>
    <w:rsid w:val="008836B5"/>
    <w:rsid w:val="00937760"/>
    <w:rsid w:val="00960331"/>
    <w:rsid w:val="00961213"/>
    <w:rsid w:val="00961EFC"/>
    <w:rsid w:val="009B6729"/>
    <w:rsid w:val="009E19A6"/>
    <w:rsid w:val="00A42A2F"/>
    <w:rsid w:val="00A54E8C"/>
    <w:rsid w:val="00B1514F"/>
    <w:rsid w:val="00B73827"/>
    <w:rsid w:val="00C3457E"/>
    <w:rsid w:val="00CF551B"/>
    <w:rsid w:val="00D52521"/>
    <w:rsid w:val="00D77442"/>
    <w:rsid w:val="00D877ED"/>
    <w:rsid w:val="00DC6FB5"/>
    <w:rsid w:val="00E30F03"/>
    <w:rsid w:val="00E5420C"/>
    <w:rsid w:val="00E66D32"/>
    <w:rsid w:val="00EA1AB3"/>
    <w:rsid w:val="00F05234"/>
    <w:rsid w:val="00F45EFA"/>
    <w:rsid w:val="00F466F1"/>
    <w:rsid w:val="00F513C6"/>
    <w:rsid w:val="00F6316D"/>
    <w:rsid w:val="00FC6CC6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388FF0FCFFE3621A1B88E0CD15DDC420D98CEC3ECFBE5CD9ECCD69DDD740678FE6D3ED4D676FB371BF1AA73ECAFE196C6FA8ECCD6p4p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83388FF0FCFFE3621A1B88E0CD15DDC420D98CEC3ECFBE5CD9ECCD69DDD740678FE6D3ED1D572F96441E1AE3AB9ABFF9ED9E58DD2D64E6Bp8p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3388FF0FCFFE3621A1B88E0CD15DDC420D98CEC3ECFBE5CD9ECCD69DDD740678FE6D3ED1D570F46B41E1AE3AB9ABFF9ED9E58DD2D64E6Bp8p4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388FF0FCFFE3621A1B88E0CD15DDC420D98CEC3ECFBE5CD9ECCD69DDD740678FE6D3ED1D376F16341E1AE3AB9ABFF9ED9E58DD2D64E6Bp8p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dcterms:created xsi:type="dcterms:W3CDTF">2021-10-28T05:37:00Z</dcterms:created>
  <dcterms:modified xsi:type="dcterms:W3CDTF">2025-11-26T09:36:00Z</dcterms:modified>
</cp:coreProperties>
</file>