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94" w:rsidRDefault="003A6D49" w:rsidP="003A6D49">
      <w:pPr>
        <w:spacing w:after="0"/>
        <w:ind w:firstLine="709"/>
        <w:rPr>
          <w:rFonts w:ascii="Times New Roman" w:hAnsi="Times New Roman" w:cs="Times New Roman"/>
          <w:b/>
          <w:sz w:val="28"/>
        </w:rPr>
      </w:pPr>
      <w:r w:rsidRPr="003A6D49">
        <w:rPr>
          <w:rFonts w:ascii="Times New Roman" w:hAnsi="Times New Roman" w:cs="Times New Roman"/>
          <w:b/>
          <w:sz w:val="28"/>
        </w:rPr>
        <w:t>Альтернативные виды моторных топлив</w:t>
      </w:r>
    </w:p>
    <w:p w:rsidR="003A6D49" w:rsidRDefault="003A6D49" w:rsidP="003A6D49">
      <w:pPr>
        <w:spacing w:after="0"/>
        <w:ind w:firstLine="709"/>
        <w:rPr>
          <w:rFonts w:ascii="Times New Roman" w:hAnsi="Times New Roman" w:cs="Times New Roman"/>
          <w:b/>
          <w:sz w:val="28"/>
        </w:rPr>
      </w:pPr>
    </w:p>
    <w:p w:rsidR="003A6D49" w:rsidRDefault="003A6D49" w:rsidP="003A6D49">
      <w:pPr>
        <w:spacing w:after="0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Альтернативные топлива для </w:t>
      </w:r>
      <w:proofErr w:type="gramStart"/>
      <w:r>
        <w:rPr>
          <w:rFonts w:ascii="Times New Roman" w:hAnsi="Times New Roman" w:cs="Times New Roman"/>
          <w:b/>
          <w:sz w:val="28"/>
        </w:rPr>
        <w:t>бензиновых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ДВС</w:t>
      </w:r>
    </w:p>
    <w:p w:rsidR="003A6D49" w:rsidRDefault="00112E85" w:rsidP="00FE002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Причины</w:t>
      </w:r>
      <w:r w:rsidR="003A6D49">
        <w:rPr>
          <w:rFonts w:ascii="Times New Roman" w:hAnsi="Times New Roman" w:cs="Times New Roman"/>
          <w:sz w:val="28"/>
        </w:rPr>
        <w:t xml:space="preserve"> переход</w:t>
      </w:r>
      <w:r>
        <w:rPr>
          <w:rFonts w:ascii="Times New Roman" w:hAnsi="Times New Roman" w:cs="Times New Roman"/>
          <w:sz w:val="28"/>
        </w:rPr>
        <w:t>а</w:t>
      </w:r>
      <w:r w:rsidR="003A6D49">
        <w:rPr>
          <w:rFonts w:ascii="Times New Roman" w:hAnsi="Times New Roman" w:cs="Times New Roman"/>
          <w:sz w:val="28"/>
        </w:rPr>
        <w:t xml:space="preserve"> транспорта на альтернативные топлива:</w:t>
      </w:r>
    </w:p>
    <w:p w:rsidR="003A6D49" w:rsidRDefault="003A6D49" w:rsidP="00FE002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FE0020">
        <w:rPr>
          <w:rFonts w:ascii="Times New Roman" w:hAnsi="Times New Roman" w:cs="Times New Roman"/>
          <w:sz w:val="28"/>
        </w:rPr>
        <w:t xml:space="preserve"> </w:t>
      </w:r>
      <w:r w:rsidR="00112E85">
        <w:rPr>
          <w:rFonts w:ascii="Times New Roman" w:hAnsi="Times New Roman" w:cs="Times New Roman"/>
          <w:sz w:val="28"/>
        </w:rPr>
        <w:t>Поиск в</w:t>
      </w:r>
      <w:r w:rsidR="00FE0020">
        <w:rPr>
          <w:rFonts w:ascii="Times New Roman" w:hAnsi="Times New Roman" w:cs="Times New Roman"/>
          <w:sz w:val="28"/>
        </w:rPr>
        <w:t>озобновляем</w:t>
      </w:r>
      <w:r w:rsidR="00112E85">
        <w:rPr>
          <w:rFonts w:ascii="Times New Roman" w:hAnsi="Times New Roman" w:cs="Times New Roman"/>
          <w:sz w:val="28"/>
        </w:rPr>
        <w:t>ых</w:t>
      </w:r>
      <w:r w:rsidR="00FE0020">
        <w:rPr>
          <w:rFonts w:ascii="Times New Roman" w:hAnsi="Times New Roman" w:cs="Times New Roman"/>
          <w:sz w:val="28"/>
        </w:rPr>
        <w:t xml:space="preserve"> природных ресурсов.</w:t>
      </w:r>
    </w:p>
    <w:p w:rsidR="00FE0020" w:rsidRDefault="00FE0020" w:rsidP="00FE002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Повышение стоимости товарных бензинов и дизельных топлив.</w:t>
      </w:r>
    </w:p>
    <w:p w:rsidR="00FE0020" w:rsidRDefault="00FE0020" w:rsidP="00FE002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Освобождение от «нефтяной» зависимости (актуально для стран, не имеющих собственных ресурсов нефти).</w:t>
      </w:r>
    </w:p>
    <w:p w:rsidR="00FE0020" w:rsidRDefault="00FE0020" w:rsidP="00FE002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Ужесточение экологических норм и </w:t>
      </w:r>
      <w:r w:rsidR="00112E85">
        <w:rPr>
          <w:rFonts w:ascii="Times New Roman" w:hAnsi="Times New Roman" w:cs="Times New Roman"/>
          <w:sz w:val="28"/>
        </w:rPr>
        <w:t xml:space="preserve">необходимость </w:t>
      </w:r>
      <w:r>
        <w:rPr>
          <w:rFonts w:ascii="Times New Roman" w:hAnsi="Times New Roman" w:cs="Times New Roman"/>
          <w:sz w:val="28"/>
        </w:rPr>
        <w:t>снижени</w:t>
      </w:r>
      <w:r w:rsidR="00112E85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токсичности отработавших газов двигателей.</w:t>
      </w:r>
    </w:p>
    <w:p w:rsidR="00C06FD0" w:rsidRDefault="00FE0020" w:rsidP="00C06F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0020">
        <w:rPr>
          <w:rFonts w:ascii="Times New Roman" w:hAnsi="Times New Roman" w:cs="Times New Roman"/>
          <w:b/>
          <w:i/>
          <w:sz w:val="28"/>
        </w:rPr>
        <w:t>Синтетический бензин</w:t>
      </w:r>
      <w:r>
        <w:rPr>
          <w:rFonts w:ascii="Times New Roman" w:hAnsi="Times New Roman" w:cs="Times New Roman"/>
          <w:sz w:val="28"/>
        </w:rPr>
        <w:t xml:space="preserve"> – бензин, получаемый из каменного угля или природного газа. </w:t>
      </w:r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1 м</w:t>
      </w:r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FE002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</w:t>
      </w:r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</w:t>
      </w:r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120-180 г синтетического бензина. </w:t>
      </w:r>
      <w:r w:rsidRPr="00FE0020">
        <w:rPr>
          <w:rFonts w:ascii="Times New Roman" w:hAnsi="Times New Roman" w:cs="Times New Roman"/>
          <w:sz w:val="28"/>
        </w:rPr>
        <w:t xml:space="preserve">Существующие технологии позволяют получать </w:t>
      </w:r>
      <w:r>
        <w:rPr>
          <w:rFonts w:ascii="Times New Roman" w:hAnsi="Times New Roman" w:cs="Times New Roman"/>
          <w:sz w:val="28"/>
        </w:rPr>
        <w:t>бензин</w:t>
      </w:r>
      <w:r w:rsidRPr="00FE0020">
        <w:rPr>
          <w:rFonts w:ascii="Times New Roman" w:hAnsi="Times New Roman" w:cs="Times New Roman"/>
          <w:sz w:val="28"/>
        </w:rPr>
        <w:t xml:space="preserve"> со свойствами, </w:t>
      </w:r>
      <w:r>
        <w:rPr>
          <w:rFonts w:ascii="Times New Roman" w:hAnsi="Times New Roman" w:cs="Times New Roman"/>
          <w:sz w:val="28"/>
        </w:rPr>
        <w:t xml:space="preserve">аналогичными бензинам, получаемым из нефти.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отличие от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зарубежных странах</w:t>
      </w:r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производство синтетического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бензина</w:t>
      </w:r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природного газа освоено в промышленном масштабе</w:t>
      </w:r>
      <w:proofErr w:type="gramEnd"/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E0020" w:rsidRDefault="00FE0020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в настоящее время синтетические </w:t>
      </w:r>
      <w:r w:rsid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бензины</w:t>
      </w:r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себестоимости </w:t>
      </w:r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1,8-3,7 раза  дороже </w:t>
      </w:r>
      <w:proofErr w:type="gramStart"/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нефтяных</w:t>
      </w:r>
      <w:proofErr w:type="gramEnd"/>
      <w:r w:rsidRPr="00FE0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C06FD0" w:rsidRP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полного перевода транспорта на синтетическ</w:t>
      </w:r>
      <w:r w:rsid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="00C06FD0" w:rsidRP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топлив</w:t>
      </w:r>
      <w:r w:rsid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06FD0" w:rsidRP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="00C06FD0" w:rsidRP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увеличить добычу угля в 8–10 раз. </w:t>
      </w:r>
      <w:r w:rsid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может повлечь</w:t>
      </w:r>
      <w:r w:rsidR="00C06FD0" w:rsidRP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значительный</w:t>
      </w:r>
      <w:r w:rsid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экологический ущерб: </w:t>
      </w:r>
      <w:r w:rsidR="00C06FD0" w:rsidRP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счет увеличе</w:t>
      </w:r>
      <w:r w:rsid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объемов отвалов </w:t>
      </w:r>
      <w:r w:rsidR="00C06FD0" w:rsidRP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результате выброса в атмосферу прод</w:t>
      </w:r>
      <w:r w:rsid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уктов сгорания угля при его переработке</w:t>
      </w:r>
      <w:r w:rsidR="00C06FD0" w:rsidRP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6FD0" w:rsidRPr="00C06FD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это,</w:t>
      </w:r>
      <w:r w:rsidR="00C06FD0" w:rsidRPr="00C0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разработки по получению синтетического бензина из угля достаточно активно ведутся в Англии.</w:t>
      </w:r>
    </w:p>
    <w:p w:rsidR="00C06FD0" w:rsidRDefault="00C06FD0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6FD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Спирты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244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3393" w:rsidRPr="00EF33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метиловый (метанол) и этиловый (этанол) спирты, нормальный бутанол.</w:t>
      </w:r>
    </w:p>
    <w:p w:rsidR="00EF3393" w:rsidRDefault="00EF3393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E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Достоинства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1)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возобновляемость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большая сырьевая база</w:t>
      </w:r>
      <w:r w:rsidR="00244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(спирт можно получать практически из любой биомассы: древесины, растений, отходов с.-х. производства)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F3393" w:rsidRDefault="00EF3393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высокое октановое число</w:t>
      </w:r>
      <w:r w:rsidR="00244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100−110 единиц;</w:t>
      </w:r>
    </w:p>
    <w:p w:rsidR="00244E02" w:rsidRDefault="00244E02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хорошая испаряемость;</w:t>
      </w:r>
    </w:p>
    <w:p w:rsidR="00244E02" w:rsidRDefault="00244E02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минимальные выбросы токсичных компонентов отработавших газов.</w:t>
      </w:r>
    </w:p>
    <w:p w:rsidR="00244E02" w:rsidRDefault="00244E02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44E0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Недостатки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1) меньшая, по сравнению с бензинам теплотворная способность.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Теплота сгорания спирта в 2−3 раза меньше, поэтому для получения той же мощности двигателя его необходимо во столько же раз больше подавать в цилиндры. Многоатомные спирты лишены этого недостатка, но они дороже в производстве.</w:t>
      </w:r>
    </w:p>
    <w:p w:rsidR="00244E02" w:rsidRDefault="00244E02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низкое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цетановое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число: 3 – 8 единиц;</w:t>
      </w:r>
    </w:p>
    <w:p w:rsidR="00244E02" w:rsidRDefault="00244E02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низкая вязкость и плохие смазывающие свойства. </w:t>
      </w:r>
    </w:p>
    <w:p w:rsidR="00244E02" w:rsidRDefault="00244E02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Из-за недостатков 2 и 3 </w:t>
      </w:r>
      <w:r w:rsidR="0028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спирта в качестве топлива для дизелей затруднено.</w:t>
      </w:r>
    </w:p>
    <w:p w:rsidR="00286898" w:rsidRDefault="00286898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более высокая коррозионная агрессивность.</w:t>
      </w:r>
    </w:p>
    <w:p w:rsidR="0025112B" w:rsidRDefault="0025112B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</w:t>
      </w:r>
      <w:r w:rsidR="00BA506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пирто-бензиновые</w:t>
      </w:r>
      <w:proofErr w:type="spellEnd"/>
      <w:r w:rsidR="00BA506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смесевые топлива – </w:t>
      </w:r>
      <w:r w:rsidR="00BA5062" w:rsidRPr="00BA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9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смеси на основе </w:t>
      </w:r>
      <w:proofErr w:type="spellStart"/>
      <w:r w:rsidR="009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биоэтанола</w:t>
      </w:r>
      <w:proofErr w:type="spellEnd"/>
      <w:r w:rsidR="009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подразделяющиеся на две основные группы:</w:t>
      </w:r>
    </w:p>
    <w:p w:rsidR="00BA5062" w:rsidRPr="00BA5062" w:rsidRDefault="00992245" w:rsidP="0099224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бензины с добавлением этанола </w:t>
      </w:r>
      <w:r w:rsidR="00BA5062" w:rsidRPr="00BA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– 15 %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марки бензинов </w:t>
      </w:r>
      <w:r w:rsidR="00BA5062" w:rsidRPr="00BA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Е5,  Е10,  Е15)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</w:t>
      </w:r>
      <w:r w:rsidR="00BA5062" w:rsidRPr="00BA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 использования  в  автомобилях  с  «традиционными» бензиновыми двигателями.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</w:t>
      </w:r>
      <w:r w:rsidR="00BA5062" w:rsidRPr="00BA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бензинов не требует изменений в конструкции двигателя.</w:t>
      </w:r>
    </w:p>
    <w:p w:rsidR="00992245" w:rsidRDefault="00BA5062" w:rsidP="0099224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9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A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9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Этанольные</w:t>
      </w:r>
      <w:proofErr w:type="spellEnd"/>
      <w:r w:rsidR="009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топлива</w:t>
      </w:r>
      <w:r w:rsidRPr="00BA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содержанием этанола до </w:t>
      </w:r>
      <w:r w:rsidR="009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20−</w:t>
      </w:r>
      <w:r w:rsid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85%</w:t>
      </w:r>
      <w:r w:rsidRPr="00BA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9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марки</w:t>
      </w:r>
      <w:r w:rsidRPr="00BA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Е20, </w:t>
      </w:r>
      <w:r w:rsidR="009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Е30,  Е85). Использование таких топлив требует конструктивной адаптации бензинового двигателя к работе на </w:t>
      </w:r>
      <w:proofErr w:type="spellStart"/>
      <w:r w:rsid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спирто-бензиновых</w:t>
      </w:r>
      <w:proofErr w:type="spellEnd"/>
      <w:r w:rsid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смесях</w:t>
      </w:r>
      <w:r w:rsidR="009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различного состава. Автомобили с такими двигателями получили название </w:t>
      </w:r>
      <w:proofErr w:type="spellStart"/>
      <w:r w:rsidR="00992245" w:rsidRPr="00BA5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Flexible-fuel</w:t>
      </w:r>
      <w:proofErr w:type="spellEnd"/>
      <w:r w:rsidR="009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(буквальный перевод – «гибкие к топливу»).</w:t>
      </w:r>
    </w:p>
    <w:p w:rsidR="00112E85" w:rsidRPr="00112E85" w:rsidRDefault="00112E85" w:rsidP="00112E8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зарубежного опыта использования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биоэтанола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 разработаны  и действуют следующие стандарты: </w:t>
      </w:r>
    </w:p>
    <w:p w:rsidR="00112E85" w:rsidRPr="00112E85" w:rsidRDefault="00112E85" w:rsidP="00112E8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 ГОСТ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53200-2008</w:t>
      </w:r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котором приведены требования  к качеству топливного </w:t>
      </w:r>
      <w:proofErr w:type="spellStart"/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биоэтанола</w:t>
      </w:r>
      <w:proofErr w:type="spellEnd"/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112E85" w:rsidRPr="00112E85" w:rsidRDefault="00112E85" w:rsidP="00112E8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 ГОСТ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51866-2002</w:t>
      </w:r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позволяющи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выпускать бензины с содержанием этанола до 5% об.; </w:t>
      </w:r>
    </w:p>
    <w:p w:rsidR="00112E85" w:rsidRPr="00112E85" w:rsidRDefault="00112E85" w:rsidP="00112E8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 ГОСТ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52201-2004</w:t>
      </w:r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позволяющие  выпускать бензины с содержанием этанола до 10% об. </w:t>
      </w:r>
    </w:p>
    <w:p w:rsidR="00112E85" w:rsidRDefault="00112E85" w:rsidP="00112E8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 ГОСТ  </w:t>
      </w:r>
      <w:proofErr w:type="gramStart"/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54290-2010  [14]  СТО  11605031-033-2009,  позволяющие  выпускать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этанольное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топливо Е85.</w:t>
      </w:r>
    </w:p>
    <w:p w:rsidR="00112E85" w:rsidRPr="00112E85" w:rsidRDefault="00112E85" w:rsidP="00112E8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Главное ограничение по применению топливного </w:t>
      </w:r>
      <w:proofErr w:type="spellStart"/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биоэтанола</w:t>
      </w:r>
      <w:proofErr w:type="spellEnd"/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России в настоящее время находится в законодательной области, а именно  в  акцизах  на  этиловый спирт (с 1.01.2013 – 59 </w:t>
      </w:r>
      <w:proofErr w:type="spellStart"/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</w:t>
      </w:r>
      <w:proofErr w:type="spellEnd"/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/литр), наличие которого сдерживает внедрение </w:t>
      </w:r>
      <w:proofErr w:type="spellStart"/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биоэтанола</w:t>
      </w:r>
      <w:proofErr w:type="spellEnd"/>
      <w:r w:rsidRPr="00112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6898" w:rsidRDefault="00286898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89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Водород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6898" w:rsidRDefault="00286898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89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Достоинства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1) высокая теплотворная способность;</w:t>
      </w:r>
    </w:p>
    <w:p w:rsidR="00286898" w:rsidRDefault="00286898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отсутствие вредных выбросов в отработавших газах (единственный продукт сгорания – вода).</w:t>
      </w:r>
    </w:p>
    <w:p w:rsidR="00286898" w:rsidRDefault="00286898" w:rsidP="00C06FD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19"/>
        </w:rPr>
      </w:pPr>
      <w:r w:rsidRPr="0028689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Недостатки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Calibri" w:hAnsi="Times New Roman" w:cs="Times New Roman"/>
          <w:sz w:val="28"/>
          <w:szCs w:val="19"/>
        </w:rPr>
        <w:t xml:space="preserve">водород – самый распространенный химический элемент на планете, однако в природе его в чистом виде не существует: прежде чем подать его в цилиндры двигателя, его сначала нужно получить. </w:t>
      </w:r>
      <w:r w:rsidR="0025112B">
        <w:rPr>
          <w:rFonts w:ascii="Times New Roman" w:eastAsia="Calibri" w:hAnsi="Times New Roman" w:cs="Times New Roman"/>
          <w:sz w:val="28"/>
          <w:szCs w:val="19"/>
        </w:rPr>
        <w:t>Э</w:t>
      </w:r>
      <w:r w:rsidRPr="001D4DFA">
        <w:rPr>
          <w:rFonts w:ascii="Times New Roman" w:eastAsia="Calibri" w:hAnsi="Times New Roman" w:cs="Times New Roman"/>
          <w:sz w:val="28"/>
          <w:szCs w:val="19"/>
        </w:rPr>
        <w:t xml:space="preserve">нергии на </w:t>
      </w:r>
      <w:r>
        <w:rPr>
          <w:rFonts w:ascii="Times New Roman" w:eastAsia="Calibri" w:hAnsi="Times New Roman" w:cs="Times New Roman"/>
          <w:sz w:val="28"/>
          <w:szCs w:val="19"/>
        </w:rPr>
        <w:t>синтез</w:t>
      </w:r>
      <w:r w:rsidRPr="001D4DFA">
        <w:rPr>
          <w:rFonts w:ascii="Times New Roman" w:eastAsia="Calibri" w:hAnsi="Times New Roman" w:cs="Times New Roman"/>
          <w:sz w:val="28"/>
          <w:szCs w:val="19"/>
        </w:rPr>
        <w:t xml:space="preserve"> водорода уходит больше, чем водород способен отдать в процессе </w:t>
      </w:r>
      <w:r>
        <w:rPr>
          <w:rFonts w:ascii="Times New Roman" w:eastAsia="Calibri" w:hAnsi="Times New Roman" w:cs="Times New Roman"/>
          <w:sz w:val="28"/>
          <w:szCs w:val="19"/>
        </w:rPr>
        <w:t>сгорания</w:t>
      </w:r>
      <w:r w:rsidRPr="001D4DFA">
        <w:rPr>
          <w:rFonts w:ascii="Times New Roman" w:eastAsia="Calibri" w:hAnsi="Times New Roman" w:cs="Times New Roman"/>
          <w:sz w:val="28"/>
          <w:szCs w:val="19"/>
        </w:rPr>
        <w:t>.</w:t>
      </w:r>
    </w:p>
    <w:p w:rsidR="00286898" w:rsidRPr="00286898" w:rsidRDefault="00286898" w:rsidP="002868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19"/>
        </w:rPr>
      </w:pPr>
      <w:r w:rsidRPr="00286898">
        <w:rPr>
          <w:rFonts w:ascii="Times New Roman" w:eastAsia="Calibri" w:hAnsi="Times New Roman" w:cs="Times New Roman"/>
          <w:sz w:val="28"/>
          <w:szCs w:val="19"/>
        </w:rPr>
        <w:t>Водород может быть получен из нефти, газа, угля и воды путем восстановления его с помощью легких металлов или электролиза.</w:t>
      </w:r>
      <w:r w:rsidR="0025112B">
        <w:rPr>
          <w:rFonts w:ascii="Times New Roman" w:eastAsia="Calibri" w:hAnsi="Times New Roman" w:cs="Times New Roman"/>
          <w:sz w:val="28"/>
          <w:szCs w:val="19"/>
        </w:rPr>
        <w:t xml:space="preserve"> </w:t>
      </w:r>
    </w:p>
    <w:p w:rsidR="00286898" w:rsidRDefault="00286898" w:rsidP="002868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19"/>
        </w:rPr>
      </w:pPr>
      <w:proofErr w:type="gramStart"/>
      <w:r w:rsidRPr="00286898">
        <w:rPr>
          <w:rFonts w:ascii="Times New Roman" w:eastAsia="Calibri" w:hAnsi="Times New Roman" w:cs="Times New Roman"/>
          <w:sz w:val="28"/>
          <w:szCs w:val="19"/>
        </w:rPr>
        <w:lastRenderedPageBreak/>
        <w:t>Наиболее перспективным и долгосрочным направлением является получение водородного топлива из морской воды и арктических льдов, запасы которых практически безграничны.</w:t>
      </w:r>
      <w:proofErr w:type="gramEnd"/>
    </w:p>
    <w:p w:rsidR="0025112B" w:rsidRDefault="0025112B" w:rsidP="002868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19"/>
        </w:rPr>
      </w:pPr>
      <w:r>
        <w:rPr>
          <w:rFonts w:ascii="Times New Roman" w:eastAsia="Calibri" w:hAnsi="Times New Roman" w:cs="Times New Roman"/>
          <w:sz w:val="28"/>
          <w:szCs w:val="19"/>
        </w:rPr>
        <w:t>«Чисто водородные» автомобили с двигателем внутреннего сгорания существуют в единичных экземплярах. Чаще встречаются другие решения:</w:t>
      </w:r>
      <w:r w:rsidRPr="00620220">
        <w:rPr>
          <w:rFonts w:ascii="Times New Roman" w:eastAsia="Calibri" w:hAnsi="Times New Roman" w:cs="Times New Roman"/>
          <w:sz w:val="28"/>
          <w:szCs w:val="19"/>
        </w:rPr>
        <w:t xml:space="preserve"> использ</w:t>
      </w:r>
      <w:r>
        <w:rPr>
          <w:rFonts w:ascii="Times New Roman" w:eastAsia="Calibri" w:hAnsi="Times New Roman" w:cs="Times New Roman"/>
          <w:sz w:val="28"/>
          <w:szCs w:val="19"/>
        </w:rPr>
        <w:t>уют</w:t>
      </w:r>
      <w:r w:rsidRPr="00620220">
        <w:rPr>
          <w:rFonts w:ascii="Times New Roman" w:eastAsia="Calibri" w:hAnsi="Times New Roman" w:cs="Times New Roman"/>
          <w:sz w:val="28"/>
          <w:szCs w:val="19"/>
        </w:rPr>
        <w:t xml:space="preserve"> водород для получения электроэнергии на борту автомобиля и затем направля</w:t>
      </w:r>
      <w:r>
        <w:rPr>
          <w:rFonts w:ascii="Times New Roman" w:eastAsia="Calibri" w:hAnsi="Times New Roman" w:cs="Times New Roman"/>
          <w:sz w:val="28"/>
          <w:szCs w:val="19"/>
        </w:rPr>
        <w:t>ют</w:t>
      </w:r>
      <w:r w:rsidRPr="00620220">
        <w:rPr>
          <w:rFonts w:ascii="Times New Roman" w:eastAsia="Calibri" w:hAnsi="Times New Roman" w:cs="Times New Roman"/>
          <w:sz w:val="28"/>
          <w:szCs w:val="19"/>
        </w:rPr>
        <w:t xml:space="preserve"> ее к тяговому электромотору.</w:t>
      </w:r>
      <w:r>
        <w:rPr>
          <w:rFonts w:ascii="Times New Roman" w:eastAsia="Calibri" w:hAnsi="Times New Roman" w:cs="Times New Roman"/>
          <w:sz w:val="28"/>
          <w:szCs w:val="19"/>
        </w:rPr>
        <w:t xml:space="preserve"> Так создаются </w:t>
      </w:r>
      <w:proofErr w:type="spellStart"/>
      <w:r>
        <w:rPr>
          <w:rFonts w:ascii="Times New Roman" w:eastAsia="Calibri" w:hAnsi="Times New Roman" w:cs="Times New Roman"/>
          <w:sz w:val="28"/>
          <w:szCs w:val="19"/>
        </w:rPr>
        <w:t>электро-водородные</w:t>
      </w:r>
      <w:proofErr w:type="spellEnd"/>
      <w:r>
        <w:rPr>
          <w:rFonts w:ascii="Times New Roman" w:eastAsia="Calibri" w:hAnsi="Times New Roman" w:cs="Times New Roman"/>
          <w:sz w:val="28"/>
          <w:szCs w:val="19"/>
        </w:rPr>
        <w:t xml:space="preserve"> автомобили, которые вместо традиционного силового агрегата</w:t>
      </w:r>
      <w:r w:rsidRPr="00620220">
        <w:rPr>
          <w:rFonts w:ascii="Times New Roman" w:eastAsia="Calibri" w:hAnsi="Times New Roman" w:cs="Times New Roman"/>
          <w:sz w:val="28"/>
          <w:szCs w:val="19"/>
        </w:rPr>
        <w:t xml:space="preserve"> </w:t>
      </w:r>
      <w:r>
        <w:rPr>
          <w:rFonts w:ascii="Times New Roman" w:eastAsia="Calibri" w:hAnsi="Times New Roman" w:cs="Times New Roman"/>
          <w:sz w:val="28"/>
          <w:szCs w:val="19"/>
        </w:rPr>
        <w:t>содержат топливные элементы и электрическую трансмиссию.</w:t>
      </w:r>
    </w:p>
    <w:p w:rsidR="00112E85" w:rsidRDefault="00112E85" w:rsidP="002868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19"/>
        </w:rPr>
      </w:pPr>
    </w:p>
    <w:p w:rsidR="00112E85" w:rsidRDefault="00112E85" w:rsidP="00112E85">
      <w:pPr>
        <w:spacing w:after="0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  <w:szCs w:val="19"/>
        </w:rPr>
        <w:t xml:space="preserve">2. </w:t>
      </w:r>
      <w:r>
        <w:rPr>
          <w:rFonts w:ascii="Times New Roman" w:hAnsi="Times New Roman" w:cs="Times New Roman"/>
          <w:b/>
          <w:sz w:val="28"/>
        </w:rPr>
        <w:t xml:space="preserve">Альтернативные топлива для </w:t>
      </w:r>
      <w:proofErr w:type="gramStart"/>
      <w:r w:rsidR="0008062A">
        <w:rPr>
          <w:rFonts w:ascii="Times New Roman" w:hAnsi="Times New Roman" w:cs="Times New Roman"/>
          <w:b/>
          <w:sz w:val="28"/>
        </w:rPr>
        <w:t>дизельных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ДВС</w:t>
      </w:r>
    </w:p>
    <w:p w:rsidR="00112E85" w:rsidRDefault="00112E85" w:rsidP="002868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19"/>
        </w:rPr>
      </w:pPr>
    </w:p>
    <w:p w:rsidR="00112E85" w:rsidRDefault="00112E85" w:rsidP="0028689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19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8"/>
          <w:szCs w:val="19"/>
        </w:rPr>
        <w:t>Диметиловый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19"/>
        </w:rPr>
        <w:t xml:space="preserve"> эфи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19"/>
        </w:rPr>
        <w:t>р(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19"/>
        </w:rPr>
        <w:t>ДМЭ).</w:t>
      </w:r>
    </w:p>
    <w:p w:rsidR="0008062A" w:rsidRDefault="00112E85" w:rsidP="000806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08062A">
        <w:rPr>
          <w:rFonts w:ascii="Times New Roman" w:eastAsia="Calibri" w:hAnsi="Times New Roman" w:cs="Times New Roman"/>
          <w:sz w:val="28"/>
          <w:szCs w:val="32"/>
        </w:rPr>
        <w:t>ДМЭ является простейшим эфиром, имеет формулу состава СН</w:t>
      </w:r>
      <w:r w:rsidRPr="0008062A">
        <w:rPr>
          <w:rFonts w:ascii="Times New Roman" w:eastAsia="Calibri" w:hAnsi="Times New Roman" w:cs="Times New Roman"/>
          <w:sz w:val="28"/>
          <w:szCs w:val="32"/>
          <w:vertAlign w:val="subscript"/>
        </w:rPr>
        <w:t>3</w:t>
      </w:r>
      <w:r w:rsidRPr="0008062A">
        <w:rPr>
          <w:rFonts w:ascii="Times New Roman" w:eastAsia="Calibri" w:hAnsi="Times New Roman" w:cs="Times New Roman"/>
          <w:sz w:val="28"/>
          <w:szCs w:val="32"/>
        </w:rPr>
        <w:t>–О–СН</w:t>
      </w:r>
      <w:r w:rsidRPr="0008062A">
        <w:rPr>
          <w:rFonts w:ascii="Times New Roman" w:eastAsia="Calibri" w:hAnsi="Times New Roman" w:cs="Times New Roman"/>
          <w:sz w:val="28"/>
          <w:szCs w:val="32"/>
          <w:vertAlign w:val="subscript"/>
        </w:rPr>
        <w:t>3</w:t>
      </w:r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и может быть </w:t>
      </w:r>
      <w:proofErr w:type="gramStart"/>
      <w:r w:rsidRPr="0008062A">
        <w:rPr>
          <w:rFonts w:ascii="Times New Roman" w:eastAsia="Calibri" w:hAnsi="Times New Roman" w:cs="Times New Roman"/>
          <w:sz w:val="28"/>
          <w:szCs w:val="32"/>
        </w:rPr>
        <w:t>получен</w:t>
      </w:r>
      <w:proofErr w:type="gramEnd"/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из любого углеводородного сырья. При нормальных атмосферных условиях ДМЭ находится в газообразном состоянии, но переходит в жидкое состояние уже при 0,5 МПа. Этот эфир имеет </w:t>
      </w:r>
      <w:r w:rsidR="0008062A">
        <w:rPr>
          <w:rFonts w:ascii="Times New Roman" w:hAnsi="Times New Roman" w:cs="Times New Roman"/>
          <w:sz w:val="28"/>
          <w:szCs w:val="32"/>
        </w:rPr>
        <w:t>хорошую</w:t>
      </w:r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воспламеняемость</w:t>
      </w:r>
      <w:r w:rsidR="0008062A">
        <w:rPr>
          <w:rFonts w:ascii="Times New Roman" w:hAnsi="Times New Roman" w:cs="Times New Roman"/>
          <w:sz w:val="28"/>
          <w:szCs w:val="32"/>
        </w:rPr>
        <w:t xml:space="preserve"> (ЦЧ = 55), </w:t>
      </w:r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при его сгорании практически не образуется сажа, оксиды углерода и азота. </w:t>
      </w:r>
    </w:p>
    <w:p w:rsidR="00112E85" w:rsidRDefault="0008062A" w:rsidP="000806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08062A">
        <w:rPr>
          <w:rFonts w:ascii="Times New Roman" w:hAnsi="Times New Roman" w:cs="Times New Roman"/>
          <w:sz w:val="28"/>
          <w:szCs w:val="32"/>
          <w:u w:val="single"/>
        </w:rPr>
        <w:t>Н</w:t>
      </w:r>
      <w:r w:rsidR="00112E85" w:rsidRPr="0008062A">
        <w:rPr>
          <w:rFonts w:ascii="Times New Roman" w:eastAsia="Calibri" w:hAnsi="Times New Roman" w:cs="Times New Roman"/>
          <w:sz w:val="28"/>
          <w:szCs w:val="32"/>
          <w:u w:val="single"/>
        </w:rPr>
        <w:t>едостатки</w:t>
      </w:r>
      <w:r>
        <w:rPr>
          <w:rFonts w:ascii="Times New Roman" w:hAnsi="Times New Roman" w:cs="Times New Roman"/>
          <w:sz w:val="28"/>
          <w:szCs w:val="32"/>
        </w:rPr>
        <w:t>:</w:t>
      </w:r>
      <w:r w:rsidR="00112E85" w:rsidRPr="0008062A">
        <w:rPr>
          <w:rFonts w:ascii="Times New Roman" w:eastAsia="Calibri" w:hAnsi="Times New Roman" w:cs="Times New Roman"/>
          <w:sz w:val="28"/>
          <w:szCs w:val="32"/>
        </w:rPr>
        <w:t xml:space="preserve"> низкая вязкость и снижение мощности вследствие невысоких теплотворных свойств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08062A" w:rsidRDefault="0008062A" w:rsidP="000806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 w:rsidRPr="0008062A">
        <w:rPr>
          <w:rFonts w:ascii="Times New Roman" w:hAnsi="Times New Roman" w:cs="Times New Roman"/>
          <w:b/>
          <w:i/>
          <w:sz w:val="28"/>
          <w:szCs w:val="32"/>
        </w:rPr>
        <w:t>Б</w:t>
      </w:r>
      <w:r w:rsidRPr="0008062A">
        <w:rPr>
          <w:rFonts w:ascii="Times New Roman" w:eastAsia="Calibri" w:hAnsi="Times New Roman" w:cs="Times New Roman"/>
          <w:b/>
          <w:i/>
          <w:sz w:val="28"/>
          <w:szCs w:val="32"/>
        </w:rPr>
        <w:t>иотопливо</w:t>
      </w:r>
      <w:proofErr w:type="spellEnd"/>
      <w:r>
        <w:rPr>
          <w:rFonts w:ascii="Times New Roman" w:hAnsi="Times New Roman" w:cs="Times New Roman"/>
          <w:b/>
          <w:i/>
          <w:sz w:val="28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32"/>
        </w:rPr>
        <w:t>биодизель</w:t>
      </w:r>
      <w:proofErr w:type="spellEnd"/>
      <w:r>
        <w:rPr>
          <w:rFonts w:ascii="Times New Roman" w:hAnsi="Times New Roman" w:cs="Times New Roman"/>
          <w:b/>
          <w:i/>
          <w:sz w:val="28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32"/>
        </w:rPr>
        <w:t>биодит</w:t>
      </w:r>
      <w:proofErr w:type="spellEnd"/>
      <w:r>
        <w:rPr>
          <w:rFonts w:ascii="Times New Roman" w:hAnsi="Times New Roman" w:cs="Times New Roman"/>
          <w:b/>
          <w:i/>
          <w:sz w:val="28"/>
          <w:szCs w:val="32"/>
        </w:rPr>
        <w:t>)</w:t>
      </w:r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– растительные масла и продукты их переработки</w:t>
      </w:r>
      <w:r>
        <w:rPr>
          <w:rFonts w:ascii="Times New Roman" w:hAnsi="Times New Roman" w:cs="Times New Roman"/>
          <w:sz w:val="28"/>
          <w:szCs w:val="32"/>
        </w:rPr>
        <w:t>:</w:t>
      </w:r>
    </w:p>
    <w:p w:rsidR="0008062A" w:rsidRDefault="0008062A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 xml:space="preserve">- </w:t>
      </w:r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натуральное растительное масло – масло, изготовленное </w:t>
      </w:r>
      <w:r>
        <w:rPr>
          <w:rFonts w:ascii="Times New Roman" w:hAnsi="Times New Roman" w:cs="Times New Roman"/>
          <w:sz w:val="28"/>
          <w:szCs w:val="32"/>
        </w:rPr>
        <w:t>путем отжима из семян</w:t>
      </w:r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масличных культур (подсолнечника, рапса, сурепицы, горчицы, рыжика, сафлора</w:t>
      </w:r>
      <w:r w:rsidR="00914253">
        <w:rPr>
          <w:rFonts w:ascii="Times New Roman" w:hAnsi="Times New Roman" w:cs="Times New Roman"/>
          <w:sz w:val="28"/>
          <w:szCs w:val="32"/>
        </w:rPr>
        <w:t>, льна, редьки</w:t>
      </w:r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и др.) путем прессования, отжима или аналогичных процедур, рафинированное или нерафинированное, химически не модифицированное</w:t>
      </w:r>
      <w:r>
        <w:rPr>
          <w:rFonts w:ascii="Times New Roman" w:hAnsi="Times New Roman" w:cs="Times New Roman"/>
          <w:sz w:val="28"/>
          <w:szCs w:val="32"/>
        </w:rPr>
        <w:t>.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08062A">
        <w:rPr>
          <w:rFonts w:ascii="Times New Roman" w:hAnsi="Times New Roman" w:cs="Times New Roman"/>
          <w:i/>
          <w:sz w:val="28"/>
          <w:szCs w:val="32"/>
        </w:rPr>
        <w:t>Может использоваться также отработанное подсолнечное масло из предприятий общественного питания.</w:t>
      </w:r>
    </w:p>
    <w:p w:rsidR="00062D4F" w:rsidRPr="0008062A" w:rsidRDefault="00062D4F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t>Привести пример из Испании.</w:t>
      </w:r>
    </w:p>
    <w:p w:rsidR="0008062A" w:rsidRPr="0008062A" w:rsidRDefault="0008062A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proofErr w:type="spellStart"/>
      <w:r w:rsidRPr="0008062A">
        <w:rPr>
          <w:rFonts w:ascii="Times New Roman" w:eastAsia="Calibri" w:hAnsi="Times New Roman" w:cs="Times New Roman"/>
          <w:sz w:val="28"/>
          <w:szCs w:val="32"/>
        </w:rPr>
        <w:t>биодизельное</w:t>
      </w:r>
      <w:proofErr w:type="spellEnd"/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топливо – сложный эфир растительного масла, получаемый из масла растительного происхождения в результате реакции </w:t>
      </w:r>
      <w:proofErr w:type="spellStart"/>
      <w:r w:rsidR="00F931E4">
        <w:rPr>
          <w:rFonts w:ascii="Times New Roman" w:hAnsi="Times New Roman" w:cs="Times New Roman"/>
          <w:sz w:val="28"/>
          <w:szCs w:val="32"/>
        </w:rPr>
        <w:t>переэтерификации</w:t>
      </w:r>
      <w:proofErr w:type="spellEnd"/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(например, МЭРМ – метиловый эфир рапсового масла</w:t>
      </w:r>
      <w:r w:rsidR="00F931E4">
        <w:rPr>
          <w:rFonts w:ascii="Times New Roman" w:hAnsi="Times New Roman" w:cs="Times New Roman"/>
          <w:sz w:val="28"/>
          <w:szCs w:val="32"/>
        </w:rPr>
        <w:t xml:space="preserve">, зарубежное обозначение </w:t>
      </w:r>
      <w:r w:rsidR="00F931E4">
        <w:rPr>
          <w:rFonts w:ascii="Times New Roman" w:hAnsi="Times New Roman" w:cs="Times New Roman"/>
          <w:sz w:val="28"/>
          <w:szCs w:val="32"/>
          <w:lang w:val="en-US"/>
        </w:rPr>
        <w:t>RME</w:t>
      </w:r>
      <w:r w:rsidR="00F931E4">
        <w:rPr>
          <w:rFonts w:ascii="Times New Roman" w:hAnsi="Times New Roman" w:cs="Times New Roman"/>
          <w:sz w:val="28"/>
          <w:szCs w:val="32"/>
        </w:rPr>
        <w:t xml:space="preserve"> – рапсовый метиловый эфир</w:t>
      </w:r>
      <w:r w:rsidRPr="0008062A">
        <w:rPr>
          <w:rFonts w:ascii="Times New Roman" w:eastAsia="Calibri" w:hAnsi="Times New Roman" w:cs="Times New Roman"/>
          <w:sz w:val="28"/>
          <w:szCs w:val="32"/>
        </w:rPr>
        <w:t>);</w:t>
      </w:r>
    </w:p>
    <w:p w:rsidR="0008062A" w:rsidRDefault="0008062A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Pr="0008062A">
        <w:rPr>
          <w:rFonts w:ascii="Times New Roman" w:eastAsia="Calibri" w:hAnsi="Times New Roman" w:cs="Times New Roman"/>
          <w:sz w:val="28"/>
          <w:szCs w:val="32"/>
        </w:rPr>
        <w:t>дизельное смесевое топливо</w:t>
      </w:r>
      <w:r w:rsidR="00062D4F">
        <w:rPr>
          <w:rFonts w:ascii="Times New Roman" w:eastAsia="Calibri" w:hAnsi="Times New Roman" w:cs="Times New Roman"/>
          <w:sz w:val="28"/>
          <w:szCs w:val="32"/>
        </w:rPr>
        <w:t xml:space="preserve"> (смесевое растительно-минеральное топливо)</w:t>
      </w:r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– топливо, приготовленное путем смешивания </w:t>
      </w:r>
      <w:r w:rsidR="00062D4F">
        <w:rPr>
          <w:rFonts w:ascii="Times New Roman" w:eastAsia="Calibri" w:hAnsi="Times New Roman" w:cs="Times New Roman"/>
          <w:sz w:val="28"/>
          <w:szCs w:val="32"/>
        </w:rPr>
        <w:t>нефтяного</w:t>
      </w:r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ДТ с </w:t>
      </w:r>
      <w:proofErr w:type="spellStart"/>
      <w:r w:rsidRPr="0008062A">
        <w:rPr>
          <w:rFonts w:ascii="Times New Roman" w:eastAsia="Calibri" w:hAnsi="Times New Roman" w:cs="Times New Roman"/>
          <w:sz w:val="28"/>
          <w:szCs w:val="32"/>
        </w:rPr>
        <w:t>биодизельным</w:t>
      </w:r>
      <w:proofErr w:type="spellEnd"/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топливом или растительным маслом</w:t>
      </w:r>
      <w:r w:rsidR="00F931E4">
        <w:rPr>
          <w:rFonts w:ascii="Times New Roman" w:hAnsi="Times New Roman" w:cs="Times New Roman"/>
          <w:sz w:val="28"/>
          <w:szCs w:val="32"/>
        </w:rPr>
        <w:t xml:space="preserve"> в соотношениях, например, 25:75; 50:50, 75:25 и др.</w:t>
      </w:r>
    </w:p>
    <w:p w:rsidR="00F931E4" w:rsidRDefault="0008062A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08062A">
        <w:rPr>
          <w:rFonts w:ascii="Times New Roman" w:hAnsi="Times New Roman" w:cs="Times New Roman"/>
          <w:sz w:val="28"/>
          <w:szCs w:val="32"/>
          <w:u w:val="single"/>
        </w:rPr>
        <w:t>Достоинства</w:t>
      </w:r>
      <w:r>
        <w:rPr>
          <w:rFonts w:ascii="Times New Roman" w:hAnsi="Times New Roman" w:cs="Times New Roman"/>
          <w:sz w:val="28"/>
          <w:szCs w:val="32"/>
        </w:rPr>
        <w:t xml:space="preserve">: </w:t>
      </w:r>
      <w:r w:rsidR="00F931E4">
        <w:rPr>
          <w:rFonts w:ascii="Times New Roman" w:hAnsi="Times New Roman" w:cs="Times New Roman"/>
          <w:sz w:val="28"/>
          <w:szCs w:val="32"/>
        </w:rPr>
        <w:t xml:space="preserve">1) </w:t>
      </w:r>
      <w:proofErr w:type="spellStart"/>
      <w:r w:rsidRPr="0008062A">
        <w:rPr>
          <w:rFonts w:ascii="Times New Roman" w:eastAsia="Calibri" w:hAnsi="Times New Roman" w:cs="Times New Roman"/>
          <w:sz w:val="28"/>
          <w:szCs w:val="32"/>
        </w:rPr>
        <w:t>возобновляемость</w:t>
      </w:r>
      <w:proofErr w:type="spellEnd"/>
      <w:r w:rsidR="00F931E4">
        <w:rPr>
          <w:rFonts w:ascii="Times New Roman" w:hAnsi="Times New Roman" w:cs="Times New Roman"/>
          <w:sz w:val="28"/>
          <w:szCs w:val="32"/>
        </w:rPr>
        <w:t xml:space="preserve"> и</w:t>
      </w:r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</w:t>
      </w:r>
      <w:proofErr w:type="gramStart"/>
      <w:r w:rsidRPr="0008062A">
        <w:rPr>
          <w:rFonts w:ascii="Times New Roman" w:eastAsia="Calibri" w:hAnsi="Times New Roman" w:cs="Times New Roman"/>
          <w:sz w:val="28"/>
          <w:szCs w:val="32"/>
        </w:rPr>
        <w:t>биологическая</w:t>
      </w:r>
      <w:proofErr w:type="gramEnd"/>
      <w:r w:rsidRPr="0008062A">
        <w:rPr>
          <w:rFonts w:ascii="Times New Roman" w:eastAsia="Calibri" w:hAnsi="Times New Roman" w:cs="Times New Roman"/>
          <w:sz w:val="28"/>
          <w:szCs w:val="32"/>
        </w:rPr>
        <w:t xml:space="preserve"> </w:t>
      </w:r>
      <w:proofErr w:type="spellStart"/>
      <w:r w:rsidRPr="0008062A">
        <w:rPr>
          <w:rFonts w:ascii="Times New Roman" w:eastAsia="Calibri" w:hAnsi="Times New Roman" w:cs="Times New Roman"/>
          <w:sz w:val="28"/>
          <w:szCs w:val="32"/>
        </w:rPr>
        <w:t>разлагаемость</w:t>
      </w:r>
      <w:proofErr w:type="spellEnd"/>
      <w:r w:rsidR="00F931E4">
        <w:rPr>
          <w:rFonts w:ascii="Times New Roman" w:hAnsi="Times New Roman" w:cs="Times New Roman"/>
          <w:sz w:val="28"/>
          <w:szCs w:val="32"/>
        </w:rPr>
        <w:t>;</w:t>
      </w:r>
    </w:p>
    <w:p w:rsidR="00F931E4" w:rsidRDefault="00F931E4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2)</w:t>
      </w:r>
      <w:r w:rsidR="0008062A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снижение износа плунжерных пар топливного насоса;</w:t>
      </w:r>
    </w:p>
    <w:p w:rsidR="0008062A" w:rsidRDefault="00F931E4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снижение дымности отработавших газов дизеля, оксида углерода и углеводородов.</w:t>
      </w:r>
      <w:r w:rsidR="0008062A">
        <w:rPr>
          <w:rFonts w:ascii="Times New Roman" w:hAnsi="Times New Roman" w:cs="Times New Roman"/>
          <w:sz w:val="28"/>
          <w:szCs w:val="32"/>
        </w:rPr>
        <w:t xml:space="preserve"> </w:t>
      </w:r>
    </w:p>
    <w:p w:rsidR="0008062A" w:rsidRDefault="0008062A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08062A">
        <w:rPr>
          <w:rFonts w:ascii="Times New Roman" w:hAnsi="Times New Roman" w:cs="Times New Roman"/>
          <w:sz w:val="28"/>
          <w:szCs w:val="32"/>
          <w:u w:val="single"/>
        </w:rPr>
        <w:t>Недостатки</w:t>
      </w:r>
      <w:r>
        <w:rPr>
          <w:rFonts w:ascii="Times New Roman" w:hAnsi="Times New Roman" w:cs="Times New Roman"/>
          <w:sz w:val="28"/>
          <w:szCs w:val="32"/>
        </w:rPr>
        <w:t>:</w:t>
      </w:r>
    </w:p>
    <w:p w:rsidR="0008062A" w:rsidRDefault="0008062A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1) более высокие вязкость и плотность</w:t>
      </w:r>
      <w:r w:rsidR="00F931E4">
        <w:rPr>
          <w:rFonts w:ascii="Times New Roman" w:hAnsi="Times New Roman" w:cs="Times New Roman"/>
          <w:sz w:val="28"/>
          <w:szCs w:val="32"/>
        </w:rPr>
        <w:t xml:space="preserve"> – хуже пусковые свойства в зимнее время и качество распыливания впрыскиваемого топлива;</w:t>
      </w:r>
    </w:p>
    <w:p w:rsidR="00F931E4" w:rsidRDefault="00F931E4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2) </w:t>
      </w:r>
      <w:r w:rsidRPr="00F931E4">
        <w:rPr>
          <w:rFonts w:ascii="Times New Roman" w:eastAsia="Calibri" w:hAnsi="Times New Roman" w:cs="Times New Roman"/>
          <w:sz w:val="28"/>
          <w:szCs w:val="32"/>
        </w:rPr>
        <w:t>из-за наличия свободных кислот более агрессивно к конструкционным и уплотнительным материалам, имеет скло</w:t>
      </w:r>
      <w:r>
        <w:rPr>
          <w:rFonts w:ascii="Times New Roman" w:hAnsi="Times New Roman" w:cs="Times New Roman"/>
          <w:sz w:val="28"/>
          <w:szCs w:val="32"/>
        </w:rPr>
        <w:t>нность к окислению при хранении;</w:t>
      </w:r>
    </w:p>
    <w:p w:rsidR="00F931E4" w:rsidRDefault="00F931E4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3) меньшая теплота сгорания (37 – 40 МДж/</w:t>
      </w:r>
      <w:proofErr w:type="gramStart"/>
      <w:r>
        <w:rPr>
          <w:rFonts w:ascii="Times New Roman" w:hAnsi="Times New Roman" w:cs="Times New Roman"/>
          <w:sz w:val="28"/>
          <w:szCs w:val="32"/>
        </w:rPr>
        <w:t>кг</w:t>
      </w:r>
      <w:proofErr w:type="gramEnd"/>
      <w:r>
        <w:rPr>
          <w:rFonts w:ascii="Times New Roman" w:hAnsi="Times New Roman" w:cs="Times New Roman"/>
          <w:sz w:val="28"/>
          <w:szCs w:val="32"/>
        </w:rPr>
        <w:t>) и, как следствие, некоторое снижение мощности дизеля</w:t>
      </w:r>
      <w:r w:rsidR="00062D4F">
        <w:rPr>
          <w:rFonts w:ascii="Times New Roman" w:hAnsi="Times New Roman" w:cs="Times New Roman"/>
          <w:sz w:val="28"/>
          <w:szCs w:val="32"/>
        </w:rPr>
        <w:t xml:space="preserve"> (в пределах 5 %)</w:t>
      </w:r>
      <w:r>
        <w:rPr>
          <w:rFonts w:ascii="Times New Roman" w:hAnsi="Times New Roman" w:cs="Times New Roman"/>
          <w:sz w:val="28"/>
          <w:szCs w:val="32"/>
        </w:rPr>
        <w:t>;</w:t>
      </w:r>
    </w:p>
    <w:p w:rsidR="00F931E4" w:rsidRDefault="00F931E4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4) некоторое увеличение выбросов оксидов азота;</w:t>
      </w:r>
    </w:p>
    <w:p w:rsidR="00F931E4" w:rsidRPr="0008062A" w:rsidRDefault="00F931E4" w:rsidP="0008062A">
      <w:pPr>
        <w:tabs>
          <w:tab w:val="num" w:pos="0"/>
          <w:tab w:val="num" w:pos="28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5) </w:t>
      </w:r>
      <w:r w:rsidRPr="00F931E4">
        <w:rPr>
          <w:rFonts w:ascii="Times New Roman" w:eastAsia="Calibri" w:hAnsi="Times New Roman" w:cs="Times New Roman"/>
          <w:sz w:val="28"/>
          <w:szCs w:val="32"/>
        </w:rPr>
        <w:t xml:space="preserve">повышенное </w:t>
      </w:r>
      <w:r w:rsidR="00914253">
        <w:rPr>
          <w:rFonts w:ascii="Times New Roman" w:hAnsi="Times New Roman" w:cs="Times New Roman"/>
          <w:sz w:val="28"/>
          <w:szCs w:val="32"/>
        </w:rPr>
        <w:t>образование</w:t>
      </w:r>
      <w:r w:rsidRPr="00F931E4">
        <w:rPr>
          <w:rFonts w:ascii="Times New Roman" w:eastAsia="Calibri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нагароотложени</w:t>
      </w:r>
      <w:r w:rsidR="00914253">
        <w:rPr>
          <w:rFonts w:ascii="Times New Roman" w:hAnsi="Times New Roman" w:cs="Times New Roman"/>
          <w:sz w:val="28"/>
          <w:szCs w:val="32"/>
        </w:rPr>
        <w:t>й</w:t>
      </w:r>
      <w:proofErr w:type="spellEnd"/>
      <w:r w:rsidRPr="00F931E4">
        <w:rPr>
          <w:rFonts w:ascii="Times New Roman" w:eastAsia="Calibri" w:hAnsi="Times New Roman" w:cs="Times New Roman"/>
          <w:sz w:val="28"/>
          <w:szCs w:val="32"/>
        </w:rPr>
        <w:t xml:space="preserve"> на поверхности </w:t>
      </w:r>
      <w:r w:rsidR="00914253">
        <w:rPr>
          <w:rFonts w:ascii="Times New Roman" w:hAnsi="Times New Roman" w:cs="Times New Roman"/>
          <w:sz w:val="28"/>
          <w:szCs w:val="32"/>
        </w:rPr>
        <w:t>камеры сгорания и распылителях форсунок.</w:t>
      </w:r>
    </w:p>
    <w:p w:rsidR="0008062A" w:rsidRPr="0008062A" w:rsidRDefault="0008062A" w:rsidP="000806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112E85" w:rsidRDefault="00112E85" w:rsidP="002868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19"/>
        </w:rPr>
      </w:pPr>
    </w:p>
    <w:p w:rsidR="00112E85" w:rsidRPr="00286898" w:rsidRDefault="00112E85" w:rsidP="002868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19"/>
        </w:rPr>
      </w:pPr>
    </w:p>
    <w:p w:rsidR="00286898" w:rsidRPr="00EF3393" w:rsidRDefault="00286898" w:rsidP="00C06F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86898" w:rsidRPr="00EF3393" w:rsidSect="0027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656"/>
    <w:multiLevelType w:val="hybridMultilevel"/>
    <w:tmpl w:val="388E208C"/>
    <w:lvl w:ilvl="0" w:tplc="BC7453C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D49"/>
    <w:rsid w:val="000248BC"/>
    <w:rsid w:val="00025FAA"/>
    <w:rsid w:val="00062D4F"/>
    <w:rsid w:val="0008062A"/>
    <w:rsid w:val="00112E85"/>
    <w:rsid w:val="00136A45"/>
    <w:rsid w:val="00244E02"/>
    <w:rsid w:val="0025112B"/>
    <w:rsid w:val="00272D91"/>
    <w:rsid w:val="00286898"/>
    <w:rsid w:val="003A6D49"/>
    <w:rsid w:val="003D250A"/>
    <w:rsid w:val="00770DF0"/>
    <w:rsid w:val="00914253"/>
    <w:rsid w:val="00992245"/>
    <w:rsid w:val="00A85BA9"/>
    <w:rsid w:val="00BA5062"/>
    <w:rsid w:val="00C06FD0"/>
    <w:rsid w:val="00D562E4"/>
    <w:rsid w:val="00DF1D05"/>
    <w:rsid w:val="00EF3393"/>
    <w:rsid w:val="00F56433"/>
    <w:rsid w:val="00F931E4"/>
    <w:rsid w:val="00FE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0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МИШАНЯ</dc:creator>
  <cp:keywords/>
  <dc:description/>
  <cp:lastModifiedBy>Admin</cp:lastModifiedBy>
  <cp:revision>5</cp:revision>
  <cp:lastPrinted>2016-09-22T10:20:00Z</cp:lastPrinted>
  <dcterms:created xsi:type="dcterms:W3CDTF">2016-09-22T06:19:00Z</dcterms:created>
  <dcterms:modified xsi:type="dcterms:W3CDTF">2016-09-29T18:04:00Z</dcterms:modified>
</cp:coreProperties>
</file>