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407BA" w14:textId="77777777" w:rsidR="003B52E7" w:rsidRDefault="003B52E7" w:rsidP="003B52E7">
      <w:pPr>
        <w:ind w:firstLine="709"/>
        <w:jc w:val="center"/>
        <w:rPr>
          <w:b/>
          <w:sz w:val="32"/>
          <w:szCs w:val="32"/>
          <w:lang w:eastAsia="en-US"/>
        </w:rPr>
      </w:pPr>
      <w:r w:rsidRPr="00114A21">
        <w:rPr>
          <w:b/>
          <w:sz w:val="32"/>
          <w:szCs w:val="32"/>
        </w:rPr>
        <w:t xml:space="preserve">ГЛАВА 4 </w:t>
      </w:r>
      <w:r w:rsidRPr="00114A21">
        <w:rPr>
          <w:b/>
          <w:sz w:val="32"/>
          <w:szCs w:val="32"/>
          <w:lang w:eastAsia="en-US"/>
        </w:rPr>
        <w:t xml:space="preserve">УЧЕТ ЗАТРАТ И КАЛЬКУЛИРОВАНИЕ </w:t>
      </w:r>
    </w:p>
    <w:p w14:paraId="28D926AA" w14:textId="77777777" w:rsidR="003B52E7" w:rsidRDefault="003B52E7" w:rsidP="003B52E7">
      <w:pPr>
        <w:ind w:firstLine="709"/>
        <w:jc w:val="center"/>
        <w:rPr>
          <w:b/>
          <w:sz w:val="32"/>
          <w:szCs w:val="32"/>
          <w:lang w:eastAsia="en-US"/>
        </w:rPr>
      </w:pPr>
      <w:r w:rsidRPr="00114A21">
        <w:rPr>
          <w:b/>
          <w:sz w:val="32"/>
          <w:szCs w:val="32"/>
          <w:lang w:eastAsia="en-US"/>
        </w:rPr>
        <w:t xml:space="preserve">СЕБЕСТОИМОСТИ ПРОДУКЦИИ КОНСЕРВНЫХ </w:t>
      </w:r>
    </w:p>
    <w:p w14:paraId="2DAD1529" w14:textId="77777777" w:rsidR="003B52E7" w:rsidRPr="00114A21" w:rsidRDefault="003B52E7" w:rsidP="003B52E7">
      <w:pPr>
        <w:ind w:firstLine="709"/>
        <w:jc w:val="center"/>
        <w:rPr>
          <w:b/>
          <w:sz w:val="32"/>
          <w:szCs w:val="32"/>
        </w:rPr>
      </w:pPr>
      <w:r w:rsidRPr="00114A21">
        <w:rPr>
          <w:b/>
          <w:sz w:val="32"/>
          <w:szCs w:val="32"/>
          <w:lang w:eastAsia="en-US"/>
        </w:rPr>
        <w:t>ПР</w:t>
      </w:r>
      <w:r>
        <w:rPr>
          <w:b/>
          <w:sz w:val="32"/>
          <w:szCs w:val="32"/>
          <w:lang w:eastAsia="en-US"/>
        </w:rPr>
        <w:t>ОИЗВОДСТВ</w:t>
      </w:r>
    </w:p>
    <w:p w14:paraId="641191B8" w14:textId="77777777" w:rsidR="003B52E7" w:rsidRDefault="003B52E7" w:rsidP="003B52E7">
      <w:pPr>
        <w:spacing w:line="360" w:lineRule="auto"/>
        <w:ind w:firstLine="709"/>
        <w:jc w:val="both"/>
        <w:rPr>
          <w:b/>
        </w:rPr>
      </w:pPr>
    </w:p>
    <w:p w14:paraId="11103928" w14:textId="77777777" w:rsidR="003B52E7" w:rsidRPr="00700F40" w:rsidRDefault="003B52E7" w:rsidP="003B52E7">
      <w:pPr>
        <w:ind w:firstLine="709"/>
        <w:jc w:val="both"/>
        <w:rPr>
          <w:b/>
          <w:sz w:val="32"/>
          <w:szCs w:val="32"/>
        </w:rPr>
      </w:pPr>
      <w:r w:rsidRPr="00700F40">
        <w:rPr>
          <w:b/>
          <w:sz w:val="32"/>
          <w:szCs w:val="32"/>
          <w:lang w:eastAsia="en-US"/>
        </w:rPr>
        <w:t>4.1 Организация учета затрат в зависимости от производственной мощности, технологии и организации производственного процесса, характера и ассортимента выпускаемой продукции, сезонного характера производства</w:t>
      </w:r>
    </w:p>
    <w:p w14:paraId="366D69EE" w14:textId="77777777" w:rsidR="003B52E7" w:rsidRDefault="003B52E7" w:rsidP="003B52E7">
      <w:pPr>
        <w:ind w:firstLine="709"/>
        <w:jc w:val="both"/>
        <w:rPr>
          <w:b/>
        </w:rPr>
      </w:pPr>
    </w:p>
    <w:p w14:paraId="1E85A45B" w14:textId="77777777" w:rsidR="003B52E7" w:rsidRPr="00F65DD3" w:rsidRDefault="003B52E7" w:rsidP="003B52E7">
      <w:pPr>
        <w:shd w:val="clear" w:color="auto" w:fill="FEFEFE"/>
        <w:ind w:firstLine="709"/>
        <w:jc w:val="both"/>
        <w:rPr>
          <w:sz w:val="32"/>
          <w:szCs w:val="32"/>
        </w:rPr>
      </w:pPr>
      <w:r w:rsidRPr="00F65DD3">
        <w:rPr>
          <w:sz w:val="32"/>
          <w:szCs w:val="32"/>
        </w:rPr>
        <w:t xml:space="preserve">Консервы </w:t>
      </w:r>
      <w:proofErr w:type="gramStart"/>
      <w:r w:rsidRPr="00F65DD3">
        <w:rPr>
          <w:sz w:val="32"/>
          <w:szCs w:val="32"/>
        </w:rPr>
        <w:t>- это</w:t>
      </w:r>
      <w:proofErr w:type="gramEnd"/>
      <w:r w:rsidRPr="00F65DD3">
        <w:rPr>
          <w:sz w:val="32"/>
          <w:szCs w:val="32"/>
        </w:rPr>
        <w:t xml:space="preserve"> пищевые продукты, подвергнутые термической, химической или другой обработке. Благодаря консервированию предотвращается порча пищевых продуктов при хранении и ликвидируется сезонность в их употреблении.</w:t>
      </w:r>
    </w:p>
    <w:p w14:paraId="07FF092F" w14:textId="77777777" w:rsidR="003B52E7" w:rsidRPr="00700F40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>Перерабатывающие организации</w:t>
      </w:r>
      <w:r w:rsidRPr="00700F40">
        <w:rPr>
          <w:color w:val="222222"/>
          <w:sz w:val="32"/>
          <w:szCs w:val="32"/>
        </w:rPr>
        <w:t xml:space="preserve"> </w:t>
      </w:r>
      <w:r>
        <w:rPr>
          <w:color w:val="222222"/>
          <w:sz w:val="32"/>
          <w:szCs w:val="32"/>
        </w:rPr>
        <w:t>производят</w:t>
      </w:r>
      <w:r w:rsidRPr="00700F40">
        <w:rPr>
          <w:color w:val="222222"/>
          <w:sz w:val="32"/>
          <w:szCs w:val="32"/>
        </w:rPr>
        <w:t xml:space="preserve"> широкий ассортимент консервных изделий: плодоовощные, мясные, рыбные и др.</w:t>
      </w:r>
    </w:p>
    <w:p w14:paraId="5E10068C" w14:textId="77777777" w:rsidR="003B52E7" w:rsidRPr="00700F40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700F40">
        <w:rPr>
          <w:color w:val="222222"/>
          <w:sz w:val="32"/>
          <w:szCs w:val="32"/>
        </w:rPr>
        <w:t>На построение производственного учета существенное влияние оказывают организационно-правовые формы</w:t>
      </w:r>
      <w:r>
        <w:rPr>
          <w:color w:val="222222"/>
          <w:sz w:val="32"/>
          <w:szCs w:val="32"/>
        </w:rPr>
        <w:t xml:space="preserve"> организаций</w:t>
      </w:r>
      <w:r w:rsidRPr="00700F40">
        <w:rPr>
          <w:color w:val="222222"/>
          <w:sz w:val="32"/>
          <w:szCs w:val="32"/>
        </w:rPr>
        <w:t>, их специализация, технология производственного процесса, объем и ассортимент выпускаемой продукции, сезонный характер производства, структура управления и другие факторы.</w:t>
      </w:r>
    </w:p>
    <w:p w14:paraId="27D804B9" w14:textId="77777777" w:rsidR="003B52E7" w:rsidRPr="00700F40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700F40">
        <w:rPr>
          <w:color w:val="222222"/>
          <w:sz w:val="32"/>
          <w:szCs w:val="32"/>
        </w:rPr>
        <w:t>Организационно консервные предприятия могут функционировать в виде самостоятельных юридических лиц либо входить в состав других организаций и производств в качестве обособленного структурного подразделения.</w:t>
      </w:r>
    </w:p>
    <w:p w14:paraId="2539FB36" w14:textId="77777777" w:rsidR="003B52E7" w:rsidRPr="00700F40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700F40">
        <w:rPr>
          <w:color w:val="222222"/>
          <w:sz w:val="32"/>
          <w:szCs w:val="32"/>
        </w:rPr>
        <w:t xml:space="preserve">По степени специализации </w:t>
      </w:r>
      <w:r>
        <w:rPr>
          <w:color w:val="222222"/>
          <w:sz w:val="32"/>
          <w:szCs w:val="32"/>
        </w:rPr>
        <w:t xml:space="preserve">организации по производству консервной продукции </w:t>
      </w:r>
      <w:r w:rsidRPr="00700F40">
        <w:rPr>
          <w:color w:val="222222"/>
          <w:sz w:val="32"/>
          <w:szCs w:val="32"/>
        </w:rPr>
        <w:t xml:space="preserve">могут быть специализированными и универсальными. </w:t>
      </w:r>
      <w:r>
        <w:rPr>
          <w:color w:val="222222"/>
          <w:sz w:val="32"/>
          <w:szCs w:val="32"/>
        </w:rPr>
        <w:t>В</w:t>
      </w:r>
      <w:r w:rsidRPr="00700F40">
        <w:rPr>
          <w:color w:val="222222"/>
          <w:sz w:val="32"/>
          <w:szCs w:val="32"/>
        </w:rPr>
        <w:t xml:space="preserve"> специализированных </w:t>
      </w:r>
      <w:r>
        <w:rPr>
          <w:color w:val="222222"/>
          <w:sz w:val="32"/>
          <w:szCs w:val="32"/>
        </w:rPr>
        <w:t>организациях</w:t>
      </w:r>
      <w:r w:rsidRPr="00700F40">
        <w:rPr>
          <w:color w:val="222222"/>
          <w:sz w:val="32"/>
          <w:szCs w:val="32"/>
        </w:rPr>
        <w:t xml:space="preserve"> выпускают только одну группу консервных изделий. Ассортимент же универсальных </w:t>
      </w:r>
      <w:r>
        <w:rPr>
          <w:color w:val="222222"/>
          <w:sz w:val="32"/>
          <w:szCs w:val="32"/>
        </w:rPr>
        <w:t xml:space="preserve">производителей </w:t>
      </w:r>
      <w:r w:rsidRPr="00700F40">
        <w:rPr>
          <w:color w:val="222222"/>
          <w:sz w:val="32"/>
          <w:szCs w:val="32"/>
        </w:rPr>
        <w:t>включает широкий круг консервной продукции (плодоовощные, мясные, рыбные и т. д.).</w:t>
      </w:r>
    </w:p>
    <w:p w14:paraId="3C66FD77" w14:textId="77777777" w:rsidR="003B52E7" w:rsidRPr="00700F40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700F40">
        <w:rPr>
          <w:color w:val="222222"/>
          <w:sz w:val="32"/>
          <w:szCs w:val="32"/>
        </w:rPr>
        <w:t xml:space="preserve">По характеру технологического процесса консервные </w:t>
      </w:r>
      <w:r>
        <w:rPr>
          <w:color w:val="222222"/>
          <w:sz w:val="32"/>
          <w:szCs w:val="32"/>
        </w:rPr>
        <w:t xml:space="preserve">организации </w:t>
      </w:r>
      <w:r w:rsidRPr="00700F40">
        <w:rPr>
          <w:color w:val="222222"/>
          <w:sz w:val="32"/>
          <w:szCs w:val="32"/>
        </w:rPr>
        <w:t>относятся к обрабатывающим отраслям производства. Технологический процесс зависит от способа переработки исходного сырья и материалов: простейшая переработка или консервирование.</w:t>
      </w:r>
    </w:p>
    <w:p w14:paraId="56169692" w14:textId="77777777" w:rsidR="003B52E7" w:rsidRPr="00700F40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700F40">
        <w:rPr>
          <w:color w:val="222222"/>
          <w:sz w:val="32"/>
          <w:szCs w:val="32"/>
        </w:rPr>
        <w:t xml:space="preserve">В процессе простейшей переработки сырье и материалы </w:t>
      </w:r>
      <w:r>
        <w:rPr>
          <w:color w:val="222222"/>
          <w:sz w:val="32"/>
          <w:szCs w:val="32"/>
        </w:rPr>
        <w:t>п</w:t>
      </w:r>
      <w:r w:rsidRPr="00700F40">
        <w:rPr>
          <w:color w:val="222222"/>
          <w:sz w:val="32"/>
          <w:szCs w:val="32"/>
        </w:rPr>
        <w:t xml:space="preserve">одвергаются сушке, солению, квашению, копчению и т. п. Учет такой продукции ведется, как правило, в тоннах. В процессе </w:t>
      </w:r>
      <w:r w:rsidRPr="00700F40">
        <w:rPr>
          <w:color w:val="222222"/>
          <w:sz w:val="32"/>
          <w:szCs w:val="32"/>
        </w:rPr>
        <w:lastRenderedPageBreak/>
        <w:t>консервирования создаются готовые к употреблению пищевые продукты, которые расфасовываются в стеклянную и жестяную тару различной емкости. Учет такой продукции осуществляется в количестве физических банок и тысячах условных банок (туб).</w:t>
      </w:r>
    </w:p>
    <w:p w14:paraId="3B9B3ECC" w14:textId="77777777" w:rsidR="003B52E7" w:rsidRPr="00700F40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700F40">
        <w:rPr>
          <w:color w:val="222222"/>
          <w:sz w:val="32"/>
          <w:szCs w:val="32"/>
        </w:rPr>
        <w:t xml:space="preserve">В наиболее общем виде технологический процесс производства консервов включает следующие взаимосвязанные операции: предварительную и тепловую обработку сырья и основных материалов, подготовку тары; </w:t>
      </w:r>
      <w:proofErr w:type="spellStart"/>
      <w:r w:rsidRPr="00700F40">
        <w:rPr>
          <w:color w:val="222222"/>
          <w:sz w:val="32"/>
          <w:szCs w:val="32"/>
        </w:rPr>
        <w:t>порционирование</w:t>
      </w:r>
      <w:proofErr w:type="spellEnd"/>
      <w:r w:rsidRPr="00700F40">
        <w:rPr>
          <w:color w:val="222222"/>
          <w:sz w:val="32"/>
          <w:szCs w:val="32"/>
        </w:rPr>
        <w:t xml:space="preserve"> и расфасовку продукции в тару; укупорку, стерилизацию и охлаждение; обработку консервов.</w:t>
      </w:r>
    </w:p>
    <w:p w14:paraId="4DC4F731" w14:textId="77777777" w:rsidR="003B52E7" w:rsidRPr="00700F40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700F40">
        <w:rPr>
          <w:color w:val="222222"/>
          <w:sz w:val="32"/>
          <w:szCs w:val="32"/>
        </w:rPr>
        <w:t xml:space="preserve">Процесс обработки консервов (склеивание этикетками, укладка в коробки и ящики) связан с подготовкой продукции к </w:t>
      </w:r>
      <w:r>
        <w:rPr>
          <w:color w:val="222222"/>
          <w:sz w:val="32"/>
          <w:szCs w:val="32"/>
        </w:rPr>
        <w:t>продаже</w:t>
      </w:r>
      <w:r w:rsidRPr="00700F40">
        <w:rPr>
          <w:color w:val="222222"/>
          <w:sz w:val="32"/>
          <w:szCs w:val="32"/>
        </w:rPr>
        <w:t>. Эти операции могут производиться либо в производственном цехе после остывания продукции, либо на складе готовой продукции. В первом случае эти затраты включаются в производственную себестоимость изделий, а во втором - в полную, как элемент коммерческих расходов.</w:t>
      </w:r>
    </w:p>
    <w:p w14:paraId="184BFFE6" w14:textId="77777777" w:rsidR="003B52E7" w:rsidRPr="00700F40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700F40">
        <w:rPr>
          <w:color w:val="222222"/>
          <w:sz w:val="32"/>
          <w:szCs w:val="32"/>
        </w:rPr>
        <w:t xml:space="preserve">Технологический процесс производства консервных изделий соответствует условиям применения </w:t>
      </w:r>
      <w:proofErr w:type="spellStart"/>
      <w:r w:rsidRPr="00700F40">
        <w:rPr>
          <w:color w:val="222222"/>
          <w:sz w:val="32"/>
          <w:szCs w:val="32"/>
        </w:rPr>
        <w:t>попередельного</w:t>
      </w:r>
      <w:proofErr w:type="spellEnd"/>
      <w:r w:rsidRPr="00700F40">
        <w:rPr>
          <w:color w:val="222222"/>
          <w:sz w:val="32"/>
          <w:szCs w:val="32"/>
        </w:rPr>
        <w:t xml:space="preserve"> (</w:t>
      </w:r>
      <w:proofErr w:type="spellStart"/>
      <w:r w:rsidRPr="00700F40">
        <w:rPr>
          <w:color w:val="222222"/>
          <w:sz w:val="32"/>
          <w:szCs w:val="32"/>
        </w:rPr>
        <w:t>попроцессного</w:t>
      </w:r>
      <w:proofErr w:type="spellEnd"/>
      <w:r w:rsidRPr="00700F40">
        <w:rPr>
          <w:color w:val="222222"/>
          <w:sz w:val="32"/>
          <w:szCs w:val="32"/>
        </w:rPr>
        <w:t xml:space="preserve">) метода учета затрат и калькулирования себестоимости продукции, где в качестве переделов выступают производственные цехи и участки. В зависимости от вида консервной продукции и принятой схемы технологического процесса </w:t>
      </w:r>
      <w:r>
        <w:rPr>
          <w:color w:val="222222"/>
          <w:sz w:val="32"/>
          <w:szCs w:val="32"/>
        </w:rPr>
        <w:t xml:space="preserve">в организациях </w:t>
      </w:r>
      <w:r w:rsidRPr="00700F40">
        <w:rPr>
          <w:color w:val="222222"/>
          <w:sz w:val="32"/>
          <w:szCs w:val="32"/>
        </w:rPr>
        <w:t xml:space="preserve">могут применяться полуфабрикатный и бесполуфабрикатный варианты </w:t>
      </w:r>
      <w:proofErr w:type="spellStart"/>
      <w:r w:rsidRPr="00700F40">
        <w:rPr>
          <w:color w:val="222222"/>
          <w:sz w:val="32"/>
          <w:szCs w:val="32"/>
        </w:rPr>
        <w:t>попередельного</w:t>
      </w:r>
      <w:proofErr w:type="spellEnd"/>
      <w:r w:rsidRPr="00700F40">
        <w:rPr>
          <w:color w:val="222222"/>
          <w:sz w:val="32"/>
          <w:szCs w:val="32"/>
        </w:rPr>
        <w:t xml:space="preserve"> метода.</w:t>
      </w:r>
    </w:p>
    <w:p w14:paraId="36A4E004" w14:textId="77777777" w:rsidR="003B52E7" w:rsidRPr="00700F40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700F40">
        <w:rPr>
          <w:color w:val="222222"/>
          <w:sz w:val="32"/>
          <w:szCs w:val="32"/>
        </w:rPr>
        <w:t xml:space="preserve">В зависимости от производственной мощности консервные </w:t>
      </w:r>
      <w:r>
        <w:rPr>
          <w:color w:val="222222"/>
          <w:sz w:val="32"/>
          <w:szCs w:val="32"/>
        </w:rPr>
        <w:t xml:space="preserve">организации </w:t>
      </w:r>
      <w:r w:rsidRPr="00700F40">
        <w:rPr>
          <w:color w:val="222222"/>
          <w:sz w:val="32"/>
          <w:szCs w:val="32"/>
        </w:rPr>
        <w:t xml:space="preserve">подразделяются на мелкие и крупные. </w:t>
      </w:r>
      <w:r>
        <w:rPr>
          <w:color w:val="222222"/>
          <w:sz w:val="32"/>
          <w:szCs w:val="32"/>
        </w:rPr>
        <w:t xml:space="preserve">В первом случае </w:t>
      </w:r>
      <w:r w:rsidRPr="00700F40">
        <w:rPr>
          <w:color w:val="222222"/>
          <w:sz w:val="32"/>
          <w:szCs w:val="32"/>
        </w:rPr>
        <w:t xml:space="preserve">все технологические операции производятся, как правило, в рамках одного производственного цеха. В них обязанности кладовщика по сырью и материалам, готовой продукции и заведующего производством выполняет, как правило, один </w:t>
      </w:r>
      <w:r>
        <w:rPr>
          <w:color w:val="222222"/>
          <w:sz w:val="32"/>
          <w:szCs w:val="32"/>
        </w:rPr>
        <w:t xml:space="preserve">сотрудник </w:t>
      </w:r>
      <w:r w:rsidRPr="00700F40">
        <w:rPr>
          <w:color w:val="222222"/>
          <w:sz w:val="32"/>
          <w:szCs w:val="32"/>
        </w:rPr>
        <w:t xml:space="preserve">- заведующий консервным цехом. Он составляет отчет, в котором отражается движение сырья и материалов, их производственное потребление и движение готовой продукции. </w:t>
      </w:r>
      <w:r>
        <w:rPr>
          <w:color w:val="222222"/>
          <w:sz w:val="32"/>
          <w:szCs w:val="32"/>
        </w:rPr>
        <w:t xml:space="preserve">Во втором случае </w:t>
      </w:r>
      <w:r w:rsidRPr="00700F40">
        <w:rPr>
          <w:color w:val="222222"/>
          <w:sz w:val="32"/>
          <w:szCs w:val="32"/>
        </w:rPr>
        <w:t xml:space="preserve">ответственность за указанные операции возлагается на нескольких материально ответственных лиц - заведующего складом сырья и материалов, заведующего складом готовой продукции и начальников производственных цехов, которые и оформляют документально операции по движению сырья и материалов со </w:t>
      </w:r>
      <w:r w:rsidRPr="00700F40">
        <w:rPr>
          <w:color w:val="222222"/>
          <w:sz w:val="32"/>
          <w:szCs w:val="32"/>
        </w:rPr>
        <w:lastRenderedPageBreak/>
        <w:t>склада в производство и передачу готовой продукции из производства на склад</w:t>
      </w:r>
      <w:r>
        <w:rPr>
          <w:color w:val="222222"/>
          <w:sz w:val="32"/>
          <w:szCs w:val="32"/>
        </w:rPr>
        <w:t>.</w:t>
      </w:r>
    </w:p>
    <w:p w14:paraId="6E32BB8A" w14:textId="77777777" w:rsidR="003B52E7" w:rsidRPr="00700F40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>М</w:t>
      </w:r>
      <w:r w:rsidRPr="00700F40">
        <w:rPr>
          <w:color w:val="222222"/>
          <w:sz w:val="32"/>
          <w:szCs w:val="32"/>
        </w:rPr>
        <w:t xml:space="preserve">асштаб деятельности оказывает влияние и на структуру управления производством. </w:t>
      </w:r>
      <w:r>
        <w:rPr>
          <w:color w:val="222222"/>
          <w:sz w:val="32"/>
          <w:szCs w:val="32"/>
        </w:rPr>
        <w:t>В небольших</w:t>
      </w:r>
      <w:r w:rsidRPr="00700F40">
        <w:rPr>
          <w:color w:val="222222"/>
          <w:sz w:val="32"/>
          <w:szCs w:val="32"/>
        </w:rPr>
        <w:t xml:space="preserve"> </w:t>
      </w:r>
      <w:r>
        <w:rPr>
          <w:color w:val="222222"/>
          <w:sz w:val="32"/>
          <w:szCs w:val="32"/>
        </w:rPr>
        <w:t>организациях</w:t>
      </w:r>
      <w:r w:rsidRPr="00700F40">
        <w:rPr>
          <w:color w:val="222222"/>
          <w:sz w:val="32"/>
          <w:szCs w:val="32"/>
        </w:rPr>
        <w:t xml:space="preserve"> действует, как правило, </w:t>
      </w:r>
      <w:proofErr w:type="spellStart"/>
      <w:r w:rsidRPr="00700F40">
        <w:rPr>
          <w:color w:val="222222"/>
          <w:sz w:val="32"/>
          <w:szCs w:val="32"/>
        </w:rPr>
        <w:t>безцеховая</w:t>
      </w:r>
      <w:proofErr w:type="spellEnd"/>
      <w:r w:rsidRPr="00700F40">
        <w:rPr>
          <w:color w:val="222222"/>
          <w:sz w:val="32"/>
          <w:szCs w:val="32"/>
        </w:rPr>
        <w:t xml:space="preserve"> структура управления и общепроизводственные расходы отражаются в составе общехозяйственных расходов. Крупным консервным </w:t>
      </w:r>
      <w:r>
        <w:rPr>
          <w:color w:val="222222"/>
          <w:sz w:val="32"/>
          <w:szCs w:val="32"/>
        </w:rPr>
        <w:t xml:space="preserve">организациям </w:t>
      </w:r>
      <w:r w:rsidRPr="00700F40">
        <w:rPr>
          <w:color w:val="222222"/>
          <w:sz w:val="32"/>
          <w:szCs w:val="32"/>
        </w:rPr>
        <w:t>присуща цеховая структура управления. К цехам основного производства относятся: цех по выпуску плодоовощных консервов; цех по выпуску мясных консервов; цех по выпуску рыбных консервов и т. д. Между цехами существуют тесные технологические связи.</w:t>
      </w:r>
    </w:p>
    <w:p w14:paraId="2B517EEA" w14:textId="77777777" w:rsidR="003B52E7" w:rsidRPr="00700F40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 xml:space="preserve">Как правило, в организациях, производящих </w:t>
      </w:r>
      <w:proofErr w:type="gramStart"/>
      <w:r>
        <w:rPr>
          <w:color w:val="222222"/>
          <w:sz w:val="32"/>
          <w:szCs w:val="32"/>
        </w:rPr>
        <w:t>консервную продукцию</w:t>
      </w:r>
      <w:proofErr w:type="gramEnd"/>
      <w:r>
        <w:rPr>
          <w:color w:val="222222"/>
          <w:sz w:val="32"/>
          <w:szCs w:val="32"/>
        </w:rPr>
        <w:t xml:space="preserve"> имеет место </w:t>
      </w:r>
      <w:r w:rsidRPr="00700F40">
        <w:rPr>
          <w:color w:val="222222"/>
          <w:sz w:val="32"/>
          <w:szCs w:val="32"/>
        </w:rPr>
        <w:t>сезонный характер производства. Наибольший удельный вес годового выпуска продукции приходится на III и IV кварталы</w:t>
      </w:r>
      <w:r>
        <w:rPr>
          <w:color w:val="222222"/>
          <w:sz w:val="32"/>
          <w:szCs w:val="32"/>
        </w:rPr>
        <w:t xml:space="preserve"> календарного года</w:t>
      </w:r>
      <w:r w:rsidRPr="00700F40">
        <w:rPr>
          <w:color w:val="222222"/>
          <w:sz w:val="32"/>
          <w:szCs w:val="32"/>
        </w:rPr>
        <w:t xml:space="preserve">. </w:t>
      </w:r>
      <w:r>
        <w:rPr>
          <w:color w:val="222222"/>
          <w:sz w:val="32"/>
          <w:szCs w:val="32"/>
        </w:rPr>
        <w:t>Сезонность</w:t>
      </w:r>
      <w:r w:rsidRPr="00700F40">
        <w:rPr>
          <w:color w:val="222222"/>
          <w:sz w:val="32"/>
          <w:szCs w:val="32"/>
        </w:rPr>
        <w:t xml:space="preserve"> отрицательно сказывается на формировании себестоимости продукции, списании расходов, связанных с обслуживанием производства и управлением</w:t>
      </w:r>
      <w:r>
        <w:rPr>
          <w:color w:val="222222"/>
          <w:sz w:val="32"/>
          <w:szCs w:val="32"/>
        </w:rPr>
        <w:t xml:space="preserve">, обуславливает </w:t>
      </w:r>
      <w:r w:rsidRPr="00700F40">
        <w:rPr>
          <w:color w:val="222222"/>
          <w:sz w:val="32"/>
          <w:szCs w:val="32"/>
        </w:rPr>
        <w:t>неравномерност</w:t>
      </w:r>
      <w:r>
        <w:rPr>
          <w:color w:val="222222"/>
          <w:sz w:val="32"/>
          <w:szCs w:val="32"/>
        </w:rPr>
        <w:t>ь</w:t>
      </w:r>
      <w:r w:rsidRPr="00700F40">
        <w:rPr>
          <w:color w:val="222222"/>
          <w:sz w:val="32"/>
          <w:szCs w:val="32"/>
        </w:rPr>
        <w:t xml:space="preserve"> определения финансовых результатов на протяжении отчетного года.</w:t>
      </w:r>
    </w:p>
    <w:p w14:paraId="707EB27E" w14:textId="77777777" w:rsidR="003B52E7" w:rsidRPr="00700F40" w:rsidRDefault="003B52E7" w:rsidP="003B52E7">
      <w:pPr>
        <w:ind w:firstLine="709"/>
        <w:jc w:val="both"/>
        <w:rPr>
          <w:b/>
          <w:sz w:val="32"/>
          <w:szCs w:val="32"/>
        </w:rPr>
      </w:pPr>
    </w:p>
    <w:p w14:paraId="479283A9" w14:textId="77777777" w:rsidR="003B52E7" w:rsidRPr="00097071" w:rsidRDefault="003B52E7" w:rsidP="003B52E7">
      <w:pPr>
        <w:ind w:firstLine="709"/>
        <w:jc w:val="both"/>
        <w:rPr>
          <w:b/>
          <w:sz w:val="32"/>
          <w:szCs w:val="32"/>
        </w:rPr>
      </w:pPr>
      <w:r w:rsidRPr="00097071">
        <w:rPr>
          <w:b/>
          <w:sz w:val="32"/>
          <w:szCs w:val="32"/>
          <w:lang w:eastAsia="en-US"/>
        </w:rPr>
        <w:t>4.2 Номенклатура затрат и калькулирование себестоимости продукции</w:t>
      </w:r>
    </w:p>
    <w:p w14:paraId="5AD1B5D9" w14:textId="77777777" w:rsidR="003B52E7" w:rsidRPr="00700F40" w:rsidRDefault="003B52E7" w:rsidP="003B52E7">
      <w:pPr>
        <w:ind w:firstLine="709"/>
        <w:jc w:val="both"/>
        <w:rPr>
          <w:b/>
          <w:sz w:val="32"/>
          <w:szCs w:val="32"/>
        </w:rPr>
      </w:pPr>
    </w:p>
    <w:p w14:paraId="3A3A1C4D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>Себестоимость консервных изделий складывается из следующих статей затрат.</w:t>
      </w:r>
    </w:p>
    <w:p w14:paraId="625C80F9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>1. Сырье и основные материалы.</w:t>
      </w:r>
    </w:p>
    <w:p w14:paraId="11CCC9D8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>2. Полуфабрикаты собственного производства.</w:t>
      </w:r>
    </w:p>
    <w:p w14:paraId="786820D5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>3. Возвратные отходы (вычитаются).</w:t>
      </w:r>
    </w:p>
    <w:p w14:paraId="4DC08284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>4. Тара, вспомогательные и упаковочные материалы.</w:t>
      </w:r>
    </w:p>
    <w:p w14:paraId="6D5BD499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>5. Топливо и энергия на технологические цели.</w:t>
      </w:r>
    </w:p>
    <w:p w14:paraId="76F7D8D5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>6. Расходы на оплату труда производственных рабочих.</w:t>
      </w:r>
    </w:p>
    <w:p w14:paraId="1D4648E9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>7. Отчисления на социальные нужды.</w:t>
      </w:r>
    </w:p>
    <w:p w14:paraId="2C67CAEB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>8. Расходы на научные исследования и опытно-конструкторские разработки.</w:t>
      </w:r>
    </w:p>
    <w:p w14:paraId="24E05CA9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>9. Расходы по эксплуатации производственных машин и оборудования.</w:t>
      </w:r>
    </w:p>
    <w:p w14:paraId="4E4F7737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>10. Общепроизводственные (цеховые) расходы.</w:t>
      </w:r>
    </w:p>
    <w:p w14:paraId="599D5F2E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>11. Прочие производственные расходы.</w:t>
      </w:r>
    </w:p>
    <w:p w14:paraId="05595EA0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lastRenderedPageBreak/>
        <w:t>12. Итого цеховая производственная себестоимость.</w:t>
      </w:r>
    </w:p>
    <w:p w14:paraId="508FDDB7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>13. Общехозяйственные расходы.</w:t>
      </w:r>
    </w:p>
    <w:p w14:paraId="3A399B29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>14. Итого общезаводская производственная себестоимость.</w:t>
      </w:r>
    </w:p>
    <w:p w14:paraId="4F023A07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 xml:space="preserve">15. Расходы на </w:t>
      </w:r>
      <w:proofErr w:type="gramStart"/>
      <w:r w:rsidRPr="003B7FD1">
        <w:rPr>
          <w:color w:val="222222"/>
          <w:sz w:val="32"/>
          <w:szCs w:val="32"/>
        </w:rPr>
        <w:t>продажу .</w:t>
      </w:r>
      <w:proofErr w:type="gramEnd"/>
    </w:p>
    <w:p w14:paraId="2378F8FC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>16. Всего полная себестоимость.</w:t>
      </w:r>
    </w:p>
    <w:p w14:paraId="72F4983C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>В статью «Сырье и основные материалы» консервны</w:t>
      </w:r>
      <w:r>
        <w:rPr>
          <w:color w:val="222222"/>
          <w:sz w:val="32"/>
          <w:szCs w:val="32"/>
        </w:rPr>
        <w:t>е</w:t>
      </w:r>
      <w:r w:rsidRPr="003B7FD1">
        <w:rPr>
          <w:color w:val="222222"/>
          <w:sz w:val="32"/>
          <w:szCs w:val="32"/>
        </w:rPr>
        <w:t xml:space="preserve"> </w:t>
      </w:r>
      <w:r>
        <w:rPr>
          <w:color w:val="222222"/>
          <w:sz w:val="32"/>
          <w:szCs w:val="32"/>
        </w:rPr>
        <w:t>организации</w:t>
      </w:r>
      <w:r w:rsidRPr="003B7FD1">
        <w:rPr>
          <w:color w:val="222222"/>
          <w:sz w:val="32"/>
          <w:szCs w:val="32"/>
        </w:rPr>
        <w:t xml:space="preserve"> включают стоимость сырья и материалов, которые составляют основу вырабатываемой продукции или являются необходимыми компонентами при ее изготовлении: плоды, ягоды, овощи, мясо, рыба, соль, сахар, специи, лимонная и уксусная кислоты и т. д.</w:t>
      </w:r>
    </w:p>
    <w:p w14:paraId="2C813AF2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 xml:space="preserve">Сырье и основные материалы со складов поступают в производственные цеха в соответствии с производственным заданием. Здесь они подвергаются предварительной обработке: сортировке, очищению, обвалке, </w:t>
      </w:r>
      <w:proofErr w:type="spellStart"/>
      <w:r w:rsidRPr="003B7FD1">
        <w:rPr>
          <w:color w:val="222222"/>
          <w:sz w:val="32"/>
          <w:szCs w:val="32"/>
        </w:rPr>
        <w:t>жиловке</w:t>
      </w:r>
      <w:proofErr w:type="spellEnd"/>
      <w:r w:rsidRPr="003B7FD1">
        <w:rPr>
          <w:color w:val="222222"/>
          <w:sz w:val="32"/>
          <w:szCs w:val="32"/>
        </w:rPr>
        <w:t xml:space="preserve"> и т. д. Результаты предварительной обработки отражаются в специальных журналах оперативного учета. Эти журналы служат основанием для оприходования полуфабрикатов после предварительной обработки сырья и материалов, а также их отходов. Для контроля за правильностью учета выходов полуфабрикатов отходы производства (косточки, кости, жилки и т. д.) взвешивают и оценивают по ценам возможного их использования или реализации</w:t>
      </w:r>
      <w:r>
        <w:rPr>
          <w:color w:val="222222"/>
          <w:sz w:val="32"/>
          <w:szCs w:val="32"/>
        </w:rPr>
        <w:t>.</w:t>
      </w:r>
    </w:p>
    <w:p w14:paraId="74BF2735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>Для учета расхода сырья, материалов и полуфабрикатов и выпуска готовой продукции в каждом цехе составляется производственный отчет. В этом отчете отражаются все материальные затраты, подлежащие списанию на счет 20 «Основное производство».</w:t>
      </w:r>
    </w:p>
    <w:p w14:paraId="64501F87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 xml:space="preserve">Расход сырья и основных материалов осуществляется исходя из утвержденных норм на 1000 кг продукции с учетом предельно допустимых норм отходов и потерь. Например, норма расхода яблок на 1000 кг осветленного сока составляет 1787 кг. По отдельным видам продукции нормы расхода зависят от содержания сухих веществ в используемом сырье. </w:t>
      </w:r>
    </w:p>
    <w:p w14:paraId="70D660DF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 xml:space="preserve">По тем видам сырья, которые расходуются в смеси на </w:t>
      </w:r>
      <w:r>
        <w:rPr>
          <w:color w:val="222222"/>
          <w:sz w:val="32"/>
          <w:szCs w:val="32"/>
        </w:rPr>
        <w:t>в</w:t>
      </w:r>
      <w:r w:rsidRPr="003B7FD1">
        <w:rPr>
          <w:color w:val="222222"/>
          <w:sz w:val="32"/>
          <w:szCs w:val="32"/>
        </w:rPr>
        <w:t>ыработку продукции, рассчитывают средние нормы, исходя из удельных весов каждого вида сырья</w:t>
      </w:r>
      <w:r>
        <w:rPr>
          <w:color w:val="222222"/>
          <w:sz w:val="32"/>
          <w:szCs w:val="32"/>
        </w:rPr>
        <w:t>,</w:t>
      </w:r>
      <w:r w:rsidRPr="003B7FD1">
        <w:rPr>
          <w:color w:val="222222"/>
          <w:sz w:val="32"/>
          <w:szCs w:val="32"/>
        </w:rPr>
        <w:t xml:space="preserve"> в их общем весе за месяц.</w:t>
      </w:r>
    </w:p>
    <w:p w14:paraId="6B4F3B41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 xml:space="preserve">Стоимость сырья и основных материалов списывают на </w:t>
      </w:r>
      <w:r>
        <w:rPr>
          <w:color w:val="222222"/>
          <w:sz w:val="32"/>
          <w:szCs w:val="32"/>
        </w:rPr>
        <w:t>и</w:t>
      </w:r>
      <w:r w:rsidRPr="003B7FD1">
        <w:rPr>
          <w:color w:val="222222"/>
          <w:sz w:val="32"/>
          <w:szCs w:val="32"/>
        </w:rPr>
        <w:t xml:space="preserve">зделия по прямому признаку. В случае невозможности такого </w:t>
      </w:r>
      <w:r w:rsidRPr="003B7FD1">
        <w:rPr>
          <w:color w:val="222222"/>
          <w:sz w:val="32"/>
          <w:szCs w:val="32"/>
        </w:rPr>
        <w:lastRenderedPageBreak/>
        <w:t>отнесения эти затраты распределяют между видами выпускаемой продукции пропорционально рецептурным нормам и расфасовкам.</w:t>
      </w:r>
    </w:p>
    <w:p w14:paraId="59A10A59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>По статье «Полуфабрикаты собственного производства» отражают себестоимость полуфабрикатов (</w:t>
      </w:r>
      <w:proofErr w:type="spellStart"/>
      <w:r w:rsidRPr="003B7FD1">
        <w:rPr>
          <w:color w:val="222222"/>
          <w:sz w:val="32"/>
          <w:szCs w:val="32"/>
        </w:rPr>
        <w:t>сульфитированных</w:t>
      </w:r>
      <w:proofErr w:type="spellEnd"/>
      <w:r w:rsidRPr="003B7FD1">
        <w:rPr>
          <w:color w:val="222222"/>
          <w:sz w:val="32"/>
          <w:szCs w:val="32"/>
        </w:rPr>
        <w:t xml:space="preserve"> плодов, ягод, фруктового пюре и др.), используемых не только для последующей доработки в консервных цехах, но и предназначенных для реализации другим организациям и предприятиям. В себестоимость готовых консервных изделий их включают либо прямым путем, либо пропорционально рецептурным нормам.</w:t>
      </w:r>
    </w:p>
    <w:p w14:paraId="1216DB2A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 xml:space="preserve">В статью «Возвратные отходы» включают стоимость отходов (косточки, семена, обрезки и очистки фруктов и овощей, корки цитрусовых, кости, жилки и зачистки, полученные в результате обвалки и </w:t>
      </w:r>
      <w:proofErr w:type="spellStart"/>
      <w:r w:rsidRPr="003B7FD1">
        <w:rPr>
          <w:color w:val="222222"/>
          <w:sz w:val="32"/>
          <w:szCs w:val="32"/>
        </w:rPr>
        <w:t>жиловки</w:t>
      </w:r>
      <w:proofErr w:type="spellEnd"/>
      <w:r w:rsidRPr="003B7FD1">
        <w:rPr>
          <w:color w:val="222222"/>
          <w:sz w:val="32"/>
          <w:szCs w:val="32"/>
        </w:rPr>
        <w:t xml:space="preserve"> мяса и т. п.), уменьшающих затраты производства.</w:t>
      </w:r>
    </w:p>
    <w:p w14:paraId="11E2A424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>Возвратные отходы приходуют на основании актов по цене их возможного использования или реализации. На их стоимость уменьшают затраты по тем видам консервных изделий, результатом производства которых они являются.</w:t>
      </w:r>
    </w:p>
    <w:p w14:paraId="3EBFB04D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>По статье «Тара, вспомогательные и упаковочные материалы» отражают стоимость израсходованных на производство материалов, которые не образуют вещественную основу продукции и используются для придания ей определенных потребительных свойств.</w:t>
      </w:r>
    </w:p>
    <w:p w14:paraId="5ADB4ECA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 xml:space="preserve">По этой статье учитывают стоимость тары и тарных материалов, израсходованных на первичную укупорку и расфасовку продукции в случаях, когда их стоимость включена в отпускную цену продукции и не возмещается покупателем. Тарой для первичной укупорки изделий считаются: жестяные банки для расфасовки консервов; крышка для укупорки продукции, расфасованной в жестяные и стеклянные банки; картонные коробки, целлофановые мешки и пакеты для упаковки замороженных плодов, ягод и овощей; мешки для сухофруктов и </w:t>
      </w:r>
      <w:proofErr w:type="spellStart"/>
      <w:r w:rsidRPr="003B7FD1">
        <w:rPr>
          <w:color w:val="222222"/>
          <w:sz w:val="32"/>
          <w:szCs w:val="32"/>
        </w:rPr>
        <w:t>сухоовощей</w:t>
      </w:r>
      <w:proofErr w:type="spellEnd"/>
      <w:r w:rsidRPr="003B7FD1">
        <w:rPr>
          <w:color w:val="222222"/>
          <w:sz w:val="32"/>
          <w:szCs w:val="32"/>
        </w:rPr>
        <w:t>; деревянные пробки для бочек и др.</w:t>
      </w:r>
    </w:p>
    <w:p w14:paraId="2A6A8CE7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>Стоимость стеклянной тары, по принятой практике, в себестоимость продукции не включается, поскольку по залоговым ценам она должна быть возмещена покупателями сверх отпускных цен на реализованную им продукцию.</w:t>
      </w:r>
    </w:p>
    <w:p w14:paraId="54AC3483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 xml:space="preserve">На эту же статью относится стоимость материалов на оклейку продукции (этикетки, клей и др.). Кроме того, по данной статье </w:t>
      </w:r>
      <w:r w:rsidRPr="003B7FD1">
        <w:rPr>
          <w:color w:val="222222"/>
          <w:sz w:val="32"/>
          <w:szCs w:val="32"/>
        </w:rPr>
        <w:lastRenderedPageBreak/>
        <w:t>отражаются отклонения от учетных цен по таре и тарным материалам и бой порожней стеклотары в процессе производства в пределах установленных норм.</w:t>
      </w:r>
    </w:p>
    <w:p w14:paraId="6D676113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>Расходы на тару, вспомогательные и упаковочные материалы между видами консервных изделий распределяются либо по прямому признаку, либо пропорционально плановым нормам. Отклонения от учетных цен тары и тарных материалов распределяют исходя из среднего процента. Бой порожней стеклянной тары распределяется между изделиями пропорционально количеству продукции, расфасованной в стеклотару.</w:t>
      </w:r>
    </w:p>
    <w:p w14:paraId="32040DCA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 xml:space="preserve">Порядок учета затрат по всем другим калькуляционным статьям </w:t>
      </w:r>
      <w:r>
        <w:rPr>
          <w:color w:val="222222"/>
          <w:sz w:val="32"/>
          <w:szCs w:val="32"/>
        </w:rPr>
        <w:t>в</w:t>
      </w:r>
      <w:r w:rsidRPr="003B7FD1">
        <w:rPr>
          <w:color w:val="222222"/>
          <w:sz w:val="32"/>
          <w:szCs w:val="32"/>
        </w:rPr>
        <w:t xml:space="preserve"> </w:t>
      </w:r>
      <w:r>
        <w:rPr>
          <w:color w:val="222222"/>
          <w:sz w:val="32"/>
          <w:szCs w:val="32"/>
        </w:rPr>
        <w:t xml:space="preserve">организациях по производству </w:t>
      </w:r>
      <w:r w:rsidRPr="003B7FD1">
        <w:rPr>
          <w:color w:val="222222"/>
          <w:sz w:val="32"/>
          <w:szCs w:val="32"/>
        </w:rPr>
        <w:t>консервн</w:t>
      </w:r>
      <w:r>
        <w:rPr>
          <w:color w:val="222222"/>
          <w:sz w:val="32"/>
          <w:szCs w:val="32"/>
        </w:rPr>
        <w:t>ой продукции</w:t>
      </w:r>
      <w:r w:rsidRPr="003B7FD1">
        <w:rPr>
          <w:color w:val="222222"/>
          <w:sz w:val="32"/>
          <w:szCs w:val="32"/>
        </w:rPr>
        <w:t xml:space="preserve"> существенно не отличается от общих принципов учета этих затрат в других отраслях пищевой промышленности. Однако порядок передачи изделий из консервных цехов на склад готовой продукции имеет свои особенности.</w:t>
      </w:r>
    </w:p>
    <w:p w14:paraId="6091C9D5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 xml:space="preserve">Консервы вырабатывают в банках разной емкости. В каждую банку закладывается сырье и материалы в количестве, соответствующем действующим нормативам, после чего определяются вес-нетто и вес-брутто изделия. Вес-нетто определяется с помощью дозатора. </w:t>
      </w:r>
      <w:r>
        <w:rPr>
          <w:color w:val="222222"/>
          <w:sz w:val="32"/>
          <w:szCs w:val="32"/>
        </w:rPr>
        <w:t>В</w:t>
      </w:r>
      <w:r w:rsidRPr="003B7FD1">
        <w:rPr>
          <w:color w:val="222222"/>
          <w:sz w:val="32"/>
          <w:szCs w:val="32"/>
        </w:rPr>
        <w:t xml:space="preserve"> тех </w:t>
      </w:r>
      <w:r>
        <w:rPr>
          <w:color w:val="222222"/>
          <w:sz w:val="32"/>
          <w:szCs w:val="32"/>
        </w:rPr>
        <w:t>организациях</w:t>
      </w:r>
      <w:r w:rsidRPr="003B7FD1">
        <w:rPr>
          <w:color w:val="222222"/>
          <w:sz w:val="32"/>
          <w:szCs w:val="32"/>
        </w:rPr>
        <w:t>, где нет дозатора, для исчисления веса-нетто перед каждой сменой определяется средний вес одной порожней банки каждого номера.</w:t>
      </w:r>
    </w:p>
    <w:p w14:paraId="53F8ED35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>Перед укупоркой консервные банки поступают на стерилизацию. Для этого их укладывают в сетки, затем загружают в автоклавы. Количество банок в сетке зависит от их емкости и определяется по показаниям счетчиков, установленных на закаточных машинах. Не</w:t>
      </w:r>
      <w:r>
        <w:rPr>
          <w:color w:val="222222"/>
          <w:sz w:val="32"/>
          <w:szCs w:val="32"/>
        </w:rPr>
        <w:t>герметичные по фальцам и д</w:t>
      </w:r>
      <w:r w:rsidRPr="003B7FD1">
        <w:rPr>
          <w:color w:val="222222"/>
          <w:sz w:val="32"/>
          <w:szCs w:val="32"/>
        </w:rPr>
        <w:t xml:space="preserve">еформированные банки не учитываются. Каждая автоклавная сетка сопровождается паспортом. Старший стерилизатор </w:t>
      </w:r>
      <w:r>
        <w:rPr>
          <w:color w:val="222222"/>
          <w:sz w:val="32"/>
          <w:szCs w:val="32"/>
        </w:rPr>
        <w:t>в</w:t>
      </w:r>
      <w:r w:rsidRPr="003B7FD1">
        <w:rPr>
          <w:color w:val="222222"/>
          <w:sz w:val="32"/>
          <w:szCs w:val="32"/>
        </w:rPr>
        <w:t>едет журнал, в котором фиксирует поступление автоклавных сеток на стерилизацию, процесс загрузки, выгрузки и стерилизации продукции. В паспорте сетки стерилизатор указывает номер автоклава (соответствующий номеру регистрации в журнале стерилизации) и количество банок после стерилизации.</w:t>
      </w:r>
    </w:p>
    <w:p w14:paraId="0FB0FBA0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 xml:space="preserve">На автоклавном участке учет ведется по каждой партии консервов в отдельности. Партией считается количество банок, загруженных в каждый автоклав. После стерилизации консервы </w:t>
      </w:r>
      <w:r w:rsidRPr="003B7FD1">
        <w:rPr>
          <w:color w:val="222222"/>
          <w:sz w:val="32"/>
          <w:szCs w:val="32"/>
        </w:rPr>
        <w:lastRenderedPageBreak/>
        <w:t>сортируют и устанавливают количество стандартной продукции и брака. Отбракованная продукция оформляется соответствующим актом и передается либо на переработку, либо на другие цели.</w:t>
      </w:r>
    </w:p>
    <w:p w14:paraId="13B1D5C9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>В</w:t>
      </w:r>
      <w:r w:rsidRPr="003B7FD1">
        <w:rPr>
          <w:color w:val="222222"/>
          <w:sz w:val="32"/>
          <w:szCs w:val="32"/>
        </w:rPr>
        <w:t xml:space="preserve"> </w:t>
      </w:r>
      <w:r>
        <w:rPr>
          <w:color w:val="222222"/>
          <w:sz w:val="32"/>
          <w:szCs w:val="32"/>
        </w:rPr>
        <w:t>отдельных производствах</w:t>
      </w:r>
      <w:r w:rsidRPr="003B7FD1">
        <w:rPr>
          <w:color w:val="222222"/>
          <w:sz w:val="32"/>
          <w:szCs w:val="32"/>
        </w:rPr>
        <w:t xml:space="preserve"> </w:t>
      </w:r>
      <w:proofErr w:type="spellStart"/>
      <w:r w:rsidRPr="003B7FD1">
        <w:rPr>
          <w:color w:val="222222"/>
          <w:sz w:val="32"/>
          <w:szCs w:val="32"/>
        </w:rPr>
        <w:t>этикетировка</w:t>
      </w:r>
      <w:proofErr w:type="spellEnd"/>
      <w:r w:rsidRPr="003B7FD1">
        <w:rPr>
          <w:color w:val="222222"/>
          <w:sz w:val="32"/>
          <w:szCs w:val="32"/>
        </w:rPr>
        <w:t xml:space="preserve"> изделий завершается в консервном цехе без перерыва в производственном процессе. В этом случае консервные изделия сдают на склад готовой продукции полностью готовыми к реализации. Если же продукция в консервном цехе не </w:t>
      </w:r>
      <w:proofErr w:type="spellStart"/>
      <w:r w:rsidRPr="003B7FD1">
        <w:rPr>
          <w:color w:val="222222"/>
          <w:sz w:val="32"/>
          <w:szCs w:val="32"/>
        </w:rPr>
        <w:t>этикетирована</w:t>
      </w:r>
      <w:proofErr w:type="spellEnd"/>
      <w:r w:rsidRPr="003B7FD1">
        <w:rPr>
          <w:color w:val="222222"/>
          <w:sz w:val="32"/>
          <w:szCs w:val="32"/>
        </w:rPr>
        <w:t xml:space="preserve">, то она сдается на склад через </w:t>
      </w:r>
      <w:proofErr w:type="spellStart"/>
      <w:r w:rsidRPr="003B7FD1">
        <w:rPr>
          <w:color w:val="222222"/>
          <w:sz w:val="32"/>
          <w:szCs w:val="32"/>
        </w:rPr>
        <w:t>фабрикатный</w:t>
      </w:r>
      <w:proofErr w:type="spellEnd"/>
      <w:r w:rsidRPr="003B7FD1">
        <w:rPr>
          <w:color w:val="222222"/>
          <w:sz w:val="32"/>
          <w:szCs w:val="32"/>
        </w:rPr>
        <w:t xml:space="preserve"> цех, в котором консервные изделия доводятся до уровня стандартов.</w:t>
      </w:r>
    </w:p>
    <w:p w14:paraId="28633D63" w14:textId="77777777" w:rsidR="003B52E7" w:rsidRPr="003B7FD1" w:rsidRDefault="003B52E7" w:rsidP="003B52E7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7FD1">
        <w:rPr>
          <w:color w:val="222222"/>
          <w:sz w:val="32"/>
          <w:szCs w:val="32"/>
        </w:rPr>
        <w:t>Готовая продукция сдается на склад с указанием количества банок каждого наименования, расфасовки и сорта консервов. На складе консервы размещают в обязательном порядке по партиям, наименованиям и сортам</w:t>
      </w:r>
      <w:r>
        <w:rPr>
          <w:color w:val="222222"/>
          <w:sz w:val="32"/>
          <w:szCs w:val="32"/>
        </w:rPr>
        <w:t>.</w:t>
      </w:r>
    </w:p>
    <w:p w14:paraId="0236CFBE" w14:textId="77777777" w:rsidR="003B52E7" w:rsidRDefault="003B52E7" w:rsidP="003B52E7">
      <w:pPr>
        <w:ind w:firstLine="709"/>
        <w:jc w:val="both"/>
        <w:rPr>
          <w:b/>
          <w:sz w:val="32"/>
          <w:szCs w:val="32"/>
        </w:rPr>
      </w:pPr>
    </w:p>
    <w:p w14:paraId="0BCC5829" w14:textId="77777777" w:rsidR="003B52E7" w:rsidRPr="003B7FD1" w:rsidRDefault="003B52E7" w:rsidP="003B52E7">
      <w:pPr>
        <w:ind w:firstLine="709"/>
        <w:jc w:val="both"/>
        <w:rPr>
          <w:b/>
          <w:sz w:val="32"/>
          <w:szCs w:val="32"/>
        </w:rPr>
      </w:pPr>
      <w:r w:rsidRPr="003B7FD1">
        <w:rPr>
          <w:b/>
          <w:sz w:val="32"/>
          <w:szCs w:val="32"/>
          <w:lang w:eastAsia="en-US"/>
        </w:rPr>
        <w:t xml:space="preserve">4.3 Бюджетирование затрат и доходов </w:t>
      </w:r>
      <w:r>
        <w:rPr>
          <w:b/>
          <w:sz w:val="32"/>
          <w:szCs w:val="32"/>
          <w:lang w:eastAsia="en-US"/>
        </w:rPr>
        <w:t xml:space="preserve">в организациях по производству </w:t>
      </w:r>
      <w:r w:rsidRPr="003B7FD1">
        <w:rPr>
          <w:b/>
          <w:sz w:val="32"/>
          <w:szCs w:val="32"/>
          <w:lang w:eastAsia="en-US"/>
        </w:rPr>
        <w:t>консервн</w:t>
      </w:r>
      <w:r>
        <w:rPr>
          <w:b/>
          <w:sz w:val="32"/>
          <w:szCs w:val="32"/>
          <w:lang w:eastAsia="en-US"/>
        </w:rPr>
        <w:t>ой</w:t>
      </w:r>
      <w:r w:rsidRPr="003B7FD1">
        <w:rPr>
          <w:b/>
          <w:sz w:val="32"/>
          <w:szCs w:val="32"/>
          <w:lang w:eastAsia="en-US"/>
        </w:rPr>
        <w:t xml:space="preserve"> </w:t>
      </w:r>
      <w:r>
        <w:rPr>
          <w:b/>
          <w:sz w:val="32"/>
          <w:szCs w:val="32"/>
          <w:lang w:eastAsia="en-US"/>
        </w:rPr>
        <w:t>продукции</w:t>
      </w:r>
    </w:p>
    <w:p w14:paraId="395ECFD9" w14:textId="77777777" w:rsidR="003B52E7" w:rsidRDefault="003B52E7" w:rsidP="003B52E7">
      <w:pPr>
        <w:ind w:firstLine="709"/>
        <w:jc w:val="both"/>
        <w:rPr>
          <w:b/>
          <w:sz w:val="32"/>
          <w:szCs w:val="32"/>
        </w:rPr>
      </w:pPr>
    </w:p>
    <w:p w14:paraId="05589616" w14:textId="77777777" w:rsidR="003B52E7" w:rsidRPr="00FD7DC7" w:rsidRDefault="003B52E7" w:rsidP="003B52E7">
      <w:pPr>
        <w:shd w:val="clear" w:color="auto" w:fill="FFFFFF"/>
        <w:ind w:firstLine="709"/>
        <w:jc w:val="both"/>
        <w:rPr>
          <w:sz w:val="32"/>
          <w:szCs w:val="32"/>
        </w:rPr>
      </w:pPr>
      <w:r w:rsidRPr="00FD7DC7">
        <w:rPr>
          <w:sz w:val="32"/>
          <w:szCs w:val="32"/>
        </w:rPr>
        <w:t>Организация бюджетирования включает в себя два аспекта: содержательный - формализацию процедур постановки бюджетирования, установление взаимосвязи основных бюджетов и состава бюджетных статей, и организационный - разработку бюджетного регламента, утверждение состава бюджетного комитета и регламента его работы для обеспечения эффективности бюджетного процесса.</w:t>
      </w:r>
    </w:p>
    <w:p w14:paraId="32828184" w14:textId="77777777" w:rsidR="003B52E7" w:rsidRPr="00FD7DC7" w:rsidRDefault="003B52E7" w:rsidP="003B52E7">
      <w:pPr>
        <w:shd w:val="clear" w:color="auto" w:fill="FFFFFF"/>
        <w:ind w:firstLine="709"/>
        <w:jc w:val="both"/>
        <w:rPr>
          <w:sz w:val="32"/>
          <w:szCs w:val="32"/>
        </w:rPr>
      </w:pPr>
      <w:r w:rsidRPr="00FD7DC7">
        <w:rPr>
          <w:sz w:val="32"/>
          <w:szCs w:val="32"/>
        </w:rPr>
        <w:t>Системы бюджетирования в разных организациях по степени их разработанности и количеству вовлеченных людей будут сильно различаться в зависимости от четырех основных факторов:</w:t>
      </w:r>
    </w:p>
    <w:p w14:paraId="53AF6F48" w14:textId="77777777" w:rsidR="003B52E7" w:rsidRPr="00FD7DC7" w:rsidRDefault="003B52E7" w:rsidP="003B52E7">
      <w:pPr>
        <w:shd w:val="clear" w:color="auto" w:fill="FFFFFF"/>
        <w:ind w:firstLine="709"/>
        <w:jc w:val="both"/>
        <w:rPr>
          <w:sz w:val="32"/>
          <w:szCs w:val="32"/>
        </w:rPr>
      </w:pPr>
      <w:r w:rsidRPr="00FD7DC7">
        <w:rPr>
          <w:sz w:val="32"/>
          <w:szCs w:val="32"/>
        </w:rPr>
        <w:t>1) масштаба организации;</w:t>
      </w:r>
    </w:p>
    <w:p w14:paraId="0C4CFE31" w14:textId="77777777" w:rsidR="003B52E7" w:rsidRPr="00FD7DC7" w:rsidRDefault="003B52E7" w:rsidP="003B52E7">
      <w:pPr>
        <w:shd w:val="clear" w:color="auto" w:fill="FFFFFF"/>
        <w:ind w:firstLine="709"/>
        <w:jc w:val="both"/>
        <w:rPr>
          <w:sz w:val="32"/>
          <w:szCs w:val="32"/>
        </w:rPr>
      </w:pPr>
      <w:r w:rsidRPr="00FD7DC7">
        <w:rPr>
          <w:sz w:val="32"/>
          <w:szCs w:val="32"/>
        </w:rPr>
        <w:t>2) готовности руководства организации к внедрению системы бюджетирования;</w:t>
      </w:r>
    </w:p>
    <w:p w14:paraId="00C059E6" w14:textId="77777777" w:rsidR="003B52E7" w:rsidRPr="00FD7DC7" w:rsidRDefault="003B52E7" w:rsidP="003B52E7">
      <w:pPr>
        <w:shd w:val="clear" w:color="auto" w:fill="FFFFFF"/>
        <w:ind w:firstLine="709"/>
        <w:jc w:val="both"/>
        <w:rPr>
          <w:sz w:val="32"/>
          <w:szCs w:val="32"/>
        </w:rPr>
      </w:pPr>
      <w:r w:rsidRPr="00FD7DC7">
        <w:rPr>
          <w:sz w:val="32"/>
          <w:szCs w:val="32"/>
        </w:rPr>
        <w:t>3) традиций организации;</w:t>
      </w:r>
    </w:p>
    <w:p w14:paraId="6E457397" w14:textId="77777777" w:rsidR="003B52E7" w:rsidRDefault="003B52E7" w:rsidP="003B52E7">
      <w:pPr>
        <w:shd w:val="clear" w:color="auto" w:fill="FFFFFF"/>
        <w:ind w:firstLine="709"/>
        <w:jc w:val="both"/>
        <w:rPr>
          <w:sz w:val="32"/>
          <w:szCs w:val="32"/>
        </w:rPr>
      </w:pPr>
      <w:r w:rsidRPr="00FD7DC7">
        <w:rPr>
          <w:sz w:val="32"/>
          <w:szCs w:val="32"/>
        </w:rPr>
        <w:t>4) особенностей выпускаемой продукции.</w:t>
      </w:r>
    </w:p>
    <w:p w14:paraId="79705A0B" w14:textId="77777777" w:rsidR="003B52E7" w:rsidRPr="00FD7DC7" w:rsidRDefault="003B52E7" w:rsidP="003B52E7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Каждый фактор оказывает определенное влияние на организацию всего процесса бюджетирования.</w:t>
      </w:r>
    </w:p>
    <w:p w14:paraId="663B5CD8" w14:textId="77777777" w:rsidR="003B52E7" w:rsidRPr="00FD7DC7" w:rsidRDefault="003B52E7" w:rsidP="003B52E7">
      <w:pPr>
        <w:shd w:val="clear" w:color="auto" w:fill="FFFFFF"/>
        <w:ind w:firstLine="709"/>
        <w:jc w:val="both"/>
        <w:rPr>
          <w:sz w:val="32"/>
          <w:szCs w:val="32"/>
        </w:rPr>
      </w:pPr>
      <w:r w:rsidRPr="00FD7DC7">
        <w:rPr>
          <w:sz w:val="32"/>
          <w:szCs w:val="32"/>
        </w:rPr>
        <w:t>Чем крупнее</w:t>
      </w:r>
      <w:r>
        <w:rPr>
          <w:sz w:val="32"/>
          <w:szCs w:val="32"/>
        </w:rPr>
        <w:t xml:space="preserve"> масштабы организации</w:t>
      </w:r>
      <w:r w:rsidRPr="00FD7DC7">
        <w:rPr>
          <w:sz w:val="32"/>
          <w:szCs w:val="32"/>
        </w:rPr>
        <w:t xml:space="preserve">, </w:t>
      </w:r>
      <w:r>
        <w:rPr>
          <w:sz w:val="32"/>
          <w:szCs w:val="32"/>
        </w:rPr>
        <w:t>т</w:t>
      </w:r>
      <w:r w:rsidRPr="00FD7DC7">
        <w:rPr>
          <w:sz w:val="32"/>
          <w:szCs w:val="32"/>
        </w:rPr>
        <w:t xml:space="preserve">ем сложнее и </w:t>
      </w:r>
      <w:proofErr w:type="spellStart"/>
      <w:r w:rsidRPr="00FD7DC7">
        <w:rPr>
          <w:sz w:val="32"/>
          <w:szCs w:val="32"/>
        </w:rPr>
        <w:t>разветвленнее</w:t>
      </w:r>
      <w:proofErr w:type="spellEnd"/>
      <w:r w:rsidRPr="00FD7DC7">
        <w:rPr>
          <w:sz w:val="32"/>
          <w:szCs w:val="32"/>
        </w:rPr>
        <w:t xml:space="preserve"> организационная структура, тем более важной оказывается координация работы между </w:t>
      </w:r>
      <w:r>
        <w:rPr>
          <w:sz w:val="32"/>
          <w:szCs w:val="32"/>
        </w:rPr>
        <w:t>отдельными</w:t>
      </w:r>
      <w:r w:rsidRPr="00FD7DC7">
        <w:rPr>
          <w:sz w:val="32"/>
          <w:szCs w:val="32"/>
        </w:rPr>
        <w:t xml:space="preserve"> сегментами. Без формализованной системы обмена плановой и контрольной информацией между различными подразделениями и центрами </w:t>
      </w:r>
      <w:r w:rsidRPr="00FD7DC7">
        <w:rPr>
          <w:sz w:val="32"/>
          <w:szCs w:val="32"/>
        </w:rPr>
        <w:lastRenderedPageBreak/>
        <w:t>ответственности обеспечить слаженную работу всей организации практически невозможно.</w:t>
      </w:r>
    </w:p>
    <w:p w14:paraId="0E65A642" w14:textId="77777777" w:rsidR="003B52E7" w:rsidRPr="00FD7DC7" w:rsidRDefault="003B52E7" w:rsidP="003B52E7">
      <w:pPr>
        <w:shd w:val="clear" w:color="auto" w:fill="FFFFFF"/>
        <w:ind w:firstLine="709"/>
        <w:jc w:val="both"/>
        <w:rPr>
          <w:sz w:val="32"/>
          <w:szCs w:val="32"/>
        </w:rPr>
      </w:pPr>
      <w:r w:rsidRPr="00FD7DC7">
        <w:rPr>
          <w:sz w:val="32"/>
          <w:szCs w:val="32"/>
        </w:rPr>
        <w:t xml:space="preserve">Второй фактор - готовность руководства организации к внедрению определенных процедур информационного обмена и поддержанию их постоянно в актуальном состоянии. До тех пор, пока руководители организации не осознают, что внедрение системы хотя бы краткосрочного планирования отвечает жизненным интересам организации и обеспечивает нормальное ее функционирование, </w:t>
      </w:r>
      <w:r>
        <w:rPr>
          <w:sz w:val="32"/>
          <w:szCs w:val="32"/>
        </w:rPr>
        <w:t xml:space="preserve">процесс </w:t>
      </w:r>
      <w:r w:rsidRPr="00FD7DC7">
        <w:rPr>
          <w:sz w:val="32"/>
          <w:szCs w:val="32"/>
        </w:rPr>
        <w:t>бюджетирования не будет</w:t>
      </w:r>
      <w:r>
        <w:rPr>
          <w:sz w:val="32"/>
          <w:szCs w:val="32"/>
        </w:rPr>
        <w:t xml:space="preserve"> отлаженным и эффективным</w:t>
      </w:r>
      <w:r w:rsidRPr="00FD7DC7">
        <w:rPr>
          <w:sz w:val="32"/>
          <w:szCs w:val="32"/>
        </w:rPr>
        <w:t>.</w:t>
      </w:r>
    </w:p>
    <w:p w14:paraId="6CA7F902" w14:textId="77777777" w:rsidR="003B52E7" w:rsidRPr="00FD7DC7" w:rsidRDefault="003B52E7" w:rsidP="003B52E7">
      <w:pPr>
        <w:shd w:val="clear" w:color="auto" w:fill="FFFFFF"/>
        <w:ind w:firstLine="709"/>
        <w:jc w:val="both"/>
        <w:rPr>
          <w:sz w:val="32"/>
          <w:szCs w:val="32"/>
        </w:rPr>
      </w:pPr>
      <w:r w:rsidRPr="00FD7DC7">
        <w:rPr>
          <w:sz w:val="32"/>
          <w:szCs w:val="32"/>
        </w:rPr>
        <w:t xml:space="preserve">Третий фактор организации системы бюджетирования - традиции организации. </w:t>
      </w:r>
      <w:r>
        <w:rPr>
          <w:sz w:val="32"/>
          <w:szCs w:val="32"/>
        </w:rPr>
        <w:t>Н</w:t>
      </w:r>
      <w:r w:rsidRPr="00FD7DC7">
        <w:rPr>
          <w:sz w:val="32"/>
          <w:szCs w:val="32"/>
        </w:rPr>
        <w:t>евозможно сразу</w:t>
      </w:r>
      <w:r>
        <w:rPr>
          <w:sz w:val="32"/>
          <w:szCs w:val="32"/>
        </w:rPr>
        <w:t>, одномоментно наладить</w:t>
      </w:r>
      <w:r w:rsidRPr="00FD7DC7">
        <w:rPr>
          <w:sz w:val="32"/>
          <w:szCs w:val="32"/>
        </w:rPr>
        <w:t xml:space="preserve"> и внедрить полную систему бюджет</w:t>
      </w:r>
      <w:r>
        <w:rPr>
          <w:sz w:val="32"/>
          <w:szCs w:val="32"/>
        </w:rPr>
        <w:t>ирования</w:t>
      </w:r>
      <w:r w:rsidRPr="00FD7DC7">
        <w:rPr>
          <w:sz w:val="32"/>
          <w:szCs w:val="32"/>
        </w:rPr>
        <w:t xml:space="preserve">. </w:t>
      </w:r>
      <w:r>
        <w:rPr>
          <w:sz w:val="32"/>
          <w:szCs w:val="32"/>
        </w:rPr>
        <w:t>Организация</w:t>
      </w:r>
      <w:r w:rsidRPr="00FD7DC7">
        <w:rPr>
          <w:sz w:val="32"/>
          <w:szCs w:val="32"/>
        </w:rPr>
        <w:t xml:space="preserve"> с традициями участия сотрудников в управлении, возможно, не нуждается в формализованной системе бюджетирования, как это необходимо в </w:t>
      </w:r>
      <w:r>
        <w:rPr>
          <w:sz w:val="32"/>
          <w:szCs w:val="32"/>
        </w:rPr>
        <w:t xml:space="preserve">организациях </w:t>
      </w:r>
      <w:r w:rsidRPr="00FD7DC7">
        <w:rPr>
          <w:sz w:val="32"/>
          <w:szCs w:val="32"/>
        </w:rPr>
        <w:t>с жестким стилем управления.</w:t>
      </w:r>
    </w:p>
    <w:p w14:paraId="0308A310" w14:textId="77777777" w:rsidR="003B52E7" w:rsidRPr="00FD7DC7" w:rsidRDefault="003B52E7" w:rsidP="003B52E7">
      <w:pPr>
        <w:shd w:val="clear" w:color="auto" w:fill="FFFFFF"/>
        <w:ind w:firstLine="709"/>
        <w:jc w:val="both"/>
        <w:rPr>
          <w:sz w:val="32"/>
          <w:szCs w:val="32"/>
        </w:rPr>
      </w:pPr>
      <w:r w:rsidRPr="00FD7DC7">
        <w:rPr>
          <w:sz w:val="32"/>
          <w:szCs w:val="32"/>
        </w:rPr>
        <w:t>Влияют на организацию системы бюджетирования и особенности выпускаемой продукции.</w:t>
      </w:r>
    </w:p>
    <w:p w14:paraId="7D644E7D" w14:textId="77777777" w:rsidR="003B52E7" w:rsidRPr="00FD7DC7" w:rsidRDefault="003B52E7" w:rsidP="003B52E7">
      <w:pPr>
        <w:shd w:val="clear" w:color="auto" w:fill="FFFFFF"/>
        <w:ind w:firstLine="709"/>
        <w:jc w:val="both"/>
        <w:rPr>
          <w:sz w:val="32"/>
          <w:szCs w:val="32"/>
        </w:rPr>
      </w:pPr>
      <w:r w:rsidRPr="00FD7DC7">
        <w:rPr>
          <w:sz w:val="32"/>
          <w:szCs w:val="32"/>
        </w:rPr>
        <w:t>Бюджет</w:t>
      </w:r>
      <w:r>
        <w:rPr>
          <w:sz w:val="32"/>
          <w:szCs w:val="32"/>
        </w:rPr>
        <w:t xml:space="preserve"> небольшой организации</w:t>
      </w:r>
      <w:r w:rsidRPr="00FD7DC7">
        <w:rPr>
          <w:sz w:val="32"/>
          <w:szCs w:val="32"/>
        </w:rPr>
        <w:t>, возможно, формирует е</w:t>
      </w:r>
      <w:r>
        <w:rPr>
          <w:sz w:val="32"/>
          <w:szCs w:val="32"/>
        </w:rPr>
        <w:t>е</w:t>
      </w:r>
      <w:r w:rsidRPr="00FD7DC7">
        <w:rPr>
          <w:sz w:val="32"/>
          <w:szCs w:val="32"/>
        </w:rPr>
        <w:t xml:space="preserve"> руководитель единолично или с помощью </w:t>
      </w:r>
      <w:r>
        <w:rPr>
          <w:sz w:val="32"/>
          <w:szCs w:val="32"/>
        </w:rPr>
        <w:t xml:space="preserve">других </w:t>
      </w:r>
      <w:r w:rsidRPr="00FD7DC7">
        <w:rPr>
          <w:sz w:val="32"/>
          <w:szCs w:val="32"/>
        </w:rPr>
        <w:t xml:space="preserve">сотрудников. Бюджет организации, средней по масштабам деятельности, разрабатывает группа руководителей подразделений (центров ответственности), а координирует руководитель финансовой службы. В крупных </w:t>
      </w:r>
      <w:r>
        <w:rPr>
          <w:sz w:val="32"/>
          <w:szCs w:val="32"/>
        </w:rPr>
        <w:t xml:space="preserve">организациях </w:t>
      </w:r>
      <w:r w:rsidRPr="00FD7DC7">
        <w:rPr>
          <w:sz w:val="32"/>
          <w:szCs w:val="32"/>
        </w:rPr>
        <w:t xml:space="preserve">с разветвленной организационной структурой функционирование системы бюджетирования поддерживается </w:t>
      </w:r>
      <w:r w:rsidRPr="00FD7DC7">
        <w:rPr>
          <w:bCs/>
          <w:sz w:val="32"/>
          <w:szCs w:val="32"/>
        </w:rPr>
        <w:t xml:space="preserve">бюджетным комитетом </w:t>
      </w:r>
      <w:r w:rsidRPr="00FD7DC7">
        <w:rPr>
          <w:sz w:val="32"/>
          <w:szCs w:val="32"/>
        </w:rPr>
        <w:t>- коллегиальным органом, состоящим из представителей всех (или нескольких) бюджетных центров, т.е. организационных единиц или функциональных структур, для которых разрабатываются самостоятельные бюджеты.</w:t>
      </w:r>
    </w:p>
    <w:p w14:paraId="51EF11C0" w14:textId="77777777" w:rsidR="00882D44" w:rsidRDefault="00882D44"/>
    <w:sectPr w:rsidR="00882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44"/>
    <w:rsid w:val="003B52E7"/>
    <w:rsid w:val="0088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0A9AD-C4DB-45E9-A4BE-18E83FB7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2299</Words>
  <Characters>13107</Characters>
  <Application>Microsoft Office Word</Application>
  <DocSecurity>0</DocSecurity>
  <Lines>109</Lines>
  <Paragraphs>30</Paragraphs>
  <ScaleCrop>false</ScaleCrop>
  <Company/>
  <LinksUpToDate>false</LinksUpToDate>
  <CharactersWithSpaces>15376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dcterms:created xsi:type="dcterms:W3CDTF">2023-11-15T12:47:00Z</dcterms:created>
  <dcterms:modified xsi:type="dcterms:W3CDTF">2023-11-15T12:47:00Z</dcterms:modified>
</cp:coreProperties>
</file>