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36" w:rsidRPr="00AF6436" w:rsidRDefault="00086984" w:rsidP="00AF6436">
      <w:pPr>
        <w:pStyle w:val="21"/>
        <w:spacing w:before="0" w:line="240" w:lineRule="auto"/>
        <w:ind w:left="0"/>
        <w:jc w:val="center"/>
        <w:rPr>
          <w:szCs w:val="28"/>
        </w:rPr>
      </w:pPr>
      <w:r w:rsidRPr="007C640A">
        <w:rPr>
          <w:szCs w:val="24"/>
        </w:rPr>
        <w:t>ЛЕКЦИЯ №</w:t>
      </w:r>
      <w:r w:rsidR="00AF6436">
        <w:rPr>
          <w:szCs w:val="24"/>
        </w:rPr>
        <w:t>1.</w:t>
      </w:r>
      <w:r w:rsidR="00AF6436" w:rsidRPr="007C75EF">
        <w:rPr>
          <w:sz w:val="24"/>
          <w:szCs w:val="24"/>
        </w:rPr>
        <w:t xml:space="preserve"> </w:t>
      </w:r>
      <w:r w:rsidR="00AF6436" w:rsidRPr="00AF6436">
        <w:rPr>
          <w:szCs w:val="28"/>
        </w:rPr>
        <w:t xml:space="preserve">МАШИННЫЕ ТЕХНОЛОГИИ </w:t>
      </w:r>
      <w:proofErr w:type="gramStart"/>
      <w:r w:rsidR="00AF6436" w:rsidRPr="00AF6436">
        <w:rPr>
          <w:szCs w:val="28"/>
        </w:rPr>
        <w:t>ПЕРЕРАБАТЫВАЮЩИХ</w:t>
      </w:r>
      <w:proofErr w:type="gramEnd"/>
      <w:r w:rsidR="00AF6436" w:rsidRPr="00AF6436">
        <w:rPr>
          <w:szCs w:val="28"/>
        </w:rPr>
        <w:t xml:space="preserve"> </w:t>
      </w:r>
    </w:p>
    <w:p w:rsidR="00AF6436" w:rsidRPr="00AF6436" w:rsidRDefault="00AF6436" w:rsidP="00AF6436">
      <w:pPr>
        <w:pStyle w:val="21"/>
        <w:spacing w:before="0"/>
        <w:ind w:left="0" w:firstLine="851"/>
        <w:jc w:val="center"/>
        <w:rPr>
          <w:szCs w:val="28"/>
        </w:rPr>
      </w:pPr>
      <w:r w:rsidRPr="00AF6436">
        <w:rPr>
          <w:szCs w:val="28"/>
        </w:rPr>
        <w:t>ПРОИЗВОДСТВ</w:t>
      </w:r>
    </w:p>
    <w:p w:rsidR="00AF6436" w:rsidRPr="00AF6436" w:rsidRDefault="00EB5BB4" w:rsidP="00EB5B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24"/>
        </w:rPr>
        <w:t>1</w:t>
      </w:r>
      <w:r w:rsidR="00086984" w:rsidRPr="00AF64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F6436" w:rsidRPr="00AF64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Классификация оборудования</w:t>
      </w:r>
    </w:p>
    <w:p w:rsidR="00AF6436" w:rsidRPr="00AF6436" w:rsidRDefault="00AF6436" w:rsidP="00AF6436">
      <w:pPr>
        <w:pStyle w:val="11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AF6436">
        <w:rPr>
          <w:color w:val="000000"/>
          <w:sz w:val="28"/>
          <w:szCs w:val="28"/>
        </w:rPr>
        <w:t xml:space="preserve">В перерабатывающих производствах применяют разнообразные виды оборудования, которые классифицируют </w:t>
      </w:r>
      <w:proofErr w:type="gramStart"/>
      <w:r w:rsidRPr="00AF6436">
        <w:rPr>
          <w:color w:val="000000"/>
          <w:sz w:val="28"/>
          <w:szCs w:val="28"/>
        </w:rPr>
        <w:t>по</w:t>
      </w:r>
      <w:proofErr w:type="gramEnd"/>
      <w:r w:rsidRPr="00AF6436">
        <w:rPr>
          <w:color w:val="000000"/>
          <w:sz w:val="28"/>
          <w:szCs w:val="28"/>
        </w:rPr>
        <w:t>:</w:t>
      </w:r>
    </w:p>
    <w:p w:rsidR="00AF6436" w:rsidRPr="00AF6436" w:rsidRDefault="00AF6436" w:rsidP="00AF6436">
      <w:pPr>
        <w:pStyle w:val="11"/>
        <w:numPr>
          <w:ilvl w:val="0"/>
          <w:numId w:val="1"/>
        </w:numPr>
        <w:shd w:val="clear" w:color="auto" w:fill="FFFFFF"/>
        <w:tabs>
          <w:tab w:val="left" w:pos="108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AF6436">
        <w:rPr>
          <w:color w:val="000000"/>
          <w:sz w:val="28"/>
          <w:szCs w:val="28"/>
        </w:rPr>
        <w:t>характеру воздействия на обрабатываемый продукт;</w:t>
      </w:r>
    </w:p>
    <w:p w:rsidR="00AF6436" w:rsidRPr="00AF6436" w:rsidRDefault="00AF6436" w:rsidP="00AF6436">
      <w:pPr>
        <w:pStyle w:val="11"/>
        <w:numPr>
          <w:ilvl w:val="0"/>
          <w:numId w:val="1"/>
        </w:numPr>
        <w:shd w:val="clear" w:color="auto" w:fill="FFFFFF"/>
        <w:tabs>
          <w:tab w:val="left" w:pos="108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AF6436">
        <w:rPr>
          <w:color w:val="000000"/>
          <w:sz w:val="28"/>
          <w:szCs w:val="28"/>
        </w:rPr>
        <w:t>структуре рабочего цикла;</w:t>
      </w:r>
    </w:p>
    <w:p w:rsidR="00AF6436" w:rsidRPr="00AF6436" w:rsidRDefault="00AF6436" w:rsidP="00AF6436">
      <w:pPr>
        <w:pStyle w:val="11"/>
        <w:numPr>
          <w:ilvl w:val="0"/>
          <w:numId w:val="1"/>
        </w:numPr>
        <w:shd w:val="clear" w:color="auto" w:fill="FFFFFF"/>
        <w:tabs>
          <w:tab w:val="left" w:pos="108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степени механизации и автоматизации;</w:t>
      </w:r>
    </w:p>
    <w:p w:rsidR="00AF6436" w:rsidRPr="00AF6436" w:rsidRDefault="00AF6436" w:rsidP="00AF6436">
      <w:pPr>
        <w:pStyle w:val="11"/>
        <w:numPr>
          <w:ilvl w:val="0"/>
          <w:numId w:val="1"/>
        </w:numPr>
        <w:shd w:val="clear" w:color="auto" w:fill="FFFFFF"/>
        <w:tabs>
          <w:tab w:val="left" w:pos="108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AF6436">
        <w:rPr>
          <w:color w:val="000000"/>
          <w:sz w:val="28"/>
          <w:szCs w:val="28"/>
        </w:rPr>
        <w:t>принципу сочетания в производственном потоке;</w:t>
      </w:r>
    </w:p>
    <w:p w:rsidR="00AF6436" w:rsidRPr="00AF6436" w:rsidRDefault="00AF6436" w:rsidP="00AF6436">
      <w:pPr>
        <w:pStyle w:val="11"/>
        <w:numPr>
          <w:ilvl w:val="0"/>
          <w:numId w:val="1"/>
        </w:numPr>
        <w:shd w:val="clear" w:color="auto" w:fill="FFFFFF"/>
        <w:tabs>
          <w:tab w:val="left" w:pos="108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AF6436">
        <w:rPr>
          <w:color w:val="000000"/>
          <w:sz w:val="28"/>
          <w:szCs w:val="28"/>
        </w:rPr>
        <w:t>функциональному признаку.</w:t>
      </w:r>
    </w:p>
    <w:p w:rsidR="00AF6436" w:rsidRPr="00AF6436" w:rsidRDefault="00AF6436" w:rsidP="00AF6436">
      <w:pPr>
        <w:pStyle w:val="11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Кроме перечисленных признаков каждому виду оборудования присущи специфич</w:t>
      </w:r>
      <w:r w:rsidRPr="00AF6436">
        <w:rPr>
          <w:color w:val="000000"/>
          <w:sz w:val="28"/>
          <w:szCs w:val="28"/>
        </w:rPr>
        <w:t>е</w:t>
      </w:r>
      <w:r w:rsidRPr="00AF6436">
        <w:rPr>
          <w:color w:val="000000"/>
          <w:sz w:val="28"/>
          <w:szCs w:val="28"/>
        </w:rPr>
        <w:t>ские признаки.</w:t>
      </w:r>
    </w:p>
    <w:p w:rsidR="00AF6436" w:rsidRPr="00AF6436" w:rsidRDefault="00AF6436" w:rsidP="00AF6436">
      <w:pPr>
        <w:pStyle w:val="11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AF6436">
        <w:rPr>
          <w:sz w:val="28"/>
          <w:szCs w:val="28"/>
        </w:rPr>
        <w:t>В зависимости от характера воздействия на обрабатываемый продукт технологич</w:t>
      </w:r>
      <w:r w:rsidRPr="00AF6436">
        <w:rPr>
          <w:sz w:val="28"/>
          <w:szCs w:val="28"/>
        </w:rPr>
        <w:t>е</w:t>
      </w:r>
      <w:r w:rsidRPr="00AF6436">
        <w:rPr>
          <w:sz w:val="28"/>
          <w:szCs w:val="28"/>
        </w:rPr>
        <w:t>ское оборудование делится на аппараты и машины.</w:t>
      </w:r>
    </w:p>
    <w:p w:rsidR="00AF6436" w:rsidRPr="00AF6436" w:rsidRDefault="00AF6436" w:rsidP="00AF643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F6436">
        <w:rPr>
          <w:rFonts w:ascii="Times New Roman" w:hAnsi="Times New Roman" w:cs="Times New Roman"/>
          <w:sz w:val="28"/>
          <w:szCs w:val="28"/>
        </w:rPr>
        <w:t>В аппаратах осуществляются тепл</w:t>
      </w:r>
      <w:proofErr w:type="gramStart"/>
      <w:r w:rsidRPr="00AF643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F6436">
        <w:rPr>
          <w:rFonts w:ascii="Times New Roman" w:hAnsi="Times New Roman" w:cs="Times New Roman"/>
          <w:sz w:val="28"/>
          <w:szCs w:val="28"/>
        </w:rPr>
        <w:t>, массообменные, физико-химические, биохим</w:t>
      </w:r>
      <w:r w:rsidRPr="00AF6436">
        <w:rPr>
          <w:rFonts w:ascii="Times New Roman" w:hAnsi="Times New Roman" w:cs="Times New Roman"/>
          <w:sz w:val="28"/>
          <w:szCs w:val="28"/>
        </w:rPr>
        <w:t>и</w:t>
      </w:r>
      <w:r w:rsidRPr="00AF6436">
        <w:rPr>
          <w:rFonts w:ascii="Times New Roman" w:hAnsi="Times New Roman" w:cs="Times New Roman"/>
          <w:sz w:val="28"/>
          <w:szCs w:val="28"/>
        </w:rPr>
        <w:t>ческие и другие процессы, в результате которых происходит изменение физических, химич</w:t>
      </w:r>
      <w:r w:rsidRPr="00AF6436">
        <w:rPr>
          <w:rFonts w:ascii="Times New Roman" w:hAnsi="Times New Roman" w:cs="Times New Roman"/>
          <w:sz w:val="28"/>
          <w:szCs w:val="28"/>
        </w:rPr>
        <w:t>е</w:t>
      </w:r>
      <w:r w:rsidRPr="00AF6436">
        <w:rPr>
          <w:rFonts w:ascii="Times New Roman" w:hAnsi="Times New Roman" w:cs="Times New Roman"/>
          <w:sz w:val="28"/>
          <w:szCs w:val="28"/>
        </w:rPr>
        <w:t>ских свойств и агрегатного состояния обрабатываемого продукта. Характерным признаком аппарата является наличие реакционного пространства или камеры.</w:t>
      </w:r>
    </w:p>
    <w:p w:rsidR="00AF6436" w:rsidRPr="00AF6436" w:rsidRDefault="00AF6436" w:rsidP="00AF6436">
      <w:pPr>
        <w:pStyle w:val="11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AF6436">
        <w:rPr>
          <w:sz w:val="28"/>
          <w:szCs w:val="28"/>
        </w:rPr>
        <w:t>В машинах осуществляется механическое воздействие на продукт, в результате чего изменяется его форма и размеры. Конструктивная особенность машин – наличие движущи</w:t>
      </w:r>
      <w:r w:rsidRPr="00AF6436">
        <w:rPr>
          <w:sz w:val="28"/>
          <w:szCs w:val="28"/>
        </w:rPr>
        <w:t>х</w:t>
      </w:r>
      <w:r w:rsidRPr="00AF6436">
        <w:rPr>
          <w:sz w:val="28"/>
          <w:szCs w:val="28"/>
        </w:rPr>
        <w:t xml:space="preserve">ся исполнительных (рабочих) органов. </w:t>
      </w:r>
    </w:p>
    <w:p w:rsidR="00AF6436" w:rsidRPr="00AF6436" w:rsidRDefault="00AF6436" w:rsidP="00AF6436">
      <w:pPr>
        <w:pStyle w:val="11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AF6436">
        <w:rPr>
          <w:color w:val="000000"/>
          <w:sz w:val="28"/>
          <w:szCs w:val="28"/>
        </w:rPr>
        <w:t>В некоторых случаях технологическое оборудование является комбинацией машины и аппарата, поскольку в нем одновременно осуществляется механическое, физико-химическое и тепловое воздействие.</w:t>
      </w:r>
    </w:p>
    <w:p w:rsidR="00AF6436" w:rsidRPr="00AF6436" w:rsidRDefault="00AF6436" w:rsidP="00AF643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F6436">
        <w:rPr>
          <w:rFonts w:ascii="Times New Roman" w:hAnsi="Times New Roman" w:cs="Times New Roman"/>
          <w:sz w:val="28"/>
          <w:szCs w:val="28"/>
        </w:rPr>
        <w:t xml:space="preserve">По структуре рабочего цикла оборудование может быть периодического, </w:t>
      </w:r>
      <w:proofErr w:type="spellStart"/>
      <w:r w:rsidRPr="00AF6436">
        <w:rPr>
          <w:rFonts w:ascii="Times New Roman" w:hAnsi="Times New Roman" w:cs="Times New Roman"/>
          <w:sz w:val="28"/>
          <w:szCs w:val="28"/>
        </w:rPr>
        <w:t>полунепр</w:t>
      </w:r>
      <w:r w:rsidRPr="00AF6436">
        <w:rPr>
          <w:rFonts w:ascii="Times New Roman" w:hAnsi="Times New Roman" w:cs="Times New Roman"/>
          <w:sz w:val="28"/>
          <w:szCs w:val="28"/>
        </w:rPr>
        <w:t>е</w:t>
      </w:r>
      <w:r w:rsidRPr="00AF6436">
        <w:rPr>
          <w:rFonts w:ascii="Times New Roman" w:hAnsi="Times New Roman" w:cs="Times New Roman"/>
          <w:sz w:val="28"/>
          <w:szCs w:val="28"/>
        </w:rPr>
        <w:t>рывного</w:t>
      </w:r>
      <w:proofErr w:type="spellEnd"/>
      <w:r w:rsidRPr="00AF6436">
        <w:rPr>
          <w:rFonts w:ascii="Times New Roman" w:hAnsi="Times New Roman" w:cs="Times New Roman"/>
          <w:sz w:val="28"/>
          <w:szCs w:val="28"/>
        </w:rPr>
        <w:t xml:space="preserve"> и непрерывного действия. </w:t>
      </w:r>
    </w:p>
    <w:p w:rsidR="00AF6436" w:rsidRPr="00AF6436" w:rsidRDefault="00AF6436" w:rsidP="00AF643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F6436">
        <w:rPr>
          <w:rFonts w:ascii="Times New Roman" w:hAnsi="Times New Roman" w:cs="Times New Roman"/>
          <w:sz w:val="28"/>
          <w:szCs w:val="28"/>
        </w:rPr>
        <w:lastRenderedPageBreak/>
        <w:t>В первом типе оборудования продукт подвергается воздействию в течение опред</w:t>
      </w:r>
      <w:r w:rsidRPr="00AF6436">
        <w:rPr>
          <w:rFonts w:ascii="Times New Roman" w:hAnsi="Times New Roman" w:cs="Times New Roman"/>
          <w:sz w:val="28"/>
          <w:szCs w:val="28"/>
        </w:rPr>
        <w:t>е</w:t>
      </w:r>
      <w:r w:rsidRPr="00AF6436">
        <w:rPr>
          <w:rFonts w:ascii="Times New Roman" w:hAnsi="Times New Roman" w:cs="Times New Roman"/>
          <w:sz w:val="28"/>
          <w:szCs w:val="28"/>
        </w:rPr>
        <w:t>лённого времени, после которого выгружается.</w:t>
      </w:r>
    </w:p>
    <w:p w:rsidR="00AF6436" w:rsidRPr="00AF6436" w:rsidRDefault="00AF6436" w:rsidP="00AF643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F6436">
        <w:rPr>
          <w:rFonts w:ascii="Times New Roman" w:hAnsi="Times New Roman" w:cs="Times New Roman"/>
          <w:sz w:val="28"/>
          <w:szCs w:val="28"/>
        </w:rPr>
        <w:t xml:space="preserve">В оборудовании </w:t>
      </w:r>
      <w:proofErr w:type="spellStart"/>
      <w:r w:rsidRPr="00AF6436">
        <w:rPr>
          <w:rFonts w:ascii="Times New Roman" w:hAnsi="Times New Roman" w:cs="Times New Roman"/>
          <w:sz w:val="28"/>
          <w:szCs w:val="28"/>
        </w:rPr>
        <w:t>полунепрерывного</w:t>
      </w:r>
      <w:proofErr w:type="spellEnd"/>
      <w:r w:rsidRPr="00AF6436">
        <w:rPr>
          <w:rFonts w:ascii="Times New Roman" w:hAnsi="Times New Roman" w:cs="Times New Roman"/>
          <w:sz w:val="28"/>
          <w:szCs w:val="28"/>
        </w:rPr>
        <w:t xml:space="preserve"> (циклического) действия загрузка продукта и воздействие на него осуществляется непрерывно в течение всего рабочего цикла, а выгрузка – через определённые промежутки времени.</w:t>
      </w:r>
    </w:p>
    <w:p w:rsidR="00AF6436" w:rsidRPr="00AF6436" w:rsidRDefault="00AF6436" w:rsidP="00AF643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F6436">
        <w:rPr>
          <w:rFonts w:ascii="Times New Roman" w:hAnsi="Times New Roman" w:cs="Times New Roman"/>
          <w:sz w:val="28"/>
          <w:szCs w:val="28"/>
        </w:rPr>
        <w:t xml:space="preserve">В оборудовании непрерывного действия загрузка, обработка и выгрузка продукта осуществляются одновременно. </w:t>
      </w:r>
    </w:p>
    <w:p w:rsidR="00AF6436" w:rsidRPr="00AF6436" w:rsidRDefault="00AF6436" w:rsidP="00AF643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AF6436">
        <w:rPr>
          <w:rFonts w:ascii="Times New Roman" w:hAnsi="Times New Roman" w:cs="Times New Roman"/>
          <w:sz w:val="28"/>
          <w:szCs w:val="28"/>
        </w:rPr>
        <w:t xml:space="preserve">В процессе работы технологическое оборудование выполняет не только основные (измельчение, перемешивание, варка, и т.п.), но и вспомогательные (загрузка, перемещение, контроль, выгрузка и т.п.) операции. </w:t>
      </w:r>
      <w:proofErr w:type="gramEnd"/>
    </w:p>
    <w:p w:rsidR="00AF6436" w:rsidRPr="00AF6436" w:rsidRDefault="00AF6436" w:rsidP="00AF643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F6436">
        <w:rPr>
          <w:rFonts w:ascii="Times New Roman" w:hAnsi="Times New Roman" w:cs="Times New Roman"/>
          <w:sz w:val="28"/>
          <w:szCs w:val="28"/>
        </w:rPr>
        <w:t>В зависимости от степени механизации и автоматизации этих операций оборудов</w:t>
      </w:r>
      <w:r w:rsidRPr="00AF6436">
        <w:rPr>
          <w:rFonts w:ascii="Times New Roman" w:hAnsi="Times New Roman" w:cs="Times New Roman"/>
          <w:sz w:val="28"/>
          <w:szCs w:val="28"/>
        </w:rPr>
        <w:t>а</w:t>
      </w:r>
      <w:r w:rsidRPr="00AF6436">
        <w:rPr>
          <w:rFonts w:ascii="Times New Roman" w:hAnsi="Times New Roman" w:cs="Times New Roman"/>
          <w:sz w:val="28"/>
          <w:szCs w:val="28"/>
        </w:rPr>
        <w:t>ние бывает неавтоматическое, полуавтоматическое и автоматическое. Частным случаем об</w:t>
      </w:r>
      <w:r w:rsidRPr="00AF6436">
        <w:rPr>
          <w:rFonts w:ascii="Times New Roman" w:hAnsi="Times New Roman" w:cs="Times New Roman"/>
          <w:sz w:val="28"/>
          <w:szCs w:val="28"/>
        </w:rPr>
        <w:t>о</w:t>
      </w:r>
      <w:r w:rsidRPr="00AF6436">
        <w:rPr>
          <w:rFonts w:ascii="Times New Roman" w:hAnsi="Times New Roman" w:cs="Times New Roman"/>
          <w:sz w:val="28"/>
          <w:szCs w:val="28"/>
        </w:rPr>
        <w:t>рудования автоматического действия являются кибернетические машины (роботы).</w:t>
      </w:r>
    </w:p>
    <w:p w:rsidR="00AF6436" w:rsidRPr="00AF6436" w:rsidRDefault="00AF6436" w:rsidP="00AF643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F6436">
        <w:rPr>
          <w:rFonts w:ascii="Times New Roman" w:hAnsi="Times New Roman" w:cs="Times New Roman"/>
          <w:sz w:val="28"/>
          <w:szCs w:val="28"/>
        </w:rPr>
        <w:t xml:space="preserve">В неавтоматическом (простом) оборудовании </w:t>
      </w:r>
      <w:proofErr w:type="gramStart"/>
      <w:r w:rsidRPr="00AF6436">
        <w:rPr>
          <w:rFonts w:ascii="Times New Roman" w:hAnsi="Times New Roman" w:cs="Times New Roman"/>
          <w:sz w:val="28"/>
          <w:szCs w:val="28"/>
        </w:rPr>
        <w:t>вспомогательные</w:t>
      </w:r>
      <w:proofErr w:type="gramEnd"/>
      <w:r w:rsidRPr="00AF6436">
        <w:rPr>
          <w:rFonts w:ascii="Times New Roman" w:hAnsi="Times New Roman" w:cs="Times New Roman"/>
          <w:sz w:val="28"/>
          <w:szCs w:val="28"/>
        </w:rPr>
        <w:t>, а также часть о</w:t>
      </w:r>
      <w:r w:rsidRPr="00AF6436">
        <w:rPr>
          <w:rFonts w:ascii="Times New Roman" w:hAnsi="Times New Roman" w:cs="Times New Roman"/>
          <w:sz w:val="28"/>
          <w:szCs w:val="28"/>
        </w:rPr>
        <w:t>с</w:t>
      </w:r>
      <w:r w:rsidRPr="00AF6436">
        <w:rPr>
          <w:rFonts w:ascii="Times New Roman" w:hAnsi="Times New Roman" w:cs="Times New Roman"/>
          <w:sz w:val="28"/>
          <w:szCs w:val="28"/>
        </w:rPr>
        <w:t>новных операций выполняются вручную</w:t>
      </w:r>
      <w:r w:rsidRPr="00AF6436">
        <w:rPr>
          <w:rFonts w:ascii="Times New Roman" w:hAnsi="Times New Roman" w:cs="Times New Roman"/>
          <w:spacing w:val="-12"/>
          <w:w w:val="101"/>
          <w:sz w:val="28"/>
          <w:szCs w:val="28"/>
        </w:rPr>
        <w:t>.</w:t>
      </w:r>
    </w:p>
    <w:p w:rsidR="00AF6436" w:rsidRPr="00AF6436" w:rsidRDefault="00AF6436" w:rsidP="00AF6436">
      <w:pPr>
        <w:pStyle w:val="11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AF6436">
        <w:rPr>
          <w:sz w:val="28"/>
          <w:szCs w:val="28"/>
        </w:rPr>
        <w:t>В полуавтоматических машинах все технологические и большинство вспомогател</w:t>
      </w:r>
      <w:r w:rsidRPr="00AF6436">
        <w:rPr>
          <w:sz w:val="28"/>
          <w:szCs w:val="28"/>
        </w:rPr>
        <w:t>ь</w:t>
      </w:r>
      <w:r w:rsidRPr="00AF6436">
        <w:rPr>
          <w:sz w:val="28"/>
          <w:szCs w:val="28"/>
        </w:rPr>
        <w:t>ных операций выполняются без участия рабочего. Ручными остаются транспортные и ко</w:t>
      </w:r>
      <w:r w:rsidRPr="00AF6436">
        <w:rPr>
          <w:sz w:val="28"/>
          <w:szCs w:val="28"/>
        </w:rPr>
        <w:t>н</w:t>
      </w:r>
      <w:r w:rsidRPr="00AF6436">
        <w:rPr>
          <w:sz w:val="28"/>
          <w:szCs w:val="28"/>
        </w:rPr>
        <w:t>трольные операции, пуск и останов машины.</w:t>
      </w:r>
    </w:p>
    <w:p w:rsidR="00AF6436" w:rsidRPr="00AF6436" w:rsidRDefault="00AF6436" w:rsidP="00AF6436">
      <w:pPr>
        <w:pStyle w:val="11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AF6436">
        <w:rPr>
          <w:sz w:val="28"/>
          <w:szCs w:val="28"/>
        </w:rPr>
        <w:t>В автоматах все основные и вспомогательные операции выполняются оборудован</w:t>
      </w:r>
      <w:r w:rsidRPr="00AF6436">
        <w:rPr>
          <w:sz w:val="28"/>
          <w:szCs w:val="28"/>
        </w:rPr>
        <w:t>и</w:t>
      </w:r>
      <w:r w:rsidRPr="00AF6436">
        <w:rPr>
          <w:sz w:val="28"/>
          <w:szCs w:val="28"/>
        </w:rPr>
        <w:t>ем без участия человека.</w:t>
      </w:r>
    </w:p>
    <w:p w:rsidR="00AF6436" w:rsidRPr="00AF6436" w:rsidRDefault="00AF6436" w:rsidP="00AF643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AF6436">
        <w:rPr>
          <w:rFonts w:ascii="Times New Roman" w:hAnsi="Times New Roman" w:cs="Times New Roman"/>
          <w:sz w:val="28"/>
          <w:szCs w:val="28"/>
        </w:rPr>
        <w:t xml:space="preserve">По принципу сочетания технологического </w:t>
      </w:r>
      <w:proofErr w:type="spellStart"/>
      <w:r w:rsidRPr="00AF6436">
        <w:rPr>
          <w:rFonts w:ascii="Times New Roman" w:hAnsi="Times New Roman" w:cs="Times New Roman"/>
          <w:sz w:val="28"/>
          <w:szCs w:val="28"/>
        </w:rPr>
        <w:t>оборудованияв</w:t>
      </w:r>
      <w:proofErr w:type="spellEnd"/>
      <w:r w:rsidRPr="00AF6436">
        <w:rPr>
          <w:rFonts w:ascii="Times New Roman" w:hAnsi="Times New Roman" w:cs="Times New Roman"/>
          <w:sz w:val="28"/>
          <w:szCs w:val="28"/>
        </w:rPr>
        <w:t xml:space="preserve"> производственном потоке различают отдельные единицы (выполняют одну операцию); агрегаты или комплексы (в</w:t>
      </w:r>
      <w:r w:rsidRPr="00AF6436">
        <w:rPr>
          <w:rFonts w:ascii="Times New Roman" w:hAnsi="Times New Roman" w:cs="Times New Roman"/>
          <w:sz w:val="28"/>
          <w:szCs w:val="28"/>
        </w:rPr>
        <w:t>ы</w:t>
      </w:r>
      <w:r w:rsidRPr="00AF6436">
        <w:rPr>
          <w:rFonts w:ascii="Times New Roman" w:hAnsi="Times New Roman" w:cs="Times New Roman"/>
          <w:sz w:val="28"/>
          <w:szCs w:val="28"/>
        </w:rPr>
        <w:t>полняют последовательно различные операции); комбинированные (выполняют законче</w:t>
      </w:r>
      <w:r w:rsidRPr="00AF6436">
        <w:rPr>
          <w:rFonts w:ascii="Times New Roman" w:hAnsi="Times New Roman" w:cs="Times New Roman"/>
          <w:sz w:val="28"/>
          <w:szCs w:val="28"/>
        </w:rPr>
        <w:t>н</w:t>
      </w:r>
      <w:r w:rsidRPr="00AF6436">
        <w:rPr>
          <w:rFonts w:ascii="Times New Roman" w:hAnsi="Times New Roman" w:cs="Times New Roman"/>
          <w:sz w:val="28"/>
          <w:szCs w:val="28"/>
        </w:rPr>
        <w:t xml:space="preserve">ный цикл операций) и </w:t>
      </w:r>
      <w:r w:rsidRPr="00AF6436">
        <w:rPr>
          <w:rFonts w:ascii="Times New Roman" w:hAnsi="Times New Roman" w:cs="Times New Roman"/>
          <w:sz w:val="28"/>
          <w:szCs w:val="28"/>
        </w:rPr>
        <w:lastRenderedPageBreak/>
        <w:t>поточные автоматические системы (выполняют все технологические операции в непрерывном потоке).</w:t>
      </w:r>
      <w:proofErr w:type="gramEnd"/>
    </w:p>
    <w:p w:rsidR="00AF6436" w:rsidRPr="00AF6436" w:rsidRDefault="00AF6436" w:rsidP="00AF6436">
      <w:pPr>
        <w:pStyle w:val="11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Одним из признаков, на основе которого возможна классификация оборудования, является общность функций, выполняемых им в процессе переработки сырья или полуфа</w:t>
      </w:r>
      <w:r w:rsidRPr="00AF6436">
        <w:rPr>
          <w:color w:val="000000"/>
          <w:sz w:val="28"/>
          <w:szCs w:val="28"/>
        </w:rPr>
        <w:t>б</w:t>
      </w:r>
      <w:r w:rsidRPr="00AF6436">
        <w:rPr>
          <w:color w:val="000000"/>
          <w:sz w:val="28"/>
          <w:szCs w:val="28"/>
        </w:rPr>
        <w:t>рикатов. По этому признаку можно выделить следующие укрупненные группы и подгруппы оборудования (табл. 1.1).</w:t>
      </w:r>
    </w:p>
    <w:p w:rsidR="00AF6436" w:rsidRPr="00AF6436" w:rsidRDefault="00AF6436" w:rsidP="00AF6436">
      <w:pPr>
        <w:pStyle w:val="11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1. Оборудование для подготовки сырья к переработке:</w:t>
      </w:r>
    </w:p>
    <w:p w:rsidR="00AF6436" w:rsidRPr="00AF6436" w:rsidRDefault="00AF6436" w:rsidP="00AF6436">
      <w:pPr>
        <w:pStyle w:val="11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1.1. для очистки и сортировки;</w:t>
      </w:r>
    </w:p>
    <w:p w:rsidR="00AF6436" w:rsidRPr="00AF6436" w:rsidRDefault="00AF6436" w:rsidP="00AF6436">
      <w:pPr>
        <w:pStyle w:val="11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1.2. мойки и увлажнения;</w:t>
      </w:r>
    </w:p>
    <w:p w:rsidR="00AF6436" w:rsidRPr="00AF6436" w:rsidRDefault="00AF6436" w:rsidP="00AF6436">
      <w:pPr>
        <w:pStyle w:val="11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1.3. шелушения зерна.</w:t>
      </w:r>
    </w:p>
    <w:p w:rsidR="00AF6436" w:rsidRPr="00AF6436" w:rsidRDefault="00AF6436" w:rsidP="00AF6436">
      <w:pPr>
        <w:pStyle w:val="11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2. Оборудование для механической обработки разделением:</w:t>
      </w:r>
    </w:p>
    <w:p w:rsidR="00AF6436" w:rsidRPr="00AF6436" w:rsidRDefault="00AF6436" w:rsidP="00AF6436">
      <w:pPr>
        <w:pStyle w:val="11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2.1. для дробления и измельчения;</w:t>
      </w:r>
    </w:p>
    <w:p w:rsidR="00AF6436" w:rsidRPr="00AF6436" w:rsidRDefault="00AF6436" w:rsidP="00AF6436">
      <w:pPr>
        <w:pStyle w:val="11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2.2. разделения продуктов измельчения зерна;</w:t>
      </w:r>
    </w:p>
    <w:p w:rsidR="00AF6436" w:rsidRPr="00AF6436" w:rsidRDefault="00AF6436" w:rsidP="00AF6436">
      <w:pPr>
        <w:pStyle w:val="11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2.3. выделения из жидких гетерогенных систем взвешенных твердых и коллоидных частиц;</w:t>
      </w:r>
    </w:p>
    <w:p w:rsidR="00AF6436" w:rsidRPr="00AF6436" w:rsidRDefault="00AF6436" w:rsidP="00AF6436">
      <w:pPr>
        <w:pStyle w:val="11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2.4. отделения жидкой фазы.</w:t>
      </w:r>
    </w:p>
    <w:p w:rsidR="00AF6436" w:rsidRPr="00AF6436" w:rsidRDefault="00AF6436" w:rsidP="00AF6436">
      <w:pPr>
        <w:pStyle w:val="11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3. Оборудование для механической обработки соединением:</w:t>
      </w:r>
    </w:p>
    <w:p w:rsidR="00AF6436" w:rsidRPr="00AF6436" w:rsidRDefault="00AF6436" w:rsidP="00AF6436">
      <w:pPr>
        <w:pStyle w:val="a3"/>
        <w:spacing w:before="0" w:line="360" w:lineRule="auto"/>
        <w:ind w:firstLine="851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 xml:space="preserve">3.1. для перемешивания с целью получения </w:t>
      </w:r>
      <w:proofErr w:type="gramStart"/>
      <w:r w:rsidRPr="00AF6436">
        <w:rPr>
          <w:sz w:val="28"/>
          <w:szCs w:val="28"/>
        </w:rPr>
        <w:t>жидких</w:t>
      </w:r>
      <w:proofErr w:type="gramEnd"/>
      <w:r w:rsidRPr="00AF6436">
        <w:rPr>
          <w:sz w:val="28"/>
          <w:szCs w:val="28"/>
        </w:rPr>
        <w:t xml:space="preserve">, сыпучих, тестообразных </w:t>
      </w:r>
    </w:p>
    <w:p w:rsidR="00AF6436" w:rsidRPr="00AF6436" w:rsidRDefault="00AF6436" w:rsidP="00AF6436">
      <w:pPr>
        <w:pStyle w:val="a3"/>
        <w:spacing w:before="0" w:line="360" w:lineRule="auto"/>
        <w:ind w:firstLine="851"/>
        <w:rPr>
          <w:sz w:val="28"/>
          <w:szCs w:val="28"/>
        </w:rPr>
      </w:pPr>
      <w:r w:rsidRPr="00AF6436">
        <w:rPr>
          <w:sz w:val="28"/>
          <w:szCs w:val="28"/>
        </w:rPr>
        <w:t>полуфабрикатов и готовых продуктов;</w:t>
      </w:r>
    </w:p>
    <w:p w:rsidR="00AF6436" w:rsidRPr="00AF6436" w:rsidRDefault="00AF6436" w:rsidP="00AF6436">
      <w:pPr>
        <w:pStyle w:val="a3"/>
        <w:spacing w:before="0" w:line="360" w:lineRule="auto"/>
        <w:ind w:firstLine="851"/>
        <w:rPr>
          <w:sz w:val="28"/>
          <w:szCs w:val="28"/>
        </w:rPr>
      </w:pPr>
      <w:r w:rsidRPr="00AF6436">
        <w:rPr>
          <w:sz w:val="28"/>
          <w:szCs w:val="28"/>
        </w:rPr>
        <w:t>3.2. формования путем выдавливания, штампования.</w:t>
      </w:r>
    </w:p>
    <w:p w:rsidR="00AF6436" w:rsidRPr="00AF6436" w:rsidRDefault="00AF6436" w:rsidP="00AF6436">
      <w:pPr>
        <w:pStyle w:val="a3"/>
        <w:spacing w:before="0" w:line="360" w:lineRule="auto"/>
        <w:ind w:firstLine="851"/>
        <w:rPr>
          <w:sz w:val="28"/>
          <w:szCs w:val="28"/>
        </w:rPr>
      </w:pPr>
      <w:r w:rsidRPr="00AF6436">
        <w:rPr>
          <w:sz w:val="28"/>
          <w:szCs w:val="28"/>
        </w:rPr>
        <w:t>4. Оборудование для проведения тепл</w:t>
      </w:r>
      <w:proofErr w:type="gramStart"/>
      <w:r w:rsidRPr="00AF6436">
        <w:rPr>
          <w:sz w:val="28"/>
          <w:szCs w:val="28"/>
        </w:rPr>
        <w:t>о-</w:t>
      </w:r>
      <w:proofErr w:type="gramEnd"/>
      <w:r w:rsidRPr="00AF6436">
        <w:rPr>
          <w:sz w:val="28"/>
          <w:szCs w:val="28"/>
        </w:rPr>
        <w:t xml:space="preserve"> и массообменных процессов:</w:t>
      </w:r>
    </w:p>
    <w:p w:rsidR="00AF6436" w:rsidRPr="00AF6436" w:rsidRDefault="00AF6436" w:rsidP="00AF6436">
      <w:pPr>
        <w:pStyle w:val="a3"/>
        <w:spacing w:before="0" w:line="360" w:lineRule="auto"/>
        <w:ind w:firstLine="851"/>
        <w:rPr>
          <w:sz w:val="28"/>
          <w:szCs w:val="28"/>
        </w:rPr>
      </w:pPr>
      <w:r w:rsidRPr="00AF6436">
        <w:rPr>
          <w:sz w:val="28"/>
          <w:szCs w:val="28"/>
        </w:rPr>
        <w:t>4.1. для проведения тепловых процессов;</w:t>
      </w:r>
    </w:p>
    <w:p w:rsidR="00AF6436" w:rsidRPr="00AF6436" w:rsidRDefault="00AF6436" w:rsidP="00AF6436">
      <w:pPr>
        <w:pStyle w:val="a3"/>
        <w:spacing w:before="0" w:line="360" w:lineRule="auto"/>
        <w:ind w:firstLine="851"/>
        <w:rPr>
          <w:sz w:val="28"/>
          <w:szCs w:val="28"/>
        </w:rPr>
      </w:pPr>
      <w:r w:rsidRPr="00AF6436">
        <w:rPr>
          <w:sz w:val="28"/>
          <w:szCs w:val="28"/>
        </w:rPr>
        <w:t>4.2. проведения массообменных процессов;</w:t>
      </w:r>
    </w:p>
    <w:p w:rsidR="00AF6436" w:rsidRPr="00AF6436" w:rsidRDefault="00AF6436" w:rsidP="00AF6436">
      <w:pPr>
        <w:pStyle w:val="a3"/>
        <w:spacing w:before="0" w:line="360" w:lineRule="auto"/>
        <w:ind w:firstLine="851"/>
        <w:rPr>
          <w:sz w:val="28"/>
          <w:szCs w:val="28"/>
        </w:rPr>
      </w:pPr>
      <w:r w:rsidRPr="00AF6436">
        <w:rPr>
          <w:sz w:val="28"/>
          <w:szCs w:val="28"/>
        </w:rPr>
        <w:t>4.3. сушки и обезвоживания;</w:t>
      </w:r>
    </w:p>
    <w:p w:rsidR="00AF6436" w:rsidRPr="00AF6436" w:rsidRDefault="00AF6436" w:rsidP="00AF6436">
      <w:pPr>
        <w:pStyle w:val="a3"/>
        <w:spacing w:before="0" w:line="360" w:lineRule="auto"/>
        <w:ind w:firstLine="851"/>
        <w:rPr>
          <w:sz w:val="28"/>
          <w:szCs w:val="28"/>
        </w:rPr>
      </w:pPr>
      <w:r w:rsidRPr="00AF6436">
        <w:rPr>
          <w:sz w:val="28"/>
          <w:szCs w:val="28"/>
        </w:rPr>
        <w:t xml:space="preserve">4.4. </w:t>
      </w:r>
      <w:proofErr w:type="spellStart"/>
      <w:r w:rsidRPr="00AF6436">
        <w:rPr>
          <w:sz w:val="28"/>
          <w:szCs w:val="28"/>
        </w:rPr>
        <w:t>разваривания</w:t>
      </w:r>
      <w:proofErr w:type="spellEnd"/>
      <w:r w:rsidRPr="00AF6436">
        <w:rPr>
          <w:sz w:val="28"/>
          <w:szCs w:val="28"/>
        </w:rPr>
        <w:t xml:space="preserve"> и варки;</w:t>
      </w:r>
    </w:p>
    <w:p w:rsidR="00AF6436" w:rsidRPr="00AF6436" w:rsidRDefault="00AF6436" w:rsidP="00AF6436">
      <w:pPr>
        <w:pStyle w:val="a3"/>
        <w:spacing w:before="0" w:line="360" w:lineRule="auto"/>
        <w:ind w:firstLine="851"/>
        <w:rPr>
          <w:sz w:val="28"/>
          <w:szCs w:val="28"/>
        </w:rPr>
      </w:pPr>
      <w:r w:rsidRPr="00AF6436">
        <w:rPr>
          <w:sz w:val="28"/>
          <w:szCs w:val="28"/>
        </w:rPr>
        <w:t>4.5. выпечки и обжарки;</w:t>
      </w:r>
    </w:p>
    <w:p w:rsidR="00AF6436" w:rsidRPr="00AF6436" w:rsidRDefault="00AF6436" w:rsidP="00AF6436">
      <w:pPr>
        <w:pStyle w:val="a3"/>
        <w:spacing w:before="0" w:line="360" w:lineRule="auto"/>
        <w:ind w:firstLine="851"/>
        <w:rPr>
          <w:sz w:val="28"/>
          <w:szCs w:val="28"/>
        </w:rPr>
      </w:pPr>
      <w:r w:rsidRPr="00AF6436">
        <w:rPr>
          <w:sz w:val="28"/>
          <w:szCs w:val="28"/>
        </w:rPr>
        <w:t>4.6. для охлаждения и замораживания.</w:t>
      </w:r>
    </w:p>
    <w:p w:rsidR="00AF6436" w:rsidRPr="00AF6436" w:rsidRDefault="00AF6436" w:rsidP="00AF6436">
      <w:pPr>
        <w:pStyle w:val="a3"/>
        <w:spacing w:before="0" w:line="360" w:lineRule="auto"/>
        <w:ind w:firstLine="851"/>
        <w:rPr>
          <w:sz w:val="28"/>
          <w:szCs w:val="28"/>
        </w:rPr>
      </w:pPr>
      <w:r w:rsidRPr="00AF6436">
        <w:rPr>
          <w:sz w:val="28"/>
          <w:szCs w:val="28"/>
        </w:rPr>
        <w:t>5. Оборудование для проведения микробиологических процессов:</w:t>
      </w:r>
    </w:p>
    <w:p w:rsidR="00AF6436" w:rsidRPr="00AF6436" w:rsidRDefault="00AF6436" w:rsidP="00AF6436">
      <w:pPr>
        <w:pStyle w:val="a3"/>
        <w:spacing w:before="0" w:line="360" w:lineRule="auto"/>
        <w:ind w:firstLine="851"/>
        <w:rPr>
          <w:sz w:val="28"/>
          <w:szCs w:val="28"/>
        </w:rPr>
      </w:pPr>
      <w:r w:rsidRPr="00AF6436">
        <w:rPr>
          <w:sz w:val="28"/>
          <w:szCs w:val="28"/>
        </w:rPr>
        <w:lastRenderedPageBreak/>
        <w:t xml:space="preserve">5.1. для </w:t>
      </w:r>
      <w:proofErr w:type="spellStart"/>
      <w:r w:rsidRPr="00AF6436">
        <w:rPr>
          <w:sz w:val="28"/>
          <w:szCs w:val="28"/>
        </w:rPr>
        <w:t>солодоращения</w:t>
      </w:r>
      <w:proofErr w:type="spellEnd"/>
      <w:r w:rsidRPr="00AF6436">
        <w:rPr>
          <w:sz w:val="28"/>
          <w:szCs w:val="28"/>
        </w:rPr>
        <w:t>;</w:t>
      </w:r>
    </w:p>
    <w:p w:rsidR="00AF6436" w:rsidRPr="00AF6436" w:rsidRDefault="00AF6436" w:rsidP="00AF6436">
      <w:pPr>
        <w:pStyle w:val="a3"/>
        <w:spacing w:before="0" w:line="360" w:lineRule="auto"/>
        <w:ind w:firstLine="851"/>
        <w:rPr>
          <w:sz w:val="28"/>
          <w:szCs w:val="28"/>
        </w:rPr>
      </w:pPr>
      <w:r w:rsidRPr="00AF6436">
        <w:rPr>
          <w:sz w:val="28"/>
          <w:szCs w:val="28"/>
        </w:rPr>
        <w:t>5.2. получения биомассы;</w:t>
      </w:r>
    </w:p>
    <w:p w:rsidR="00AF6436" w:rsidRPr="00AF6436" w:rsidRDefault="00AF6436" w:rsidP="00AF6436">
      <w:pPr>
        <w:pStyle w:val="a3"/>
        <w:spacing w:before="0" w:line="360" w:lineRule="auto"/>
        <w:ind w:firstLine="851"/>
        <w:rPr>
          <w:sz w:val="28"/>
          <w:szCs w:val="28"/>
        </w:rPr>
      </w:pPr>
      <w:r w:rsidRPr="00AF6436">
        <w:rPr>
          <w:sz w:val="28"/>
          <w:szCs w:val="28"/>
        </w:rPr>
        <w:t>5.3. получения вторичных метаболитов.</w:t>
      </w:r>
    </w:p>
    <w:p w:rsidR="00AF6436" w:rsidRPr="00AF6436" w:rsidRDefault="00AF6436" w:rsidP="00AF6436">
      <w:pPr>
        <w:pStyle w:val="a3"/>
        <w:spacing w:before="0" w:line="360" w:lineRule="auto"/>
        <w:ind w:firstLine="851"/>
        <w:rPr>
          <w:sz w:val="28"/>
          <w:szCs w:val="28"/>
        </w:rPr>
      </w:pPr>
      <w:r w:rsidRPr="00AF6436">
        <w:rPr>
          <w:sz w:val="28"/>
          <w:szCs w:val="28"/>
        </w:rPr>
        <w:t>6. Оборудование для выполнения финишных операций:</w:t>
      </w:r>
    </w:p>
    <w:p w:rsidR="00AF6436" w:rsidRPr="00AF6436" w:rsidRDefault="00AF6436" w:rsidP="00AF6436">
      <w:pPr>
        <w:pStyle w:val="a3"/>
        <w:spacing w:before="0" w:line="360" w:lineRule="auto"/>
        <w:ind w:firstLine="851"/>
        <w:rPr>
          <w:sz w:val="28"/>
          <w:szCs w:val="28"/>
        </w:rPr>
      </w:pPr>
      <w:r w:rsidRPr="00AF6436">
        <w:rPr>
          <w:sz w:val="28"/>
          <w:szCs w:val="28"/>
        </w:rPr>
        <w:t>6.1. для санитарной обработки тары;</w:t>
      </w:r>
    </w:p>
    <w:p w:rsidR="00AF6436" w:rsidRPr="00AF6436" w:rsidRDefault="00AF6436" w:rsidP="00AF6436">
      <w:pPr>
        <w:pStyle w:val="a3"/>
        <w:spacing w:before="0" w:line="360" w:lineRule="auto"/>
        <w:ind w:firstLine="851"/>
        <w:rPr>
          <w:sz w:val="28"/>
          <w:szCs w:val="28"/>
        </w:rPr>
      </w:pPr>
      <w:r w:rsidRPr="00AF6436">
        <w:rPr>
          <w:sz w:val="28"/>
          <w:szCs w:val="28"/>
        </w:rPr>
        <w:t>6.2. для дозирования и укупоривания;</w:t>
      </w:r>
    </w:p>
    <w:p w:rsidR="00AF6436" w:rsidRPr="00AF6436" w:rsidRDefault="00AF6436" w:rsidP="00AF6436">
      <w:pPr>
        <w:pStyle w:val="a3"/>
        <w:spacing w:before="0" w:line="360" w:lineRule="auto"/>
        <w:ind w:firstLine="851"/>
        <w:rPr>
          <w:sz w:val="28"/>
          <w:szCs w:val="28"/>
        </w:rPr>
      </w:pPr>
      <w:r w:rsidRPr="00AF6436">
        <w:rPr>
          <w:sz w:val="28"/>
          <w:szCs w:val="28"/>
        </w:rPr>
        <w:t xml:space="preserve">6.3. инспекции и </w:t>
      </w:r>
      <w:proofErr w:type="spellStart"/>
      <w:r w:rsidRPr="00AF6436">
        <w:rPr>
          <w:sz w:val="28"/>
          <w:szCs w:val="28"/>
        </w:rPr>
        <w:t>этикетирования</w:t>
      </w:r>
      <w:proofErr w:type="spellEnd"/>
      <w:r w:rsidRPr="00AF6436">
        <w:rPr>
          <w:sz w:val="28"/>
          <w:szCs w:val="28"/>
        </w:rPr>
        <w:t>.</w:t>
      </w:r>
    </w:p>
    <w:p w:rsidR="00AF6436" w:rsidRPr="00AF6436" w:rsidRDefault="00AF6436" w:rsidP="00AF6436">
      <w:pPr>
        <w:pStyle w:val="11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Приведенная классификация в большей мере относится к оборудованию пищевых производств и в недостаточной мере характеризует отдельные группы оборудования для переработки сельскохозяйственной продукции. Объясняется это тем, что в целом ряде технологических процессов по переработке сельскохозяйственного сырья применяется оборудование, которое по назначению, устройству и принципу действия весьма спец</w:t>
      </w:r>
      <w:r w:rsidRPr="00AF6436">
        <w:rPr>
          <w:color w:val="000000"/>
          <w:sz w:val="28"/>
          <w:szCs w:val="28"/>
        </w:rPr>
        <w:t>и</w:t>
      </w:r>
      <w:r w:rsidRPr="00AF6436">
        <w:rPr>
          <w:color w:val="000000"/>
          <w:sz w:val="28"/>
          <w:szCs w:val="28"/>
        </w:rPr>
        <w:t xml:space="preserve">фично и требует для своей классификации отдельного подхода. Примером может служить оборудование для </w:t>
      </w:r>
      <w:proofErr w:type="spellStart"/>
      <w:r w:rsidRPr="00AF6436">
        <w:rPr>
          <w:color w:val="000000"/>
          <w:sz w:val="28"/>
          <w:szCs w:val="28"/>
        </w:rPr>
        <w:t>предубойного</w:t>
      </w:r>
      <w:proofErr w:type="spellEnd"/>
      <w:r w:rsidRPr="00AF6436">
        <w:rPr>
          <w:color w:val="000000"/>
          <w:sz w:val="28"/>
          <w:szCs w:val="28"/>
        </w:rPr>
        <w:t xml:space="preserve"> обездвиживания животных, убоя животных и птицы, сбора крови, съемки шкур и т. д., поэтому оборудование для переработки сельскохозя</w:t>
      </w:r>
      <w:r w:rsidRPr="00AF6436">
        <w:rPr>
          <w:color w:val="000000"/>
          <w:sz w:val="28"/>
          <w:szCs w:val="28"/>
        </w:rPr>
        <w:t>й</w:t>
      </w:r>
      <w:r w:rsidRPr="00AF6436">
        <w:rPr>
          <w:color w:val="000000"/>
          <w:sz w:val="28"/>
          <w:szCs w:val="28"/>
        </w:rPr>
        <w:t>ственной продукции удобнее классифицировать в зависимости от выполняемого технол</w:t>
      </w:r>
      <w:r w:rsidRPr="00AF6436">
        <w:rPr>
          <w:color w:val="000000"/>
          <w:sz w:val="28"/>
          <w:szCs w:val="28"/>
        </w:rPr>
        <w:t>о</w:t>
      </w:r>
      <w:r w:rsidRPr="00AF6436">
        <w:rPr>
          <w:color w:val="000000"/>
          <w:sz w:val="28"/>
          <w:szCs w:val="28"/>
        </w:rPr>
        <w:t>гического процесса.</w:t>
      </w:r>
    </w:p>
    <w:p w:rsidR="00AF6436" w:rsidRPr="00AF6436" w:rsidRDefault="00AF6436" w:rsidP="00AF6436">
      <w:pPr>
        <w:pStyle w:val="11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Исходя из этого принципа, оборудование для переработки сельскохозяйственной продукции делится на оборудование для переработки продукции растениеводства и об</w:t>
      </w:r>
      <w:r w:rsidRPr="00AF6436">
        <w:rPr>
          <w:color w:val="000000"/>
          <w:sz w:val="28"/>
          <w:szCs w:val="28"/>
        </w:rPr>
        <w:t>о</w:t>
      </w:r>
      <w:r w:rsidRPr="00AF6436">
        <w:rPr>
          <w:color w:val="000000"/>
          <w:sz w:val="28"/>
          <w:szCs w:val="28"/>
        </w:rPr>
        <w:t>рудование для переработки продукции животноводства. В свою очередь вторая группа может быть разделена на оборудование для переработки молока и оборудование для пер</w:t>
      </w:r>
      <w:r w:rsidRPr="00AF6436">
        <w:rPr>
          <w:color w:val="000000"/>
          <w:sz w:val="28"/>
          <w:szCs w:val="28"/>
        </w:rPr>
        <w:t>е</w:t>
      </w:r>
      <w:r w:rsidRPr="00AF6436">
        <w:rPr>
          <w:color w:val="000000"/>
          <w:sz w:val="28"/>
          <w:szCs w:val="28"/>
        </w:rPr>
        <w:t>работки мяса.</w:t>
      </w:r>
    </w:p>
    <w:p w:rsidR="00AF6436" w:rsidRPr="00AF6436" w:rsidRDefault="00AF6436" w:rsidP="00AF6436">
      <w:pPr>
        <w:pStyle w:val="11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Оборудование для переработки мяса можно классифицировать на следующие группы:</w:t>
      </w:r>
    </w:p>
    <w:p w:rsidR="00AF6436" w:rsidRPr="00AF6436" w:rsidRDefault="00AF6436" w:rsidP="00AF6436">
      <w:pPr>
        <w:pStyle w:val="11"/>
        <w:shd w:val="clear" w:color="auto" w:fill="FFFFFF"/>
        <w:tabs>
          <w:tab w:val="left" w:pos="1080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линии убоя скота и птицы;</w:t>
      </w:r>
    </w:p>
    <w:p w:rsidR="00AF6436" w:rsidRPr="00AF6436" w:rsidRDefault="00AF6436" w:rsidP="00AF6436">
      <w:pPr>
        <w:pStyle w:val="11"/>
        <w:shd w:val="clear" w:color="auto" w:fill="FFFFFF"/>
        <w:tabs>
          <w:tab w:val="left" w:pos="1080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для первичной обработки туш свиней;</w:t>
      </w:r>
    </w:p>
    <w:p w:rsidR="00AF6436" w:rsidRPr="00AF6436" w:rsidRDefault="00AF6436" w:rsidP="00AF6436">
      <w:pPr>
        <w:pStyle w:val="11"/>
        <w:shd w:val="clear" w:color="auto" w:fill="FFFFFF"/>
        <w:tabs>
          <w:tab w:val="left" w:pos="1080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обработки продуктов убоя скота и птицы;</w:t>
      </w:r>
    </w:p>
    <w:p w:rsidR="00AF6436" w:rsidRPr="00AF6436" w:rsidRDefault="00AF6436" w:rsidP="00AF6436">
      <w:pPr>
        <w:pStyle w:val="11"/>
        <w:shd w:val="clear" w:color="auto" w:fill="FFFFFF"/>
        <w:tabs>
          <w:tab w:val="left" w:pos="1080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lastRenderedPageBreak/>
        <w:t xml:space="preserve">механической обработки мясного сырья; </w:t>
      </w:r>
    </w:p>
    <w:p w:rsidR="00AF6436" w:rsidRPr="00AF6436" w:rsidRDefault="00AF6436" w:rsidP="00AF6436">
      <w:pPr>
        <w:pStyle w:val="11"/>
        <w:shd w:val="clear" w:color="auto" w:fill="FFFFFF"/>
        <w:tabs>
          <w:tab w:val="left" w:pos="1080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тепловой обработки мясного сырья;</w:t>
      </w:r>
    </w:p>
    <w:p w:rsidR="00AF6436" w:rsidRPr="00AF6436" w:rsidRDefault="00AF6436" w:rsidP="00AF6436">
      <w:pPr>
        <w:pStyle w:val="11"/>
        <w:shd w:val="clear" w:color="auto" w:fill="FFFFFF"/>
        <w:tabs>
          <w:tab w:val="left" w:pos="1080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упаковывания мяса и мясных продуктов.</w:t>
      </w:r>
    </w:p>
    <w:p w:rsidR="00AF6436" w:rsidRPr="00AF6436" w:rsidRDefault="00AF6436" w:rsidP="00AF6436">
      <w:pPr>
        <w:pStyle w:val="11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Более детальная классификация, например, оборудования для механической о</w:t>
      </w:r>
      <w:r w:rsidRPr="00AF6436">
        <w:rPr>
          <w:color w:val="000000"/>
          <w:sz w:val="28"/>
          <w:szCs w:val="28"/>
        </w:rPr>
        <w:t>б</w:t>
      </w:r>
      <w:r w:rsidRPr="00AF6436">
        <w:rPr>
          <w:color w:val="000000"/>
          <w:sz w:val="28"/>
          <w:szCs w:val="28"/>
        </w:rPr>
        <w:t>работки мясного сырья позволяет разделить его на оборудование для измельчения мяса и шпика, перемешивания мясного сырья, посола мяса и формования мясных продуктов.</w:t>
      </w:r>
    </w:p>
    <w:p w:rsidR="00AF6436" w:rsidRPr="00AF6436" w:rsidRDefault="00AF6436" w:rsidP="00AF6436">
      <w:pPr>
        <w:pStyle w:val="11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Оборудование для обработки и переработки молока по общей классификации д</w:t>
      </w:r>
      <w:r w:rsidRPr="00AF6436">
        <w:rPr>
          <w:color w:val="000000"/>
          <w:sz w:val="28"/>
          <w:szCs w:val="28"/>
        </w:rPr>
        <w:t>е</w:t>
      </w:r>
      <w:r w:rsidRPr="00AF6436">
        <w:rPr>
          <w:color w:val="000000"/>
          <w:sz w:val="28"/>
          <w:szCs w:val="28"/>
        </w:rPr>
        <w:t>лится на оборудование:</w:t>
      </w:r>
    </w:p>
    <w:p w:rsidR="00AF6436" w:rsidRPr="00AF6436" w:rsidRDefault="00AF6436" w:rsidP="00AF6436">
      <w:pPr>
        <w:pStyle w:val="11"/>
        <w:shd w:val="clear" w:color="auto" w:fill="FFFFFF"/>
        <w:tabs>
          <w:tab w:val="left" w:pos="1080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для транспортирования, приемки и хранения молока;</w:t>
      </w:r>
    </w:p>
    <w:p w:rsidR="00AF6436" w:rsidRPr="00AF6436" w:rsidRDefault="00AF6436" w:rsidP="00AF6436">
      <w:pPr>
        <w:pStyle w:val="11"/>
        <w:shd w:val="clear" w:color="auto" w:fill="FFFFFF"/>
        <w:tabs>
          <w:tab w:val="left" w:pos="1080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механической обработки молока;</w:t>
      </w:r>
    </w:p>
    <w:p w:rsidR="00AF6436" w:rsidRPr="00AF6436" w:rsidRDefault="00AF6436" w:rsidP="00AF6436">
      <w:pPr>
        <w:pStyle w:val="11"/>
        <w:shd w:val="clear" w:color="auto" w:fill="FFFFFF"/>
        <w:tabs>
          <w:tab w:val="left" w:pos="1080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тепловой обработки молока;</w:t>
      </w:r>
    </w:p>
    <w:p w:rsidR="00AF6436" w:rsidRPr="00AF6436" w:rsidRDefault="00AF6436" w:rsidP="00AF6436">
      <w:pPr>
        <w:pStyle w:val="11"/>
        <w:shd w:val="clear" w:color="auto" w:fill="FFFFFF"/>
        <w:tabs>
          <w:tab w:val="left" w:pos="1080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производства сливочного масла;</w:t>
      </w:r>
    </w:p>
    <w:p w:rsidR="00AF6436" w:rsidRPr="00AF6436" w:rsidRDefault="00AF6436" w:rsidP="00AF6436">
      <w:pPr>
        <w:pStyle w:val="11"/>
        <w:shd w:val="clear" w:color="auto" w:fill="FFFFFF"/>
        <w:tabs>
          <w:tab w:val="left" w:pos="1080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производства творога;</w:t>
      </w:r>
    </w:p>
    <w:p w:rsidR="00AF6436" w:rsidRPr="00AF6436" w:rsidRDefault="00AF6436" w:rsidP="00AF6436">
      <w:pPr>
        <w:pStyle w:val="11"/>
        <w:shd w:val="clear" w:color="auto" w:fill="FFFFFF"/>
        <w:tabs>
          <w:tab w:val="left" w:pos="1080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производства сыра;</w:t>
      </w:r>
    </w:p>
    <w:p w:rsidR="00AF6436" w:rsidRPr="00AF6436" w:rsidRDefault="00AF6436" w:rsidP="00AF6436">
      <w:pPr>
        <w:pStyle w:val="11"/>
        <w:shd w:val="clear" w:color="auto" w:fill="FFFFFF"/>
        <w:tabs>
          <w:tab w:val="left" w:pos="1080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производства мороженого;</w:t>
      </w:r>
    </w:p>
    <w:p w:rsidR="00AF6436" w:rsidRPr="00AF6436" w:rsidRDefault="00AF6436" w:rsidP="00AF6436">
      <w:pPr>
        <w:pStyle w:val="11"/>
        <w:shd w:val="clear" w:color="auto" w:fill="FFFFFF"/>
        <w:tabs>
          <w:tab w:val="left" w:pos="1080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производства сгущенных молочных продуктов;</w:t>
      </w:r>
    </w:p>
    <w:p w:rsidR="00AF6436" w:rsidRPr="00AF6436" w:rsidRDefault="00AF6436" w:rsidP="00AF6436">
      <w:pPr>
        <w:pStyle w:val="11"/>
        <w:shd w:val="clear" w:color="auto" w:fill="FFFFFF"/>
        <w:tabs>
          <w:tab w:val="left" w:pos="1080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>производства сухих молочных продуктов;</w:t>
      </w:r>
    </w:p>
    <w:p w:rsidR="00AF6436" w:rsidRPr="00AF6436" w:rsidRDefault="00AF6436" w:rsidP="00AF6436">
      <w:pPr>
        <w:pStyle w:val="11"/>
        <w:shd w:val="clear" w:color="auto" w:fill="FFFFFF"/>
        <w:tabs>
          <w:tab w:val="left" w:pos="1080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proofErr w:type="spellStart"/>
      <w:r w:rsidRPr="00AF6436">
        <w:rPr>
          <w:color w:val="000000"/>
          <w:sz w:val="28"/>
          <w:szCs w:val="28"/>
        </w:rPr>
        <w:t>фасования</w:t>
      </w:r>
      <w:proofErr w:type="spellEnd"/>
      <w:r w:rsidRPr="00AF6436">
        <w:rPr>
          <w:color w:val="000000"/>
          <w:sz w:val="28"/>
          <w:szCs w:val="28"/>
        </w:rPr>
        <w:t xml:space="preserve"> и упаковывания молока и молочных продуктов.</w:t>
      </w:r>
    </w:p>
    <w:p w:rsidR="00AF6436" w:rsidRPr="00AF6436" w:rsidRDefault="00AF6436" w:rsidP="00AF6436">
      <w:pPr>
        <w:pStyle w:val="a3"/>
        <w:spacing w:before="0" w:line="360" w:lineRule="auto"/>
        <w:ind w:firstLine="851"/>
        <w:rPr>
          <w:color w:val="000000"/>
          <w:sz w:val="28"/>
          <w:szCs w:val="28"/>
        </w:rPr>
      </w:pPr>
      <w:r w:rsidRPr="00AF6436">
        <w:rPr>
          <w:color w:val="000000"/>
          <w:sz w:val="28"/>
          <w:szCs w:val="28"/>
        </w:rPr>
        <w:t xml:space="preserve">В качестве примера также можно привести общую классификацию оборудования зерноперерабатывающих предприятий. По функциональному признаку и способу воздействия на продукт оно делится на сепарирующее, </w:t>
      </w:r>
      <w:proofErr w:type="spellStart"/>
      <w:r w:rsidRPr="00AF6436">
        <w:rPr>
          <w:color w:val="000000"/>
          <w:sz w:val="28"/>
          <w:szCs w:val="28"/>
        </w:rPr>
        <w:t>весодозирующее</w:t>
      </w:r>
      <w:proofErr w:type="spellEnd"/>
      <w:r w:rsidRPr="00AF6436">
        <w:rPr>
          <w:color w:val="000000"/>
          <w:sz w:val="28"/>
          <w:szCs w:val="28"/>
        </w:rPr>
        <w:t>, смешивающее, измельчающее, формующее, а также оборудование для гидротермической обработки (ГТО) зе</w:t>
      </w:r>
      <w:r w:rsidRPr="00AF6436">
        <w:rPr>
          <w:color w:val="000000"/>
          <w:sz w:val="28"/>
          <w:szCs w:val="28"/>
        </w:rPr>
        <w:t>р</w:t>
      </w:r>
      <w:r w:rsidRPr="00AF6436">
        <w:rPr>
          <w:color w:val="000000"/>
          <w:sz w:val="28"/>
          <w:szCs w:val="28"/>
        </w:rPr>
        <w:t>на.</w:t>
      </w:r>
    </w:p>
    <w:p w:rsidR="00AF6436" w:rsidRPr="00AF6436" w:rsidRDefault="00AF6436" w:rsidP="00AF6436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b/>
          <w:sz w:val="28"/>
          <w:szCs w:val="28"/>
        </w:rPr>
        <w:t>1.2. Техническое обеспечение технологий перерабатывающих производств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технологиях перерабатывающих производств обычно выделяют следующие типовые процессы обработки пищевых сред (включая сырье, </w:t>
      </w:r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полуфабрикаты и продукт):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>– соединение без сохранения поверхности раздела (смешивание);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>– соединение с сохранением поверхности раздела (образование слоя);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>– разделение на фракции;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>– измельчение;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>– сложный процесс преобразования (комплекс физических, химических и микробиологических процессов);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>– дозирование;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>– формообразование;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>– ориентирование (в частности, предметов);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термостатирование</w:t>
      </w:r>
      <w:proofErr w:type="spellEnd"/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(поддержание постоянной температуры); 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>– нагревание;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>– охлаждение;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>– изменение агрегатного состояния;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hyperlink r:id="rId8" w:tooltip="Хранение" w:history="1">
        <w:r w:rsidRPr="00AF643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хранение</w:t>
        </w:r>
      </w:hyperlink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>Эти типовые процессы могут быть как частью, так и целым технологической операции, границы которой, как правило, совпадают с границами конкретного вида оборудования (</w:t>
      </w:r>
      <w:hyperlink r:id="rId9" w:tooltip="Машина" w:history="1">
        <w:r w:rsidRPr="00AF643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машины</w:t>
        </w:r>
      </w:hyperlink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аппарата). Объединение как минимум двух технологических операций обеспечивает образование технологической подсистемы, соответствующей определенному комплексу технологического оборудования (агрегату, установке) или набору оборудования в границах производственного участка.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>Совокупность подсистем, реализующих все стадии переработки сырья и выпуска готовой продукции, формирует технологическую систему в целом. По существу такая система соответствует всему набору оборудования, входящего в состав технологической линии.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Классифицируя технологические линии перерабатывающих производств по функциональному признаку, целесообразно рассматривать их следующие виды: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1.Линии для производства пищевых продуктов путем разборки сельскохозяйственного сырья на компоненты.</w:t>
      </w:r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Такими линиями оснащены предприятия по обработке и переработке сельскохозяйственного сырья.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Учитывая, что большая часть сырья растительного и животного происхождения обладает сложной многокомпонентной структурой, а также содержит различные примеси, основными способами обработки таких пищевых сред являются очистка и разборка исходного сырья.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Линии для производства пищевых продуктов путем сборки из компонентов сельскохозяйственного сырья.</w:t>
      </w:r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Эти технологические линии ориентированы не только на обработку сырья и полуфабрикатов, но и на их переработку и получение готовых продуктов. К основным операциям, выполняемым на линиях данного вида, относятся дозирование, смешивание, формование, упаковка.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3.Линии для производства пищевых продуктов путем комбинированной переработки сельскохозяйственного сырья. </w:t>
      </w:r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>В таких линиях часть операций относятся к первичной обработке сельскохозяйственного сырья, а часть – представляет собой технологический процесс получения многокомпонентной готовой продукции.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Перечисленные линии являются основой для формирования и функционирования более 30 систем машин для всех отраслей пищевой и перерабатывающей промышленности России: мясной, птицеперерабатывающей, молочной, масложировой, сахарной, кондитерской, консервной, крахмалопаточной, чайной, винодельческой, пивобезалкогольной, спиртовой и ликероводочной, эфиромасличной, дрожжевой, табачной, соляной, парфюмерно-косметической, плодоовощной, картофелеперерабатывающей, хлебопекарной, макаронной, мельнично-элеваторной, крупяной, комбикормовой, </w:t>
      </w:r>
      <w:proofErr w:type="spellStart"/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>рыбоперерабатывающей</w:t>
      </w:r>
      <w:proofErr w:type="spellEnd"/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</w:t>
      </w:r>
      <w:proofErr w:type="gramEnd"/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Отдельно следует упомянуть систему технических средств, включенную в Федеральный регистр технологий малотоннажной </w:t>
      </w:r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переработки сельхозпродукции. Регистром </w:t>
      </w:r>
      <w:r w:rsidRPr="00AF6436">
        <w:rPr>
          <w:rFonts w:ascii="Times New Roman" w:eastAsia="Times New Roman" w:hAnsi="Times New Roman" w:cs="Times New Roman"/>
          <w:sz w:val="28"/>
          <w:szCs w:val="28"/>
        </w:rPr>
        <w:t>предусмотрены предпочтительные параметрические ряды технологического оборудования, применяемого на предприятиях различной производительности. В соответствии с этим перерабатывающие предприятия разбиты (условно) на три группы (А, Б и В).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sz w:val="28"/>
          <w:szCs w:val="28"/>
        </w:rPr>
        <w:t>Для мельниц и малотоннажных предприятий по переработке зерна в крупу принят следующий параметрический ряд производительности технологических линий:</w:t>
      </w:r>
    </w:p>
    <w:p w:rsidR="00AF6436" w:rsidRPr="00AF6436" w:rsidRDefault="00AF6436" w:rsidP="00AF643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sz w:val="28"/>
          <w:szCs w:val="28"/>
        </w:rPr>
        <w:t>предприятия группы</w:t>
      </w:r>
      <w:proofErr w:type="gramStart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– до 1000 кг/ч;</w:t>
      </w:r>
    </w:p>
    <w:p w:rsidR="00AF6436" w:rsidRPr="00AF6436" w:rsidRDefault="00AF6436" w:rsidP="00AF643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sz w:val="28"/>
          <w:szCs w:val="28"/>
        </w:rPr>
        <w:t>предприятия группы</w:t>
      </w:r>
      <w:proofErr w:type="gramStart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proofErr w:type="gramEnd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– до 500 кг/ч;</w:t>
      </w:r>
    </w:p>
    <w:p w:rsidR="00AF6436" w:rsidRPr="00AF6436" w:rsidRDefault="00AF6436" w:rsidP="00AF643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sz w:val="28"/>
          <w:szCs w:val="28"/>
        </w:rPr>
        <w:t>предприятия группы</w:t>
      </w:r>
      <w:proofErr w:type="gramStart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 до 250 кг/ч.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Малотоннажные перерабатывающие предприятия (цеха, производства), перерабатывающие </w:t>
      </w:r>
      <w:proofErr w:type="spellStart"/>
      <w:r w:rsidRPr="00AF6436">
        <w:rPr>
          <w:rFonts w:ascii="Times New Roman" w:eastAsia="Times New Roman" w:hAnsi="Times New Roman" w:cs="Times New Roman"/>
          <w:sz w:val="28"/>
          <w:szCs w:val="28"/>
        </w:rPr>
        <w:t>маслосемена</w:t>
      </w:r>
      <w:proofErr w:type="spellEnd"/>
      <w:r w:rsidRPr="00AF6436">
        <w:rPr>
          <w:rFonts w:ascii="Times New Roman" w:eastAsia="Times New Roman" w:hAnsi="Times New Roman" w:cs="Times New Roman"/>
          <w:sz w:val="28"/>
          <w:szCs w:val="28"/>
        </w:rPr>
        <w:t>, по производительности подразделяются на три группы: группа</w:t>
      </w:r>
      <w:proofErr w:type="gramStart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– до 30 т/</w:t>
      </w:r>
      <w:proofErr w:type="spellStart"/>
      <w:r w:rsidRPr="00AF6436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 w:rsidRPr="00AF6436">
        <w:rPr>
          <w:rFonts w:ascii="Times New Roman" w:eastAsia="Times New Roman" w:hAnsi="Times New Roman" w:cs="Times New Roman"/>
          <w:sz w:val="28"/>
          <w:szCs w:val="28"/>
        </w:rPr>
        <w:t>; группа Б – до 15 т/</w:t>
      </w:r>
      <w:proofErr w:type="spellStart"/>
      <w:r w:rsidRPr="00AF6436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 w:rsidRPr="00AF6436">
        <w:rPr>
          <w:rFonts w:ascii="Times New Roman" w:eastAsia="Times New Roman" w:hAnsi="Times New Roman" w:cs="Times New Roman"/>
          <w:sz w:val="28"/>
          <w:szCs w:val="28"/>
        </w:rPr>
        <w:t>; группа В – до 5 т/</w:t>
      </w:r>
      <w:proofErr w:type="spellStart"/>
      <w:r w:rsidRPr="00AF6436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 w:rsidRPr="00AF6436">
        <w:rPr>
          <w:rFonts w:ascii="Times New Roman" w:eastAsia="Times New Roman" w:hAnsi="Times New Roman" w:cs="Times New Roman"/>
          <w:sz w:val="28"/>
          <w:szCs w:val="28"/>
        </w:rPr>
        <w:t>. При этом производство рафинированного и дезодорированного масла осуществляют лишь предприятия группы</w:t>
      </w:r>
      <w:proofErr w:type="gramStart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и Б. 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sz w:val="28"/>
          <w:szCs w:val="28"/>
        </w:rPr>
        <w:t>Применительно к переработке молока такое деление выглядит следующим образом: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sz w:val="28"/>
          <w:szCs w:val="28"/>
        </w:rPr>
        <w:t>группа</w:t>
      </w:r>
      <w:proofErr w:type="gramStart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– переработка до 10 т/</w:t>
      </w:r>
      <w:proofErr w:type="spellStart"/>
      <w:r w:rsidRPr="00AF6436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 w:rsidRPr="00AF643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sz w:val="28"/>
          <w:szCs w:val="28"/>
        </w:rPr>
        <w:t>группа</w:t>
      </w:r>
      <w:proofErr w:type="gramStart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proofErr w:type="gramEnd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– до 5 т/</w:t>
      </w:r>
      <w:proofErr w:type="spellStart"/>
      <w:r w:rsidRPr="00AF6436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 w:rsidRPr="00AF643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sz w:val="28"/>
          <w:szCs w:val="28"/>
        </w:rPr>
        <w:t>группа</w:t>
      </w:r>
      <w:proofErr w:type="gramStart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– до 2 т/</w:t>
      </w:r>
      <w:proofErr w:type="spellStart"/>
      <w:r w:rsidRPr="00AF6436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 w:rsidRPr="00AF64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sz w:val="28"/>
          <w:szCs w:val="28"/>
        </w:rPr>
        <w:t>Мясоперерабатывающие предприятия в соответствии с Федеральным регистром подразделяются на два типа, в каждый из которых входят по три группы предприятий: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sz w:val="28"/>
          <w:szCs w:val="28"/>
        </w:rPr>
        <w:t>1. По переработке мяса на костях: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sz w:val="28"/>
          <w:szCs w:val="28"/>
        </w:rPr>
        <w:t>группа</w:t>
      </w:r>
      <w:proofErr w:type="gramStart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– предприятия мощностью до 5 т в смену;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sz w:val="28"/>
          <w:szCs w:val="28"/>
        </w:rPr>
        <w:t>группа</w:t>
      </w:r>
      <w:proofErr w:type="gramStart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proofErr w:type="gramEnd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– предприятия мощностью до 2 т/</w:t>
      </w:r>
      <w:proofErr w:type="spellStart"/>
      <w:r w:rsidRPr="00AF6436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 w:rsidRPr="00AF643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sz w:val="28"/>
          <w:szCs w:val="28"/>
        </w:rPr>
        <w:t>группа</w:t>
      </w:r>
      <w:proofErr w:type="gramStart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– предприятия мощностью до 1 т/</w:t>
      </w:r>
      <w:proofErr w:type="spellStart"/>
      <w:r w:rsidRPr="00AF6436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 w:rsidRPr="00AF64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sz w:val="28"/>
          <w:szCs w:val="28"/>
        </w:rPr>
        <w:t>2. По выпуску готовой продукции: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sz w:val="28"/>
          <w:szCs w:val="28"/>
        </w:rPr>
        <w:lastRenderedPageBreak/>
        <w:t>группа</w:t>
      </w:r>
      <w:proofErr w:type="gramStart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– предприятия мощностью до 2 т в смену;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sz w:val="28"/>
          <w:szCs w:val="28"/>
        </w:rPr>
        <w:t>группа</w:t>
      </w:r>
      <w:proofErr w:type="gramStart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proofErr w:type="gramEnd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– предприятия мощностью до 1 т в смену;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sz w:val="28"/>
          <w:szCs w:val="28"/>
        </w:rPr>
        <w:t>группа</w:t>
      </w:r>
      <w:proofErr w:type="gramStart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– предприятия мощностью до 0,5 т в смену.</w:t>
      </w: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436" w:rsidRPr="00AF6436" w:rsidRDefault="00AF6436" w:rsidP="00AF643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436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Контрольные вопросы и задания. </w:t>
      </w:r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1. По каким основным признакам классифицируют оборудование перерабатывающих производств? 2. Каковы принципиальные различия между машиной и аппаратом? 3. В каком оборудовании загрузка, обработка и выгрузка продукта осуществляются одновременно? 4. Перечислите </w:t>
      </w:r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типовые процессы обработки пищевых сред.</w:t>
      </w:r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5. Как классифицируют </w:t>
      </w:r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технологические линии перерабатывающих производств по функциональному признаку?</w:t>
      </w:r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 6. На какие группы по производительности делятся малотоннажные перерабатывающие предприятия, перерабатывающие </w:t>
      </w:r>
      <w:proofErr w:type="spellStart"/>
      <w:r w:rsidRPr="00AF6436">
        <w:rPr>
          <w:rFonts w:ascii="Times New Roman" w:eastAsia="Times New Roman" w:hAnsi="Times New Roman" w:cs="Times New Roman"/>
          <w:sz w:val="28"/>
          <w:szCs w:val="28"/>
        </w:rPr>
        <w:t>маслосемена</w:t>
      </w:r>
      <w:proofErr w:type="spellEnd"/>
      <w:r w:rsidRPr="00AF6436">
        <w:rPr>
          <w:rFonts w:ascii="Times New Roman" w:eastAsia="Times New Roman" w:hAnsi="Times New Roman" w:cs="Times New Roman"/>
          <w:sz w:val="28"/>
          <w:szCs w:val="28"/>
        </w:rPr>
        <w:t xml:space="preserve">? 7. Какие типы мясоперерабатывающих предприятий предусмотрены Федеральным регистром </w:t>
      </w:r>
      <w:r w:rsidRPr="00AF6436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технологий малотоннажной переработки сельхозпродукции?</w:t>
      </w:r>
    </w:p>
    <w:p w:rsidR="00AF6436" w:rsidRPr="00AF6436" w:rsidRDefault="00AF6436" w:rsidP="00AF6436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436" w:rsidRPr="00AF6436" w:rsidRDefault="00AF6436" w:rsidP="00AF6436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436" w:rsidRPr="00AF6436" w:rsidRDefault="00AF6436" w:rsidP="00EB5B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436" w:rsidRPr="00AF6436" w:rsidRDefault="00AF6436" w:rsidP="00EB5B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436" w:rsidRPr="00AF6436" w:rsidRDefault="00AF6436" w:rsidP="00EB5B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436" w:rsidRDefault="00AF6436" w:rsidP="00EB5BB4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AF6436" w:rsidRDefault="00AF6436" w:rsidP="00EB5BB4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AF6436" w:rsidRDefault="00AF6436" w:rsidP="00EB5BB4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AF6436" w:rsidRDefault="00AF6436" w:rsidP="00EB5BB4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AF6436" w:rsidRDefault="00AF6436" w:rsidP="00EB5BB4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AF6436" w:rsidRDefault="00AF6436" w:rsidP="00EB5BB4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AF6436" w:rsidRDefault="00AF6436" w:rsidP="00EB5BB4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AF6436" w:rsidRDefault="00AF6436" w:rsidP="00EB5BB4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AF6436" w:rsidRDefault="00AF6436" w:rsidP="00EB5BB4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AF6436" w:rsidRDefault="00AF6436" w:rsidP="00EB5BB4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sectPr w:rsidR="00AF643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1C0" w:rsidRDefault="00AE31C0" w:rsidP="00086984">
      <w:pPr>
        <w:spacing w:after="0" w:line="240" w:lineRule="auto"/>
      </w:pPr>
      <w:r>
        <w:separator/>
      </w:r>
    </w:p>
  </w:endnote>
  <w:endnote w:type="continuationSeparator" w:id="0">
    <w:p w:rsidR="00AE31C0" w:rsidRDefault="00AE31C0" w:rsidP="00086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851"/>
      <w:docPartObj>
        <w:docPartGallery w:val="Page Numbers (Bottom of Page)"/>
        <w:docPartUnique/>
      </w:docPartObj>
    </w:sdtPr>
    <w:sdtEndPr/>
    <w:sdtContent>
      <w:p w:rsidR="00086984" w:rsidRDefault="000808B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64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6984" w:rsidRDefault="000869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1C0" w:rsidRDefault="00AE31C0" w:rsidP="00086984">
      <w:pPr>
        <w:spacing w:after="0" w:line="240" w:lineRule="auto"/>
      </w:pPr>
      <w:r>
        <w:separator/>
      </w:r>
    </w:p>
  </w:footnote>
  <w:footnote w:type="continuationSeparator" w:id="0">
    <w:p w:rsidR="00AE31C0" w:rsidRDefault="00AE31C0" w:rsidP="00086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3in;height:3in" o:bullet="t"/>
    </w:pict>
  </w:numPicBullet>
  <w:numPicBullet w:numPicBulletId="1">
    <w:pict>
      <v:shape id="_x0000_i1090" type="#_x0000_t75" style="width:3in;height:3in" o:bullet="t"/>
    </w:pict>
  </w:numPicBullet>
  <w:numPicBullet w:numPicBulletId="2">
    <w:pict>
      <v:shape id="_x0000_i1091" type="#_x0000_t75" style="width:3in;height:3in" o:bullet="t"/>
    </w:pict>
  </w:numPicBullet>
  <w:abstractNum w:abstractNumId="0">
    <w:nsid w:val="FFFFFFFE"/>
    <w:multiLevelType w:val="singleLevel"/>
    <w:tmpl w:val="C3F6617A"/>
    <w:lvl w:ilvl="0">
      <w:numFmt w:val="decimal"/>
      <w:lvlText w:val="*"/>
      <w:lvlJc w:val="left"/>
    </w:lvl>
  </w:abstractNum>
  <w:abstractNum w:abstractNumId="1">
    <w:nsid w:val="01FD0673"/>
    <w:multiLevelType w:val="singleLevel"/>
    <w:tmpl w:val="B40267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35F13E1"/>
    <w:multiLevelType w:val="multilevel"/>
    <w:tmpl w:val="9344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2B0AD6"/>
    <w:multiLevelType w:val="hybridMultilevel"/>
    <w:tmpl w:val="E7B8162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74F1D27"/>
    <w:multiLevelType w:val="multilevel"/>
    <w:tmpl w:val="7A56C720"/>
    <w:lvl w:ilvl="0">
      <w:start w:val="1"/>
      <w:numFmt w:val="decimal"/>
      <w:lvlText w:val="%1."/>
      <w:lvlJc w:val="left"/>
      <w:pPr>
        <w:tabs>
          <w:tab w:val="num" w:pos="1160"/>
        </w:tabs>
        <w:ind w:left="1160" w:hanging="7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5">
    <w:nsid w:val="080D7A90"/>
    <w:multiLevelType w:val="multilevel"/>
    <w:tmpl w:val="8AB0038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22"/>
        </w:tabs>
        <w:ind w:left="212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90"/>
        </w:tabs>
        <w:ind w:left="3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985"/>
        </w:tabs>
        <w:ind w:left="59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5"/>
        </w:tabs>
        <w:ind w:left="9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250"/>
        </w:tabs>
        <w:ind w:left="11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45"/>
        </w:tabs>
        <w:ind w:left="132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40"/>
        </w:tabs>
        <w:ind w:left="15240" w:hanging="2160"/>
      </w:pPr>
      <w:rPr>
        <w:rFonts w:hint="default"/>
      </w:rPr>
    </w:lvl>
  </w:abstractNum>
  <w:abstractNum w:abstractNumId="6">
    <w:nsid w:val="10D453AF"/>
    <w:multiLevelType w:val="hybridMultilevel"/>
    <w:tmpl w:val="68ECB2D8"/>
    <w:lvl w:ilvl="0" w:tplc="115C7A54">
      <w:start w:val="1"/>
      <w:numFmt w:val="bullet"/>
      <w:lvlText w:val="–"/>
      <w:lvlJc w:val="left"/>
      <w:pPr>
        <w:tabs>
          <w:tab w:val="num" w:pos="1647"/>
        </w:tabs>
        <w:ind w:left="1627" w:hanging="340"/>
      </w:pPr>
      <w:rPr>
        <w:rFonts w:ascii="Times New Roman" w:eastAsia="Times New Roman" w:hAnsi="Times New Roman" w:cs="Times New Roman" w:hint="default"/>
      </w:rPr>
    </w:lvl>
    <w:lvl w:ilvl="1" w:tplc="AACCCEBE">
      <w:start w:val="1"/>
      <w:numFmt w:val="bullet"/>
      <w:lvlText w:val="-"/>
      <w:lvlJc w:val="left"/>
      <w:pPr>
        <w:tabs>
          <w:tab w:val="num" w:pos="2340"/>
        </w:tabs>
        <w:ind w:left="2340" w:hanging="90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2017502"/>
    <w:multiLevelType w:val="hybridMultilevel"/>
    <w:tmpl w:val="1D14DC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DF5D15"/>
    <w:multiLevelType w:val="hybridMultilevel"/>
    <w:tmpl w:val="845E92A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E5B504C"/>
    <w:multiLevelType w:val="hybridMultilevel"/>
    <w:tmpl w:val="84063DC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2BE0643"/>
    <w:multiLevelType w:val="hybridMultilevel"/>
    <w:tmpl w:val="ABD0BB1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688654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286B4937"/>
    <w:multiLevelType w:val="hybridMultilevel"/>
    <w:tmpl w:val="3130507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4624FE6"/>
    <w:multiLevelType w:val="multilevel"/>
    <w:tmpl w:val="DB94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8C2632"/>
    <w:multiLevelType w:val="multilevel"/>
    <w:tmpl w:val="16EE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9C3FE1"/>
    <w:multiLevelType w:val="hybridMultilevel"/>
    <w:tmpl w:val="D97A982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423AA0"/>
    <w:multiLevelType w:val="multilevel"/>
    <w:tmpl w:val="B848297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>
    <w:nsid w:val="467369B8"/>
    <w:multiLevelType w:val="hybridMultilevel"/>
    <w:tmpl w:val="1484944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A3E7F84"/>
    <w:multiLevelType w:val="hybridMultilevel"/>
    <w:tmpl w:val="9800B00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A6601BF"/>
    <w:multiLevelType w:val="hybridMultilevel"/>
    <w:tmpl w:val="4A80A6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D7E1675"/>
    <w:multiLevelType w:val="multilevel"/>
    <w:tmpl w:val="605AC1F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124"/>
        </w:tabs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186"/>
        </w:tabs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888"/>
        </w:tabs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950"/>
        </w:tabs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012"/>
        </w:tabs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714"/>
        </w:tabs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776"/>
        </w:tabs>
        <w:ind w:left="15776" w:hanging="2160"/>
      </w:pPr>
      <w:rPr>
        <w:rFonts w:hint="default"/>
      </w:rPr>
    </w:lvl>
  </w:abstractNum>
  <w:abstractNum w:abstractNumId="21">
    <w:nsid w:val="4EB6725E"/>
    <w:multiLevelType w:val="hybridMultilevel"/>
    <w:tmpl w:val="B8F65BF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2A24E5D"/>
    <w:multiLevelType w:val="hybridMultilevel"/>
    <w:tmpl w:val="1AFCB83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CC24B4C"/>
    <w:multiLevelType w:val="multilevel"/>
    <w:tmpl w:val="EB48B162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45"/>
        </w:tabs>
        <w:ind w:left="84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00"/>
        </w:tabs>
        <w:ind w:left="1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0"/>
        </w:tabs>
        <w:ind w:left="1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60"/>
        </w:tabs>
        <w:ind w:left="1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60"/>
        </w:tabs>
        <w:ind w:left="1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0"/>
        </w:tabs>
        <w:ind w:left="1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0"/>
        </w:tabs>
        <w:ind w:left="1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80"/>
        </w:tabs>
        <w:ind w:left="2180" w:hanging="1800"/>
      </w:pPr>
      <w:rPr>
        <w:rFonts w:hint="default"/>
      </w:rPr>
    </w:lvl>
  </w:abstractNum>
  <w:abstractNum w:abstractNumId="24">
    <w:nsid w:val="5DCB08DD"/>
    <w:multiLevelType w:val="multilevel"/>
    <w:tmpl w:val="61DCBA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EBD4A15"/>
    <w:multiLevelType w:val="multilevel"/>
    <w:tmpl w:val="A3D6DD7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835BA3"/>
    <w:multiLevelType w:val="multilevel"/>
    <w:tmpl w:val="9484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E45C36"/>
    <w:multiLevelType w:val="multilevel"/>
    <w:tmpl w:val="FF703AD6"/>
    <w:lvl w:ilvl="0">
      <w:start w:val="3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0"/>
        </w:tabs>
        <w:ind w:left="1310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10"/>
        </w:tabs>
        <w:ind w:left="131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0"/>
        </w:tabs>
        <w:ind w:left="1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60"/>
        </w:tabs>
        <w:ind w:left="1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20"/>
        </w:tabs>
        <w:ind w:left="1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80"/>
        </w:tabs>
        <w:ind w:left="21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80"/>
        </w:tabs>
        <w:ind w:left="2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40"/>
        </w:tabs>
        <w:ind w:left="2540" w:hanging="2160"/>
      </w:pPr>
      <w:rPr>
        <w:rFonts w:hint="default"/>
      </w:rPr>
    </w:lvl>
  </w:abstractNum>
  <w:abstractNum w:abstractNumId="28">
    <w:nsid w:val="69C4440A"/>
    <w:multiLevelType w:val="hybridMultilevel"/>
    <w:tmpl w:val="F26815EC"/>
    <w:lvl w:ilvl="0" w:tplc="4C78070E">
      <w:start w:val="1"/>
      <w:numFmt w:val="bullet"/>
      <w:lvlText w:val=""/>
      <w:lvlJc w:val="left"/>
      <w:pPr>
        <w:tabs>
          <w:tab w:val="num" w:pos="1069"/>
        </w:tabs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69F6475E"/>
    <w:multiLevelType w:val="hybridMultilevel"/>
    <w:tmpl w:val="52CCAE4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6B736825"/>
    <w:multiLevelType w:val="hybridMultilevel"/>
    <w:tmpl w:val="853831FE"/>
    <w:lvl w:ilvl="0" w:tplc="06008A0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1">
    <w:nsid w:val="750936CC"/>
    <w:multiLevelType w:val="hybridMultilevel"/>
    <w:tmpl w:val="B824F5E2"/>
    <w:lvl w:ilvl="0" w:tplc="FFFFFFFF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2">
    <w:nsid w:val="75E3447E"/>
    <w:multiLevelType w:val="hybridMultilevel"/>
    <w:tmpl w:val="4088F832"/>
    <w:lvl w:ilvl="0" w:tplc="656663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7530DDA"/>
    <w:multiLevelType w:val="hybridMultilevel"/>
    <w:tmpl w:val="51CA25A4"/>
    <w:lvl w:ilvl="0" w:tplc="FFFFFFFF">
      <w:numFmt w:val="bullet"/>
      <w:lvlText w:val="—"/>
      <w:lvlJc w:val="left"/>
      <w:pPr>
        <w:tabs>
          <w:tab w:val="num" w:pos="875"/>
        </w:tabs>
        <w:ind w:left="875" w:hanging="61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34">
    <w:nsid w:val="797260F1"/>
    <w:multiLevelType w:val="singleLevel"/>
    <w:tmpl w:val="B40267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>
    <w:nsid w:val="79AD453D"/>
    <w:multiLevelType w:val="singleLevel"/>
    <w:tmpl w:val="119CCF0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6">
    <w:nsid w:val="7BB527C7"/>
    <w:multiLevelType w:val="multilevel"/>
    <w:tmpl w:val="5ACA83C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>
    <w:abstractNumId w:val="8"/>
  </w:num>
  <w:num w:numId="2">
    <w:abstractNumId w:val="19"/>
  </w:num>
  <w:num w:numId="3">
    <w:abstractNumId w:val="22"/>
  </w:num>
  <w:num w:numId="4">
    <w:abstractNumId w:val="12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  <w:num w:numId="6">
    <w:abstractNumId w:val="10"/>
  </w:num>
  <w:num w:numId="7">
    <w:abstractNumId w:val="16"/>
  </w:num>
  <w:num w:numId="8">
    <w:abstractNumId w:val="4"/>
  </w:num>
  <w:num w:numId="9">
    <w:abstractNumId w:val="23"/>
  </w:num>
  <w:num w:numId="10">
    <w:abstractNumId w:val="27"/>
  </w:num>
  <w:num w:numId="11">
    <w:abstractNumId w:val="24"/>
  </w:num>
  <w:num w:numId="12">
    <w:abstractNumId w:val="15"/>
  </w:num>
  <w:num w:numId="13">
    <w:abstractNumId w:val="6"/>
  </w:num>
  <w:num w:numId="14">
    <w:abstractNumId w:val="32"/>
  </w:num>
  <w:num w:numId="15">
    <w:abstractNumId w:val="34"/>
  </w:num>
  <w:num w:numId="16">
    <w:abstractNumId w:val="35"/>
  </w:num>
  <w:num w:numId="17">
    <w:abstractNumId w:val="1"/>
  </w:num>
  <w:num w:numId="18">
    <w:abstractNumId w:val="11"/>
  </w:num>
  <w:num w:numId="19">
    <w:abstractNumId w:val="36"/>
  </w:num>
  <w:num w:numId="20">
    <w:abstractNumId w:val="5"/>
  </w:num>
  <w:num w:numId="21">
    <w:abstractNumId w:val="20"/>
  </w:num>
  <w:num w:numId="22">
    <w:abstractNumId w:val="30"/>
  </w:num>
  <w:num w:numId="23">
    <w:abstractNumId w:val="25"/>
  </w:num>
  <w:num w:numId="24">
    <w:abstractNumId w:val="33"/>
  </w:num>
  <w:num w:numId="25">
    <w:abstractNumId w:val="31"/>
  </w:num>
  <w:num w:numId="26">
    <w:abstractNumId w:val="13"/>
  </w:num>
  <w:num w:numId="27">
    <w:abstractNumId w:val="28"/>
  </w:num>
  <w:num w:numId="28">
    <w:abstractNumId w:val="3"/>
  </w:num>
  <w:num w:numId="29">
    <w:abstractNumId w:val="9"/>
  </w:num>
  <w:num w:numId="30">
    <w:abstractNumId w:val="17"/>
  </w:num>
  <w:num w:numId="31">
    <w:abstractNumId w:val="18"/>
  </w:num>
  <w:num w:numId="32">
    <w:abstractNumId w:val="21"/>
  </w:num>
  <w:num w:numId="33">
    <w:abstractNumId w:val="7"/>
  </w:num>
  <w:num w:numId="34">
    <w:abstractNumId w:val="29"/>
  </w:num>
  <w:num w:numId="35">
    <w:abstractNumId w:val="2"/>
  </w:num>
  <w:num w:numId="36">
    <w:abstractNumId w:val="14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6984"/>
    <w:rsid w:val="000808BC"/>
    <w:rsid w:val="00086984"/>
    <w:rsid w:val="00405857"/>
    <w:rsid w:val="004C3031"/>
    <w:rsid w:val="00506BF6"/>
    <w:rsid w:val="007C640A"/>
    <w:rsid w:val="00A03D1F"/>
    <w:rsid w:val="00A6080A"/>
    <w:rsid w:val="00AE31C0"/>
    <w:rsid w:val="00AF3D8C"/>
    <w:rsid w:val="00AF6436"/>
    <w:rsid w:val="00BC48A5"/>
    <w:rsid w:val="00DD1EDB"/>
    <w:rsid w:val="00EA1DE1"/>
    <w:rsid w:val="00EB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869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color w:val="000000"/>
      <w:spacing w:val="-15"/>
      <w:w w:val="97"/>
      <w:sz w:val="28"/>
      <w:szCs w:val="20"/>
    </w:rPr>
  </w:style>
  <w:style w:type="paragraph" w:styleId="2">
    <w:name w:val="heading 2"/>
    <w:basedOn w:val="a"/>
    <w:next w:val="a"/>
    <w:link w:val="20"/>
    <w:qFormat/>
    <w:rsid w:val="00086984"/>
    <w:pPr>
      <w:keepNext/>
      <w:spacing w:after="0" w:line="360" w:lineRule="auto"/>
      <w:ind w:left="720" w:hanging="11"/>
      <w:jc w:val="both"/>
      <w:outlineLvl w:val="1"/>
    </w:pPr>
    <w:rPr>
      <w:rFonts w:ascii="Times New Roman" w:eastAsia="Times New Roman" w:hAnsi="Times New Roman" w:cs="Times New Roman"/>
      <w:b/>
      <w:color w:val="000000"/>
      <w:sz w:val="28"/>
      <w:szCs w:val="32"/>
    </w:rPr>
  </w:style>
  <w:style w:type="paragraph" w:styleId="3">
    <w:name w:val="heading 3"/>
    <w:basedOn w:val="a"/>
    <w:next w:val="a"/>
    <w:link w:val="30"/>
    <w:qFormat/>
    <w:rsid w:val="00086984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outlineLvl w:val="2"/>
    </w:pPr>
    <w:rPr>
      <w:rFonts w:ascii="Times New Roman" w:eastAsia="Times New Roman" w:hAnsi="Times New Roman" w:cs="Times New Roman"/>
      <w:color w:val="000000"/>
      <w:sz w:val="28"/>
      <w:szCs w:val="25"/>
    </w:rPr>
  </w:style>
  <w:style w:type="paragraph" w:styleId="4">
    <w:name w:val="heading 4"/>
    <w:basedOn w:val="a"/>
    <w:next w:val="a"/>
    <w:link w:val="40"/>
    <w:qFormat/>
    <w:rsid w:val="0008698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w w:val="97"/>
      <w:sz w:val="28"/>
      <w:szCs w:val="28"/>
    </w:rPr>
  </w:style>
  <w:style w:type="paragraph" w:styleId="5">
    <w:name w:val="heading 5"/>
    <w:basedOn w:val="a"/>
    <w:next w:val="a"/>
    <w:link w:val="50"/>
    <w:qFormat/>
    <w:rsid w:val="0008698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w w:val="97"/>
      <w:sz w:val="26"/>
      <w:szCs w:val="26"/>
    </w:rPr>
  </w:style>
  <w:style w:type="paragraph" w:styleId="6">
    <w:name w:val="heading 6"/>
    <w:basedOn w:val="a"/>
    <w:next w:val="a"/>
    <w:link w:val="60"/>
    <w:qFormat/>
    <w:rsid w:val="0008698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w w:val="97"/>
    </w:rPr>
  </w:style>
  <w:style w:type="paragraph" w:styleId="7">
    <w:name w:val="heading 7"/>
    <w:basedOn w:val="a"/>
    <w:next w:val="a"/>
    <w:link w:val="70"/>
    <w:qFormat/>
    <w:rsid w:val="0008698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w w:val="97"/>
      <w:sz w:val="24"/>
      <w:szCs w:val="24"/>
    </w:rPr>
  </w:style>
  <w:style w:type="paragraph" w:styleId="8">
    <w:name w:val="heading 8"/>
    <w:basedOn w:val="a"/>
    <w:next w:val="a"/>
    <w:link w:val="80"/>
    <w:qFormat/>
    <w:rsid w:val="0008698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000000"/>
      <w:w w:val="97"/>
      <w:sz w:val="24"/>
      <w:szCs w:val="24"/>
    </w:rPr>
  </w:style>
  <w:style w:type="paragraph" w:styleId="9">
    <w:name w:val="heading 9"/>
    <w:basedOn w:val="a"/>
    <w:next w:val="a"/>
    <w:link w:val="90"/>
    <w:qFormat/>
    <w:rsid w:val="00086984"/>
    <w:pPr>
      <w:spacing w:before="240" w:after="60" w:line="240" w:lineRule="auto"/>
      <w:outlineLvl w:val="8"/>
    </w:pPr>
    <w:rPr>
      <w:rFonts w:ascii="Arial" w:eastAsia="Times New Roman" w:hAnsi="Arial" w:cs="Arial"/>
      <w:color w:val="000000"/>
      <w:w w:val="9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6984"/>
    <w:rPr>
      <w:rFonts w:ascii="Times New Roman" w:eastAsia="Times New Roman" w:hAnsi="Times New Roman" w:cs="Times New Roman"/>
      <w:bCs/>
      <w:color w:val="000000"/>
      <w:spacing w:val="-15"/>
      <w:w w:val="97"/>
      <w:sz w:val="28"/>
      <w:szCs w:val="20"/>
    </w:rPr>
  </w:style>
  <w:style w:type="character" w:customStyle="1" w:styleId="20">
    <w:name w:val="Заголовок 2 Знак"/>
    <w:basedOn w:val="a0"/>
    <w:link w:val="2"/>
    <w:rsid w:val="00086984"/>
    <w:rPr>
      <w:rFonts w:ascii="Times New Roman" w:eastAsia="Times New Roman" w:hAnsi="Times New Roman" w:cs="Times New Roman"/>
      <w:b/>
      <w:color w:val="000000"/>
      <w:sz w:val="28"/>
      <w:szCs w:val="32"/>
    </w:rPr>
  </w:style>
  <w:style w:type="character" w:customStyle="1" w:styleId="30">
    <w:name w:val="Заголовок 3 Знак"/>
    <w:basedOn w:val="a0"/>
    <w:link w:val="3"/>
    <w:rsid w:val="00086984"/>
    <w:rPr>
      <w:rFonts w:ascii="Times New Roman" w:eastAsia="Times New Roman" w:hAnsi="Times New Roman" w:cs="Times New Roman"/>
      <w:color w:val="000000"/>
      <w:sz w:val="28"/>
      <w:szCs w:val="25"/>
      <w:shd w:val="clear" w:color="auto" w:fill="FFFFFF"/>
    </w:rPr>
  </w:style>
  <w:style w:type="character" w:customStyle="1" w:styleId="40">
    <w:name w:val="Заголовок 4 Знак"/>
    <w:basedOn w:val="a0"/>
    <w:link w:val="4"/>
    <w:rsid w:val="00086984"/>
    <w:rPr>
      <w:rFonts w:ascii="Times New Roman" w:eastAsia="Times New Roman" w:hAnsi="Times New Roman" w:cs="Times New Roman"/>
      <w:b/>
      <w:bCs/>
      <w:color w:val="000000"/>
      <w:w w:val="97"/>
      <w:sz w:val="28"/>
      <w:szCs w:val="28"/>
    </w:rPr>
  </w:style>
  <w:style w:type="character" w:customStyle="1" w:styleId="50">
    <w:name w:val="Заголовок 5 Знак"/>
    <w:basedOn w:val="a0"/>
    <w:link w:val="5"/>
    <w:rsid w:val="00086984"/>
    <w:rPr>
      <w:rFonts w:ascii="Times New Roman" w:eastAsia="Times New Roman" w:hAnsi="Times New Roman" w:cs="Times New Roman"/>
      <w:b/>
      <w:bCs/>
      <w:i/>
      <w:iCs/>
      <w:color w:val="000000"/>
      <w:w w:val="97"/>
      <w:sz w:val="26"/>
      <w:szCs w:val="26"/>
    </w:rPr>
  </w:style>
  <w:style w:type="character" w:customStyle="1" w:styleId="60">
    <w:name w:val="Заголовок 6 Знак"/>
    <w:basedOn w:val="a0"/>
    <w:link w:val="6"/>
    <w:rsid w:val="00086984"/>
    <w:rPr>
      <w:rFonts w:ascii="Times New Roman" w:eastAsia="Times New Roman" w:hAnsi="Times New Roman" w:cs="Times New Roman"/>
      <w:b/>
      <w:bCs/>
      <w:color w:val="000000"/>
      <w:w w:val="97"/>
    </w:rPr>
  </w:style>
  <w:style w:type="character" w:customStyle="1" w:styleId="70">
    <w:name w:val="Заголовок 7 Знак"/>
    <w:basedOn w:val="a0"/>
    <w:link w:val="7"/>
    <w:rsid w:val="00086984"/>
    <w:rPr>
      <w:rFonts w:ascii="Times New Roman" w:eastAsia="Times New Roman" w:hAnsi="Times New Roman" w:cs="Times New Roman"/>
      <w:color w:val="000000"/>
      <w:w w:val="97"/>
      <w:sz w:val="24"/>
      <w:szCs w:val="24"/>
    </w:rPr>
  </w:style>
  <w:style w:type="character" w:customStyle="1" w:styleId="80">
    <w:name w:val="Заголовок 8 Знак"/>
    <w:basedOn w:val="a0"/>
    <w:link w:val="8"/>
    <w:rsid w:val="00086984"/>
    <w:rPr>
      <w:rFonts w:ascii="Times New Roman" w:eastAsia="Times New Roman" w:hAnsi="Times New Roman" w:cs="Times New Roman"/>
      <w:i/>
      <w:iCs/>
      <w:color w:val="000000"/>
      <w:w w:val="97"/>
      <w:sz w:val="24"/>
      <w:szCs w:val="24"/>
    </w:rPr>
  </w:style>
  <w:style w:type="character" w:customStyle="1" w:styleId="90">
    <w:name w:val="Заголовок 9 Знак"/>
    <w:basedOn w:val="a0"/>
    <w:link w:val="9"/>
    <w:rsid w:val="00086984"/>
    <w:rPr>
      <w:rFonts w:ascii="Arial" w:eastAsia="Times New Roman" w:hAnsi="Arial" w:cs="Arial"/>
      <w:color w:val="000000"/>
      <w:w w:val="97"/>
    </w:rPr>
  </w:style>
  <w:style w:type="paragraph" w:styleId="a3">
    <w:name w:val="Body Text"/>
    <w:basedOn w:val="a"/>
    <w:link w:val="a4"/>
    <w:rsid w:val="00086984"/>
    <w:pPr>
      <w:widowControl w:val="0"/>
      <w:autoSpaceDE w:val="0"/>
      <w:autoSpaceDN w:val="0"/>
      <w:adjustRightInd w:val="0"/>
      <w:spacing w:before="180" w:after="0" w:line="218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rsid w:val="00086984"/>
    <w:rPr>
      <w:rFonts w:ascii="Times New Roman" w:eastAsia="Times New Roman" w:hAnsi="Times New Roman" w:cs="Times New Roman"/>
    </w:rPr>
  </w:style>
  <w:style w:type="paragraph" w:customStyle="1" w:styleId="11">
    <w:name w:val="Обычный1"/>
    <w:rsid w:val="0008698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rsid w:val="00086984"/>
    <w:pPr>
      <w:widowControl w:val="0"/>
      <w:autoSpaceDE w:val="0"/>
      <w:autoSpaceDN w:val="0"/>
      <w:adjustRightInd w:val="0"/>
      <w:spacing w:before="160" w:after="0" w:line="360" w:lineRule="auto"/>
      <w:ind w:left="720"/>
      <w:jc w:val="both"/>
    </w:pPr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22">
    <w:name w:val="Основной текст с отступом 2 Знак"/>
    <w:basedOn w:val="a0"/>
    <w:link w:val="21"/>
    <w:rsid w:val="00086984"/>
    <w:rPr>
      <w:rFonts w:ascii="Times New Roman" w:eastAsia="Times New Roman" w:hAnsi="Times New Roman" w:cs="Times New Roman"/>
      <w:b/>
      <w:sz w:val="28"/>
      <w:szCs w:val="32"/>
    </w:rPr>
  </w:style>
  <w:style w:type="paragraph" w:styleId="a5">
    <w:name w:val="footer"/>
    <w:basedOn w:val="a"/>
    <w:link w:val="a6"/>
    <w:uiPriority w:val="99"/>
    <w:rsid w:val="0008698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180" w:after="0" w:line="259" w:lineRule="auto"/>
      <w:ind w:firstLine="380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086984"/>
    <w:rPr>
      <w:rFonts w:ascii="Times New Roman" w:eastAsia="Times New Roman" w:hAnsi="Times New Roman" w:cs="Times New Roman"/>
    </w:rPr>
  </w:style>
  <w:style w:type="character" w:styleId="a7">
    <w:name w:val="page number"/>
    <w:basedOn w:val="a0"/>
    <w:rsid w:val="00086984"/>
  </w:style>
  <w:style w:type="paragraph" w:styleId="a8">
    <w:name w:val="header"/>
    <w:basedOn w:val="a"/>
    <w:link w:val="a9"/>
    <w:rsid w:val="0008698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180" w:after="0" w:line="259" w:lineRule="auto"/>
      <w:ind w:firstLine="380"/>
      <w:jc w:val="both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rsid w:val="00086984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86984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984"/>
    <w:rPr>
      <w:rFonts w:ascii="Tahoma" w:eastAsia="Times New Roman" w:hAnsi="Tahoma" w:cs="Tahoma"/>
      <w:sz w:val="16"/>
      <w:szCs w:val="16"/>
    </w:rPr>
  </w:style>
  <w:style w:type="paragraph" w:styleId="ac">
    <w:name w:val="Body Text Indent"/>
    <w:basedOn w:val="a"/>
    <w:link w:val="ad"/>
    <w:unhideWhenUsed/>
    <w:rsid w:val="00086984"/>
    <w:pPr>
      <w:widowControl w:val="0"/>
      <w:autoSpaceDE w:val="0"/>
      <w:autoSpaceDN w:val="0"/>
      <w:adjustRightInd w:val="0"/>
      <w:spacing w:before="180" w:after="120" w:line="259" w:lineRule="auto"/>
      <w:ind w:left="283" w:firstLine="380"/>
      <w:jc w:val="both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 с отступом Знак"/>
    <w:basedOn w:val="a0"/>
    <w:link w:val="ac"/>
    <w:rsid w:val="00086984"/>
    <w:rPr>
      <w:rFonts w:ascii="Times New Roman" w:eastAsia="Times New Roman" w:hAnsi="Times New Roman" w:cs="Times New Roman"/>
    </w:rPr>
  </w:style>
  <w:style w:type="paragraph" w:customStyle="1" w:styleId="FR1">
    <w:name w:val="FR1"/>
    <w:rsid w:val="00086984"/>
    <w:pPr>
      <w:widowControl w:val="0"/>
      <w:autoSpaceDE w:val="0"/>
      <w:autoSpaceDN w:val="0"/>
      <w:adjustRightInd w:val="0"/>
      <w:spacing w:before="60" w:after="0" w:line="240" w:lineRule="auto"/>
      <w:ind w:left="400"/>
    </w:pPr>
    <w:rPr>
      <w:rFonts w:ascii="Courier New" w:eastAsia="Times New Roman" w:hAnsi="Courier New" w:cs="Times New Roman"/>
      <w:sz w:val="18"/>
      <w:szCs w:val="20"/>
    </w:rPr>
  </w:style>
  <w:style w:type="paragraph" w:styleId="31">
    <w:name w:val="Body Text Indent 3"/>
    <w:basedOn w:val="a"/>
    <w:link w:val="32"/>
    <w:rsid w:val="0008698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/>
      <w:bCs/>
      <w:color w:val="000000"/>
      <w:w w:val="97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086984"/>
    <w:rPr>
      <w:rFonts w:ascii="Times New Roman" w:eastAsia="Times New Roman" w:hAnsi="Times New Roman" w:cs="Times New Roman"/>
      <w:b/>
      <w:bCs/>
      <w:color w:val="000000"/>
      <w:w w:val="97"/>
      <w:sz w:val="28"/>
      <w:szCs w:val="20"/>
    </w:rPr>
  </w:style>
  <w:style w:type="paragraph" w:styleId="ae">
    <w:name w:val="caption"/>
    <w:basedOn w:val="a"/>
    <w:next w:val="a"/>
    <w:qFormat/>
    <w:rsid w:val="00086984"/>
    <w:pPr>
      <w:widowControl w:val="0"/>
      <w:shd w:val="clear" w:color="auto" w:fill="FFFFFF"/>
      <w:tabs>
        <w:tab w:val="left" w:pos="5947"/>
      </w:tabs>
      <w:autoSpaceDE w:val="0"/>
      <w:autoSpaceDN w:val="0"/>
      <w:adjustRightInd w:val="0"/>
      <w:spacing w:before="250"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5"/>
    </w:rPr>
  </w:style>
  <w:style w:type="paragraph" w:styleId="23">
    <w:name w:val="Body Text 2"/>
    <w:basedOn w:val="a"/>
    <w:link w:val="24"/>
    <w:rsid w:val="00086984"/>
    <w:pPr>
      <w:spacing w:after="120" w:line="480" w:lineRule="auto"/>
    </w:pPr>
    <w:rPr>
      <w:rFonts w:ascii="Times New Roman" w:eastAsia="Times New Roman" w:hAnsi="Times New Roman" w:cs="Times New Roman"/>
      <w:color w:val="000000"/>
      <w:w w:val="97"/>
      <w:szCs w:val="20"/>
    </w:rPr>
  </w:style>
  <w:style w:type="character" w:customStyle="1" w:styleId="24">
    <w:name w:val="Основной текст 2 Знак"/>
    <w:basedOn w:val="a0"/>
    <w:link w:val="23"/>
    <w:rsid w:val="00086984"/>
    <w:rPr>
      <w:rFonts w:ascii="Times New Roman" w:eastAsia="Times New Roman" w:hAnsi="Times New Roman" w:cs="Times New Roman"/>
      <w:color w:val="000000"/>
      <w:w w:val="97"/>
      <w:szCs w:val="20"/>
    </w:rPr>
  </w:style>
  <w:style w:type="paragraph" w:styleId="af">
    <w:name w:val="Normal (Web)"/>
    <w:basedOn w:val="a"/>
    <w:uiPriority w:val="99"/>
    <w:rsid w:val="00086984"/>
    <w:pPr>
      <w:spacing w:after="0" w:line="240" w:lineRule="auto"/>
      <w:ind w:firstLine="251"/>
    </w:pPr>
    <w:rPr>
      <w:rFonts w:ascii="Tahoma" w:eastAsia="Times New Roman" w:hAnsi="Tahoma" w:cs="Tahoma"/>
      <w:color w:val="808080"/>
      <w:sz w:val="18"/>
      <w:szCs w:val="18"/>
    </w:rPr>
  </w:style>
  <w:style w:type="paragraph" w:customStyle="1" w:styleId="FR2">
    <w:name w:val="FR2"/>
    <w:rsid w:val="00086984"/>
    <w:pPr>
      <w:widowControl w:val="0"/>
      <w:autoSpaceDE w:val="0"/>
      <w:autoSpaceDN w:val="0"/>
      <w:adjustRightInd w:val="0"/>
      <w:spacing w:before="260" w:after="0" w:line="260" w:lineRule="auto"/>
      <w:ind w:left="1600" w:right="1600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styleId="33">
    <w:name w:val="Body Text 3"/>
    <w:basedOn w:val="a"/>
    <w:link w:val="34"/>
    <w:rsid w:val="00086984"/>
    <w:pPr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4">
    <w:name w:val="Основной текст 3 Знак"/>
    <w:basedOn w:val="a0"/>
    <w:link w:val="33"/>
    <w:rsid w:val="00086984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Title"/>
    <w:basedOn w:val="a"/>
    <w:link w:val="af1"/>
    <w:qFormat/>
    <w:rsid w:val="0008698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1">
    <w:name w:val="Название Знак"/>
    <w:basedOn w:val="a0"/>
    <w:link w:val="af0"/>
    <w:rsid w:val="00086984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2">
    <w:name w:val="Strong"/>
    <w:uiPriority w:val="22"/>
    <w:qFormat/>
    <w:rsid w:val="00086984"/>
    <w:rPr>
      <w:b/>
      <w:bCs/>
    </w:rPr>
  </w:style>
  <w:style w:type="paragraph" w:customStyle="1" w:styleId="FR3">
    <w:name w:val="FR3"/>
    <w:rsid w:val="0008698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12"/>
      <w:szCs w:val="12"/>
    </w:rPr>
  </w:style>
  <w:style w:type="paragraph" w:styleId="af3">
    <w:name w:val="Block Text"/>
    <w:basedOn w:val="a"/>
    <w:rsid w:val="00086984"/>
    <w:pPr>
      <w:widowControl w:val="0"/>
      <w:autoSpaceDE w:val="0"/>
      <w:autoSpaceDN w:val="0"/>
      <w:adjustRightInd w:val="0"/>
      <w:spacing w:after="0" w:line="240" w:lineRule="auto"/>
      <w:ind w:left="40" w:right="200"/>
      <w:jc w:val="both"/>
    </w:pPr>
    <w:rPr>
      <w:rFonts w:ascii="Times New Roman" w:eastAsia="Times New Roman" w:hAnsi="Times New Roman" w:cs="Times New Roman"/>
      <w:sz w:val="28"/>
      <w:szCs w:val="18"/>
    </w:rPr>
  </w:style>
  <w:style w:type="paragraph" w:customStyle="1" w:styleId="zagsm">
    <w:name w:val="zagsm"/>
    <w:basedOn w:val="a"/>
    <w:rsid w:val="0008698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1F62AC"/>
      <w:sz w:val="24"/>
      <w:szCs w:val="24"/>
    </w:rPr>
  </w:style>
  <w:style w:type="paragraph" w:customStyle="1" w:styleId="Web">
    <w:name w:val="Обычный (Web)"/>
    <w:basedOn w:val="a"/>
    <w:rsid w:val="0008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подрис."/>
    <w:basedOn w:val="a"/>
    <w:rsid w:val="00086984"/>
    <w:pPr>
      <w:autoSpaceDE w:val="0"/>
      <w:autoSpaceDN w:val="0"/>
      <w:spacing w:before="60" w:after="60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f5">
    <w:name w:val="нач. заг."/>
    <w:basedOn w:val="a"/>
    <w:uiPriority w:val="99"/>
    <w:rsid w:val="00086984"/>
    <w:pPr>
      <w:autoSpaceDE w:val="0"/>
      <w:autoSpaceDN w:val="0"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af6">
    <w:name w:val="номер страницы"/>
    <w:basedOn w:val="a0"/>
    <w:rsid w:val="00086984"/>
  </w:style>
  <w:style w:type="paragraph" w:customStyle="1" w:styleId="af7">
    <w:name w:val="подзаг."/>
    <w:basedOn w:val="a"/>
    <w:rsid w:val="00086984"/>
    <w:pPr>
      <w:autoSpaceDE w:val="0"/>
      <w:autoSpaceDN w:val="0"/>
      <w:spacing w:before="120" w:after="120" w:line="240" w:lineRule="auto"/>
      <w:ind w:firstLine="284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25">
    <w:name w:val="тех.2"/>
    <w:basedOn w:val="a"/>
    <w:rsid w:val="00086984"/>
    <w:pPr>
      <w:tabs>
        <w:tab w:val="center" w:pos="3544"/>
      </w:tabs>
      <w:autoSpaceDE w:val="0"/>
      <w:autoSpaceDN w:val="0"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6">
    <w:name w:val="Обычный2"/>
    <w:rsid w:val="0008698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">
    <w:name w:val="Обычный3"/>
    <w:rsid w:val="0008698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Обычный4"/>
    <w:rsid w:val="0008698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">
    <w:name w:val="Обычный5"/>
    <w:rsid w:val="0008698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8">
    <w:name w:val="Plain Text"/>
    <w:basedOn w:val="a"/>
    <w:link w:val="af9"/>
    <w:rsid w:val="0008698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9">
    <w:name w:val="Текст Знак"/>
    <w:basedOn w:val="a0"/>
    <w:link w:val="af8"/>
    <w:rsid w:val="00086984"/>
    <w:rPr>
      <w:rFonts w:ascii="Courier New" w:eastAsia="Times New Roman" w:hAnsi="Courier New" w:cs="Times New Roman"/>
      <w:sz w:val="20"/>
      <w:szCs w:val="20"/>
    </w:rPr>
  </w:style>
  <w:style w:type="paragraph" w:customStyle="1" w:styleId="afa">
    <w:name w:val="заг. глав."/>
    <w:basedOn w:val="a"/>
    <w:rsid w:val="00086984"/>
    <w:pPr>
      <w:spacing w:before="40" w:after="40" w:line="240" w:lineRule="auto"/>
      <w:jc w:val="center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tyle1">
    <w:name w:val="Style1"/>
    <w:basedOn w:val="a"/>
    <w:uiPriority w:val="99"/>
    <w:rsid w:val="00086984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086984"/>
    <w:pPr>
      <w:widowControl w:val="0"/>
      <w:autoSpaceDE w:val="0"/>
      <w:autoSpaceDN w:val="0"/>
      <w:adjustRightInd w:val="0"/>
      <w:spacing w:after="0" w:line="216" w:lineRule="exact"/>
      <w:ind w:firstLine="30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869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086984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uiPriority w:val="99"/>
    <w:rsid w:val="0008698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">
    <w:name w:val="Font Style16"/>
    <w:uiPriority w:val="99"/>
    <w:rsid w:val="00086984"/>
    <w:rPr>
      <w:rFonts w:ascii="Times New Roman" w:hAnsi="Times New Roman" w:cs="Times New Roman"/>
      <w:sz w:val="14"/>
      <w:szCs w:val="14"/>
    </w:rPr>
  </w:style>
  <w:style w:type="character" w:customStyle="1" w:styleId="FontStyle17">
    <w:name w:val="Font Style17"/>
    <w:uiPriority w:val="99"/>
    <w:rsid w:val="00086984"/>
    <w:rPr>
      <w:rFonts w:ascii="Times New Roman" w:hAnsi="Times New Roman" w:cs="Times New Roman"/>
      <w:b/>
      <w:bCs/>
      <w:i/>
      <w:iCs/>
      <w:spacing w:val="30"/>
      <w:sz w:val="14"/>
      <w:szCs w:val="14"/>
    </w:rPr>
  </w:style>
  <w:style w:type="character" w:customStyle="1" w:styleId="FontStyle18">
    <w:name w:val="Font Style18"/>
    <w:uiPriority w:val="99"/>
    <w:rsid w:val="00086984"/>
    <w:rPr>
      <w:rFonts w:ascii="Times New Roman" w:hAnsi="Times New Roman" w:cs="Times New Roman"/>
      <w:i/>
      <w:iCs/>
      <w:spacing w:val="20"/>
      <w:sz w:val="20"/>
      <w:szCs w:val="20"/>
    </w:rPr>
  </w:style>
  <w:style w:type="character" w:customStyle="1" w:styleId="afb">
    <w:name w:val="Текст сноски Знак"/>
    <w:basedOn w:val="a0"/>
    <w:link w:val="afc"/>
    <w:semiHidden/>
    <w:rsid w:val="00086984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footnote text"/>
    <w:basedOn w:val="a"/>
    <w:link w:val="afb"/>
    <w:semiHidden/>
    <w:rsid w:val="00086984"/>
    <w:pPr>
      <w:widowControl w:val="0"/>
      <w:autoSpaceDE w:val="0"/>
      <w:autoSpaceDN w:val="0"/>
      <w:adjustRightInd w:val="0"/>
      <w:spacing w:after="0" w:line="259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Emphasis"/>
    <w:uiPriority w:val="20"/>
    <w:qFormat/>
    <w:rsid w:val="00086984"/>
    <w:rPr>
      <w:i/>
      <w:iCs/>
    </w:rPr>
  </w:style>
  <w:style w:type="paragraph" w:customStyle="1" w:styleId="font5">
    <w:name w:val="font5"/>
    <w:basedOn w:val="a"/>
    <w:rsid w:val="00086984"/>
    <w:pPr>
      <w:spacing w:before="100" w:after="100" w:line="240" w:lineRule="auto"/>
    </w:pPr>
    <w:rPr>
      <w:rFonts w:ascii="Arial" w:eastAsia="Times New Roman" w:hAnsi="Arial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naytovar.ru/s/Xranenie_tovarov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naytovar.ru/s/Protirochnye_mashin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15</cp:revision>
  <cp:lastPrinted>2017-10-19T13:04:00Z</cp:lastPrinted>
  <dcterms:created xsi:type="dcterms:W3CDTF">2017-10-19T12:36:00Z</dcterms:created>
  <dcterms:modified xsi:type="dcterms:W3CDTF">2020-08-21T07:54:00Z</dcterms:modified>
</cp:coreProperties>
</file>