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6E" w:rsidRDefault="001340DA" w:rsidP="009D3796">
      <w:pPr>
        <w:jc w:val="center"/>
        <w:rPr>
          <w:rFonts w:ascii="Times New Roman" w:hAnsi="Times New Roman" w:cs="Times New Roman"/>
          <w:b/>
          <w:sz w:val="27"/>
          <w:szCs w:val="28"/>
        </w:rPr>
      </w:pPr>
      <w:r w:rsidRPr="001340DA">
        <w:rPr>
          <w:rFonts w:ascii="Times New Roman" w:hAnsi="Times New Roman" w:cs="Times New Roman"/>
          <w:b/>
          <w:sz w:val="27"/>
          <w:szCs w:val="28"/>
        </w:rPr>
        <w:t xml:space="preserve">Лекция </w:t>
      </w:r>
    </w:p>
    <w:p w:rsidR="009D3796" w:rsidRPr="001340DA" w:rsidRDefault="009D3796" w:rsidP="009D3796">
      <w:pPr>
        <w:jc w:val="center"/>
        <w:rPr>
          <w:rFonts w:ascii="Times New Roman" w:hAnsi="Times New Roman" w:cs="Times New Roman"/>
          <w:b/>
          <w:sz w:val="27"/>
          <w:szCs w:val="28"/>
        </w:rPr>
      </w:pPr>
      <w:r w:rsidRPr="001340DA">
        <w:rPr>
          <w:rFonts w:ascii="Times New Roman" w:hAnsi="Times New Roman" w:cs="Times New Roman"/>
          <w:b/>
          <w:sz w:val="27"/>
          <w:szCs w:val="28"/>
        </w:rPr>
        <w:t xml:space="preserve">РЕЖИМЫ И СПОСОБЫ ХРАНЕНИЯ ЗЕРНОВЫХ МАСС </w:t>
      </w:r>
    </w:p>
    <w:p w:rsidR="009D3796" w:rsidRDefault="009D3796" w:rsidP="009D3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Общая характеристика режимов хранения зерновых масс</w:t>
      </w:r>
    </w:p>
    <w:p w:rsidR="009D3796" w:rsidRPr="009B61D5" w:rsidRDefault="009D3796" w:rsidP="009D3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B61D5">
        <w:rPr>
          <w:rFonts w:ascii="Times New Roman" w:hAnsi="Times New Roman" w:cs="Times New Roman"/>
          <w:b/>
          <w:sz w:val="28"/>
          <w:szCs w:val="28"/>
        </w:rPr>
        <w:t>Хранение зерна в сухом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B61D5">
        <w:rPr>
          <w:rFonts w:ascii="Times New Roman" w:hAnsi="Times New Roman" w:cs="Times New Roman"/>
          <w:b/>
          <w:sz w:val="28"/>
          <w:szCs w:val="28"/>
        </w:rPr>
        <w:t xml:space="preserve"> охлажденном состоянии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9B61D5">
        <w:rPr>
          <w:rFonts w:ascii="Times New Roman" w:hAnsi="Times New Roman" w:cs="Times New Roman"/>
          <w:b/>
          <w:sz w:val="28"/>
          <w:szCs w:val="28"/>
        </w:rPr>
        <w:t>без доступа воздуха</w:t>
      </w:r>
    </w:p>
    <w:p w:rsidR="009D3796" w:rsidRDefault="009D3796" w:rsidP="009D3796">
      <w:pPr>
        <w:rPr>
          <w:rFonts w:ascii="Times New Roman" w:hAnsi="Times New Roman" w:cs="Times New Roman"/>
          <w:b/>
          <w:sz w:val="28"/>
          <w:szCs w:val="28"/>
        </w:rPr>
      </w:pPr>
      <w:r w:rsidRPr="009B61D5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Классификация  с</w:t>
      </w:r>
      <w:r w:rsidRPr="009B61D5">
        <w:rPr>
          <w:rFonts w:ascii="Times New Roman" w:hAnsi="Times New Roman" w:cs="Times New Roman"/>
          <w:b/>
          <w:sz w:val="28"/>
          <w:szCs w:val="28"/>
        </w:rPr>
        <w:t>пособ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9B61D5">
        <w:rPr>
          <w:rFonts w:ascii="Times New Roman" w:hAnsi="Times New Roman" w:cs="Times New Roman"/>
          <w:b/>
          <w:sz w:val="28"/>
          <w:szCs w:val="28"/>
        </w:rPr>
        <w:t xml:space="preserve"> хранения зерн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9D3796" w:rsidRDefault="009D3796" w:rsidP="009D37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5241">
        <w:rPr>
          <w:sz w:val="28"/>
          <w:szCs w:val="28"/>
        </w:rPr>
        <w:t>Литература</w:t>
      </w:r>
    </w:p>
    <w:p w:rsidR="009D3796" w:rsidRPr="00F25241" w:rsidRDefault="009D3796" w:rsidP="009D37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F25241">
        <w:rPr>
          <w:sz w:val="28"/>
          <w:szCs w:val="28"/>
        </w:rPr>
        <w:t>Трисвятский</w:t>
      </w:r>
      <w:proofErr w:type="spellEnd"/>
      <w:r w:rsidRPr="00F25241">
        <w:rPr>
          <w:sz w:val="28"/>
          <w:szCs w:val="28"/>
        </w:rPr>
        <w:t xml:space="preserve">, Л.А. Хранение и технология сельскохозяйственных продуктов / Л.А. </w:t>
      </w:r>
      <w:proofErr w:type="spellStart"/>
      <w:r w:rsidRPr="00F25241">
        <w:rPr>
          <w:sz w:val="28"/>
          <w:szCs w:val="28"/>
        </w:rPr>
        <w:t>Трисвятский</w:t>
      </w:r>
      <w:proofErr w:type="spellEnd"/>
      <w:r w:rsidRPr="00F25241">
        <w:rPr>
          <w:sz w:val="28"/>
          <w:szCs w:val="28"/>
        </w:rPr>
        <w:t xml:space="preserve">, Б.В. Лесик, В.Н. </w:t>
      </w:r>
      <w:proofErr w:type="spellStart"/>
      <w:r w:rsidRPr="00F25241">
        <w:rPr>
          <w:sz w:val="28"/>
          <w:szCs w:val="28"/>
        </w:rPr>
        <w:t>Курдина</w:t>
      </w:r>
      <w:proofErr w:type="spellEnd"/>
      <w:r w:rsidRPr="00F25241">
        <w:rPr>
          <w:sz w:val="28"/>
          <w:szCs w:val="28"/>
        </w:rPr>
        <w:t xml:space="preserve">; под ред. Л.А. </w:t>
      </w:r>
      <w:proofErr w:type="spellStart"/>
      <w:r w:rsidRPr="00F25241">
        <w:rPr>
          <w:sz w:val="28"/>
          <w:szCs w:val="28"/>
        </w:rPr>
        <w:t>Тр</w:t>
      </w:r>
      <w:r w:rsidRPr="00F25241">
        <w:rPr>
          <w:sz w:val="28"/>
          <w:szCs w:val="28"/>
        </w:rPr>
        <w:t>и</w:t>
      </w:r>
      <w:r w:rsidRPr="00F25241">
        <w:rPr>
          <w:sz w:val="28"/>
          <w:szCs w:val="28"/>
        </w:rPr>
        <w:t>святского</w:t>
      </w:r>
      <w:proofErr w:type="spellEnd"/>
      <w:r w:rsidRPr="00F25241">
        <w:rPr>
          <w:sz w:val="28"/>
          <w:szCs w:val="28"/>
        </w:rPr>
        <w:t>. – М.: Агропромиздат, 1991. – 415 с.</w:t>
      </w:r>
    </w:p>
    <w:p w:rsidR="009D3796" w:rsidRDefault="009D3796" w:rsidP="009D3796">
      <w:pPr>
        <w:spacing w:after="0" w:line="240" w:lineRule="auto"/>
        <w:ind w:firstLine="708"/>
        <w:jc w:val="both"/>
      </w:pPr>
      <w:r w:rsidRPr="00F25241">
        <w:rPr>
          <w:rFonts w:ascii="Times New Roman" w:hAnsi="Times New Roman" w:cs="Times New Roman"/>
          <w:sz w:val="28"/>
          <w:szCs w:val="28"/>
        </w:rPr>
        <w:t>2. Хранение и переработка продукции растениеводства: учебное пос</w:t>
      </w:r>
      <w:r w:rsidRPr="00F25241">
        <w:rPr>
          <w:rFonts w:ascii="Times New Roman" w:hAnsi="Times New Roman" w:cs="Times New Roman"/>
          <w:sz w:val="28"/>
          <w:szCs w:val="28"/>
        </w:rPr>
        <w:t>о</w:t>
      </w:r>
      <w:r w:rsidRPr="00F25241">
        <w:rPr>
          <w:rFonts w:ascii="Times New Roman" w:hAnsi="Times New Roman" w:cs="Times New Roman"/>
          <w:sz w:val="28"/>
          <w:szCs w:val="28"/>
        </w:rPr>
        <w:t>бие. Допущено учебно-методическим объединением вузов Российской Фед</w:t>
      </w:r>
      <w:r w:rsidRPr="00F25241">
        <w:rPr>
          <w:rFonts w:ascii="Times New Roman" w:hAnsi="Times New Roman" w:cs="Times New Roman"/>
          <w:sz w:val="28"/>
          <w:szCs w:val="28"/>
        </w:rPr>
        <w:t>е</w:t>
      </w:r>
      <w:r w:rsidRPr="00F25241">
        <w:rPr>
          <w:rFonts w:ascii="Times New Roman" w:hAnsi="Times New Roman" w:cs="Times New Roman"/>
          <w:sz w:val="28"/>
          <w:szCs w:val="28"/>
        </w:rPr>
        <w:t>рации по агрономическому образованию в качестве учебного пособия для подготовки бакалавров по направлению 35.03.04 «Агрономия» / С.А. Семина, Н.И. Остробородова. – Пенза РИО ПГСХА, 2015. – 230 с.</w:t>
      </w:r>
      <w:r>
        <w:br w:type="page"/>
      </w:r>
    </w:p>
    <w:p w:rsidR="009D3796" w:rsidRDefault="009D3796" w:rsidP="009D3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режимов хранения зерновых масс</w:t>
      </w:r>
    </w:p>
    <w:p w:rsidR="009D3796" w:rsidRPr="009D3796" w:rsidRDefault="009D3796" w:rsidP="009D3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риска при хранении зерна можно разделить на три группы: физические, биологические и химические. Физическая группа включает влажность и температуру зерна, его физико-механические свойства, зерн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 и другие примеси. Биологические факторы – это насекомые, плесень, токсины и др. В химическую группу входят техногенные загрязнения окр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жающей среды, нарушения технологии возделывания, обработки и хранения зерна.</w:t>
      </w:r>
    </w:p>
    <w:p w:rsidR="009D3796" w:rsidRDefault="009D3796" w:rsidP="009D3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Выбор оптимальной влажности зерна при хранении и ее мониторинг</w:t>
      </w:r>
      <w:proofErr w:type="gramStart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момент при хранении зерна в диапазоне температур 15–38 ºC и при влажности, превышающей оптимальную для безопасного хранения, сущ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большая вероятность развития плесени, насекомых и болезней. След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заметить, что при самосогревании более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подвержена болезням кук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руза. 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насекомые и плесень находят благоприятную среду (з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ны, содержащие мелкие примеси, теплое и/или влажное зерно) и начинают развиваться в хранимой зерновой массе, они выделяют тепло и влагу, кот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являются побочными продуктами их питания и дыхания. Выделенное тепло и влага повышают влажность и температуру окружающего зерна, что приводит к увеличению зон порчи зерна, которые часто называют «очагами самосогревания». Так как плесень и насекомые хорошо развиваются при приблизительно одинаковых условиях внешней зерновой среды, плесневелое зерно становится притягательным объектом для насекомых – и наоборот, зерно, содержащее насекомых, начинает плесневеть. Некоторые виды нас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комых питаются плесенью и являются переносчиками плесневых спор. По этим причинам небольшие очаги с плесенью и насекомыми могут быстро превращаться в большие зоны с повышенными температурами, содержащие заплесневелые корки и комки, выделяющи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неприятный запах. </w:t>
      </w:r>
    </w:p>
    <w:p w:rsidR="009D3796" w:rsidRPr="009D3796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влажностей зерна, при которых предотвращается развитие плесени и насекомых, зависят от его температуры, длительности прогнозир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емого периода хранения, вида культур и первоначального качества зерна </w:t>
      </w:r>
    </w:p>
    <w:p w:rsidR="009D3796" w:rsidRPr="009D3796" w:rsidRDefault="009D3796" w:rsidP="009D3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Интенсивность развития плесени и насекомых зависит от комбинации значений температур и влажности зерна (рис. 1). Например, зерно с пов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шенной влажностью может быть сохранено в течение некоторого времени при хранении его в охлажденном состоянии.</w:t>
      </w:r>
    </w:p>
    <w:p w:rsidR="00282080" w:rsidRDefault="00282080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 важно</w:t>
      </w:r>
      <w:r w:rsidR="00E421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proofErr w:type="gramStart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рекомендуемыми</w:t>
      </w:r>
      <w:proofErr w:type="gramEnd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безопасного хранения</w:t>
      </w:r>
    </w:p>
    <w:p w:rsidR="00282080" w:rsidRDefault="00282080" w:rsidP="0028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значениями влажности зерна</w:t>
      </w:r>
      <w:r w:rsidR="00E421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 максимальные значения влажности зерновок, а не усредненные значения всей зерновой массы. Если влажная зерновка лежит рядом с сухой зерновкой, часть влаги от первой будет пер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ко второй, пока разница по влажности между зерновками не составит 1–2%. Однако перенос влаги от одной зерновки к другой – довольно дл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процесс. При наличии влажных зерновок в хранилище они преим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щественно размещаются в зерновой массе послойно или в локальных очагах. Таким образом, даже если средняя влажность зерна меньше безопасных для 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хранения значений, плесень может развиваться в очагах с повышенным с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держанием влаги.</w:t>
      </w:r>
    </w:p>
    <w:p w:rsidR="009D3796" w:rsidRPr="009D3796" w:rsidRDefault="00282080" w:rsidP="0028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3796" w:rsidRPr="009D37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90A446" wp14:editId="17FABEEA">
            <wp:extent cx="5457825" cy="3486150"/>
            <wp:effectExtent l="0" t="0" r="9525" b="0"/>
            <wp:docPr id="1" name="Рисунок 1" descr="https://helpiks.org/helpiksorg/baza8/144068388881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8/144068388881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96" w:rsidRPr="009D3796" w:rsidRDefault="009D3796" w:rsidP="009D3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 Области безопасного хранения и потерь качества зерна, обусловленных само</w:t>
      </w:r>
      <w:r w:rsidR="00E42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согреванием</w:t>
      </w:r>
    </w:p>
    <w:p w:rsidR="009D3796" w:rsidRPr="009D3796" w:rsidRDefault="009D3796" w:rsidP="009D3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080" w:rsidRDefault="009D3796" w:rsidP="0028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пересушка зерна отрицательно влияет на экономические показат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ли, так как зерно продают по </w:t>
      </w:r>
      <w:r w:rsid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пересушенное зерно больше повреждае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процессе перемещения, в нем происходит повышенное пылеобразование и развитие насекомых. Увеличение количества дроблено</w:t>
      </w:r>
      <w:r w:rsid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зерна снижет его стоимость. </w:t>
      </w:r>
    </w:p>
    <w:p w:rsid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экономичного хранения зерна рекомендуется доводить его вла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до </w:t>
      </w:r>
      <w:r w:rsid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значений, близких к </w:t>
      </w:r>
      <w:proofErr w:type="gramStart"/>
      <w:r w:rsid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оптимальным</w:t>
      </w:r>
      <w:proofErr w:type="gramEnd"/>
      <w:r w:rsid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использовать систему темпер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турного контроля для предотвращения появления очагов самосогревания. 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насекомых и плесени зависит от типа культур. В зависимости от температуры и влажности зерновки разных культур выделяют различное к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влаги (равновесная относительная влажность). Культуры, имеющие повышенное содержание масла, обычно характеризуются высокой равнове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влажностью. В связи с этим их следует хранить при низких значениях влаги в </w:t>
      </w:r>
      <w:proofErr w:type="spellStart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межзерновом</w:t>
      </w:r>
      <w:proofErr w:type="spellEnd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пространстве. В общем, развитие плесени может быть ограничено, если равновесная относительная влажность вокруг зерновок м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65%. </w:t>
      </w:r>
    </w:p>
    <w:p w:rsid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разности температур между различными областями в хран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лище могут привести к порче зерна. В большинстве зернопроизводящих р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гионов России температура воздуха при уборке выше, чем несколько месяцев спустя. Например, в южных регионах зерно кукурузы убирают при темпер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турах 10–22</w:t>
      </w:r>
      <w:proofErr w:type="gramStart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охлаждают в процессе хранения внешним воздухом. Пе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воначальная температура зерна при закладке на хранение составляет 10–22</w:t>
      </w:r>
      <w:proofErr w:type="gramStart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ºС</w:t>
      </w:r>
      <w:proofErr w:type="gramEnd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равна температуре внешнего воздуха. В зимний период внешние температуры падают до -1–12</w:t>
      </w:r>
      <w:proofErr w:type="gramStart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</w:t>
      </w:r>
      <w:proofErr w:type="gramEnd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зерно, близкое к стенкам хранилища, охлаждается до температур зимнего воздуха, в то время как зерно, близкое к центру бункера, еще теплое, что объясняется н</w:t>
      </w:r>
      <w:r w:rsid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изкой теплопроводностью зерна. </w:t>
      </w:r>
    </w:p>
    <w:p w:rsid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воздуха для охлаждения зерна до низких темпер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 требуется более длительная работа вентиляторов, увеличивается расход энергии и финансовых сре</w:t>
      </w:r>
      <w:proofErr w:type="gramStart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ср</w:t>
      </w:r>
      <w:proofErr w:type="gramEnd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авнении с умеренным охлаждением. Очень холодное зерно становится объектом конденсации влаги и даже обл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денения, если оно подвержено воздействию теплого влажного воздуха. 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 для уменьшения конденсации влаги на холодном зерне следует изб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 вентиляции зерна в теплые дни и закрывать вентиляционные люки, ос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 входные окна вентилятора. </w:t>
      </w:r>
    </w:p>
    <w:p w:rsid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проблемы – в первую очередь выпадение конденсата на зерновках – могут появиться с перемещением очень холодного зерна в теплую погоду. Некоторые </w:t>
      </w:r>
      <w:proofErr w:type="spellStart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зернопроизводители</w:t>
      </w:r>
      <w:proofErr w:type="spellEnd"/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выгрузке очень холо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зерна в летние месяцы наблюдали обледенение поверхности шнеков. Конденсат на зерновках может привести к уменьшению текучести зерна, ошибочным показаниям электронных тестеров влажности, а при длительном контакте влаги с зерном в зерновой массе могут появиться плесень и насек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мые. </w:t>
      </w:r>
    </w:p>
    <w:p w:rsidR="00282080" w:rsidRDefault="00282080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зучение свойств зерновой массы и влияния на нее условий окружающей среды показало, что интенсивность всех протекающих в ней физиологических процессов зависит от одних и тех же факторов, ва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нейшими из которых являются: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влажность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зерновой массы и содержание влаги в окружающей среде;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температура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зерновой массы;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доступ воздуха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 зерновой массе. Поэтому режимы хранения зерна и семян основаны на во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действии на данные факторы с целью приведения зерновой массы в состо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ние анабиоза.</w:t>
      </w:r>
    </w:p>
    <w:p w:rsidR="00282080" w:rsidRDefault="00282080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практике хранения зерна и семян в различных странах применяют три режима:</w:t>
      </w:r>
    </w:p>
    <w:p w:rsidR="00282080" w:rsidRDefault="00282080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хранение зерновых масс в сухом состоянии, то есть имеющих пон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женную влажность (в пределах </w:t>
      </w:r>
      <w:proofErr w:type="gram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критической);</w:t>
      </w:r>
    </w:p>
    <w:p w:rsidR="00282080" w:rsidRPr="00282080" w:rsidRDefault="00282080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хранение зерновых масс в охлажденном состоянии, когда температура понижена до пределов, оказывающих тормозящее влияние на все жизненные функции компонентов зерно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вой массы;</w:t>
      </w:r>
    </w:p>
    <w:p w:rsidR="00282080" w:rsidRPr="00282080" w:rsidRDefault="00282080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хранение зерновых масс в герметических условиях (без доступа во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духа).</w:t>
      </w:r>
    </w:p>
    <w:p w:rsidR="00282080" w:rsidRPr="00282080" w:rsidRDefault="00282080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Выбор режима хранения определяется технологической и экономич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ской целесообразностью.</w:t>
      </w:r>
    </w:p>
    <w:p w:rsidR="009D3796" w:rsidRPr="009D3796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379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D3796" w:rsidRPr="00282080" w:rsidRDefault="009D3796" w:rsidP="002820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080">
        <w:rPr>
          <w:rFonts w:ascii="Times New Roman" w:hAnsi="Times New Roman" w:cs="Times New Roman"/>
          <w:b/>
          <w:sz w:val="28"/>
          <w:szCs w:val="28"/>
        </w:rPr>
        <w:lastRenderedPageBreak/>
        <w:t>2. Хранение зерна в сухом, охлажденном состоянии и без доступа воздуха</w:t>
      </w:r>
    </w:p>
    <w:p w:rsidR="00282080" w:rsidRDefault="00282080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2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Режим хранения в сухом состоянии</w:t>
      </w:r>
      <w:r w:rsidRPr="0028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снован на принципе </w:t>
      </w:r>
      <w:proofErr w:type="spell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ксероан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биоза</w:t>
      </w:r>
      <w:proofErr w:type="spell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или на пониженной физиологической активности многих компонентов зерновой массы при недостатке в них воды. </w:t>
      </w:r>
      <w:proofErr w:type="gram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зерне и семенах с влажностью в пределах до критической физиологические процессы проявляются лишь в форме замедленного дыхания и практически значения не имеют.</w:t>
      </w:r>
      <w:proofErr w:type="gram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Объясняе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ся это отсутствием свободной воды, которая также не дает возможности ра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виваться микроорганизмам, прекращается развитие клещей. Зерновая масса всех злаковых и бобовых культур влажностью 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12-14 %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не имеющая призн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ков заражения вредителями-насекомыми, при правильной организации хр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нения в складе или элеваторе будет находиться в анабиотическом состоянии.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Хранение в сухом состоянии – необходимое условие для поддержания высокой жизнеспособности семян в партиях посевного материала всех кул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тур.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Режим хранения в сухом состоянии является наиболее приемлемым и экономически выгодным для долгосрочного хранения зерновых масс. Опыт показал, что зерновые массы в таком режиме можно хранить без перемещ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ния в силосах элеватора 2-3 года и в складах 4-5 лет.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Надежность и эффективность хранения сухих зерновых масс привела </w:t>
      </w:r>
      <w:proofErr w:type="gram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широкому распространению в практике различных методов сушки зерна для снижения его влажности перед закладкой на хранение</w:t>
      </w:r>
      <w:proofErr w:type="gram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Обычно влагу удал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ют, применяя следующие способы сушки: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тепловая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сушка в зерносушилках различных конструкций, в которых в качестве агента сушки применяется смесь топочных газов с воздухом, им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ющая высокую температуру; это наиболее эффективный и производительный способ сушки, однако дорогостоящий (на сушку 1 т сырого зерна следует и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расходовать около 10 литров дизельного топлива); 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сушка </w:t>
      </w: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активным вентилированием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использованием нагретого или сухого атмосферного воздуха с низкой относительной влажностью, очень эффективна технологически и экономически; 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воздушно-солнечная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сушка с применением солнечной радиации, цел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сообразна для небольших партий семян, когда требуется снижение их вла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на 1-3 %, способствует послеуборочному дозреванию, кроме того, со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нечные лучи губительно действуют на микроорганизмы; это самый дешевый способ сушки; 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химическая 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сушка с применением сорбентов (например, сульфат натрия), хорошо поглощающих влагу из семян бобовых культур, склонных к растрескиванию, ее применение ограничено. 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Обязательным условием применения любого способа сушки является сохранение всех технологических качеств зерна, а в посевном материале – и его жизнеспособности. Наряду с максимальным технологическим эффектом сушка должна быть организована наиболее экономично.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Режим хранения в охлажденном состоянии</w:t>
      </w:r>
      <w:r w:rsidRPr="00282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основан на принципе </w:t>
      </w:r>
      <w:proofErr w:type="spell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термоанабиоза</w:t>
      </w:r>
      <w:proofErr w:type="spell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 чувствительности всех живых компонентов зерновой ма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сы к пониженным температурам. Жизнедеятельность зерна основной культ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ры, семян сорных растений, микроорганизмов, насекомых и клещей при п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ниженных температурах резко снижается или приостанавливается совсем. Своевременным охлаждением зерновой массы различного состояния дост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гают ее полного консервирования на весь период хранения. Даже при хран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нии сухого зерна его охлаждение дает дополнительный эффект и увеличив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 степень консервирования сухой зерновой массы.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Особое значение приобретает временное хранение в охлажденном с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стоянии партий сырого и влажного зерна, которые не представляется во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можным высушить в короткое время. Для таких партий охлаждение является основным и почти единственным методом сохранения их от порчи. В сист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 заготовок считаются охлажденными только партии зерна, имеющие в насыпи температуру не более 10 </w:t>
      </w:r>
      <w:proofErr w:type="spellStart"/>
      <w:r w:rsidRPr="002820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spell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При этом зерновые массы с температ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рой во всех слоях насыпи от 0 до 10 </w:t>
      </w:r>
      <w:proofErr w:type="spellStart"/>
      <w:r w:rsidRPr="002820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spell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считают охлажденными в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первой 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степени, а с температурой ниже 0 </w:t>
      </w:r>
      <w:proofErr w:type="spellStart"/>
      <w:r w:rsidRPr="002820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spell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во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второй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степени. Избыто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ное охлаждение (до –20 </w:t>
      </w:r>
      <w:proofErr w:type="spellStart"/>
      <w:r w:rsidRPr="002820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spell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более) часто приводит к отрицательным резул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татам, так как ухудшаются семенные и технологические свойства зерна и с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здаются предпосылки для резкого перепада температур и конденсата влаги.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208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Способы охлаждения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зерновых масс можно разделить на две группы: пассивные и активные.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Пассивное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охлаждение осуществляют проветриван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 зернохранилищ с применением приточно-вытяжной вентиляции. В летне-осенний период его проводят в ночные часы, а с наступлением устойчивой холодной и сухой погоды – круглосуточно. Пассивное охлаждение не всегда дает достаточный эффект.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Активное</w:t>
      </w: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охлаждение осуществляют пропуском зерна через зерноочистительные машины, зернопогрузчики, конвейеры, 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рии. Наиболее прогрессивным методом охлаждения является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активное ве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тилирование, 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дающее самый высокий технологический эффект.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Style w:val="submenu-table"/>
          <w:rFonts w:ascii="Times New Roman" w:hAnsi="Times New Roman" w:cs="Times New Roman"/>
          <w:i/>
          <w:sz w:val="28"/>
          <w:szCs w:val="28"/>
        </w:rPr>
        <w:t>Мероприятия, повышающие устойчивость зерновых масс при хран</w:t>
      </w:r>
      <w:r w:rsidRPr="00282080">
        <w:rPr>
          <w:rStyle w:val="submenu-table"/>
          <w:rFonts w:ascii="Times New Roman" w:hAnsi="Times New Roman" w:cs="Times New Roman"/>
          <w:i/>
          <w:sz w:val="28"/>
          <w:szCs w:val="28"/>
        </w:rPr>
        <w:t>е</w:t>
      </w:r>
      <w:r w:rsidRPr="00282080">
        <w:rPr>
          <w:rStyle w:val="submenu-table"/>
          <w:rFonts w:ascii="Times New Roman" w:hAnsi="Times New Roman" w:cs="Times New Roman"/>
          <w:i/>
          <w:sz w:val="28"/>
          <w:szCs w:val="28"/>
        </w:rPr>
        <w:t>нии</w:t>
      </w:r>
      <w:r w:rsidRPr="00282080">
        <w:rPr>
          <w:rStyle w:val="submenu-table"/>
          <w:rFonts w:ascii="Times New Roman" w:hAnsi="Times New Roman" w:cs="Times New Roman"/>
          <w:sz w:val="28"/>
          <w:szCs w:val="28"/>
        </w:rPr>
        <w:t> 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К технологическим приемам, способствующим обеспечению сохранн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сти зерновых масс и применению определенных режимов хранения, относят: сушку и очистку зерновых масс от примесей, их активное вентилирование, обеззараживание от вредителей, химическое консервирование.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Style w:val="submenu-table"/>
          <w:rFonts w:ascii="Times New Roman" w:hAnsi="Times New Roman" w:cs="Times New Roman"/>
          <w:i/>
          <w:iCs/>
          <w:sz w:val="28"/>
          <w:szCs w:val="28"/>
        </w:rPr>
        <w:t>Сушка и очистка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приемами 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>послеуборочной обработки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 зерна и семян с целью доведения их до требуемых кондиций по влажности и зас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ренности. Если сушка проводится при влажности зерна выше критической, то очищают от примесей все партии свежеубранного зерна.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зависимости от состояния и целевого назначения зерна могут пров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дить различные виды 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>очистки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: предварительную, первичную и вторичную (для доведения семян до кондиций посевных стандартов). Очистка проводи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ся на воздушно-решетных сепараторах, в триерах и других зерноочистител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ных машинах. При очистке используются различия зерна и семян основной культуры и примесей по таким физическим свойствам, как размеры, аэрод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намические свойства (парусность), плотность, состояние поверхности, фо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ма.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Технологический эффект от очистки тем выше, чем больше отделимых примесей удаляется из зерновой массы. Минимальный технологический э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фект первичной очистки зерна должен составить не менее 60 %. Это значит, что в зерновой массе после очистки должно остаться не более 40 % соде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жавшихся в ней первоначально примесей.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первичной очистке исходную зерновую смесь сепарируют на сл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дующие фракции: продовольственное зерно 1 сорта, фуражное зерно 2 сорта, мелкие отходы, крупные отходы и легкие примеси. Очень важно организ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вать правильный учет выхода очищенного зерна, побочных продуктов и зе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новых отходов при очистке.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Style w:val="submenu-table"/>
          <w:rFonts w:ascii="Times New Roman" w:hAnsi="Times New Roman" w:cs="Times New Roman"/>
          <w:i/>
          <w:iCs/>
          <w:sz w:val="28"/>
          <w:szCs w:val="28"/>
        </w:rPr>
        <w:t>Активное вентилирование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 – принудительное продувание воздухом зерновой массы, находящейся в покое, то есть без перемещения. Воздух с помощью вентиляторов, обеспечивающих необходимую подачу и развива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щих нужный напор, через систему специальных каналов или труб нагнетае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ся в больших количествах в зерновую массу и оказывает существенное вли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ние на ее состояние. Этот технологический прием имеет разностороннее зн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чение и поэтому может применяться в различных целях: для сушки, охл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ждения, послеуборочного дозревания зерна и семян, ликвидации самосогр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вания.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установки, применяемые для активного вентилирования, можно разделить на три группы: 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>стационарные, напольно-переносные, и передви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>ж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>ные (трубные и телескопические).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 Очень важно установить правильный р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жим активного вентилирования: оптимальные количество и параметры (те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пература, влажность) воздуха. 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>Удельная подача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 воздуха, то есть его колич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ство в м</w:t>
      </w:r>
      <w:r w:rsidRPr="0028208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, нагнетаемое на 1 т зерна в час, должно быть достаточным для д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стижения ожидаемого эффекта и предотвращения образования в зерновой массе застойных зон. Например, для охлаждения зерна рекомендуется удел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ная подача воздуха составляет 50-200 м</w:t>
      </w:r>
      <w:r w:rsidRPr="0028208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/ч на 1 т в зависимости от влажности, для сушки и ликвидации самосогревания она должна быть на порядок выше – 1000-2000 м</w:t>
      </w:r>
      <w:r w:rsidRPr="0028208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/ч</w:t>
      </w:r>
      <w:proofErr w:type="gramStart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8208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.</w:t>
      </w:r>
      <w:proofErr w:type="gram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282080">
        <w:rPr>
          <w:rStyle w:val="submenu-table"/>
          <w:rFonts w:ascii="Times New Roman" w:hAnsi="Times New Roman" w:cs="Times New Roman"/>
          <w:i/>
          <w:iCs/>
          <w:sz w:val="28"/>
          <w:szCs w:val="28"/>
        </w:rPr>
        <w:t>Меры борьбы с вредителями хлебных запасов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 – делят на две гру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пы: 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 xml:space="preserve">предупредительные (профилактические) и </w:t>
      </w:r>
      <w:proofErr w:type="spellStart"/>
      <w:r w:rsidRPr="00282080">
        <w:rPr>
          <w:rStyle w:val="a4"/>
          <w:rFonts w:ascii="Times New Roman" w:hAnsi="Times New Roman" w:cs="Times New Roman"/>
          <w:sz w:val="28"/>
          <w:szCs w:val="28"/>
        </w:rPr>
        <w:t>истребительные</w:t>
      </w:r>
      <w:proofErr w:type="gramStart"/>
      <w:r w:rsidRPr="00282080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се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истр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бительные меры, направленные на уничтожение насекомых и клещей, пол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чили название 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>дезинсекции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. Применяемые способы дезинсекции можно ра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делить на две большие группы физико-механические и химические (с прим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нением ядохимикатов – пестицидов). Наиболее распространенным способом дезинсекции зернохранилищ является 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>фумигация (газация)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 – обеззаражив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ние парами или газами отравляющих веществ.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для фумигации складов и зерна вместо бромистого метила применяют более эффективные препараты на основе соединений фосфида водорода с металлами. Это </w:t>
      </w:r>
      <w:proofErr w:type="spellStart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магтоксин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фостоксин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 препар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ты в виде таблеток. Их размещают на полу, на поверхности зерна, между штабелей мешков с семенами. Продолжительность фумигации при темпер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туре 5-10 </w:t>
      </w:r>
      <w:proofErr w:type="spellStart"/>
      <w:r w:rsidRPr="0028208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составляет 10 суток; при 11-15 </w:t>
      </w:r>
      <w:proofErr w:type="spellStart"/>
      <w:r w:rsidRPr="0028208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- 7; при 16-20 </w:t>
      </w:r>
      <w:proofErr w:type="spellStart"/>
      <w:r w:rsidRPr="0028208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- 6; при 21-25 </w:t>
      </w:r>
      <w:proofErr w:type="spellStart"/>
      <w:r w:rsidRPr="0028208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- 5 суток; выше 26 </w:t>
      </w:r>
      <w:proofErr w:type="spellStart"/>
      <w:r w:rsidRPr="0028208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- 4 суток. Допуск людей в складские помещения 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разрешается после полного проветривания в течение 2-5 суток, а реализация продукции - через 20 суток после фумигации.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Истребление грызунов называется </w:t>
      </w:r>
      <w:r w:rsidRPr="00282080">
        <w:rPr>
          <w:rStyle w:val="a4"/>
          <w:rFonts w:ascii="Times New Roman" w:hAnsi="Times New Roman" w:cs="Times New Roman"/>
          <w:sz w:val="28"/>
          <w:szCs w:val="28"/>
        </w:rPr>
        <w:t>дератизацией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 и может проводиться различными способами: механическим (отлов с помощью капканов и лов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шек) и химическим (применение ядовитых приманок).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Style w:val="submenu-table"/>
          <w:rFonts w:ascii="Times New Roman" w:hAnsi="Times New Roman" w:cs="Times New Roman"/>
          <w:i/>
          <w:iCs/>
          <w:sz w:val="28"/>
          <w:szCs w:val="28"/>
        </w:rPr>
        <w:t>Химическое консервирование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прекращение или замедление жи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ненных функций зерновой массы и отдельных ее компонентов при хранении путем обработки различными химическими средствами. Может применяться для консервирования зерновой массы (особенно кормового зерна) с пов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шенной влажностью. Цель применения химикатов – подавление обильной микрофлоры (прежде всего, плесневых грибов), имеющей на влажном зерне благоприятные условия для своего быстрого развития, которое приводит к порче зерна.</w:t>
      </w:r>
      <w:r w:rsidRPr="00282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Используются следующие препараты: порошкообразный </w:t>
      </w:r>
      <w:proofErr w:type="spellStart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пиросульфит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(метабисульфит) натрия (через 30-40 суток превращается в безвредную для животных глауберову соль), концентрат низкомолекулярных кислот (КНМК) – муравьиной, уксусной, </w:t>
      </w:r>
      <w:proofErr w:type="spellStart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пропионовой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основе </w:t>
      </w:r>
      <w:proofErr w:type="spellStart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пропионовой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кислоты с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зданы такие эффективные препараты, как «</w:t>
      </w:r>
      <w:proofErr w:type="spellStart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Пропкорн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spellStart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Люпрозил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spellStart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Кемстор</w:t>
      </w:r>
      <w:proofErr w:type="spellEnd"/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». Нормы расхода этих веществ в зависимости от влажности и ср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ков хранения зерна могут колебаться от 0,5 до 2,5 % от массы партии зерна.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Все мероприятия по повышению устойчивости зерновых масс при хр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82080">
        <w:rPr>
          <w:rFonts w:ascii="Times New Roman" w:hAnsi="Times New Roman" w:cs="Times New Roman"/>
          <w:sz w:val="28"/>
          <w:szCs w:val="28"/>
          <w:shd w:val="clear" w:color="auto" w:fill="FFFFFF"/>
        </w:rPr>
        <w:t>нении должны быть экономически выгодными. Они обязательно проводятся, если это необходимо для предотвращения порчи зерна и снижения потерь.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2820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Режим хранения без доступа воздуха (в герметических условиях)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Основан</w:t>
      </w:r>
      <w:proofErr w:type="gram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принципе </w:t>
      </w:r>
      <w:proofErr w:type="spell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аноксианабиоза</w:t>
      </w:r>
      <w:proofErr w:type="spell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Потребность подавляющей ч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 живых компонентов зерновой массы в кислороде позволяет консервир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вать ее путем изоляции от атмосферного воздуха. Отсутствие кислорода зн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чительно сокращает интенсивность дыхания зерновой массы, зерно и семена переходят на анаэробное дыхание. Почти полностью прекращается жизнед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ятельность микроорганизмов, так как подавляющая масса их состоит из аэробов. Исключается возможность развития насекомых и клещей, также нуждающихся в кислороде.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Хранение без доступа воздуха – это почти единственный способ, обе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печивающий сохранность фуражного зерна с повышенной влажностью, 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ключающий необходимость применения тепловой сушки в зерносушилках. Потеря признаков свежести при этом не имеет существенного значения для зерна, предназначенного на кормовые цели. Совершенно исключается во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можность хранения без доступа воздуха всех партий зерна, которые будут использованы для посева, так как при этом режиме неизбежна частичная или полная потеря всхожести вследствие губительного действия на зародыш эт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лового спирта, выделяющегося при анаэробном дыхании.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бескислородных условий при хранении зерновых масс дост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гается обычно одним из трех путей: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естественным накоплением диоксида углерода и потерей кислорода в результате дыхания всех живых компоне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тов, отчего и происходит </w:t>
      </w:r>
      <w:proofErr w:type="spell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самоконсервирование</w:t>
      </w:r>
      <w:proofErr w:type="spell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автоконсервирование</w:t>
      </w:r>
      <w:proofErr w:type="spell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зе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новой массы в герметичной емкости; б) создание в зерновой массе вакуума (применяют вакуумные насосы);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введение в зерновую массу газов, выте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няющих воздух из </w:t>
      </w:r>
      <w:proofErr w:type="spell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межзерновых</w:t>
      </w:r>
      <w:proofErr w:type="spell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пространств (применение брикетов сухого льда, сжигание сжиженного газа в генераторах). Первый путь более досту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ный и дешевый, наиболее распространен в практике хранения.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3796" w:rsidRPr="00282080" w:rsidRDefault="009D3796" w:rsidP="00282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282080">
        <w:rPr>
          <w:rFonts w:ascii="Times New Roman" w:hAnsi="Times New Roman" w:cs="Times New Roman"/>
          <w:b/>
          <w:sz w:val="28"/>
          <w:szCs w:val="28"/>
        </w:rPr>
        <w:t>Классификация  способов хранения зерна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Хранение зерна может быть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временным (краткосрочным) и длител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ным (долгосрочным)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Первое по продолжительности исчисляется в сутках или месяцах (один-три), второе длится от нескольких месяцев до нескольких лет. Как временное, так и долгосрочное хранение должно быть организовано так, чтобы не было потерь в массе (кроме неизбежных) и тем более потерь в качестве.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Даже кратковременное хранение партий зерна целесообразнее орган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зовывать в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специальных хранилищах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где обеспечивается стабильное состо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ние зерновой массы в пределах принятого режима хранения. Однако в пра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тике хранения не представляется возможным сразу в период уборки урожая поместить все зерно в хорошо устроенные хранилища. Тогда возникает нео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ходимость в организации временного хранения зерна на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токах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 открытых площадках, в так называемых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бунтах 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(насыпях зерна определенной формы, уложенных по установленным правилам).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практике применяют два способа хранения зерна: в </w:t>
      </w: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таре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(содержание в мешках) и </w:t>
      </w: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насыпью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(в складах, бункерах, силосах).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Основной способ хранения зерновых масс – хранение насыпью. Пр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имущества его следующие: значительно эффективнее используется зерн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хранилище; имеется больше возможностей для механизированного перем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щения зерновых масс; облегчается борьба с вредителями хлебных запасов; удобнее организовать наблюдение за качеством зерна; отпадают расходы на тару; меньшая себестоимость хранения зерна. Хранение насыпью может быть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напольным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закромным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(в небольших закромах и бункерах).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Хранение в таре применяют лишь для некоторых партий посевного м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териала: элитные семена; семена, легко растрескивающиеся при пересыхании (фасоль); семена, содержащие эфирные масла (культур семейства сельд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рейные); семена мелкосемянных культур (люцерна); калиброванные и пр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травленные семена кукурузы, свеклы, подсолнечника. Этот способ хранения более дорогостоящий, однако</w:t>
      </w:r>
      <w:r w:rsidR="00E4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его необходимо применять в определенных случаях для предотвращения потерь зерна и семян в массе и качестве.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Доступность зерновых масс, хранящихся в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бунтах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воздействию атм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сферных условий делает их неустойчивыми при хранении, особенно осенью. Зерно в бунтах легко загрязняется, портится, и в некоторых случаях не 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ключается его истребление птицами и грызунами. Однако в уборочный пер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 применяют временное хранение зерна в бунтах. Допускается длительное хранение в бунтах только зерна продовольственного и кормового назначения, лучше на закрытых площадках. Семенные фонды необходимо после дозрев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ния размещать в хранилищах.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зернохранилищам предъявляется много разносторонних требований. Все они направлены на то, чтобы можно было обеспечить сохранность зе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новых партий с минимальными потерями в массе, без потерь в качестве и с </w:t>
      </w:r>
      <w:r w:rsidRPr="00282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наименьшими издержками при хранении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Любое зернохранилище должно быть достаточно прочным и устойчивым, т.е. выдерживать давление зерн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вой массы на пол и стены, давление ветра и неблаго</w:t>
      </w:r>
      <w:r w:rsidR="00E86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приятное воздействие атмосферы. 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Зернохранилище должно иметь наде</w:t>
      </w:r>
      <w:r w:rsidR="00E86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ную</w:t>
      </w:r>
      <w:r w:rsidR="00E86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гидроизоляцию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E868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(з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щищать зерновую массу от проникновения атмосферных осадков, грунтовых и поверхностных вод) и </w:t>
      </w:r>
      <w:r w:rsidRPr="002820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термоизоляцию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(защищать зерно от резких переп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дов температуры). Чрезвычайно важным требованием является надежность защиты зерновых масс от грызунов, птиц, насекомых и клещей, поэтому зе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нохранилище должно быть удобным для проведения мероприятий по обезз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раживанию (дезинсекции). Зернохранилища сооружают из ка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ня, кирпича, железобетона, металла по различным типовым проектам. Выбор строител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ных материалов зависит от местных условий, целевого назначения зернохр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нилищ и экономических с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ображений.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Основными типами зернохранилищ являются </w:t>
      </w: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одноэтажные склады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 горизонтальными или наклонными полами, а также хранилища силосного типа – </w:t>
      </w: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элеваторы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из железобетона и </w:t>
      </w: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цилиндрические силосы и бункера (</w:t>
      </w:r>
      <w:proofErr w:type="spellStart"/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</w:t>
      </w: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ны</w:t>
      </w:r>
      <w:proofErr w:type="spellEnd"/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различной вместимости, сделанные из различных металлов, которые можно быстро построить. Их преимущество в быстрой механизированной з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грузке и выгрузке (самотеком) зерна, надежной защите от грызунов, пожар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безопасности. Основной недостаток силосных элеваторов заключается в том, что их нельзя использовать для продолжительного хранения зерновой массы любого состояния. В силосах может быть обеспечено надежное хранение партий зерна только сухого и средней сухости. Кроме того, элеватор наиб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лее выгоден, когда он принимает, обрабатывает и отгружает большое кол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чество зерна.</w:t>
      </w:r>
    </w:p>
    <w:p w:rsidR="009D3796" w:rsidRPr="00282080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условиях сельскохозяйственного предприятия экономически целес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образными являются зерносклады (с приточно-вытяжной вентиляцией или с активным вентилированием, немеханизированные, частично или полностью механизированные). В настоящее время быстро окупаемыми, компактными, современными хранилищами являются вентилируемые силосы модульной сборки с горизонтальным и конусным днищем.</w:t>
      </w:r>
    </w:p>
    <w:p w:rsidR="009D3796" w:rsidRDefault="009D3796" w:rsidP="0028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рациональной эксплуатации зернохранилищ и удешевления сто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мости хранения зерна вместимость их должна быть использована максимал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но. Этого достигают, размещая зерновую массу в складах предельно доп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стимым по высоте насыпи слоем. </w:t>
      </w:r>
      <w:r w:rsidRPr="00282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Высота насыпи 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зерновой массы в хран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лищах зависит от ее состояния, целевого назначения партии зерна и предп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лагаемого срока хранения зерна, типа хранилища и времени года. </w:t>
      </w:r>
      <w:proofErr w:type="gramStart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Зерно влажностью до критической, очищенное от примесей и предназначенное для продовольственных и кормовых целей, можно хранить во всех типах хран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лищ с максимально возможной высотой насыпи: 30-40 м в силосах элеватора и до 4-5 м при напольном хранении в складах.</w:t>
      </w:r>
      <w:proofErr w:type="gramEnd"/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пониженной высоте насыпи (1-2,5 м) приходится хранить зерновые массы, обладающие пон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282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женной стойкостью. При хранении зерна и семян в таре мешки укладывают в штабеля различными способами: тройником, пятериком, колодцем. Высота штабеля колеблется от 8 до 14 рядов.</w:t>
      </w:r>
    </w:p>
    <w:p w:rsidR="00E4216E" w:rsidRPr="00E4216E" w:rsidRDefault="00E4216E" w:rsidP="00E421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216E">
        <w:rPr>
          <w:i/>
          <w:sz w:val="28"/>
          <w:szCs w:val="28"/>
        </w:rPr>
        <w:t>Хранение зерна в гибких полиэтиленовых рукавах</w:t>
      </w:r>
      <w:r w:rsidRPr="00E4216E">
        <w:rPr>
          <w:sz w:val="28"/>
          <w:szCs w:val="28"/>
        </w:rPr>
        <w:t xml:space="preserve">. </w:t>
      </w:r>
    </w:p>
    <w:p w:rsidR="00E4216E" w:rsidRDefault="00E4216E" w:rsidP="00E421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4216E">
        <w:rPr>
          <w:sz w:val="28"/>
          <w:szCs w:val="28"/>
          <w:shd w:val="clear" w:color="auto" w:fill="FFFFFF"/>
        </w:rPr>
        <w:t xml:space="preserve">Зерновые рукава – трехслойные полимерные мешки длиной 60…75 м и вместимостью 65…300 т, которые наполняет зерном специальная </w:t>
      </w:r>
      <w:proofErr w:type="spellStart"/>
      <w:r w:rsidRPr="00E4216E">
        <w:rPr>
          <w:sz w:val="28"/>
          <w:szCs w:val="28"/>
          <w:shd w:val="clear" w:color="auto" w:fill="FFFFFF"/>
        </w:rPr>
        <w:t>зерноуп</w:t>
      </w:r>
      <w:r w:rsidRPr="00E4216E">
        <w:rPr>
          <w:sz w:val="28"/>
          <w:szCs w:val="28"/>
          <w:shd w:val="clear" w:color="auto" w:fill="FFFFFF"/>
        </w:rPr>
        <w:t>а</w:t>
      </w:r>
      <w:r w:rsidRPr="00E4216E">
        <w:rPr>
          <w:sz w:val="28"/>
          <w:szCs w:val="28"/>
          <w:shd w:val="clear" w:color="auto" w:fill="FFFFFF"/>
        </w:rPr>
        <w:t>ковочная</w:t>
      </w:r>
      <w:proofErr w:type="spellEnd"/>
      <w:r w:rsidRPr="00E4216E">
        <w:rPr>
          <w:sz w:val="28"/>
          <w:szCs w:val="28"/>
          <w:shd w:val="clear" w:color="auto" w:fill="FFFFFF"/>
        </w:rPr>
        <w:t xml:space="preserve"> машина – </w:t>
      </w:r>
      <w:proofErr w:type="spellStart"/>
      <w:r w:rsidRPr="00E4216E">
        <w:rPr>
          <w:sz w:val="28"/>
          <w:szCs w:val="28"/>
          <w:shd w:val="clear" w:color="auto" w:fill="FFFFFF"/>
        </w:rPr>
        <w:t>бэггер</w:t>
      </w:r>
      <w:proofErr w:type="spellEnd"/>
      <w:r w:rsidRPr="00E4216E">
        <w:rPr>
          <w:sz w:val="28"/>
          <w:szCs w:val="28"/>
          <w:shd w:val="clear" w:color="auto" w:fill="FFFFFF"/>
        </w:rPr>
        <w:t>, работающая от ВОМ трактора</w:t>
      </w:r>
      <w:r w:rsidRPr="00E4216E">
        <w:rPr>
          <w:color w:val="333333"/>
          <w:sz w:val="28"/>
          <w:szCs w:val="28"/>
        </w:rPr>
        <w:t xml:space="preserve"> </w:t>
      </w:r>
      <w:r w:rsidRPr="00E4216E">
        <w:rPr>
          <w:sz w:val="28"/>
          <w:szCs w:val="28"/>
        </w:rPr>
        <w:t>(рисунок 2)</w:t>
      </w:r>
      <w:r w:rsidRPr="00E4216E">
        <w:rPr>
          <w:sz w:val="28"/>
          <w:szCs w:val="28"/>
          <w:shd w:val="clear" w:color="auto" w:fill="FFFFFF"/>
        </w:rPr>
        <w:t>. Обы</w:t>
      </w:r>
      <w:r w:rsidRPr="00E4216E">
        <w:rPr>
          <w:sz w:val="28"/>
          <w:szCs w:val="28"/>
          <w:shd w:val="clear" w:color="auto" w:fill="FFFFFF"/>
        </w:rPr>
        <w:t>ч</w:t>
      </w:r>
      <w:r w:rsidRPr="00E4216E">
        <w:rPr>
          <w:sz w:val="28"/>
          <w:szCs w:val="28"/>
          <w:shd w:val="clear" w:color="auto" w:fill="FFFFFF"/>
        </w:rPr>
        <w:t xml:space="preserve">но рукава выполнены в три слоя – белый, черный и </w:t>
      </w:r>
      <w:proofErr w:type="spellStart"/>
      <w:r w:rsidRPr="00E4216E">
        <w:rPr>
          <w:sz w:val="28"/>
          <w:szCs w:val="28"/>
          <w:shd w:val="clear" w:color="auto" w:fill="FFFFFF"/>
        </w:rPr>
        <w:t>экструдированный</w:t>
      </w:r>
      <w:proofErr w:type="spellEnd"/>
      <w:r w:rsidRPr="00E4216E">
        <w:rPr>
          <w:sz w:val="28"/>
          <w:szCs w:val="28"/>
          <w:shd w:val="clear" w:color="auto" w:fill="FFFFFF"/>
        </w:rPr>
        <w:t xml:space="preserve"> че</w:t>
      </w:r>
      <w:r w:rsidRPr="00E4216E">
        <w:rPr>
          <w:sz w:val="28"/>
          <w:szCs w:val="28"/>
          <w:shd w:val="clear" w:color="auto" w:fill="FFFFFF"/>
        </w:rPr>
        <w:t>р</w:t>
      </w:r>
      <w:r w:rsidRPr="00E4216E">
        <w:rPr>
          <w:sz w:val="28"/>
          <w:szCs w:val="28"/>
          <w:shd w:val="clear" w:color="auto" w:fill="FFFFFF"/>
        </w:rPr>
        <w:t>ный. Верхний слой делают белым с целью повышения эффективности отр</w:t>
      </w:r>
      <w:r w:rsidRPr="00E4216E">
        <w:rPr>
          <w:sz w:val="28"/>
          <w:szCs w:val="28"/>
          <w:shd w:val="clear" w:color="auto" w:fill="FFFFFF"/>
        </w:rPr>
        <w:t>а</w:t>
      </w:r>
      <w:r w:rsidRPr="00E4216E">
        <w:rPr>
          <w:sz w:val="28"/>
          <w:szCs w:val="28"/>
          <w:shd w:val="clear" w:color="auto" w:fill="FFFFFF"/>
        </w:rPr>
        <w:t>жения солнечных лучей и теплового излучения. В состав пленки добавляю</w:t>
      </w:r>
      <w:r w:rsidRPr="00E4216E">
        <w:rPr>
          <w:sz w:val="28"/>
          <w:szCs w:val="28"/>
          <w:shd w:val="clear" w:color="auto" w:fill="FFFFFF"/>
        </w:rPr>
        <w:t>т</w:t>
      </w:r>
      <w:r w:rsidRPr="00E4216E">
        <w:rPr>
          <w:sz w:val="28"/>
          <w:szCs w:val="28"/>
          <w:shd w:val="clear" w:color="auto" w:fill="FFFFFF"/>
        </w:rPr>
        <w:t>ся ультрафиолетовые элементы, что препятствует воздействию лучей на хр</w:t>
      </w:r>
      <w:r w:rsidRPr="00E4216E">
        <w:rPr>
          <w:sz w:val="28"/>
          <w:szCs w:val="28"/>
          <w:shd w:val="clear" w:color="auto" w:fill="FFFFFF"/>
        </w:rPr>
        <w:t>а</w:t>
      </w:r>
      <w:r w:rsidRPr="00E4216E">
        <w:rPr>
          <w:sz w:val="28"/>
          <w:szCs w:val="28"/>
          <w:shd w:val="clear" w:color="auto" w:fill="FFFFFF"/>
        </w:rPr>
        <w:t xml:space="preserve">нимое зерно. В рукавах можно хранить и сухое, и влажное зерно. </w:t>
      </w:r>
    </w:p>
    <w:p w:rsidR="00E4216E" w:rsidRPr="00E4216E" w:rsidRDefault="00E4216E" w:rsidP="00E4216E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4216E">
        <w:rPr>
          <w:sz w:val="28"/>
          <w:szCs w:val="28"/>
          <w:shd w:val="clear" w:color="auto" w:fill="FFFFFF"/>
        </w:rPr>
        <w:t xml:space="preserve">Рукава используют для хранения пшеницы, ячменя, кукурузы, гороха, сои, подсолнечника, рапса и силоса. </w:t>
      </w:r>
      <w:r w:rsidRPr="00E4216E">
        <w:rPr>
          <w:sz w:val="28"/>
          <w:szCs w:val="28"/>
        </w:rPr>
        <w:t>При использовании данной технологии не требуется крупных затрат на строительство и содержание хранилищ, во</w:t>
      </w:r>
      <w:r w:rsidRPr="00E4216E">
        <w:rPr>
          <w:sz w:val="28"/>
          <w:szCs w:val="28"/>
        </w:rPr>
        <w:t>з</w:t>
      </w:r>
      <w:r w:rsidRPr="00E4216E">
        <w:rPr>
          <w:sz w:val="28"/>
          <w:szCs w:val="28"/>
        </w:rPr>
        <w:t>можно регулировать объем хранящегося зерна и предвидеть количество в</w:t>
      </w:r>
      <w:r w:rsidRPr="00E4216E">
        <w:rPr>
          <w:sz w:val="28"/>
          <w:szCs w:val="28"/>
        </w:rPr>
        <w:t>ы</w:t>
      </w:r>
      <w:r w:rsidRPr="00E4216E">
        <w:rPr>
          <w:sz w:val="28"/>
          <w:szCs w:val="28"/>
        </w:rPr>
        <w:t>пускаемого. Данная технология удобна с точки зрения сортировки зерновых по культурам и группам.</w:t>
      </w:r>
      <w:r w:rsidR="00E86851" w:rsidRPr="00E86851">
        <w:rPr>
          <w:sz w:val="28"/>
          <w:szCs w:val="28"/>
        </w:rPr>
        <w:t xml:space="preserve"> </w:t>
      </w:r>
      <w:r w:rsidR="00E86851" w:rsidRPr="00E4216E">
        <w:rPr>
          <w:sz w:val="28"/>
          <w:szCs w:val="28"/>
        </w:rPr>
        <w:t>Основной принцип технологии заключается в хр</w:t>
      </w:r>
      <w:r w:rsidR="00E86851" w:rsidRPr="00E4216E">
        <w:rPr>
          <w:sz w:val="28"/>
          <w:szCs w:val="28"/>
        </w:rPr>
        <w:t>а</w:t>
      </w:r>
      <w:r w:rsidR="00E86851" w:rsidRPr="00E4216E">
        <w:rPr>
          <w:sz w:val="28"/>
          <w:szCs w:val="28"/>
        </w:rPr>
        <w:t>нении зерна в герметичной среде, с помощью прессования массы в специал</w:t>
      </w:r>
      <w:r w:rsidR="00E86851" w:rsidRPr="00E4216E">
        <w:rPr>
          <w:sz w:val="28"/>
          <w:szCs w:val="28"/>
        </w:rPr>
        <w:t>ь</w:t>
      </w:r>
      <w:r w:rsidR="00E86851" w:rsidRPr="00E4216E">
        <w:rPr>
          <w:sz w:val="28"/>
          <w:szCs w:val="28"/>
        </w:rPr>
        <w:t>ном полиэтиленовом рукаве, плотно закрывающемся после его заполнения с обоих концов. Так прекращается доступ кислорода.</w:t>
      </w:r>
    </w:p>
    <w:p w:rsidR="00E4216E" w:rsidRPr="00E4216E" w:rsidRDefault="00E4216E" w:rsidP="00E4216E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E4216E" w:rsidRPr="00E4216E" w:rsidRDefault="00E4216E" w:rsidP="00E4216E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216E" w:rsidRPr="00E4216E" w:rsidTr="001943FE">
        <w:tc>
          <w:tcPr>
            <w:tcW w:w="4927" w:type="dxa"/>
          </w:tcPr>
          <w:p w:rsidR="00E4216E" w:rsidRPr="00E4216E" w:rsidRDefault="00E4216E" w:rsidP="001943F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E4216E">
              <w:rPr>
                <w:noProof/>
                <w:sz w:val="28"/>
                <w:szCs w:val="28"/>
              </w:rPr>
              <w:drawing>
                <wp:inline distT="0" distB="0" distL="0" distR="0" wp14:anchorId="21DFA78A" wp14:editId="1C2B0B90">
                  <wp:extent cx="3048000" cy="2295525"/>
                  <wp:effectExtent l="0" t="0" r="0" b="9525"/>
                  <wp:docPr id="7" name="Рисунок 7" descr="Метод хранения зерновых в полиэтиленовых меш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етод хранения зерновых в полиэтиленовых меш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E4216E" w:rsidRPr="00E4216E" w:rsidRDefault="00E4216E" w:rsidP="001943FE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E4216E">
              <w:rPr>
                <w:noProof/>
                <w:sz w:val="28"/>
                <w:szCs w:val="28"/>
              </w:rPr>
              <w:drawing>
                <wp:inline distT="0" distB="0" distL="0" distR="0" wp14:anchorId="3A675028" wp14:editId="287AD4E4">
                  <wp:extent cx="3048000" cy="2295525"/>
                  <wp:effectExtent l="0" t="0" r="0" b="9525"/>
                  <wp:docPr id="6" name="Рисунок 6" descr="Хранение зерна в рукав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ранение зерна в рукав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16E" w:rsidRPr="00E4216E" w:rsidRDefault="00E4216E" w:rsidP="00E4216E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E4216E" w:rsidRPr="00E4216E" w:rsidRDefault="00E4216E" w:rsidP="00E4216E">
      <w:pPr>
        <w:pStyle w:val="a3"/>
        <w:spacing w:before="0" w:beforeAutospacing="0" w:after="0" w:afterAutospacing="0"/>
        <w:ind w:firstLine="709"/>
        <w:jc w:val="both"/>
        <w:rPr>
          <w:i/>
          <w:color w:val="333333"/>
          <w:sz w:val="28"/>
          <w:szCs w:val="28"/>
        </w:rPr>
      </w:pPr>
      <w:r w:rsidRPr="00E4216E">
        <w:rPr>
          <w:i/>
          <w:color w:val="333333"/>
          <w:sz w:val="28"/>
          <w:szCs w:val="28"/>
        </w:rPr>
        <w:t>Рисунок 2 – Хранение зерна в полимерных рукавах.</w:t>
      </w:r>
    </w:p>
    <w:p w:rsidR="00E86851" w:rsidRDefault="00E86851" w:rsidP="00E421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216E" w:rsidRPr="00E4216E" w:rsidRDefault="00E4216E" w:rsidP="00E421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216E">
        <w:rPr>
          <w:sz w:val="28"/>
          <w:szCs w:val="28"/>
        </w:rPr>
        <w:t>В респираторном процессе компонентов, попавших наряду с зерном в рукав – насекомых и грибков, например, происходит снижение пр</w:t>
      </w:r>
      <w:r w:rsidRPr="00E4216E">
        <w:rPr>
          <w:sz w:val="28"/>
          <w:szCs w:val="28"/>
        </w:rPr>
        <w:t>о</w:t>
      </w:r>
      <w:r w:rsidRPr="00E4216E">
        <w:rPr>
          <w:sz w:val="28"/>
          <w:szCs w:val="28"/>
        </w:rPr>
        <w:t>центного содержания кислорода в среде, и увеличение углекислого газа. Автоматич</w:t>
      </w:r>
      <w:r w:rsidRPr="00E4216E">
        <w:rPr>
          <w:sz w:val="28"/>
          <w:szCs w:val="28"/>
        </w:rPr>
        <w:t>е</w:t>
      </w:r>
      <w:r w:rsidRPr="00E4216E">
        <w:rPr>
          <w:sz w:val="28"/>
          <w:szCs w:val="28"/>
        </w:rPr>
        <w:t>ски возникает новая, оптимальная, среда для хранения зерна, в которой у насекомых и грибков инактивируется способность к жизнедеятельности и развитию. В зависимости от влажности, зал</w:t>
      </w:r>
      <w:r w:rsidRPr="00E4216E">
        <w:rPr>
          <w:sz w:val="28"/>
          <w:szCs w:val="28"/>
        </w:rPr>
        <w:t>о</w:t>
      </w:r>
      <w:r w:rsidRPr="00E4216E">
        <w:rPr>
          <w:sz w:val="28"/>
          <w:szCs w:val="28"/>
        </w:rPr>
        <w:t>женные зерновые в пластиковых рукавах могут храниться до полутора лет. Перед организацией хранения необходимо определить место складирования зерна и произвести его подг</w:t>
      </w:r>
      <w:r w:rsidRPr="00E4216E">
        <w:rPr>
          <w:sz w:val="28"/>
          <w:szCs w:val="28"/>
        </w:rPr>
        <w:t>о</w:t>
      </w:r>
      <w:r w:rsidRPr="00E4216E">
        <w:rPr>
          <w:sz w:val="28"/>
          <w:szCs w:val="28"/>
        </w:rPr>
        <w:t>товку. Выбирать площадку для мешков следует ровную и твердую, для пр</w:t>
      </w:r>
      <w:r w:rsidRPr="00E4216E">
        <w:rPr>
          <w:sz w:val="28"/>
          <w:szCs w:val="28"/>
        </w:rPr>
        <w:t>а</w:t>
      </w:r>
      <w:r w:rsidRPr="00E4216E">
        <w:rPr>
          <w:sz w:val="28"/>
          <w:szCs w:val="28"/>
        </w:rPr>
        <w:t>вильного формирования рукава с целью минимизации риска его поврежд</w:t>
      </w:r>
      <w:r w:rsidRPr="00E4216E">
        <w:rPr>
          <w:sz w:val="28"/>
          <w:szCs w:val="28"/>
        </w:rPr>
        <w:t>е</w:t>
      </w:r>
      <w:r w:rsidRPr="00E4216E">
        <w:rPr>
          <w:sz w:val="28"/>
          <w:szCs w:val="28"/>
        </w:rPr>
        <w:t>ний при наполнении и выгрузке зерна. Также лу</w:t>
      </w:r>
      <w:r w:rsidRPr="00E4216E">
        <w:rPr>
          <w:sz w:val="28"/>
          <w:szCs w:val="28"/>
        </w:rPr>
        <w:t>ч</w:t>
      </w:r>
      <w:r w:rsidRPr="00E4216E">
        <w:rPr>
          <w:sz w:val="28"/>
          <w:szCs w:val="28"/>
        </w:rPr>
        <w:t>ше изолировать территорию с мешками от крупного рогатого скота и других животных. Наиболее подх</w:t>
      </w:r>
      <w:r w:rsidRPr="00E4216E">
        <w:rPr>
          <w:sz w:val="28"/>
          <w:szCs w:val="28"/>
        </w:rPr>
        <w:t>о</w:t>
      </w:r>
      <w:r w:rsidRPr="00E4216E">
        <w:rPr>
          <w:sz w:val="28"/>
          <w:szCs w:val="28"/>
        </w:rPr>
        <w:t>дящая влажность зерновой массы – 10…14 %. Необходимо периодическое проветривание зерна влажностью более 15 % посредством специальных м</w:t>
      </w:r>
      <w:r w:rsidRPr="00E4216E">
        <w:rPr>
          <w:sz w:val="28"/>
          <w:szCs w:val="28"/>
        </w:rPr>
        <w:t>а</w:t>
      </w:r>
      <w:r w:rsidRPr="00E4216E">
        <w:rPr>
          <w:sz w:val="28"/>
          <w:szCs w:val="28"/>
        </w:rPr>
        <w:t>леньких отверстий в верхней части рукава, которые впоследствии заклеив</w:t>
      </w:r>
      <w:r w:rsidRPr="00E4216E">
        <w:rPr>
          <w:sz w:val="28"/>
          <w:szCs w:val="28"/>
        </w:rPr>
        <w:t>а</w:t>
      </w:r>
      <w:r w:rsidRPr="00E4216E">
        <w:rPr>
          <w:sz w:val="28"/>
          <w:szCs w:val="28"/>
        </w:rPr>
        <w:t>ются ско</w:t>
      </w:r>
      <w:r w:rsidRPr="00E4216E">
        <w:rPr>
          <w:sz w:val="28"/>
          <w:szCs w:val="28"/>
        </w:rPr>
        <w:t>т</w:t>
      </w:r>
      <w:r w:rsidRPr="00E4216E">
        <w:rPr>
          <w:sz w:val="28"/>
          <w:szCs w:val="28"/>
        </w:rPr>
        <w:t>чем. Успех этой технологии напрямую зависит от ухода за мешком, поэтому необходимо пери</w:t>
      </w:r>
      <w:r w:rsidRPr="00E4216E">
        <w:rPr>
          <w:sz w:val="28"/>
          <w:szCs w:val="28"/>
        </w:rPr>
        <w:t>о</w:t>
      </w:r>
      <w:r w:rsidRPr="00E4216E">
        <w:rPr>
          <w:sz w:val="28"/>
          <w:szCs w:val="28"/>
        </w:rPr>
        <w:t xml:space="preserve">дически проверять его и при появлении разрывов, заклеивать их. </w:t>
      </w:r>
    </w:p>
    <w:p w:rsidR="00E4216E" w:rsidRPr="00E4216E" w:rsidRDefault="00E4216E" w:rsidP="00E42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16E">
        <w:rPr>
          <w:rFonts w:ascii="Times New Roman" w:hAnsi="Times New Roman" w:cs="Times New Roman"/>
          <w:i/>
          <w:sz w:val="28"/>
          <w:szCs w:val="28"/>
        </w:rPr>
        <w:t>Проблемы, которые могут возникнуть при хранении</w:t>
      </w:r>
      <w:r w:rsidRPr="00E4216E">
        <w:rPr>
          <w:rFonts w:ascii="Times New Roman" w:hAnsi="Times New Roman" w:cs="Times New Roman"/>
          <w:sz w:val="28"/>
          <w:szCs w:val="28"/>
        </w:rPr>
        <w:t xml:space="preserve">: 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проколы,</w:t>
      </w:r>
      <w:r w:rsidRPr="00E4216E">
        <w:rPr>
          <w:rFonts w:ascii="Times New Roman" w:hAnsi="Times New Roman" w:cs="Times New Roman"/>
          <w:sz w:val="28"/>
          <w:szCs w:val="28"/>
        </w:rPr>
        <w:t xml:space="preserve"> 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грыз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ны и птицы, подготовка площадки с целью минимизир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вать торчащие стебли или камни; заклейка проколов специальным ско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чем. </w:t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Это основные недостатки, которые с лихвой компенсируются объёмом и качеством сохранённого продукта без существенных п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терь. Строительство закрытых площадок для складирования наполненных мягких контейнеров обойдётся в несколько раз дешевле, чем традиционных помещений. Данная технология признана эффекти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ной и перспективной.</w:t>
      </w:r>
    </w:p>
    <w:p w:rsidR="00E86851" w:rsidRDefault="00E86851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 w:type="page"/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421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Хранение зерна в зернохранилищах по «канадской технол</w:t>
      </w:r>
      <w:r w:rsidRPr="00E421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</w:t>
      </w:r>
      <w:r w:rsidRPr="00E421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гии».</w:t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последнее время в Россию пришли доступные технологии хранения зерна из США, Канады и Аргентины. Они оказались весьма доступны по цене, окупаются за год за счет экономии на услугах сторонних элеваторов и гарантируют сохранность зерна при с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блюдении требований по влажности.</w:t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Кольцевые быстровозводимые зернохранилища устанавливаются на выровненном поле, снабжены системой активной вентил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ции, полимерной подложкой снизу, брезентом сверху для защиты от влаги и способны сохр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нить зерно в течение 8…10 месяцев без потери качества. Прослужат они м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нимум 5 лет.</w:t>
      </w:r>
      <w:r w:rsidRPr="00E4216E">
        <w:rPr>
          <w:rFonts w:ascii="Times New Roman" w:hAnsi="Times New Roman" w:cs="Times New Roman"/>
          <w:sz w:val="28"/>
          <w:szCs w:val="28"/>
        </w:rPr>
        <w:t xml:space="preserve"> Единственное ограничение при этом – влажность зерна при з</w:t>
      </w:r>
      <w:r w:rsidRPr="00E4216E">
        <w:rPr>
          <w:rFonts w:ascii="Times New Roman" w:hAnsi="Times New Roman" w:cs="Times New Roman"/>
          <w:sz w:val="28"/>
          <w:szCs w:val="28"/>
        </w:rPr>
        <w:t>а</w:t>
      </w:r>
      <w:r w:rsidRPr="00E4216E">
        <w:rPr>
          <w:rFonts w:ascii="Times New Roman" w:hAnsi="Times New Roman" w:cs="Times New Roman"/>
          <w:sz w:val="28"/>
          <w:szCs w:val="28"/>
        </w:rPr>
        <w:t>кладке не более 15 %. Емкость быстровозводимых кольцевых зернохранилищ составляет от 570 тонн до 3 тыс. тонн. В диаметре хранилища варьирую</w:t>
      </w:r>
      <w:r w:rsidRPr="00E4216E">
        <w:rPr>
          <w:rFonts w:ascii="Times New Roman" w:hAnsi="Times New Roman" w:cs="Times New Roman"/>
          <w:sz w:val="28"/>
          <w:szCs w:val="28"/>
        </w:rPr>
        <w:t>т</w:t>
      </w:r>
      <w:r w:rsidRPr="00E4216E">
        <w:rPr>
          <w:rFonts w:ascii="Times New Roman" w:hAnsi="Times New Roman" w:cs="Times New Roman"/>
          <w:sz w:val="28"/>
          <w:szCs w:val="28"/>
        </w:rPr>
        <w:t xml:space="preserve">ся от 18 до </w:t>
      </w:r>
      <w:smartTag w:uri="urn:schemas-microsoft-com:office:smarttags" w:element="metricconverter">
        <w:smartTagPr>
          <w:attr w:name="ProductID" w:val="33 м"/>
        </w:smartTagPr>
        <w:r w:rsidRPr="00E4216E">
          <w:rPr>
            <w:rFonts w:ascii="Times New Roman" w:hAnsi="Times New Roman" w:cs="Times New Roman"/>
            <w:sz w:val="28"/>
            <w:szCs w:val="28"/>
          </w:rPr>
          <w:t>33 м</w:t>
        </w:r>
      </w:smartTag>
      <w:r w:rsidRPr="00E4216E">
        <w:rPr>
          <w:rFonts w:ascii="Times New Roman" w:hAnsi="Times New Roman" w:cs="Times New Roman"/>
          <w:sz w:val="28"/>
          <w:szCs w:val="28"/>
        </w:rPr>
        <w:t>.</w:t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Загрузка в кольцевое быстровозводимое зернохранилище осуществл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ется шнековым транспортером в геометрический центр металлического кольца. Защита от грызунов производится шашками ч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рез вентиляционные каналы. Для выгрузки зерна разбирается часть колец (рисунки 3</w:t>
      </w:r>
      <w:r w:rsidR="00E86851">
        <w:rPr>
          <w:rFonts w:ascii="Times New Roman" w:hAnsi="Times New Roman" w:cs="Times New Roman"/>
          <w:sz w:val="28"/>
          <w:szCs w:val="28"/>
          <w:shd w:val="clear" w:color="auto" w:fill="FFFFFF"/>
        </w:rPr>
        <w:t>, 4</w:t>
      </w:r>
      <w:r w:rsidRPr="00E4216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E421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2"/>
        <w:gridCol w:w="4829"/>
      </w:tblGrid>
      <w:tr w:rsidR="00E4216E" w:rsidRPr="00E4216E" w:rsidTr="001943FE">
        <w:tc>
          <w:tcPr>
            <w:tcW w:w="4851" w:type="dxa"/>
          </w:tcPr>
          <w:p w:rsidR="00E4216E" w:rsidRPr="00E4216E" w:rsidRDefault="00E4216E" w:rsidP="001943FE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E421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45F7D0" wp14:editId="164096E5">
                  <wp:extent cx="2981325" cy="2400300"/>
                  <wp:effectExtent l="0" t="0" r="9525" b="0"/>
                  <wp:docPr id="5" name="Рисунок 5" descr="мобильные зернохранилищ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обильные зернохранилищ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16E" w:rsidRPr="00E4216E" w:rsidRDefault="00E4216E" w:rsidP="001943FE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Style w:val="apple-converted-space"/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Рисунок </w:t>
            </w:r>
            <w:r w:rsidR="00E86851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– Хранение в быстр</w:t>
            </w: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возводимых кольцевых зернохран</w:t>
            </w: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лищах</w:t>
            </w:r>
          </w:p>
          <w:p w:rsidR="00E4216E" w:rsidRPr="00E4216E" w:rsidRDefault="00E4216E" w:rsidP="00194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03" w:type="dxa"/>
          </w:tcPr>
          <w:p w:rsidR="00E4216E" w:rsidRPr="00E4216E" w:rsidRDefault="00E4216E" w:rsidP="00194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6E">
              <w:rPr>
                <w:rFonts w:ascii="Times New Roman" w:eastAsia="Times New Roman" w:hAnsi="Times New Roman" w:cs="Times New Roman"/>
                <w:noProof/>
                <w:color w:val="99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46E988BC" wp14:editId="082F8152">
                  <wp:extent cx="3038475" cy="2390775"/>
                  <wp:effectExtent l="0" t="0" r="9525" b="9525"/>
                  <wp:docPr id="4" name="Рисунок 4" descr="хранение зерна - загрузка шнеком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ранение зерна - загрузка шне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16E" w:rsidRPr="00E4216E" w:rsidRDefault="00E4216E" w:rsidP="001943FE">
            <w:pPr>
              <w:tabs>
                <w:tab w:val="left" w:pos="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Рисунок </w:t>
            </w:r>
            <w:r w:rsidR="00E86851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– Загрузка зерна </w:t>
            </w:r>
            <w:proofErr w:type="gramStart"/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быстр</w:t>
            </w: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возводимые кольцевые </w:t>
            </w:r>
          </w:p>
          <w:p w:rsidR="00E4216E" w:rsidRPr="00E4216E" w:rsidRDefault="00E4216E" w:rsidP="001943FE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4216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зернохранилища</w:t>
            </w:r>
          </w:p>
        </w:tc>
      </w:tr>
    </w:tbl>
    <w:p w:rsidR="00E4216E" w:rsidRPr="00E4216E" w:rsidRDefault="00E4216E" w:rsidP="00E42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16E">
        <w:rPr>
          <w:rFonts w:ascii="Times New Roman" w:hAnsi="Times New Roman" w:cs="Times New Roman"/>
          <w:sz w:val="28"/>
          <w:szCs w:val="28"/>
        </w:rPr>
        <w:t>Преимущества зернохранилищ «по канадской технологии»: быстрый монтаж; соизмеримость стоимости оборудования с затратами на хранение зерна в элеваторах; рассортировка урожая по классам и культурам; большой срок службы; отсутствие вредителей хлебных запасов.</w:t>
      </w:r>
    </w:p>
    <w:p w:rsidR="00E4216E" w:rsidRDefault="00E4216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E4216E" w:rsidRPr="00E4216E" w:rsidRDefault="00E4216E" w:rsidP="00E421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16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Хранение зерна в </w:t>
      </w:r>
      <w:proofErr w:type="spellStart"/>
      <w:r w:rsidRPr="00E4216E">
        <w:rPr>
          <w:rFonts w:ascii="Times New Roman" w:hAnsi="Times New Roman" w:cs="Times New Roman"/>
          <w:i/>
          <w:sz w:val="28"/>
          <w:szCs w:val="28"/>
        </w:rPr>
        <w:t>биг-бэгах</w:t>
      </w:r>
      <w:proofErr w:type="spellEnd"/>
      <w:r w:rsidRPr="00E4216E">
        <w:rPr>
          <w:rFonts w:ascii="Times New Roman" w:hAnsi="Times New Roman" w:cs="Times New Roman"/>
          <w:i/>
          <w:sz w:val="28"/>
          <w:szCs w:val="28"/>
        </w:rPr>
        <w:t>.</w:t>
      </w:r>
    </w:p>
    <w:p w:rsidR="00E4216E" w:rsidRPr="00E4216E" w:rsidRDefault="00E4216E" w:rsidP="00E42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16E">
        <w:rPr>
          <w:rFonts w:ascii="Times New Roman" w:hAnsi="Times New Roman" w:cs="Times New Roman"/>
          <w:sz w:val="28"/>
          <w:szCs w:val="28"/>
        </w:rPr>
        <w:t>Биг-</w:t>
      </w:r>
      <w:proofErr w:type="spellStart"/>
      <w:r w:rsidRPr="00E4216E">
        <w:rPr>
          <w:rFonts w:ascii="Times New Roman" w:hAnsi="Times New Roman" w:cs="Times New Roman"/>
          <w:sz w:val="28"/>
          <w:szCs w:val="28"/>
        </w:rPr>
        <w:t>бэг</w:t>
      </w:r>
      <w:proofErr w:type="spellEnd"/>
      <w:r w:rsidRPr="00E4216E">
        <w:rPr>
          <w:rFonts w:ascii="Times New Roman" w:hAnsi="Times New Roman" w:cs="Times New Roman"/>
          <w:sz w:val="28"/>
          <w:szCs w:val="28"/>
        </w:rPr>
        <w:t xml:space="preserve"> представляет собой большой мешок, изготовленный из пол</w:t>
      </w:r>
      <w:r w:rsidRPr="00E4216E">
        <w:rPr>
          <w:rFonts w:ascii="Times New Roman" w:hAnsi="Times New Roman" w:cs="Times New Roman"/>
          <w:sz w:val="28"/>
          <w:szCs w:val="28"/>
        </w:rPr>
        <w:t>и</w:t>
      </w:r>
      <w:r w:rsidRPr="00E4216E">
        <w:rPr>
          <w:rFonts w:ascii="Times New Roman" w:hAnsi="Times New Roman" w:cs="Times New Roman"/>
          <w:sz w:val="28"/>
          <w:szCs w:val="28"/>
        </w:rPr>
        <w:t>пропилена, который может содержать от 100 до 2000 кил</w:t>
      </w:r>
      <w:r w:rsidRPr="00E4216E">
        <w:rPr>
          <w:rFonts w:ascii="Times New Roman" w:hAnsi="Times New Roman" w:cs="Times New Roman"/>
          <w:sz w:val="28"/>
          <w:szCs w:val="28"/>
        </w:rPr>
        <w:t>о</w:t>
      </w:r>
      <w:r w:rsidRPr="00E4216E">
        <w:rPr>
          <w:rFonts w:ascii="Times New Roman" w:hAnsi="Times New Roman" w:cs="Times New Roman"/>
          <w:sz w:val="28"/>
          <w:szCs w:val="28"/>
        </w:rPr>
        <w:t>граммов сыпучих материалов (рисунок</w:t>
      </w:r>
      <w:r w:rsidR="00E86851">
        <w:rPr>
          <w:rFonts w:ascii="Times New Roman" w:hAnsi="Times New Roman" w:cs="Times New Roman"/>
          <w:sz w:val="28"/>
          <w:szCs w:val="28"/>
        </w:rPr>
        <w:t xml:space="preserve"> 5</w:t>
      </w:r>
      <w:r w:rsidRPr="00E4216E">
        <w:rPr>
          <w:rFonts w:ascii="Times New Roman" w:hAnsi="Times New Roman" w:cs="Times New Roman"/>
          <w:sz w:val="28"/>
          <w:szCs w:val="28"/>
        </w:rPr>
        <w:t>). Он обычно имеет пло</w:t>
      </w:r>
      <w:r w:rsidRPr="00E4216E">
        <w:rPr>
          <w:rFonts w:ascii="Times New Roman" w:hAnsi="Times New Roman" w:cs="Times New Roman"/>
          <w:sz w:val="28"/>
          <w:szCs w:val="28"/>
        </w:rPr>
        <w:t>с</w:t>
      </w:r>
      <w:r w:rsidRPr="00E4216E">
        <w:rPr>
          <w:rFonts w:ascii="Times New Roman" w:hAnsi="Times New Roman" w:cs="Times New Roman"/>
          <w:sz w:val="28"/>
          <w:szCs w:val="28"/>
        </w:rPr>
        <w:t xml:space="preserve">кую или коническую форму и оснащен ручками или подъемными петлями для удобства переноски. Для определения объема </w:t>
      </w:r>
      <w:proofErr w:type="spellStart"/>
      <w:r w:rsidRPr="00E4216E">
        <w:rPr>
          <w:rFonts w:ascii="Times New Roman" w:hAnsi="Times New Roman" w:cs="Times New Roman"/>
          <w:sz w:val="28"/>
          <w:szCs w:val="28"/>
        </w:rPr>
        <w:t>биг-бэга</w:t>
      </w:r>
      <w:proofErr w:type="spellEnd"/>
      <w:r w:rsidRPr="00E4216E">
        <w:rPr>
          <w:rFonts w:ascii="Times New Roman" w:hAnsi="Times New Roman" w:cs="Times New Roman"/>
          <w:sz w:val="28"/>
          <w:szCs w:val="28"/>
        </w:rPr>
        <w:t xml:space="preserve"> необходимо измерить расстояние от основания </w:t>
      </w:r>
      <w:proofErr w:type="spellStart"/>
      <w:r w:rsidRPr="00E4216E">
        <w:rPr>
          <w:rFonts w:ascii="Times New Roman" w:hAnsi="Times New Roman" w:cs="Times New Roman"/>
          <w:sz w:val="28"/>
          <w:szCs w:val="28"/>
        </w:rPr>
        <w:t>биг-бэга</w:t>
      </w:r>
      <w:proofErr w:type="spellEnd"/>
      <w:r w:rsidRPr="00E4216E">
        <w:rPr>
          <w:rFonts w:ascii="Times New Roman" w:hAnsi="Times New Roman" w:cs="Times New Roman"/>
          <w:sz w:val="28"/>
          <w:szCs w:val="28"/>
        </w:rPr>
        <w:t xml:space="preserve"> до его верхней части (h), ширину (w) и длину (</w:t>
      </w:r>
      <w:r w:rsidRPr="00E4216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4216E">
        <w:rPr>
          <w:rFonts w:ascii="Times New Roman" w:hAnsi="Times New Roman" w:cs="Times New Roman"/>
          <w:sz w:val="28"/>
          <w:szCs w:val="28"/>
        </w:rPr>
        <w:t xml:space="preserve">) основания </w:t>
      </w:r>
      <w:proofErr w:type="spellStart"/>
      <w:r w:rsidRPr="00E4216E">
        <w:rPr>
          <w:rFonts w:ascii="Times New Roman" w:hAnsi="Times New Roman" w:cs="Times New Roman"/>
          <w:sz w:val="28"/>
          <w:szCs w:val="28"/>
        </w:rPr>
        <w:t>биг-бэга</w:t>
      </w:r>
      <w:proofErr w:type="spellEnd"/>
      <w:r w:rsidRPr="00E4216E">
        <w:rPr>
          <w:rFonts w:ascii="Times New Roman" w:hAnsi="Times New Roman" w:cs="Times New Roman"/>
          <w:sz w:val="28"/>
          <w:szCs w:val="28"/>
        </w:rPr>
        <w:t xml:space="preserve">. Объем </w:t>
      </w:r>
      <w:proofErr w:type="spellStart"/>
      <w:r w:rsidRPr="00E4216E">
        <w:rPr>
          <w:rFonts w:ascii="Times New Roman" w:hAnsi="Times New Roman" w:cs="Times New Roman"/>
          <w:sz w:val="28"/>
          <w:szCs w:val="28"/>
        </w:rPr>
        <w:t>биг-бэга</w:t>
      </w:r>
      <w:proofErr w:type="spellEnd"/>
      <w:r w:rsidRPr="00E4216E">
        <w:rPr>
          <w:rFonts w:ascii="Times New Roman" w:hAnsi="Times New Roman" w:cs="Times New Roman"/>
          <w:sz w:val="28"/>
          <w:szCs w:val="28"/>
        </w:rPr>
        <w:t xml:space="preserve"> (V) ра</w:t>
      </w:r>
      <w:r w:rsidRPr="00E4216E">
        <w:rPr>
          <w:rFonts w:ascii="Times New Roman" w:hAnsi="Times New Roman" w:cs="Times New Roman"/>
          <w:sz w:val="28"/>
          <w:szCs w:val="28"/>
        </w:rPr>
        <w:t>с</w:t>
      </w:r>
      <w:r w:rsidRPr="00E4216E">
        <w:rPr>
          <w:rFonts w:ascii="Times New Roman" w:hAnsi="Times New Roman" w:cs="Times New Roman"/>
          <w:sz w:val="28"/>
          <w:szCs w:val="28"/>
        </w:rPr>
        <w:t>считывается по формуле:</w:t>
      </w:r>
    </w:p>
    <w:p w:rsidR="00E4216E" w:rsidRPr="00E4216E" w:rsidRDefault="00E4216E" w:rsidP="00E421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216E">
        <w:rPr>
          <w:rFonts w:ascii="Times New Roman" w:hAnsi="Times New Roman" w:cs="Times New Roman"/>
          <w:sz w:val="28"/>
          <w:szCs w:val="28"/>
        </w:rPr>
        <w:t>V = (h)×(w)×(l)</w:t>
      </w:r>
    </w:p>
    <w:p w:rsidR="00E4216E" w:rsidRPr="00E4216E" w:rsidRDefault="00E4216E" w:rsidP="00E42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16E">
        <w:rPr>
          <w:rFonts w:ascii="Times New Roman" w:hAnsi="Times New Roman" w:cs="Times New Roman"/>
          <w:sz w:val="28"/>
          <w:szCs w:val="28"/>
        </w:rPr>
        <w:t>Зная массу зерна в определенном объеме, можно рассчитать вмест</w:t>
      </w:r>
      <w:r w:rsidRPr="00E4216E">
        <w:rPr>
          <w:rFonts w:ascii="Times New Roman" w:hAnsi="Times New Roman" w:cs="Times New Roman"/>
          <w:sz w:val="28"/>
          <w:szCs w:val="28"/>
        </w:rPr>
        <w:t>и</w:t>
      </w:r>
      <w:r w:rsidRPr="00E4216E">
        <w:rPr>
          <w:rFonts w:ascii="Times New Roman" w:hAnsi="Times New Roman" w:cs="Times New Roman"/>
          <w:sz w:val="28"/>
          <w:szCs w:val="28"/>
        </w:rPr>
        <w:t xml:space="preserve">мость </w:t>
      </w:r>
      <w:proofErr w:type="spellStart"/>
      <w:r w:rsidRPr="00E4216E">
        <w:rPr>
          <w:rFonts w:ascii="Times New Roman" w:hAnsi="Times New Roman" w:cs="Times New Roman"/>
          <w:sz w:val="28"/>
          <w:szCs w:val="28"/>
        </w:rPr>
        <w:t>биг-бэга</w:t>
      </w:r>
      <w:proofErr w:type="spellEnd"/>
      <w:r w:rsidRPr="00E4216E">
        <w:rPr>
          <w:rFonts w:ascii="Times New Roman" w:hAnsi="Times New Roman" w:cs="Times New Roman"/>
          <w:sz w:val="28"/>
          <w:szCs w:val="28"/>
        </w:rPr>
        <w:t xml:space="preserve"> и необходимое количество для хранения зе</w:t>
      </w:r>
      <w:r w:rsidRPr="00E4216E">
        <w:rPr>
          <w:rFonts w:ascii="Times New Roman" w:hAnsi="Times New Roman" w:cs="Times New Roman"/>
          <w:sz w:val="28"/>
          <w:szCs w:val="28"/>
        </w:rPr>
        <w:t>р</w:t>
      </w:r>
      <w:r w:rsidRPr="00E4216E">
        <w:rPr>
          <w:rFonts w:ascii="Times New Roman" w:hAnsi="Times New Roman" w:cs="Times New Roman"/>
          <w:sz w:val="28"/>
          <w:szCs w:val="28"/>
        </w:rPr>
        <w:t>на.</w:t>
      </w:r>
    </w:p>
    <w:p w:rsidR="00E4216E" w:rsidRPr="00E4216E" w:rsidRDefault="00E4216E" w:rsidP="00E42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1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0E548" wp14:editId="68E8C15D">
            <wp:extent cx="5153025" cy="2905125"/>
            <wp:effectExtent l="0" t="0" r="9525" b="9525"/>
            <wp:docPr id="3" name="Рисунок 3" descr="Упаковка для зерновы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паковка для зерновых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E4216E">
        <w:rPr>
          <w:rFonts w:ascii="Times New Roman" w:hAnsi="Times New Roman" w:cs="Times New Roman"/>
          <w:i/>
          <w:spacing w:val="-4"/>
          <w:sz w:val="28"/>
          <w:szCs w:val="28"/>
        </w:rPr>
        <w:t xml:space="preserve">Рисунок </w:t>
      </w:r>
      <w:r w:rsidR="00E86851">
        <w:rPr>
          <w:rFonts w:ascii="Times New Roman" w:hAnsi="Times New Roman" w:cs="Times New Roman"/>
          <w:i/>
          <w:spacing w:val="-4"/>
          <w:sz w:val="28"/>
          <w:szCs w:val="28"/>
        </w:rPr>
        <w:t>5</w:t>
      </w:r>
      <w:r w:rsidRPr="00E4216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– Хранение зерна в </w:t>
      </w:r>
      <w:proofErr w:type="spellStart"/>
      <w:r w:rsidRPr="00E4216E">
        <w:rPr>
          <w:rFonts w:ascii="Times New Roman" w:hAnsi="Times New Roman" w:cs="Times New Roman"/>
          <w:i/>
          <w:spacing w:val="-4"/>
          <w:sz w:val="28"/>
          <w:szCs w:val="28"/>
        </w:rPr>
        <w:t>биг-бэгах</w:t>
      </w:r>
      <w:proofErr w:type="spellEnd"/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216E">
        <w:rPr>
          <w:rFonts w:ascii="Times New Roman" w:hAnsi="Times New Roman" w:cs="Times New Roman"/>
          <w:spacing w:val="-4"/>
          <w:sz w:val="28"/>
          <w:szCs w:val="28"/>
        </w:rPr>
        <w:t>Специальные мешки могут выдерживать вес от сотни килограмм до н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скольких тонн. Они отличаются прочностью, долгове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ностью, устойчивостью к истиранию. При хранении зерна в </w:t>
      </w:r>
      <w:proofErr w:type="spellStart"/>
      <w:r w:rsidRPr="00E4216E">
        <w:rPr>
          <w:rFonts w:ascii="Times New Roman" w:hAnsi="Times New Roman" w:cs="Times New Roman"/>
          <w:spacing w:val="-4"/>
          <w:sz w:val="28"/>
          <w:szCs w:val="28"/>
        </w:rPr>
        <w:t>биг-бэгах</w:t>
      </w:r>
      <w:proofErr w:type="spellEnd"/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 имеются свои преимущества:</w:t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216E">
        <w:rPr>
          <w:rFonts w:ascii="Times New Roman" w:hAnsi="Times New Roman" w:cs="Times New Roman"/>
          <w:spacing w:val="-4"/>
          <w:sz w:val="28"/>
          <w:szCs w:val="28"/>
        </w:rPr>
        <w:t>- защита. Биг-</w:t>
      </w:r>
      <w:proofErr w:type="spellStart"/>
      <w:r w:rsidRPr="00E4216E">
        <w:rPr>
          <w:rFonts w:ascii="Times New Roman" w:hAnsi="Times New Roman" w:cs="Times New Roman"/>
          <w:spacing w:val="-4"/>
          <w:sz w:val="28"/>
          <w:szCs w:val="28"/>
        </w:rPr>
        <w:t>бэги</w:t>
      </w:r>
      <w:proofErr w:type="spellEnd"/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 препятствуют негативному влиянию окружающей ср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ды, перепаду уровня влажности и температур, а также оседанию пыли, химич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ских отложений;</w:t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216E">
        <w:rPr>
          <w:rFonts w:ascii="Times New Roman" w:hAnsi="Times New Roman" w:cs="Times New Roman"/>
          <w:spacing w:val="-4"/>
          <w:sz w:val="28"/>
          <w:szCs w:val="28"/>
        </w:rPr>
        <w:t>- сохранение качества. При соблюдении правил погрузки, зерно остается сухим. Нивелируется риск появления плесени и грибка. Биг-</w:t>
      </w:r>
      <w:proofErr w:type="spellStart"/>
      <w:r w:rsidRPr="00E4216E">
        <w:rPr>
          <w:rFonts w:ascii="Times New Roman" w:hAnsi="Times New Roman" w:cs="Times New Roman"/>
          <w:spacing w:val="-4"/>
          <w:sz w:val="28"/>
          <w:szCs w:val="28"/>
        </w:rPr>
        <w:t>бэги</w:t>
      </w:r>
      <w:proofErr w:type="spellEnd"/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 не поврежд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ются грызунами.  </w:t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proofErr w:type="gramStart"/>
      <w:r w:rsidRPr="00E4216E">
        <w:rPr>
          <w:rFonts w:ascii="Times New Roman" w:hAnsi="Times New Roman" w:cs="Times New Roman"/>
          <w:spacing w:val="-4"/>
          <w:sz w:val="28"/>
          <w:szCs w:val="28"/>
        </w:rPr>
        <w:t>у</w:t>
      </w:r>
      <w:proofErr w:type="gramEnd"/>
      <w:r w:rsidRPr="00E4216E">
        <w:rPr>
          <w:rFonts w:ascii="Times New Roman" w:hAnsi="Times New Roman" w:cs="Times New Roman"/>
          <w:spacing w:val="-4"/>
          <w:sz w:val="28"/>
          <w:szCs w:val="28"/>
        </w:rPr>
        <w:t>добство. Упакованное сырье проще хранить и транспортировать, ра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гружать.</w:t>
      </w:r>
    </w:p>
    <w:p w:rsidR="00E4216E" w:rsidRP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В настоящее время производители предлагают </w:t>
      </w:r>
      <w:proofErr w:type="spellStart"/>
      <w:r w:rsidRPr="00E4216E">
        <w:rPr>
          <w:rFonts w:ascii="Times New Roman" w:hAnsi="Times New Roman" w:cs="Times New Roman"/>
          <w:spacing w:val="-4"/>
          <w:sz w:val="28"/>
          <w:szCs w:val="28"/>
        </w:rPr>
        <w:t>мешкотару</w:t>
      </w:r>
      <w:proofErr w:type="spellEnd"/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 для хранения зерна различных форматов и размеров. Дополнительные стропы обеспечивают легкость загрузки, </w:t>
      </w:r>
      <w:proofErr w:type="spellStart"/>
      <w:r w:rsidRPr="00E4216E">
        <w:rPr>
          <w:rFonts w:ascii="Times New Roman" w:hAnsi="Times New Roman" w:cs="Times New Roman"/>
          <w:spacing w:val="-4"/>
          <w:sz w:val="28"/>
          <w:szCs w:val="28"/>
        </w:rPr>
        <w:t>растаривания</w:t>
      </w:r>
      <w:proofErr w:type="spellEnd"/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, погрузки. Как </w:t>
      </w:r>
      <w:proofErr w:type="gramStart"/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указывалось выше материал 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lastRenderedPageBreak/>
        <w:t>устойчив</w:t>
      </w:r>
      <w:proofErr w:type="gramEnd"/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 к грызунам, насекомым и во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действию среды. В </w:t>
      </w:r>
      <w:proofErr w:type="spellStart"/>
      <w:r w:rsidRPr="00E4216E">
        <w:rPr>
          <w:rFonts w:ascii="Times New Roman" w:hAnsi="Times New Roman" w:cs="Times New Roman"/>
          <w:spacing w:val="-4"/>
          <w:sz w:val="28"/>
          <w:szCs w:val="28"/>
        </w:rPr>
        <w:t>мешкотаре</w:t>
      </w:r>
      <w:proofErr w:type="spellEnd"/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 можно не только хранить и транспо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тировать зерно, но и поставлять на экспорт.</w:t>
      </w:r>
    </w:p>
    <w:p w:rsidR="00E4216E" w:rsidRDefault="00E4216E" w:rsidP="00E4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После заполнения </w:t>
      </w:r>
      <w:proofErr w:type="spellStart"/>
      <w:r w:rsidRPr="00E4216E">
        <w:rPr>
          <w:rFonts w:ascii="Times New Roman" w:hAnsi="Times New Roman" w:cs="Times New Roman"/>
          <w:spacing w:val="-4"/>
          <w:sz w:val="28"/>
          <w:szCs w:val="28"/>
        </w:rPr>
        <w:t>биг-бэги</w:t>
      </w:r>
      <w:proofErr w:type="spellEnd"/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 сохраняют форму. Их можно компактно уст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новить друг на друга. Один и тот же объем зерна в </w:t>
      </w:r>
      <w:proofErr w:type="spellStart"/>
      <w:r w:rsidRPr="00E4216E">
        <w:rPr>
          <w:rFonts w:ascii="Times New Roman" w:hAnsi="Times New Roman" w:cs="Times New Roman"/>
          <w:spacing w:val="-4"/>
          <w:sz w:val="28"/>
          <w:szCs w:val="28"/>
        </w:rPr>
        <w:t>ме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ш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котаре</w:t>
      </w:r>
      <w:proofErr w:type="spellEnd"/>
      <w:r w:rsidRPr="00E4216E">
        <w:rPr>
          <w:rFonts w:ascii="Times New Roman" w:hAnsi="Times New Roman" w:cs="Times New Roman"/>
          <w:spacing w:val="-4"/>
          <w:sz w:val="28"/>
          <w:szCs w:val="28"/>
        </w:rPr>
        <w:t xml:space="preserve"> займет меньше места, чем хранение насыпью. Они подходят для отправки автотранспортом, вагонами, для хранения в ангарах з</w:t>
      </w:r>
      <w:r w:rsidRPr="00E4216E"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крытого типа и зернохранилища.</w:t>
      </w:r>
    </w:p>
    <w:p w:rsidR="00E4216E" w:rsidRPr="00E4216E" w:rsidRDefault="00E4216E" w:rsidP="002820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796" w:rsidRPr="00E4216E" w:rsidRDefault="009D3796" w:rsidP="002820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E4216E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br w:type="page"/>
      </w:r>
    </w:p>
    <w:p w:rsidR="00B60C75" w:rsidRPr="00282080" w:rsidRDefault="00B60C75" w:rsidP="00282080">
      <w:pPr>
        <w:spacing w:after="0" w:line="240" w:lineRule="auto"/>
        <w:rPr>
          <w:rFonts w:ascii="Times New Roman" w:hAnsi="Times New Roman" w:cs="Times New Roman"/>
        </w:rPr>
      </w:pPr>
    </w:p>
    <w:sectPr w:rsidR="00B60C75" w:rsidRPr="0028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C0"/>
    <w:rsid w:val="001340DA"/>
    <w:rsid w:val="00282080"/>
    <w:rsid w:val="003A62D1"/>
    <w:rsid w:val="00467DC0"/>
    <w:rsid w:val="00724059"/>
    <w:rsid w:val="009D3796"/>
    <w:rsid w:val="00B60C75"/>
    <w:rsid w:val="00C8098B"/>
    <w:rsid w:val="00E4216E"/>
    <w:rsid w:val="00E74180"/>
    <w:rsid w:val="00E8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3796"/>
    <w:rPr>
      <w:i/>
      <w:iCs/>
    </w:rPr>
  </w:style>
  <w:style w:type="character" w:customStyle="1" w:styleId="submenu-table">
    <w:name w:val="submenu-table"/>
    <w:basedOn w:val="a0"/>
    <w:rsid w:val="009D3796"/>
  </w:style>
  <w:style w:type="paragraph" w:styleId="a5">
    <w:name w:val="Balloon Text"/>
    <w:basedOn w:val="a"/>
    <w:link w:val="a6"/>
    <w:uiPriority w:val="99"/>
    <w:semiHidden/>
    <w:unhideWhenUsed/>
    <w:rsid w:val="009D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7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42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3796"/>
    <w:rPr>
      <w:i/>
      <w:iCs/>
    </w:rPr>
  </w:style>
  <w:style w:type="character" w:customStyle="1" w:styleId="submenu-table">
    <w:name w:val="submenu-table"/>
    <w:basedOn w:val="a0"/>
    <w:rsid w:val="009D3796"/>
  </w:style>
  <w:style w:type="paragraph" w:styleId="a5">
    <w:name w:val="Balloon Text"/>
    <w:basedOn w:val="a"/>
    <w:link w:val="a6"/>
    <w:uiPriority w:val="99"/>
    <w:semiHidden/>
    <w:unhideWhenUsed/>
    <w:rsid w:val="009D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7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4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pics.livejournal.com/agrobusiness/pic/0000x5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4691</Words>
  <Characters>26742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</cp:revision>
  <cp:lastPrinted>2025-12-04T06:08:00Z</cp:lastPrinted>
  <dcterms:created xsi:type="dcterms:W3CDTF">2021-10-10T08:27:00Z</dcterms:created>
  <dcterms:modified xsi:type="dcterms:W3CDTF">2025-12-04T06:18:00Z</dcterms:modified>
</cp:coreProperties>
</file>