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1BF" w:rsidRPr="00EB3D83" w:rsidRDefault="008A61BF" w:rsidP="008A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МИНИСТЕРСТВО СЕЛЬСКОГО ХОЗЯЙСТВА</w:t>
      </w:r>
    </w:p>
    <w:p w:rsidR="008A61BF" w:rsidRPr="00EB3D83" w:rsidRDefault="008A61BF" w:rsidP="008A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РОССИЙСКОЙ ФЕДЕРАЦИИ</w:t>
      </w:r>
    </w:p>
    <w:p w:rsidR="008A61BF" w:rsidRPr="00EB3D83" w:rsidRDefault="008A61BF" w:rsidP="008A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 xml:space="preserve">федеральное государственное бюджетное  образовательное </w:t>
      </w:r>
    </w:p>
    <w:p w:rsidR="008A61BF" w:rsidRPr="00EB3D83" w:rsidRDefault="008A61BF" w:rsidP="008A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учреждение высшего образования</w:t>
      </w:r>
    </w:p>
    <w:p w:rsidR="008A61BF" w:rsidRPr="00EB3D83" w:rsidRDefault="008A61BF" w:rsidP="008A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eastAsia="ru-RU"/>
        </w:rPr>
        <w:t>«Пензенский государственный аграрный университет»</w:t>
      </w:r>
    </w:p>
    <w:p w:rsidR="008A61BF" w:rsidRPr="00EB3D83" w:rsidRDefault="008A61BF" w:rsidP="008A61B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1BF" w:rsidRPr="00EB3D83" w:rsidRDefault="008A61BF" w:rsidP="008A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1BF" w:rsidRDefault="008A61BF" w:rsidP="008A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6584" w:rsidRPr="00EB3D83" w:rsidRDefault="00B86584" w:rsidP="008A61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61BF" w:rsidRPr="00EB3D83" w:rsidRDefault="008A61BF" w:rsidP="00B865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</w:t>
      </w:r>
      <w:r w:rsidRPr="00EB3D8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Pr="00EB3D8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«</w:t>
      </w:r>
      <w:r w:rsidR="00B8658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Механизация технологических процессов в АПК</w:t>
      </w:r>
      <w:r w:rsidRPr="00EB3D83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»</w:t>
      </w:r>
    </w:p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</w:t>
      </w:r>
      <w:r w:rsidRPr="00EB3D83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наименование кафедры</w:t>
      </w:r>
    </w:p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8A61BF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B86584" w:rsidRPr="00EB3D83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</w:p>
    <w:p w:rsidR="00B86584" w:rsidRDefault="00B86584" w:rsidP="00B86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  <w:t xml:space="preserve">Контрольная работа </w:t>
      </w:r>
    </w:p>
    <w:p w:rsidR="00B86584" w:rsidRPr="00B86584" w:rsidRDefault="00B86584" w:rsidP="00B86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  <w:t xml:space="preserve">по </w:t>
      </w:r>
      <w:r w:rsidR="008A61BF" w:rsidRPr="00B86584"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  <w:t xml:space="preserve">дисциплине  </w:t>
      </w:r>
    </w:p>
    <w:p w:rsidR="008A61BF" w:rsidRPr="00EB3D83" w:rsidRDefault="008A61BF" w:rsidP="000E53A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</w:t>
      </w:r>
      <w:r w:rsidRPr="00EB3D8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Научные основы проектирования сельскохозяйственной техники и технологий</w:t>
      </w:r>
      <w:r w:rsidRPr="00EB3D8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8A61BF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B8658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Выполнил:______________ студент</w:t>
      </w:r>
    </w:p>
    <w:p w:rsidR="00B86584" w:rsidRDefault="00B86584" w:rsidP="00B8658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23.350306.1.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группы</w:t>
      </w:r>
    </w:p>
    <w:p w:rsidR="00B86584" w:rsidRDefault="00B86584" w:rsidP="00B86584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Проверил: Шумаев В.В., канд.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наук, доцент</w:t>
      </w: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Default="00B86584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6584" w:rsidRPr="00EB3D83" w:rsidRDefault="00B86584" w:rsidP="00B86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Пенза 2025</w:t>
      </w:r>
    </w:p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61BF" w:rsidRPr="00EB3D83" w:rsidRDefault="008A61BF" w:rsidP="008A6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B3D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 w:type="page"/>
      </w:r>
      <w:r w:rsidRPr="00EB3D83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Задание 1.</w:t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D8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Методом наименьших квадратов найти эмпирическую формулу указанного вида </w:t>
      </w:r>
      <w:proofErr w:type="gramStart"/>
      <w:r w:rsidRPr="00EB3D83">
        <w:rPr>
          <w:rFonts w:ascii="Times New Roman" w:eastAsia="Times New Roman" w:hAnsi="Times New Roman" w:cs="Times New Roman"/>
          <w:spacing w:val="-4"/>
          <w:sz w:val="28"/>
          <w:szCs w:val="28"/>
        </w:rPr>
        <w:t>для</w:t>
      </w:r>
      <w:proofErr w:type="gramEnd"/>
      <w:r w:rsidRPr="00EB3D8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зависимых </w:t>
      </w:r>
      <w:r w:rsidR="00ED38D0">
        <w:rPr>
          <w:rFonts w:ascii="Times New Roman" w:eastAsia="Times New Roman" w:hAnsi="Times New Roman" w:cs="Times New Roman"/>
          <w:spacing w:val="-4"/>
          <w:position w:val="-6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95pt;height:13.25pt">
            <v:imagedata r:id="rId6" o:title=""/>
          </v:shape>
        </w:pict>
      </w:r>
      <w:r w:rsidRPr="00EB3D8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 </w:t>
      </w:r>
      <w:r w:rsidR="00ED38D0">
        <w:rPr>
          <w:rFonts w:ascii="Times New Roman" w:eastAsia="Times New Roman" w:hAnsi="Times New Roman" w:cs="Times New Roman"/>
          <w:spacing w:val="-4"/>
          <w:position w:val="-12"/>
          <w:sz w:val="28"/>
          <w:szCs w:val="28"/>
        </w:rPr>
        <w:pict>
          <v:shape id="_x0000_i1026" type="#_x0000_t75" style="width:13.25pt;height:16.15pt">
            <v:imagedata r:id="rId7" o:title=""/>
          </v:shape>
        </w:pict>
      </w:r>
      <w:r w:rsidRPr="00EB3D83">
        <w:rPr>
          <w:rFonts w:ascii="Times New Roman" w:eastAsia="Times New Roman" w:hAnsi="Times New Roman" w:cs="Times New Roman"/>
          <w:spacing w:val="-4"/>
          <w:sz w:val="28"/>
          <w:szCs w:val="28"/>
        </w:rPr>
        <w:t>, заданной таблицей.</w:t>
      </w:r>
    </w:p>
    <w:p w:rsidR="008A61BF" w:rsidRPr="00EB3D83" w:rsidRDefault="008A61BF" w:rsidP="008A6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B3D83">
        <w:rPr>
          <w:rFonts w:ascii="Times New Roman" w:eastAsia="Times New Roman" w:hAnsi="Times New Roman" w:cs="Times New Roman"/>
          <w:spacing w:val="-4"/>
          <w:sz w:val="28"/>
          <w:szCs w:val="28"/>
        </w:rPr>
        <w:t>План задачи.</w:t>
      </w:r>
    </w:p>
    <w:p w:rsidR="008A61BF" w:rsidRPr="00EB3D83" w:rsidRDefault="008A61BF" w:rsidP="008A6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B3D83">
        <w:rPr>
          <w:rFonts w:ascii="Times New Roman" w:eastAsia="Times New Roman" w:hAnsi="Times New Roman" w:cs="Times New Roman"/>
          <w:spacing w:val="-4"/>
          <w:sz w:val="28"/>
          <w:szCs w:val="28"/>
        </w:rPr>
        <w:t>1. Вычислить коэффициенты уравнения регрессии и составить его</w:t>
      </w:r>
      <w:r w:rsidRPr="00EB3D83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– </w:t>
      </w:r>
      <w:r w:rsidRPr="00EB3D83">
        <w:rPr>
          <w:rFonts w:ascii="Times New Roman" w:hAnsi="Times New Roman" w:cs="Times New Roman"/>
          <w:sz w:val="28"/>
          <w:szCs w:val="28"/>
          <w:lang w:eastAsia="ko-KR"/>
        </w:rPr>
        <w:t>освоение индикатор</w:t>
      </w:r>
      <w:r>
        <w:rPr>
          <w:rFonts w:ascii="Times New Roman" w:hAnsi="Times New Roman" w:cs="Times New Roman"/>
          <w:sz w:val="28"/>
          <w:szCs w:val="28"/>
          <w:lang w:eastAsia="ko-KR"/>
        </w:rPr>
        <w:t>а</w:t>
      </w:r>
      <w:r w:rsidRPr="00EB3D83">
        <w:rPr>
          <w:rFonts w:ascii="Times New Roman" w:hAnsi="Times New Roman" w:cs="Times New Roman"/>
          <w:sz w:val="28"/>
          <w:szCs w:val="28"/>
          <w:lang w:eastAsia="ko-KR"/>
        </w:rPr>
        <w:t xml:space="preserve"> достижения компетенции </w:t>
      </w:r>
      <w:r w:rsidRPr="00EB3D83">
        <w:rPr>
          <w:rFonts w:ascii="Times New Roman" w:hAnsi="Times New Roman" w:cs="Times New Roman"/>
          <w:iCs/>
          <w:sz w:val="24"/>
          <w:szCs w:val="24"/>
        </w:rPr>
        <w:t>ИД-1</w:t>
      </w:r>
      <w:r w:rsidRPr="00EB3D83">
        <w:rPr>
          <w:rFonts w:ascii="Times New Roman" w:hAnsi="Times New Roman" w:cs="Times New Roman"/>
          <w:iCs/>
          <w:sz w:val="24"/>
          <w:szCs w:val="24"/>
          <w:vertAlign w:val="subscript"/>
        </w:rPr>
        <w:t>ПКС-1</w:t>
      </w:r>
      <w:r w:rsidRPr="00EB3D83">
        <w:rPr>
          <w:rFonts w:ascii="Times New Roman" w:hAnsi="Times New Roman" w:cs="Times New Roman"/>
          <w:iCs/>
          <w:sz w:val="24"/>
          <w:szCs w:val="24"/>
        </w:rPr>
        <w:t xml:space="preserve"> и ИД-1</w:t>
      </w:r>
      <w:r>
        <w:rPr>
          <w:rFonts w:ascii="Times New Roman" w:hAnsi="Times New Roman" w:cs="Times New Roman"/>
          <w:iCs/>
          <w:sz w:val="24"/>
          <w:szCs w:val="24"/>
          <w:vertAlign w:val="subscript"/>
        </w:rPr>
        <w:t>ПКС-5</w:t>
      </w:r>
      <w:r w:rsidRPr="00EB3D83">
        <w:rPr>
          <w:rFonts w:ascii="Times New Roman" w:hAnsi="Times New Roman" w:cs="Times New Roman"/>
          <w:sz w:val="28"/>
          <w:szCs w:val="28"/>
          <w:lang w:eastAsia="ko-KR"/>
        </w:rPr>
        <w:t>.</w:t>
      </w:r>
    </w:p>
    <w:p w:rsidR="008A61BF" w:rsidRPr="00754F0B" w:rsidRDefault="008A61BF" w:rsidP="008A6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754F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2. Сделать общий чертеж диаграммы рассеивания и графика уравнения регрессии – </w:t>
      </w:r>
      <w:r w:rsidRPr="00754F0B">
        <w:rPr>
          <w:rFonts w:ascii="Times New Roman" w:hAnsi="Times New Roman" w:cs="Times New Roman"/>
          <w:spacing w:val="-4"/>
          <w:sz w:val="28"/>
          <w:szCs w:val="28"/>
          <w:lang w:eastAsia="ko-KR"/>
        </w:rPr>
        <w:t xml:space="preserve">освоение индикатора достижения компетенции </w:t>
      </w:r>
      <w:r w:rsidRPr="00754F0B">
        <w:rPr>
          <w:rFonts w:ascii="Times New Roman" w:hAnsi="Times New Roman" w:cs="Times New Roman"/>
          <w:iCs/>
          <w:spacing w:val="-4"/>
          <w:sz w:val="24"/>
          <w:szCs w:val="24"/>
        </w:rPr>
        <w:t>ИД-2</w:t>
      </w:r>
      <w:r w:rsidRPr="00754F0B">
        <w:rPr>
          <w:rFonts w:ascii="Times New Roman" w:hAnsi="Times New Roman" w:cs="Times New Roman"/>
          <w:iCs/>
          <w:spacing w:val="-4"/>
          <w:sz w:val="24"/>
          <w:szCs w:val="24"/>
          <w:vertAlign w:val="subscript"/>
        </w:rPr>
        <w:t>ПКС-2</w:t>
      </w:r>
      <w:r w:rsidRPr="00754F0B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и ИД-1</w:t>
      </w:r>
      <w:r w:rsidRPr="00754F0B">
        <w:rPr>
          <w:rFonts w:ascii="Times New Roman" w:hAnsi="Times New Roman" w:cs="Times New Roman"/>
          <w:iCs/>
          <w:spacing w:val="-4"/>
          <w:sz w:val="24"/>
          <w:szCs w:val="24"/>
          <w:vertAlign w:val="subscript"/>
        </w:rPr>
        <w:t>ПКС-3</w:t>
      </w:r>
      <w:r w:rsidRPr="00754F0B">
        <w:rPr>
          <w:rFonts w:ascii="Times New Roman" w:hAnsi="Times New Roman" w:cs="Times New Roman"/>
          <w:iCs/>
          <w:spacing w:val="-4"/>
          <w:sz w:val="24"/>
          <w:szCs w:val="24"/>
        </w:rPr>
        <w:t>.</w:t>
      </w:r>
    </w:p>
    <w:p w:rsidR="008A61BF" w:rsidRPr="00754F0B" w:rsidRDefault="008A61BF" w:rsidP="008A6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EB3D8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3. Вычислить индекс корреляции и сделать вывод о выборке </w:t>
      </w:r>
      <w:r w:rsidRPr="00EB3D83">
        <w:rPr>
          <w:rFonts w:ascii="Times New Roman" w:hAnsi="Times New Roman" w:cs="Times New Roman"/>
          <w:b/>
          <w:sz w:val="28"/>
          <w:szCs w:val="28"/>
          <w:lang w:eastAsia="ko-KR"/>
        </w:rPr>
        <w:t xml:space="preserve">– </w:t>
      </w:r>
      <w:r w:rsidRPr="00754F0B">
        <w:rPr>
          <w:rFonts w:ascii="Times New Roman" w:hAnsi="Times New Roman" w:cs="Times New Roman"/>
          <w:sz w:val="28"/>
          <w:szCs w:val="28"/>
          <w:lang w:eastAsia="ko-KR"/>
        </w:rPr>
        <w:t xml:space="preserve">освоение индикатора достижения компетенции </w:t>
      </w:r>
      <w:r w:rsidRPr="00754F0B">
        <w:rPr>
          <w:rFonts w:ascii="Times New Roman" w:hAnsi="Times New Roman" w:cs="Times New Roman"/>
          <w:iCs/>
          <w:sz w:val="24"/>
          <w:szCs w:val="24"/>
        </w:rPr>
        <w:t>ИД-1</w:t>
      </w:r>
      <w:r w:rsidRPr="00754F0B">
        <w:rPr>
          <w:rFonts w:ascii="Times New Roman" w:hAnsi="Times New Roman" w:cs="Times New Roman"/>
          <w:iCs/>
          <w:sz w:val="24"/>
          <w:szCs w:val="24"/>
          <w:vertAlign w:val="subscript"/>
        </w:rPr>
        <w:t>ПКС-5</w:t>
      </w:r>
      <w:r w:rsidRPr="00754F0B">
        <w:rPr>
          <w:rFonts w:ascii="Times New Roman" w:hAnsi="Times New Roman" w:cs="Times New Roman"/>
          <w:iCs/>
          <w:sz w:val="24"/>
          <w:szCs w:val="24"/>
        </w:rPr>
        <w:t>.</w:t>
      </w:r>
    </w:p>
    <w:p w:rsidR="008A61BF" w:rsidRPr="00EB3D83" w:rsidRDefault="008A61BF" w:rsidP="008A6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197485"/>
                  <wp:effectExtent l="0" t="0" r="9525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636270" cy="19748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636270" cy="19748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600075" cy="197485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636270" cy="1974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88DFC5F" wp14:editId="2A17AE7E">
                  <wp:extent cx="600075" cy="197485"/>
                  <wp:effectExtent l="0" t="0" r="9525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19.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>
                  <wp:extent cx="124460" cy="146050"/>
                  <wp:effectExtent l="0" t="0" r="889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636270" cy="197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>
                  <wp:extent cx="146050" cy="160655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71068CC4" wp14:editId="23532CDF">
                  <wp:extent cx="124460" cy="146050"/>
                  <wp:effectExtent l="0" t="0" r="889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8ED2F9E" wp14:editId="4E489A9D">
                  <wp:extent cx="600075" cy="197485"/>
                  <wp:effectExtent l="0" t="0" r="9525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260472F" wp14:editId="5297C139">
                  <wp:extent cx="146050" cy="16065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Default="008A61BF" w:rsidP="008A6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8F531B7" wp14:editId="21813BB6">
                  <wp:extent cx="124460" cy="146050"/>
                  <wp:effectExtent l="0" t="0" r="8890" b="635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75DC6837" wp14:editId="2397018A">
                  <wp:extent cx="600075" cy="197485"/>
                  <wp:effectExtent l="0" t="0" r="9525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79AE6264" wp14:editId="320194A9">
                  <wp:extent cx="146050" cy="160655"/>
                  <wp:effectExtent l="0" t="0" r="635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F1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850" w:type="dxa"/>
          </w:tcPr>
          <w:p w:rsidR="008A61BF" w:rsidRPr="00EB3D83" w:rsidRDefault="008A61BF" w:rsidP="00F1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851" w:type="dxa"/>
          </w:tcPr>
          <w:p w:rsidR="008A61BF" w:rsidRPr="00EB3D83" w:rsidRDefault="008A61BF" w:rsidP="00F1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850" w:type="dxa"/>
          </w:tcPr>
          <w:p w:rsidR="008A61BF" w:rsidRPr="00EB3D83" w:rsidRDefault="008A61BF" w:rsidP="00F1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</w:t>
            </w:r>
          </w:p>
        </w:tc>
        <w:tc>
          <w:tcPr>
            <w:tcW w:w="851" w:type="dxa"/>
          </w:tcPr>
          <w:p w:rsidR="008A61BF" w:rsidRPr="00EB3D83" w:rsidRDefault="008A61BF" w:rsidP="00F1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850" w:type="dxa"/>
          </w:tcPr>
          <w:p w:rsidR="008A61BF" w:rsidRPr="00EB3D83" w:rsidRDefault="008A61BF" w:rsidP="00F1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</w:t>
            </w:r>
          </w:p>
        </w:tc>
        <w:tc>
          <w:tcPr>
            <w:tcW w:w="851" w:type="dxa"/>
          </w:tcPr>
          <w:p w:rsidR="008A61BF" w:rsidRPr="00EB3D83" w:rsidRDefault="008A61BF" w:rsidP="00F1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27,0</w:t>
            </w:r>
          </w:p>
        </w:tc>
        <w:tc>
          <w:tcPr>
            <w:tcW w:w="850" w:type="dxa"/>
          </w:tcPr>
          <w:p w:rsidR="008A61BF" w:rsidRPr="00EB3D83" w:rsidRDefault="008A61BF" w:rsidP="00F15C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D1D0040" wp14:editId="0C9F7883">
                  <wp:extent cx="124460" cy="146050"/>
                  <wp:effectExtent l="0" t="0" r="8890" b="635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1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1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851" w:type="dxa"/>
          </w:tcPr>
          <w:p w:rsidR="008A61BF" w:rsidRPr="00EB3D83" w:rsidRDefault="008A61BF" w:rsidP="001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850" w:type="dxa"/>
          </w:tcPr>
          <w:p w:rsidR="008A61BF" w:rsidRPr="00EB3D83" w:rsidRDefault="008A61BF" w:rsidP="001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0,25</w:t>
            </w:r>
          </w:p>
        </w:tc>
        <w:tc>
          <w:tcPr>
            <w:tcW w:w="851" w:type="dxa"/>
          </w:tcPr>
          <w:p w:rsidR="008A61BF" w:rsidRPr="00EB3D83" w:rsidRDefault="008A61BF" w:rsidP="001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850" w:type="dxa"/>
          </w:tcPr>
          <w:p w:rsidR="008A61BF" w:rsidRPr="00EB3D83" w:rsidRDefault="008A61BF" w:rsidP="001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0,17</w:t>
            </w:r>
          </w:p>
        </w:tc>
        <w:tc>
          <w:tcPr>
            <w:tcW w:w="851" w:type="dxa"/>
          </w:tcPr>
          <w:p w:rsidR="008A61BF" w:rsidRPr="00EB3D83" w:rsidRDefault="008A61BF" w:rsidP="001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0,14</w:t>
            </w:r>
          </w:p>
        </w:tc>
        <w:tc>
          <w:tcPr>
            <w:tcW w:w="850" w:type="dxa"/>
          </w:tcPr>
          <w:p w:rsidR="008A61BF" w:rsidRPr="00EB3D83" w:rsidRDefault="008A61BF" w:rsidP="001A0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CDEE45F" wp14:editId="6DEC05D9">
                  <wp:extent cx="600075" cy="197485"/>
                  <wp:effectExtent l="0" t="0" r="952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2A940E8" wp14:editId="022BCD7E">
                  <wp:extent cx="146050" cy="160655"/>
                  <wp:effectExtent l="0" t="0" r="635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7156D76" wp14:editId="3C152527">
                  <wp:extent cx="124460" cy="146050"/>
                  <wp:effectExtent l="0" t="0" r="8890" b="635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23F287B" wp14:editId="1C00ABF6">
                  <wp:extent cx="600075" cy="197485"/>
                  <wp:effectExtent l="0" t="0" r="9525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0D1B576" wp14:editId="682B5970">
                  <wp:extent cx="146050" cy="160655"/>
                  <wp:effectExtent l="0" t="0" r="635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1,4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CFDC3CF" wp14:editId="4E4DA747">
                  <wp:extent cx="124460" cy="146050"/>
                  <wp:effectExtent l="0" t="0" r="8890" b="635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41728C9" wp14:editId="57846043">
                  <wp:extent cx="600075" cy="197485"/>
                  <wp:effectExtent l="0" t="0" r="9525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0C6DE1DB" wp14:editId="6E7E372B">
                  <wp:extent cx="146050" cy="160655"/>
                  <wp:effectExtent l="0" t="0" r="635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1AD6977D" wp14:editId="357E4F22">
                  <wp:extent cx="124460" cy="146050"/>
                  <wp:effectExtent l="0" t="0" r="8890" b="635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49AE9215" wp14:editId="49271B73">
                  <wp:extent cx="636270" cy="197485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50319D5" wp14:editId="4302F977">
                  <wp:extent cx="146050" cy="160655"/>
                  <wp:effectExtent l="0" t="0" r="6350" b="0"/>
                  <wp:docPr id="89" name="Рисунок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0,49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0,81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1556784" wp14:editId="64710838">
                  <wp:extent cx="124460" cy="146050"/>
                  <wp:effectExtent l="0" t="0" r="8890" b="6350"/>
                  <wp:docPr id="90" name="Рисунок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F55414E" wp14:editId="64B73BEE">
                  <wp:extent cx="600075" cy="197485"/>
                  <wp:effectExtent l="0" t="0" r="9525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482F732" wp14:editId="0F521BEC">
                  <wp:extent cx="146050" cy="160655"/>
                  <wp:effectExtent l="0" t="0" r="6350" b="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5C05EFA5" wp14:editId="6AC76EA5">
                  <wp:extent cx="124460" cy="146050"/>
                  <wp:effectExtent l="0" t="0" r="8890" b="635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7FECAABF" wp14:editId="355F5680">
                  <wp:extent cx="600075" cy="197485"/>
                  <wp:effectExtent l="0" t="0" r="9525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258642BF" wp14:editId="2ABB4F7D">
                  <wp:extent cx="146050" cy="160655"/>
                  <wp:effectExtent l="0" t="0" r="6350" b="0"/>
                  <wp:docPr id="95" name="Рисунок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6EE5276E" wp14:editId="68268990">
                  <wp:extent cx="124460" cy="146050"/>
                  <wp:effectExtent l="0" t="0" r="8890" b="635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29785B04" wp14:editId="09486C0B">
                  <wp:extent cx="600075" cy="197485"/>
                  <wp:effectExtent l="0" t="0" r="9525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3A658F54" wp14:editId="65385F3B">
                  <wp:extent cx="146050" cy="160655"/>
                  <wp:effectExtent l="0" t="0" r="6350" b="0"/>
                  <wp:docPr id="98" name="Рисунок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3EAA52D8" wp14:editId="2738FE57">
                  <wp:extent cx="124460" cy="146050"/>
                  <wp:effectExtent l="0" t="0" r="8890" b="6350"/>
                  <wp:docPr id="99" name="Рисунок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8A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8A61BF" w:rsidRPr="00EB3D83" w:rsidRDefault="008A61BF" w:rsidP="008A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</w:tcPr>
          <w:p w:rsidR="008A61BF" w:rsidRPr="00EB3D83" w:rsidRDefault="008A61BF" w:rsidP="008A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8A61BF" w:rsidRPr="00EB3D83" w:rsidRDefault="008A61BF" w:rsidP="008A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</w:tcPr>
          <w:p w:rsidR="008A61BF" w:rsidRPr="00EB3D83" w:rsidRDefault="008A61BF" w:rsidP="008A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:rsidR="008A61BF" w:rsidRPr="00EB3D83" w:rsidRDefault="008A61BF" w:rsidP="008A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8A61BF" w:rsidRPr="00EB3D83" w:rsidRDefault="008A61BF" w:rsidP="008A6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5082093A" wp14:editId="27A8C3B3">
                  <wp:extent cx="636270" cy="197485"/>
                  <wp:effectExtent l="0" t="0" r="0" b="0"/>
                  <wp:docPr id="100" name="Рисунок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10686466" wp14:editId="0FE063A4">
                  <wp:extent cx="146050" cy="160655"/>
                  <wp:effectExtent l="0" t="0" r="635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D83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2126"/>
      </w:tblGrid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  <w:drawing>
                <wp:inline distT="0" distB="0" distL="0" distR="0" wp14:anchorId="2E5B421A" wp14:editId="7E03A9C5">
                  <wp:extent cx="124460" cy="146050"/>
                  <wp:effectExtent l="0" t="0" r="8890" b="635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26" w:type="dxa"/>
            <w:vMerge w:val="restart"/>
            <w:vAlign w:val="center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вид зависимости </w:t>
            </w: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6D94F1F6" wp14:editId="06134CE7">
                  <wp:extent cx="600075" cy="197485"/>
                  <wp:effectExtent l="0" t="0" r="9525" b="0"/>
                  <wp:docPr id="103" name="Рисунок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197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61BF" w:rsidRPr="00EB3D83" w:rsidTr="00EE6ED2">
        <w:trPr>
          <w:cantSplit/>
          <w:jc w:val="center"/>
        </w:trPr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position w:val="-10"/>
                <w:sz w:val="28"/>
                <w:szCs w:val="28"/>
                <w:lang w:eastAsia="ru-RU"/>
              </w:rPr>
              <w:drawing>
                <wp:inline distT="0" distB="0" distL="0" distR="0" wp14:anchorId="2D79E800" wp14:editId="38C616AD">
                  <wp:extent cx="146050" cy="160655"/>
                  <wp:effectExtent l="0" t="0" r="6350" b="0"/>
                  <wp:docPr id="104" name="Рисунок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60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851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850" w:type="dxa"/>
          </w:tcPr>
          <w:p w:rsidR="008A61BF" w:rsidRPr="00EB3D83" w:rsidRDefault="008A61BF" w:rsidP="00EE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2126" w:type="dxa"/>
            <w:vMerge/>
          </w:tcPr>
          <w:p w:rsidR="008A61BF" w:rsidRPr="00EB3D83" w:rsidRDefault="008A61BF" w:rsidP="00EE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61BF" w:rsidRPr="00EB3D83" w:rsidRDefault="008A61BF" w:rsidP="008A6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8A61BF" w:rsidRPr="00754F0B" w:rsidRDefault="00ED38D0" w:rsidP="008A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  <w:t xml:space="preserve">Задание 2. </w:t>
      </w:r>
      <w:r w:rsidR="008A61BF" w:rsidRPr="00754F0B"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  <w:t xml:space="preserve"> для выполнения доклада</w:t>
      </w:r>
    </w:p>
    <w:p w:rsidR="008A61BF" w:rsidRPr="00EB3D83" w:rsidRDefault="008A61BF" w:rsidP="008A61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</w:p>
    <w:p w:rsidR="008A61BF" w:rsidRPr="008A61BF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A61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Виды исследовательских работ.</w:t>
      </w:r>
    </w:p>
    <w:p w:rsidR="008A61BF" w:rsidRPr="008A61BF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8A61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Виды исследовательских работ: доклад, тезисы, стендовый доклад, литературный обзор, рецензия, научная статья, научный отчет, реферат, проект, учебно-исследовательская работа.</w:t>
      </w:r>
      <w:proofErr w:type="gramEnd"/>
    </w:p>
    <w:p w:rsidR="008A61BF" w:rsidRPr="008A61BF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A61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Планирование исследований.</w:t>
      </w:r>
    </w:p>
    <w:p w:rsidR="008A61BF" w:rsidRPr="008A61BF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A61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Понятие «методы исследования». </w:t>
      </w:r>
    </w:p>
    <w:p w:rsidR="008A61BF" w:rsidRPr="008A61BF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A61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Характеристика поисковой и исследовательской работы, анализ ее содержания и особенностей.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Организация работы по накоплению информации.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Организация работы с литературой, способы получения и фиксации информации.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Составление аннотации, простого или сложного плана информационного текста, тезисов, конспектов, рефератов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.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Цели, задачи и пути накопления информации.</w:t>
      </w:r>
    </w:p>
    <w:p w:rsidR="008A61BF" w:rsidRPr="00962818" w:rsidRDefault="008A61BF" w:rsidP="008A61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pacing w:val="-10"/>
          <w:sz w:val="16"/>
          <w:szCs w:val="16"/>
        </w:rPr>
      </w:pP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Документальный поток  информации.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Информатика и информационное обеспечение исследования.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Информационно-поисковые системы.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Использование ключевых слов, фраз для поиска информации.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Накопление и обработка научной информации.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Организация работы по накоплению научной информации.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Способы обработки информации. </w:t>
      </w:r>
    </w:p>
    <w:p w:rsidR="008A61BF" w:rsidRPr="00962818" w:rsidRDefault="008A61BF" w:rsidP="008A61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pacing w:val="-10"/>
          <w:sz w:val="16"/>
          <w:szCs w:val="16"/>
        </w:rPr>
      </w:pP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Теоретические методы: теоретический анализ и синтез, </w:t>
      </w: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 xml:space="preserve">абстрагирование, конкретизация и идеализация, аналогия, моделирование, сравнительный и ретроспективный анализ, классификация.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Установление границ исследований и формулировка рабочей гипотезы. Структурирование систем и порядок его проведения.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proofErr w:type="gramStart"/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Эмпирические методы: наблюдение, беседа, тестирование,  самооценка,  эксперимент,  экспертиза, описание, изучение документации.</w:t>
      </w:r>
      <w:proofErr w:type="gramEnd"/>
    </w:p>
    <w:p w:rsidR="008A61BF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Этапы исследовательского процесса. </w:t>
      </w:r>
    </w:p>
    <w:p w:rsidR="008A61BF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Постановка научной задачи и формулирование целей и задач исследований.</w:t>
      </w:r>
    </w:p>
    <w:p w:rsidR="008A61BF" w:rsidRPr="008A61BF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A61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Планирование исследований.</w:t>
      </w:r>
    </w:p>
    <w:p w:rsidR="008A61BF" w:rsidRPr="008A61BF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A61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Понятие «методы исследования». </w:t>
      </w:r>
    </w:p>
    <w:p w:rsidR="008A61BF" w:rsidRPr="008A61BF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8A61B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Характеристика поисковой и исследовательской работы, анализ ее содержания и особенностей.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Цели, задачи и пути накопления информации.</w:t>
      </w:r>
    </w:p>
    <w:p w:rsidR="008A61BF" w:rsidRPr="00962818" w:rsidRDefault="008A61BF" w:rsidP="008A61B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pacing w:val="-10"/>
          <w:sz w:val="16"/>
          <w:szCs w:val="16"/>
        </w:rPr>
      </w:pP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Документальный поток  информации.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Информатика и информационное обеспечение исследования.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Информационно-поисковые системы.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Использование ключевых слов, фраз для поиска информации. </w:t>
      </w:r>
    </w:p>
    <w:p w:rsidR="008A61BF" w:rsidRPr="00EB3D83" w:rsidRDefault="008A61BF" w:rsidP="008A61BF">
      <w:pPr>
        <w:pStyle w:val="a5"/>
        <w:widowControl w:val="0"/>
        <w:numPr>
          <w:ilvl w:val="0"/>
          <w:numId w:val="1"/>
        </w:numPr>
        <w:tabs>
          <w:tab w:val="left" w:pos="805"/>
          <w:tab w:val="left" w:leader="dot" w:pos="4213"/>
          <w:tab w:val="left" w:pos="11199"/>
        </w:tabs>
        <w:spacing w:after="0"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EB3D8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Накопление и обработка научной информации. </w:t>
      </w:r>
    </w:p>
    <w:p w:rsidR="00ED38D0" w:rsidRDefault="00ED38D0" w:rsidP="00ED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</w:p>
    <w:p w:rsidR="00102454" w:rsidRPr="00ED38D0" w:rsidRDefault="00ED38D0" w:rsidP="00ED38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</w:pPr>
      <w:r w:rsidRPr="00ED38D0">
        <w:rPr>
          <w:rFonts w:ascii="Times New Roman" w:eastAsia="Times New Roman" w:hAnsi="Times New Roman" w:cs="Times New Roman"/>
          <w:b/>
          <w:caps/>
          <w:color w:val="000000"/>
          <w:sz w:val="32"/>
          <w:szCs w:val="32"/>
          <w:lang w:eastAsia="ru-RU"/>
        </w:rPr>
        <w:t>3. Патентный поиск в соответствии с Перечнем тем НИР</w:t>
      </w:r>
      <w:bookmarkStart w:id="0" w:name="_GoBack"/>
      <w:bookmarkEnd w:id="0"/>
    </w:p>
    <w:sectPr w:rsidR="00102454" w:rsidRPr="00ED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04A92"/>
    <w:multiLevelType w:val="hybridMultilevel"/>
    <w:tmpl w:val="FA32D44C"/>
    <w:lvl w:ilvl="0" w:tplc="564AD598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69"/>
    <w:rsid w:val="000E53A5"/>
    <w:rsid w:val="001145D3"/>
    <w:rsid w:val="00862D2A"/>
    <w:rsid w:val="008A61BF"/>
    <w:rsid w:val="00B86584"/>
    <w:rsid w:val="00EA7D69"/>
    <w:rsid w:val="00ED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B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1B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6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B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1BF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A6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855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1_2</dc:creator>
  <cp:keywords/>
  <dc:description/>
  <cp:lastModifiedBy>1_2</cp:lastModifiedBy>
  <cp:revision>5</cp:revision>
  <dcterms:created xsi:type="dcterms:W3CDTF">2024-11-13T06:59:00Z</dcterms:created>
  <dcterms:modified xsi:type="dcterms:W3CDTF">2024-11-13T07:14:00Z</dcterms:modified>
</cp:coreProperties>
</file>