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535" w:rsidRDefault="00296535" w:rsidP="00296535">
      <w:pPr>
        <w:shd w:val="clear" w:color="auto" w:fill="FFFFFF" w:themeFill="background1"/>
        <w:spacing w:after="0"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65DE9"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</w:p>
    <w:p w:rsidR="00296535" w:rsidRDefault="00296535" w:rsidP="00296535">
      <w:pPr>
        <w:shd w:val="clear" w:color="auto" w:fill="FFFFFF" w:themeFill="background1"/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D65DE9">
        <w:rPr>
          <w:rFonts w:ascii="Times New Roman" w:hAnsi="Times New Roman" w:cs="Times New Roman"/>
          <w:sz w:val="28"/>
          <w:szCs w:val="28"/>
        </w:rPr>
        <w:t xml:space="preserve">1. ГОСТ 19.404–79 Единая система программной документации. Пояснительная записка. Требования к содержанию и оформлению. Дата введения: 01.01.1981. </w:t>
      </w:r>
    </w:p>
    <w:p w:rsidR="00296535" w:rsidRDefault="00296535" w:rsidP="00296535">
      <w:pPr>
        <w:shd w:val="clear" w:color="auto" w:fill="FFFFFF" w:themeFill="background1"/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D65DE9">
        <w:rPr>
          <w:rFonts w:ascii="Times New Roman" w:hAnsi="Times New Roman" w:cs="Times New Roman"/>
          <w:sz w:val="28"/>
          <w:szCs w:val="28"/>
        </w:rPr>
        <w:t xml:space="preserve">2. ГОСТ 19.701–90 Единая система программной документации. Схемы алгоритмов, программ, данных и систем. Условные обозначения и правила выполнения. Дата введения: 01.01.1992. </w:t>
      </w:r>
    </w:p>
    <w:p w:rsidR="00296535" w:rsidRDefault="00296535" w:rsidP="00296535">
      <w:pPr>
        <w:shd w:val="clear" w:color="auto" w:fill="FFFFFF" w:themeFill="background1"/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65DE9">
        <w:rPr>
          <w:rFonts w:ascii="Times New Roman" w:hAnsi="Times New Roman" w:cs="Times New Roman"/>
          <w:sz w:val="28"/>
          <w:szCs w:val="28"/>
        </w:rPr>
        <w:t xml:space="preserve"> ГОСТ 19.402–78 Единая система программной документации. Описание программы. Дата введения: 01.01.1980. </w:t>
      </w:r>
    </w:p>
    <w:p w:rsidR="00296535" w:rsidRDefault="00296535" w:rsidP="00296535">
      <w:pPr>
        <w:shd w:val="clear" w:color="auto" w:fill="FFFFFF" w:themeFill="background1"/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65DE9">
        <w:rPr>
          <w:rFonts w:ascii="Times New Roman" w:hAnsi="Times New Roman" w:cs="Times New Roman"/>
          <w:sz w:val="28"/>
          <w:szCs w:val="28"/>
        </w:rPr>
        <w:t xml:space="preserve">. ГОСТ Р 56920-2016/ISO/IEC/IEEE 29119-1:2013 Системная и программная инженерия. Тестирование программного обеспечения. Часть 1. Понятия и определения. Дата введения: 01.06.2017. </w:t>
      </w:r>
    </w:p>
    <w:p w:rsidR="00296535" w:rsidRDefault="00296535" w:rsidP="00296535">
      <w:pPr>
        <w:shd w:val="clear" w:color="auto" w:fill="FFFFFF" w:themeFill="background1"/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65DE9">
        <w:rPr>
          <w:rFonts w:ascii="Times New Roman" w:hAnsi="Times New Roman" w:cs="Times New Roman"/>
          <w:sz w:val="28"/>
          <w:szCs w:val="28"/>
        </w:rPr>
        <w:t xml:space="preserve">. ГОСТ Р 56921–2016 Системная и программная инженерия. Тестирование программного обеспечения. Часть 2. Процессы тестирования. Дата введения: Дата введения: 01.06.2017. </w:t>
      </w:r>
    </w:p>
    <w:p w:rsidR="00296535" w:rsidRDefault="00296535" w:rsidP="00296535">
      <w:pPr>
        <w:shd w:val="clear" w:color="auto" w:fill="FFFFFF" w:themeFill="background1"/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65DE9">
        <w:rPr>
          <w:rFonts w:ascii="Times New Roman" w:hAnsi="Times New Roman" w:cs="Times New Roman"/>
          <w:sz w:val="28"/>
          <w:szCs w:val="28"/>
        </w:rPr>
        <w:t xml:space="preserve">. ГОСТ Р 56922–2016 Системная и программная инженерия Тестирование программного обеспечения. Часть 3. Документация тестирования. Дата введения: Дата введения: 01.06.2017. </w:t>
      </w:r>
    </w:p>
    <w:p w:rsidR="00296535" w:rsidRDefault="00296535" w:rsidP="00296535">
      <w:pPr>
        <w:shd w:val="clear" w:color="auto" w:fill="FFFFFF" w:themeFill="background1"/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65DE9">
        <w:rPr>
          <w:rFonts w:ascii="Times New Roman" w:hAnsi="Times New Roman" w:cs="Times New Roman"/>
          <w:sz w:val="28"/>
          <w:szCs w:val="28"/>
        </w:rPr>
        <w:t xml:space="preserve">. ГОСТ 19.504–79 Единая система программной документации. Руководство программиста. Требования к содержанию и оформлению. Дата введения: 01.01.1980. </w:t>
      </w:r>
    </w:p>
    <w:p w:rsidR="00296535" w:rsidRDefault="00296535" w:rsidP="00296535">
      <w:pPr>
        <w:shd w:val="clear" w:color="auto" w:fill="FFFFFF" w:themeFill="background1"/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65DE9">
        <w:rPr>
          <w:rFonts w:ascii="Times New Roman" w:hAnsi="Times New Roman" w:cs="Times New Roman"/>
          <w:sz w:val="28"/>
          <w:szCs w:val="28"/>
        </w:rPr>
        <w:t xml:space="preserve">. РД 50-34.698-90 Руководство пользователя (пример оформления). Дата введения: 01.01.1992. </w:t>
      </w:r>
    </w:p>
    <w:p w:rsidR="00296535" w:rsidRDefault="00296535" w:rsidP="00296535">
      <w:pPr>
        <w:shd w:val="clear" w:color="auto" w:fill="FFFFFF" w:themeFill="background1"/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D65DE9">
        <w:rPr>
          <w:rFonts w:ascii="Times New Roman" w:hAnsi="Times New Roman" w:cs="Times New Roman"/>
          <w:sz w:val="28"/>
          <w:szCs w:val="28"/>
        </w:rPr>
        <w:t xml:space="preserve">. ГОСТ 7.32–2017 Межгосударственный стандарт. Система стандартов по информации, библиотечному и издательскому делу. Отчёт о научно-исследовательской работе. Дата введения: 01.07.2018. </w:t>
      </w:r>
    </w:p>
    <w:p w:rsidR="00296535" w:rsidRDefault="00296535" w:rsidP="00296535">
      <w:pPr>
        <w:shd w:val="clear" w:color="auto" w:fill="FFFFFF" w:themeFill="background1"/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D65DE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65DE9">
        <w:rPr>
          <w:rFonts w:ascii="Times New Roman" w:hAnsi="Times New Roman" w:cs="Times New Roman"/>
          <w:sz w:val="28"/>
          <w:szCs w:val="28"/>
        </w:rPr>
        <w:t xml:space="preserve">. ГОСТ Р 7.0.5–2008 Библиографическая ссылка. Общие требования и правила составления. Дата введения: 01.01.2009. </w:t>
      </w:r>
    </w:p>
    <w:p w:rsidR="00296535" w:rsidRDefault="00296535" w:rsidP="00296535">
      <w:pPr>
        <w:shd w:val="clear" w:color="auto" w:fill="FFFFFF" w:themeFill="background1"/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D65DE9"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65DE9">
        <w:rPr>
          <w:rFonts w:ascii="Times New Roman" w:hAnsi="Times New Roman" w:cs="Times New Roman"/>
          <w:sz w:val="28"/>
          <w:szCs w:val="28"/>
        </w:rPr>
        <w:t>. ГОСТ 7.1–2003 Библиографическая запись. Библиографическое описание. Общие требования и правила составления. Дата введения: 01.07.2004</w:t>
      </w:r>
    </w:p>
    <w:p w:rsidR="00296535" w:rsidRPr="00D65DE9" w:rsidRDefault="00296535" w:rsidP="00296535">
      <w:pPr>
        <w:shd w:val="clear" w:color="auto" w:fill="FFFFFF" w:themeFill="background1"/>
        <w:spacing w:after="0" w:line="360" w:lineRule="auto"/>
        <w:outlineLvl w:val="0"/>
        <w:rPr>
          <w:rFonts w:ascii="Times New Roman" w:eastAsia="Times New Roman" w:hAnsi="Times New Roman" w:cs="Times New Roman"/>
          <w:color w:val="181818"/>
          <w:kern w:val="36"/>
          <w:sz w:val="28"/>
          <w:szCs w:val="28"/>
          <w:lang w:eastAsia="ru-RU"/>
        </w:rPr>
      </w:pPr>
    </w:p>
    <w:p w:rsidR="001A0EF6" w:rsidRDefault="001A0EF6">
      <w:bookmarkStart w:id="0" w:name="_GoBack"/>
      <w:bookmarkEnd w:id="0"/>
    </w:p>
    <w:sectPr w:rsidR="001A0E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535"/>
    <w:rsid w:val="001A0EF6"/>
    <w:rsid w:val="0029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E423D-D8D1-4D43-AE9C-D61CCDCF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2025-11-09T16:46:00Z</dcterms:created>
  <dcterms:modified xsi:type="dcterms:W3CDTF">2025-11-09T16:47:00Z</dcterms:modified>
</cp:coreProperties>
</file>