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672" w:rsidRPr="00D04C2C" w:rsidRDefault="00073672" w:rsidP="00D04C2C">
      <w:pPr>
        <w:widowControl w:val="0"/>
        <w:spacing w:after="0" w:line="240" w:lineRule="auto"/>
        <w:ind w:firstLine="708"/>
        <w:jc w:val="center"/>
        <w:rPr>
          <w:rFonts w:ascii="Times New Roman" w:eastAsia="Calibri" w:hAnsi="Times New Roman" w:cs="Times New Roman"/>
          <w:b/>
          <w:bCs/>
          <w:sz w:val="24"/>
          <w:szCs w:val="24"/>
        </w:rPr>
      </w:pPr>
      <w:r w:rsidRPr="00D04C2C">
        <w:rPr>
          <w:rFonts w:ascii="Times New Roman" w:eastAsia="Calibri" w:hAnsi="Times New Roman" w:cs="Times New Roman"/>
          <w:b/>
          <w:bCs/>
          <w:sz w:val="24"/>
          <w:szCs w:val="24"/>
        </w:rPr>
        <w:t>Лекция 1</w:t>
      </w:r>
    </w:p>
    <w:p w:rsidR="0015022F" w:rsidRPr="00D04C2C" w:rsidRDefault="00AA7A89" w:rsidP="00D04C2C">
      <w:pPr>
        <w:widowControl w:val="0"/>
        <w:spacing w:after="0" w:line="240" w:lineRule="auto"/>
        <w:ind w:firstLine="708"/>
        <w:jc w:val="both"/>
        <w:rPr>
          <w:rFonts w:ascii="Times New Roman" w:eastAsia="Calibri" w:hAnsi="Times New Roman" w:cs="Times New Roman"/>
          <w:b/>
          <w:sz w:val="24"/>
          <w:szCs w:val="24"/>
        </w:rPr>
      </w:pPr>
      <w:r w:rsidRPr="00D04C2C">
        <w:rPr>
          <w:rFonts w:ascii="Times New Roman" w:eastAsia="Calibri" w:hAnsi="Times New Roman" w:cs="Times New Roman"/>
          <w:b/>
          <w:bCs/>
          <w:sz w:val="24"/>
          <w:szCs w:val="24"/>
        </w:rPr>
        <w:t>Введение в предмет</w:t>
      </w:r>
      <w:r w:rsidRPr="00D04C2C">
        <w:rPr>
          <w:rFonts w:ascii="Times New Roman" w:eastAsia="Calibri" w:hAnsi="Times New Roman" w:cs="Times New Roman"/>
          <w:b/>
          <w:sz w:val="24"/>
          <w:szCs w:val="24"/>
        </w:rPr>
        <w:t>. Биохимия сельскохозяйственной продукции как наука. Применение достижений биохимии в промышленности, медицине, сельском хозяйстве. Значение биохимии для обоснования технологий производства, хранения и переработки сельскохозяйственной продукции.</w:t>
      </w:r>
    </w:p>
    <w:p w:rsidR="00B01670" w:rsidRPr="00D04C2C" w:rsidRDefault="00B01670" w:rsidP="00D04C2C">
      <w:pPr>
        <w:widowControl w:val="0"/>
        <w:spacing w:after="0" w:line="240" w:lineRule="auto"/>
        <w:ind w:firstLine="708"/>
        <w:jc w:val="center"/>
        <w:rPr>
          <w:rFonts w:ascii="Times New Roman" w:eastAsia="Calibri" w:hAnsi="Times New Roman" w:cs="Times New Roman"/>
          <w:b/>
          <w:sz w:val="24"/>
          <w:szCs w:val="24"/>
        </w:rPr>
      </w:pPr>
      <w:r w:rsidRPr="00D04C2C">
        <w:rPr>
          <w:rFonts w:ascii="Times New Roman" w:eastAsia="Calibri" w:hAnsi="Times New Roman" w:cs="Times New Roman"/>
          <w:b/>
          <w:sz w:val="24"/>
          <w:szCs w:val="24"/>
        </w:rPr>
        <w:t>План:</w:t>
      </w:r>
    </w:p>
    <w:p w:rsidR="00B01670" w:rsidRPr="00D04C2C" w:rsidRDefault="00B01670" w:rsidP="00D04C2C">
      <w:pPr>
        <w:widowControl w:val="0"/>
        <w:spacing w:after="0" w:line="240" w:lineRule="auto"/>
        <w:jc w:val="both"/>
        <w:rPr>
          <w:rFonts w:ascii="Times New Roman" w:eastAsia="Calibri" w:hAnsi="Times New Roman" w:cs="Times New Roman"/>
          <w:i/>
          <w:sz w:val="24"/>
          <w:szCs w:val="24"/>
        </w:rPr>
      </w:pPr>
      <w:r w:rsidRPr="00D04C2C">
        <w:rPr>
          <w:rFonts w:ascii="Times New Roman" w:eastAsia="Calibri" w:hAnsi="Times New Roman" w:cs="Times New Roman"/>
          <w:bCs/>
          <w:i/>
          <w:sz w:val="24"/>
          <w:szCs w:val="24"/>
        </w:rPr>
        <w:t xml:space="preserve">1. </w:t>
      </w:r>
      <w:r w:rsidRPr="00D04C2C">
        <w:rPr>
          <w:rFonts w:ascii="Times New Roman" w:eastAsia="Calibri" w:hAnsi="Times New Roman" w:cs="Times New Roman"/>
          <w:i/>
          <w:sz w:val="24"/>
          <w:szCs w:val="24"/>
        </w:rPr>
        <w:t>Биохимия сельскохозяйственной продукции как наука.</w:t>
      </w:r>
    </w:p>
    <w:p w:rsidR="00B01670" w:rsidRPr="00D04C2C" w:rsidRDefault="00B01670" w:rsidP="00D04C2C">
      <w:pPr>
        <w:widowControl w:val="0"/>
        <w:spacing w:after="0" w:line="240" w:lineRule="auto"/>
        <w:jc w:val="both"/>
        <w:rPr>
          <w:rFonts w:ascii="Times New Roman" w:eastAsia="Calibri" w:hAnsi="Times New Roman" w:cs="Times New Roman"/>
          <w:i/>
          <w:sz w:val="24"/>
          <w:szCs w:val="24"/>
        </w:rPr>
      </w:pPr>
      <w:r w:rsidRPr="00D04C2C">
        <w:rPr>
          <w:rFonts w:ascii="Times New Roman" w:eastAsia="Calibri" w:hAnsi="Times New Roman" w:cs="Times New Roman"/>
          <w:i/>
          <w:sz w:val="24"/>
          <w:szCs w:val="24"/>
        </w:rPr>
        <w:t xml:space="preserve">2. </w:t>
      </w:r>
      <w:r w:rsidR="00826A77" w:rsidRPr="00D04C2C">
        <w:rPr>
          <w:rFonts w:ascii="Times New Roman" w:eastAsia="Calibri" w:hAnsi="Times New Roman" w:cs="Times New Roman"/>
          <w:i/>
          <w:sz w:val="24"/>
          <w:szCs w:val="24"/>
        </w:rPr>
        <w:t>Основные открытия и достижения биохимии.</w:t>
      </w:r>
    </w:p>
    <w:p w:rsidR="00B01670" w:rsidRPr="00D04C2C" w:rsidRDefault="00D04C2C" w:rsidP="00D04C2C">
      <w:pPr>
        <w:widowControl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3.</w:t>
      </w:r>
      <w:r w:rsidR="00B01670" w:rsidRPr="00D04C2C">
        <w:rPr>
          <w:rFonts w:ascii="Times New Roman" w:eastAsia="Calibri" w:hAnsi="Times New Roman" w:cs="Times New Roman"/>
          <w:i/>
          <w:sz w:val="24"/>
          <w:szCs w:val="24"/>
        </w:rPr>
        <w:t>Применение достижений биохимии в промышленности, медицине, сельском хозяйстве.</w:t>
      </w:r>
    </w:p>
    <w:p w:rsidR="00B01670" w:rsidRPr="00D04C2C" w:rsidRDefault="00B01670" w:rsidP="00D04C2C">
      <w:pPr>
        <w:widowControl w:val="0"/>
        <w:spacing w:after="0" w:line="240" w:lineRule="auto"/>
        <w:jc w:val="both"/>
        <w:rPr>
          <w:rFonts w:ascii="Times New Roman" w:eastAsia="Calibri" w:hAnsi="Times New Roman" w:cs="Times New Roman"/>
          <w:i/>
          <w:sz w:val="24"/>
          <w:szCs w:val="24"/>
        </w:rPr>
      </w:pPr>
      <w:r w:rsidRPr="00D04C2C">
        <w:rPr>
          <w:rFonts w:ascii="Times New Roman" w:eastAsia="Calibri" w:hAnsi="Times New Roman" w:cs="Times New Roman"/>
          <w:i/>
          <w:sz w:val="24"/>
          <w:szCs w:val="24"/>
        </w:rPr>
        <w:t>4. Значение биохимии для обоснования технологий производства, хранения и переработки сельскохозяйственной продукции.</w:t>
      </w:r>
    </w:p>
    <w:p w:rsidR="00B01670" w:rsidRPr="00D04C2C" w:rsidRDefault="00B01670" w:rsidP="00D04C2C">
      <w:pPr>
        <w:spacing w:after="0" w:line="288" w:lineRule="auto"/>
        <w:rPr>
          <w:rFonts w:ascii="Times New Roman" w:hAnsi="Times New Roman" w:cs="Times New Roman"/>
          <w:sz w:val="24"/>
          <w:szCs w:val="24"/>
        </w:rPr>
      </w:pPr>
      <w:r w:rsidRPr="00D04C2C">
        <w:rPr>
          <w:rFonts w:ascii="Times New Roman" w:hAnsi="Times New Roman" w:cs="Times New Roman"/>
          <w:b/>
          <w:sz w:val="24"/>
          <w:szCs w:val="24"/>
        </w:rPr>
        <w:t>1.</w:t>
      </w:r>
      <w:r w:rsidRPr="00D04C2C">
        <w:rPr>
          <w:rFonts w:ascii="Times New Roman" w:hAnsi="Times New Roman" w:cs="Times New Roman"/>
          <w:sz w:val="24"/>
          <w:szCs w:val="24"/>
        </w:rPr>
        <w:t xml:space="preserve"> Биохимия, или биологическая химия, – это наука, которая изучает состав, строение, свойства веществ живой природы, а также их превращения в процессе жизнедеятельности живых объектов с целью познания молекулярных основ жизни. Термин биохимия был введен Карлом Нейбергом в 1903 г. Название этой науки свидетельствует о том, что она связана как с биологией, так и с химией: биохимия – это химия, поскольку она изучает строение, состав, свойства и превращение веществ, а биологическая потому, что изучает только те вещества, которые встречаются и подвергаются превращениям в живой природе.</w:t>
      </w:r>
    </w:p>
    <w:p w:rsidR="00B01670" w:rsidRPr="00D04C2C" w:rsidRDefault="00B01670" w:rsidP="00D04C2C">
      <w:pPr>
        <w:widowControl w:val="0"/>
        <w:spacing w:after="0" w:line="240" w:lineRule="auto"/>
        <w:ind w:firstLine="300"/>
        <w:jc w:val="both"/>
        <w:rPr>
          <w:rFonts w:ascii="Times New Roman" w:hAnsi="Times New Roman" w:cs="Times New Roman"/>
          <w:sz w:val="24"/>
          <w:szCs w:val="24"/>
        </w:rPr>
      </w:pPr>
      <w:r w:rsidRPr="00D04C2C">
        <w:rPr>
          <w:rFonts w:ascii="Times New Roman" w:hAnsi="Times New Roman" w:cs="Times New Roman"/>
          <w:sz w:val="24"/>
          <w:szCs w:val="24"/>
        </w:rPr>
        <w:t>Биохимию принято подразделять на статическую и динамическую. Статическая биохимия изучает вещества, входящие в состав живых организмов. Задача динамической биохимии — изучение процессов, происходящих в организмах, то есть изучение обмена веществ.</w:t>
      </w:r>
    </w:p>
    <w:p w:rsidR="00B01670" w:rsidRPr="00D04C2C" w:rsidRDefault="00B01670" w:rsidP="00D04C2C">
      <w:pPr>
        <w:widowControl w:val="0"/>
        <w:spacing w:after="0" w:line="240" w:lineRule="auto"/>
        <w:ind w:firstLine="300"/>
        <w:jc w:val="both"/>
        <w:rPr>
          <w:rFonts w:ascii="Times New Roman" w:hAnsi="Times New Roman" w:cs="Times New Roman"/>
          <w:sz w:val="24"/>
          <w:szCs w:val="24"/>
        </w:rPr>
      </w:pPr>
      <w:r w:rsidRPr="00D04C2C">
        <w:rPr>
          <w:rFonts w:ascii="Times New Roman" w:hAnsi="Times New Roman" w:cs="Times New Roman"/>
          <w:sz w:val="24"/>
          <w:szCs w:val="24"/>
        </w:rPr>
        <w:t xml:space="preserve">В зависимости от объекта или направления исследований современная биохимия распадается на следующие самостоятельные разделы: 1) общая биохимия; 2) биоорганическая химия; 3) биохимия животных; 4) биохимия растений; 5) биохимия микроорганизмов; 6) медицинская биохимия; 7) ветеринарная биохимия; 8) техническая биохимия; 9) эволюционная биохимия; 10) радиационная биохимия; 11) космическая биохимия; 12) </w:t>
      </w:r>
      <w:r w:rsidRPr="00D04C2C">
        <w:rPr>
          <w:rFonts w:ascii="Times New Roman" w:hAnsi="Times New Roman" w:cs="Times New Roman"/>
          <w:sz w:val="24"/>
          <w:szCs w:val="24"/>
        </w:rPr>
        <w:lastRenderedPageBreak/>
        <w:t>энзимология; 13) молекулярная биология.</w:t>
      </w:r>
    </w:p>
    <w:p w:rsidR="00B01670" w:rsidRPr="00D04C2C" w:rsidRDefault="00B01670" w:rsidP="00D04C2C">
      <w:pPr>
        <w:widowControl w:val="0"/>
        <w:spacing w:after="0" w:line="240" w:lineRule="auto"/>
        <w:ind w:firstLine="300"/>
        <w:jc w:val="both"/>
        <w:rPr>
          <w:rFonts w:ascii="Times New Roman" w:eastAsia="Times New Roman" w:hAnsi="Times New Roman" w:cs="Times New Roman"/>
          <w:sz w:val="24"/>
          <w:szCs w:val="24"/>
          <w:lang w:eastAsia="ru-RU" w:bidi="ru-RU"/>
        </w:rPr>
      </w:pPr>
      <w:r w:rsidRPr="00D04C2C">
        <w:rPr>
          <w:rFonts w:ascii="Times New Roman" w:eastAsia="Times New Roman" w:hAnsi="Times New Roman" w:cs="Times New Roman"/>
          <w:sz w:val="24"/>
          <w:szCs w:val="24"/>
          <w:lang w:eastAsia="ru-RU" w:bidi="ru-RU"/>
        </w:rPr>
        <w:t>Биохимия сельскохозяйственной продукции является частным разделом общей биохимии растений и животных; включает разделы из биохимии молока и мяса</w:t>
      </w:r>
      <w:r w:rsidR="00073672" w:rsidRPr="00D04C2C">
        <w:rPr>
          <w:rFonts w:ascii="Times New Roman" w:eastAsia="Times New Roman" w:hAnsi="Times New Roman" w:cs="Times New Roman"/>
          <w:sz w:val="24"/>
          <w:szCs w:val="24"/>
          <w:lang w:eastAsia="ru-RU" w:bidi="ru-RU"/>
        </w:rPr>
        <w:t xml:space="preserve">; </w:t>
      </w:r>
      <w:r w:rsidRPr="00D04C2C">
        <w:rPr>
          <w:rFonts w:ascii="Times New Roman" w:hAnsi="Times New Roman" w:cs="Times New Roman"/>
          <w:sz w:val="24"/>
          <w:szCs w:val="24"/>
        </w:rPr>
        <w:t>изу</w:t>
      </w:r>
      <w:r w:rsidR="00073672" w:rsidRPr="00D04C2C">
        <w:rPr>
          <w:rFonts w:ascii="Times New Roman" w:hAnsi="Times New Roman" w:cs="Times New Roman"/>
          <w:sz w:val="24"/>
          <w:szCs w:val="24"/>
        </w:rPr>
        <w:t>чает</w:t>
      </w:r>
      <w:r w:rsidRPr="00D04C2C">
        <w:rPr>
          <w:rFonts w:ascii="Times New Roman" w:hAnsi="Times New Roman" w:cs="Times New Roman"/>
          <w:sz w:val="24"/>
          <w:szCs w:val="24"/>
        </w:rPr>
        <w:t xml:space="preserve"> химическ</w:t>
      </w:r>
      <w:r w:rsidR="00073672" w:rsidRPr="00D04C2C">
        <w:rPr>
          <w:rFonts w:ascii="Times New Roman" w:hAnsi="Times New Roman" w:cs="Times New Roman"/>
          <w:sz w:val="24"/>
          <w:szCs w:val="24"/>
        </w:rPr>
        <w:t>ий</w:t>
      </w:r>
      <w:r w:rsidRPr="00D04C2C">
        <w:rPr>
          <w:rFonts w:ascii="Times New Roman" w:hAnsi="Times New Roman" w:cs="Times New Roman"/>
          <w:sz w:val="24"/>
          <w:szCs w:val="24"/>
        </w:rPr>
        <w:t xml:space="preserve"> состава и функциональнотехнологически</w:t>
      </w:r>
      <w:r w:rsidR="00073672" w:rsidRPr="00D04C2C">
        <w:rPr>
          <w:rFonts w:ascii="Times New Roman" w:hAnsi="Times New Roman" w:cs="Times New Roman"/>
          <w:sz w:val="24"/>
          <w:szCs w:val="24"/>
        </w:rPr>
        <w:t>е</w:t>
      </w:r>
      <w:r w:rsidRPr="00D04C2C">
        <w:rPr>
          <w:rFonts w:ascii="Times New Roman" w:hAnsi="Times New Roman" w:cs="Times New Roman"/>
          <w:sz w:val="24"/>
          <w:szCs w:val="24"/>
        </w:rPr>
        <w:t xml:space="preserve"> свойств</w:t>
      </w:r>
      <w:r w:rsidR="00073672" w:rsidRPr="00D04C2C">
        <w:rPr>
          <w:rFonts w:ascii="Times New Roman" w:hAnsi="Times New Roman" w:cs="Times New Roman"/>
          <w:sz w:val="24"/>
          <w:szCs w:val="24"/>
        </w:rPr>
        <w:t>а</w:t>
      </w:r>
      <w:r w:rsidRPr="00D04C2C">
        <w:rPr>
          <w:rFonts w:ascii="Times New Roman" w:hAnsi="Times New Roman" w:cs="Times New Roman"/>
          <w:sz w:val="24"/>
          <w:szCs w:val="24"/>
        </w:rPr>
        <w:t xml:space="preserve"> компонентов сельскохозяйственного сырья растительного и животного происхождения и продуктов его переработки, биохимически</w:t>
      </w:r>
      <w:r w:rsidR="00073672" w:rsidRPr="00D04C2C">
        <w:rPr>
          <w:rFonts w:ascii="Times New Roman" w:hAnsi="Times New Roman" w:cs="Times New Roman"/>
          <w:sz w:val="24"/>
          <w:szCs w:val="24"/>
        </w:rPr>
        <w:t>е</w:t>
      </w:r>
      <w:r w:rsidRPr="00D04C2C">
        <w:rPr>
          <w:rFonts w:ascii="Times New Roman" w:hAnsi="Times New Roman" w:cs="Times New Roman"/>
          <w:sz w:val="24"/>
          <w:szCs w:val="24"/>
        </w:rPr>
        <w:t xml:space="preserve"> процесс</w:t>
      </w:r>
      <w:r w:rsidR="00073672" w:rsidRPr="00D04C2C">
        <w:rPr>
          <w:rFonts w:ascii="Times New Roman" w:hAnsi="Times New Roman" w:cs="Times New Roman"/>
          <w:sz w:val="24"/>
          <w:szCs w:val="24"/>
        </w:rPr>
        <w:t>ы</w:t>
      </w:r>
      <w:r w:rsidRPr="00D04C2C">
        <w:rPr>
          <w:rFonts w:ascii="Times New Roman" w:hAnsi="Times New Roman" w:cs="Times New Roman"/>
          <w:sz w:val="24"/>
          <w:szCs w:val="24"/>
        </w:rPr>
        <w:t>, происходящи</w:t>
      </w:r>
      <w:r w:rsidR="00073672" w:rsidRPr="00D04C2C">
        <w:rPr>
          <w:rFonts w:ascii="Times New Roman" w:hAnsi="Times New Roman" w:cs="Times New Roman"/>
          <w:sz w:val="24"/>
          <w:szCs w:val="24"/>
        </w:rPr>
        <w:t>е</w:t>
      </w:r>
      <w:r w:rsidRPr="00D04C2C">
        <w:rPr>
          <w:rFonts w:ascii="Times New Roman" w:hAnsi="Times New Roman" w:cs="Times New Roman"/>
          <w:sz w:val="24"/>
          <w:szCs w:val="24"/>
        </w:rPr>
        <w:t xml:space="preserve"> при хранении и переработке сельскохозяйственной продукции и влияния их на обменные процессы в организме человека, метод</w:t>
      </w:r>
      <w:r w:rsidR="00073672" w:rsidRPr="00D04C2C">
        <w:rPr>
          <w:rFonts w:ascii="Times New Roman" w:hAnsi="Times New Roman" w:cs="Times New Roman"/>
          <w:sz w:val="24"/>
          <w:szCs w:val="24"/>
        </w:rPr>
        <w:t>ы</w:t>
      </w:r>
      <w:r w:rsidRPr="00D04C2C">
        <w:rPr>
          <w:rFonts w:ascii="Times New Roman" w:hAnsi="Times New Roman" w:cs="Times New Roman"/>
          <w:sz w:val="24"/>
          <w:szCs w:val="24"/>
        </w:rPr>
        <w:t xml:space="preserve"> лабораторного эксперимента. </w:t>
      </w:r>
      <w:r w:rsidRPr="00D04C2C">
        <w:rPr>
          <w:rFonts w:ascii="Times New Roman" w:eastAsia="Times New Roman" w:hAnsi="Times New Roman" w:cs="Times New Roman"/>
          <w:sz w:val="24"/>
          <w:szCs w:val="24"/>
          <w:lang w:eastAsia="ru-RU" w:bidi="ru-RU"/>
        </w:rPr>
        <w:t xml:space="preserve"> </w:t>
      </w:r>
      <w:r w:rsidR="00073672" w:rsidRPr="00D04C2C">
        <w:rPr>
          <w:rFonts w:ascii="Times New Roman" w:eastAsia="Times New Roman" w:hAnsi="Times New Roman" w:cs="Times New Roman"/>
          <w:sz w:val="24"/>
          <w:szCs w:val="24"/>
          <w:lang w:eastAsia="ru-RU" w:bidi="ru-RU"/>
        </w:rPr>
        <w:t>З</w:t>
      </w:r>
      <w:r w:rsidRPr="00D04C2C">
        <w:rPr>
          <w:rFonts w:ascii="Times New Roman" w:eastAsia="Times New Roman" w:hAnsi="Times New Roman" w:cs="Times New Roman"/>
          <w:sz w:val="24"/>
          <w:szCs w:val="24"/>
          <w:lang w:eastAsia="ru-RU" w:bidi="ru-RU"/>
        </w:rPr>
        <w:t xml:space="preserve">нания этих процессов необходимы </w:t>
      </w:r>
      <w:r w:rsidRPr="00D04C2C">
        <w:rPr>
          <w:rFonts w:ascii="Times New Roman" w:hAnsi="Times New Roman" w:cs="Times New Roman"/>
          <w:sz w:val="24"/>
          <w:szCs w:val="24"/>
        </w:rPr>
        <w:t xml:space="preserve">технологам сельскохозяйственного производства, основной деятельностью которых является </w:t>
      </w:r>
      <w:r w:rsidRPr="00D04C2C">
        <w:rPr>
          <w:rFonts w:ascii="Times New Roman" w:eastAsia="Times New Roman" w:hAnsi="Times New Roman" w:cs="Times New Roman"/>
          <w:sz w:val="24"/>
          <w:szCs w:val="24"/>
          <w:lang w:eastAsia="ru-RU" w:bidi="ru-RU"/>
        </w:rPr>
        <w:t>производство продукции и использования технологий хранения и переработки продукций растениеводства и животноводства.</w:t>
      </w:r>
    </w:p>
    <w:p w:rsidR="00A90BFF" w:rsidRPr="00D04C2C" w:rsidRDefault="00B01670" w:rsidP="00D04C2C">
      <w:pPr>
        <w:pStyle w:val="1"/>
        <w:shd w:val="clear" w:color="auto" w:fill="auto"/>
        <w:jc w:val="both"/>
        <w:rPr>
          <w:sz w:val="24"/>
          <w:szCs w:val="24"/>
        </w:rPr>
      </w:pPr>
      <w:r w:rsidRPr="00D04C2C">
        <w:rPr>
          <w:b/>
          <w:sz w:val="24"/>
          <w:szCs w:val="24"/>
          <w:lang w:eastAsia="ru-RU" w:bidi="ru-RU"/>
        </w:rPr>
        <w:t>2.</w:t>
      </w:r>
      <w:r w:rsidRPr="00D04C2C">
        <w:rPr>
          <w:sz w:val="24"/>
          <w:szCs w:val="24"/>
          <w:lang w:eastAsia="ru-RU" w:bidi="ru-RU"/>
        </w:rPr>
        <w:t xml:space="preserve"> </w:t>
      </w:r>
      <w:r w:rsidR="00A90BFF" w:rsidRPr="00D04C2C">
        <w:rPr>
          <w:sz w:val="24"/>
          <w:szCs w:val="24"/>
        </w:rPr>
        <w:t>Систематические исследования в биохимии начинаются с открытия кислорода Д. Пристли в 1770 - 1774 гг., установившего, что этот элемент необходим для животных и выделяется растениями. Затем, в 1780 - 1789 гг. А. Лавуазье своими исследованиями показал, что дыхание — это окисление, а также впервые измерил поглощение кислорода человеком. В 1814 г. Русский химик К. С. Кирхгоф описал ферментативный процесс осахаривания крахмала под влиянием вытяжки из проросших семян ячменя. В 1830 - 1840 гг. Й. Берцелиус ввел в химию понятия катализ и катализаторы, а Ю. Либих установил наличие в продуктах питания человека белков, углеводов и ли</w:t>
      </w:r>
      <w:r w:rsidR="00A90BFF" w:rsidRPr="00D04C2C">
        <w:rPr>
          <w:sz w:val="24"/>
          <w:szCs w:val="24"/>
        </w:rPr>
        <w:softHyphen/>
        <w:t>пидов, являющихся основными составными биогенными молекулами растений и животных. В 1829 г. Ф. Вёлер синтезировал химическим путем первое органическое соединение из неорганических компонентов — мочевину. В 1839 г. М. Шлейден и Т. Шванн развили клеточную теорию стро</w:t>
      </w:r>
      <w:r w:rsidR="00A90BFF" w:rsidRPr="00D04C2C">
        <w:rPr>
          <w:sz w:val="24"/>
          <w:szCs w:val="24"/>
        </w:rPr>
        <w:softHyphen/>
        <w:t xml:space="preserve">ения живых организмов. В середине </w:t>
      </w:r>
      <w:r w:rsidR="00A90BFF" w:rsidRPr="00D04C2C">
        <w:rPr>
          <w:sz w:val="24"/>
          <w:szCs w:val="24"/>
          <w:lang w:val="en-US" w:bidi="en-US"/>
        </w:rPr>
        <w:t>XIX</w:t>
      </w:r>
      <w:r w:rsidR="00A90BFF" w:rsidRPr="00D04C2C">
        <w:rPr>
          <w:sz w:val="24"/>
          <w:szCs w:val="24"/>
          <w:lang w:bidi="en-US"/>
        </w:rPr>
        <w:t xml:space="preserve"> </w:t>
      </w:r>
      <w:r w:rsidR="00A90BFF" w:rsidRPr="00D04C2C">
        <w:rPr>
          <w:sz w:val="24"/>
          <w:szCs w:val="24"/>
        </w:rPr>
        <w:t>в. Л. Пастер доказал, что брожение вызывается микроорганизмами. В это же время К. Бернар выделил гликоген из печени и показал, что его составной частью является глюкоза. В 1866 г. Г. Мендель опубликовал результаты своих опытов, которые позволили ему сформулировать основные законы генетики.</w:t>
      </w:r>
    </w:p>
    <w:p w:rsidR="00A90BFF" w:rsidRPr="00D04C2C" w:rsidRDefault="00A90BFF" w:rsidP="00D04C2C">
      <w:pPr>
        <w:pStyle w:val="1"/>
        <w:shd w:val="clear" w:color="auto" w:fill="auto"/>
        <w:jc w:val="both"/>
        <w:rPr>
          <w:sz w:val="24"/>
          <w:szCs w:val="24"/>
        </w:rPr>
      </w:pPr>
      <w:r w:rsidRPr="00D04C2C">
        <w:rPr>
          <w:sz w:val="24"/>
          <w:szCs w:val="24"/>
        </w:rPr>
        <w:t xml:space="preserve">Н. И. Лунин в 1881 г. доказал значение витаминов для </w:t>
      </w:r>
      <w:r w:rsidRPr="00D04C2C">
        <w:rPr>
          <w:sz w:val="24"/>
          <w:szCs w:val="24"/>
        </w:rPr>
        <w:lastRenderedPageBreak/>
        <w:t xml:space="preserve">жизнедеятельности животных и человека. В конце </w:t>
      </w:r>
      <w:r w:rsidRPr="00D04C2C">
        <w:rPr>
          <w:sz w:val="24"/>
          <w:szCs w:val="24"/>
          <w:lang w:val="en-US" w:bidi="en-US"/>
        </w:rPr>
        <w:t>XIX</w:t>
      </w:r>
      <w:r w:rsidRPr="00D04C2C">
        <w:rPr>
          <w:sz w:val="24"/>
          <w:szCs w:val="24"/>
          <w:lang w:bidi="en-US"/>
        </w:rPr>
        <w:t xml:space="preserve"> </w:t>
      </w:r>
      <w:r w:rsidRPr="00D04C2C">
        <w:rPr>
          <w:sz w:val="24"/>
          <w:szCs w:val="24"/>
        </w:rPr>
        <w:t>в. Ф. Гофмейстер получил яичный альбумин в кристаллическом виде, а В. Оствальд установил, что ферменты являются катализаторами. В это же время Э. Фишер предлагает модель, с помощью которой описывается взаимодействие фермента и суб</w:t>
      </w:r>
      <w:r w:rsidRPr="00D04C2C">
        <w:rPr>
          <w:sz w:val="24"/>
          <w:szCs w:val="24"/>
        </w:rPr>
        <w:softHyphen/>
        <w:t>страта. В 1897 г. Э. Бухнер показал, что экстрагированные из дрожжевых клеток ферменты способны катализировать реакции спиртового брзжения. В 1913 г. Л. Михаэлис и М. Ментен разработали теоретические основы ферментативной кинетики.</w:t>
      </w:r>
    </w:p>
    <w:p w:rsidR="00A90BFF" w:rsidRPr="00D04C2C" w:rsidRDefault="00A90BFF" w:rsidP="00D04C2C">
      <w:pPr>
        <w:pStyle w:val="1"/>
        <w:shd w:val="clear" w:color="auto" w:fill="auto"/>
        <w:jc w:val="both"/>
        <w:rPr>
          <w:sz w:val="24"/>
          <w:szCs w:val="24"/>
        </w:rPr>
      </w:pPr>
      <w:r w:rsidRPr="00D04C2C">
        <w:rPr>
          <w:sz w:val="24"/>
          <w:szCs w:val="24"/>
        </w:rPr>
        <w:t>В начале ХХ в. И. Мечников и П. Эрлих предложили гуморальную и клеточную теории иммунитета, а исследования М. С. Цвета позволили разработать метод хроматографического разделения хлорофиллов. Т. Свед берг предложил использовать центрифугу для определения скорости седиментации белков. В 1930-е годы В. А. Энгельгардт показал, что фосфорилирование сопряжено с дыханием. В 1932 г. Х. Кребс и К. Хензелейт открыли орнитиновый цикл, а Г. Эмбден и О. Мейергоф выявили наиболее важные промежуточные продукты гликолиза и брожения. В 1937 г. Х. Кребс открыл цикл трикарбоновых кислот. В 1938 г. А. Е. Браунштейн и М. Г. Крицман открыли реакцию трансаминирования, а через два года А. Е. Браунштейн и М. Н. Любимова установили атфазную активность миозина. В 1941 г Ф. Липман показал, что основным переносчиком энергии в клетке служит АТФ. В 1950-е годы Э. Чаргафф обнаружил равные количества определенных оснований в структуре ДНК, а Л. Полинг пришел к выводу о существовании а-спиралей в структуре белков. В 1953 г. Д. Уотсон и Ф. Крик предложили модель двойной спирали ДНК.</w:t>
      </w:r>
    </w:p>
    <w:p w:rsidR="00B01670" w:rsidRPr="00D04C2C" w:rsidRDefault="00A90BFF" w:rsidP="00D04C2C">
      <w:pPr>
        <w:widowControl w:val="0"/>
        <w:spacing w:after="0" w:line="240" w:lineRule="auto"/>
        <w:ind w:firstLine="300"/>
        <w:jc w:val="both"/>
        <w:rPr>
          <w:rFonts w:ascii="Times New Roman" w:eastAsia="Times New Roman" w:hAnsi="Times New Roman" w:cs="Times New Roman"/>
          <w:sz w:val="24"/>
          <w:szCs w:val="24"/>
          <w:lang w:eastAsia="ru-RU" w:bidi="ru-RU"/>
        </w:rPr>
      </w:pPr>
      <w:r w:rsidRPr="00D04C2C">
        <w:rPr>
          <w:rFonts w:ascii="Times New Roman" w:hAnsi="Times New Roman" w:cs="Times New Roman"/>
          <w:sz w:val="24"/>
          <w:szCs w:val="24"/>
        </w:rPr>
        <w:t xml:space="preserve">Кроме того, за последние годы учеными разных стран был расшифрован генетический код. Раскрыты механизмы биосинтеза белков, исследованы структуры РНК и рибосом, изучены механизмы биосинтеза и распада практически всех биогенных молекул. Определена первичная структура многих белков, проведен рентгеноструктурный анализ их третичной и четвертичной структур. Расшифрованы геномы многих растений и животных, а также человека. Получены генетически модифицированные организмы бактерий, растений и животных. Создаются искусственные живые организмы, основу которых составляют </w:t>
      </w:r>
      <w:r w:rsidRPr="00D04C2C">
        <w:rPr>
          <w:rFonts w:ascii="Times New Roman" w:hAnsi="Times New Roman" w:cs="Times New Roman"/>
          <w:sz w:val="24"/>
          <w:szCs w:val="24"/>
        </w:rPr>
        <w:lastRenderedPageBreak/>
        <w:t>синтетические самовоспроизводящиеся клетки. Последние исследования позволили по-новому развивать биотехнологию путем создания искусственных биогенных сис</w:t>
      </w:r>
      <w:r w:rsidRPr="00D04C2C">
        <w:rPr>
          <w:rFonts w:ascii="Times New Roman" w:hAnsi="Times New Roman" w:cs="Times New Roman"/>
          <w:sz w:val="24"/>
          <w:szCs w:val="24"/>
        </w:rPr>
        <w:softHyphen/>
        <w:t>тем с заданными параметрами функционирования.</w:t>
      </w:r>
    </w:p>
    <w:p w:rsidR="00087D4F" w:rsidRPr="00D04C2C" w:rsidRDefault="00087D4F" w:rsidP="00D04C2C">
      <w:pPr>
        <w:spacing w:after="0" w:line="240" w:lineRule="auto"/>
        <w:rPr>
          <w:rFonts w:ascii="Times New Roman" w:eastAsia="Times New Roman" w:hAnsi="Times New Roman" w:cs="Times New Roman"/>
          <w:sz w:val="24"/>
          <w:szCs w:val="24"/>
          <w:lang w:eastAsia="ru-RU"/>
        </w:rPr>
      </w:pPr>
      <w:r w:rsidRPr="00D04C2C">
        <w:rPr>
          <w:rFonts w:ascii="Times New Roman" w:eastAsia="Times New Roman" w:hAnsi="Times New Roman" w:cs="Times New Roman"/>
          <w:sz w:val="24"/>
          <w:szCs w:val="24"/>
          <w:lang w:eastAsia="ru-RU"/>
        </w:rPr>
        <w:t>В нашей стране в настоящее время продолжают активно развиваться различные направления биохимических исследований. В МГУ многие годы проводятся работы по биохимии дыхания и биоэнергетике. Большие успехи достигнуты коллективом Института биохимии РАН, особенно в области энзимологии, биологической фиксации азота воздуха и азотного обмена растений, технической биохимии, биохимии и биофизики фотосинтеза.</w:t>
      </w:r>
    </w:p>
    <w:p w:rsidR="00E31A84" w:rsidRDefault="002B2DCA" w:rsidP="00D04C2C">
      <w:pPr>
        <w:pStyle w:val="a6"/>
        <w:shd w:val="clear" w:color="auto" w:fill="FFFFFF"/>
        <w:spacing w:before="0" w:beforeAutospacing="0" w:after="0" w:afterAutospacing="0"/>
        <w:jc w:val="both"/>
      </w:pPr>
      <w:r w:rsidRPr="00D04C2C">
        <w:rPr>
          <w:b/>
        </w:rPr>
        <w:t xml:space="preserve">3. </w:t>
      </w:r>
      <w:r w:rsidRPr="00D04C2C">
        <w:t>Биохимия возникла и развивается как теоретическая основа практических потребностей человека в области медицины, сельского хозяйства, легкой промышленности, технологий пищевых производств и др.</w:t>
      </w:r>
      <w:r w:rsidR="00273B99" w:rsidRPr="00D04C2C">
        <w:t xml:space="preserve"> </w:t>
      </w:r>
    </w:p>
    <w:p w:rsidR="002B2DCA" w:rsidRPr="00D04C2C" w:rsidRDefault="00273B99" w:rsidP="00D04C2C">
      <w:pPr>
        <w:pStyle w:val="a6"/>
        <w:shd w:val="clear" w:color="auto" w:fill="FFFFFF"/>
        <w:spacing w:before="0" w:beforeAutospacing="0" w:after="0" w:afterAutospacing="0"/>
        <w:jc w:val="both"/>
      </w:pPr>
      <w:r w:rsidRPr="00D04C2C">
        <w:rPr>
          <w:rFonts w:eastAsiaTheme="minorHAnsi"/>
          <w:shd w:val="clear" w:color="auto" w:fill="FFFFFF"/>
          <w:lang w:eastAsia="en-US"/>
        </w:rPr>
        <w:t xml:space="preserve">Многие разделы биохимии в </w:t>
      </w:r>
      <w:hyperlink r:id="rId8" w:history="1">
        <w:r w:rsidRPr="00D04C2C">
          <w:rPr>
            <w:rFonts w:eastAsiaTheme="minorHAnsi"/>
            <w:shd w:val="clear" w:color="auto" w:fill="FFFFFF"/>
            <w:lang w:eastAsia="en-US"/>
          </w:rPr>
          <w:t>последние годы</w:t>
        </w:r>
      </w:hyperlink>
      <w:r w:rsidRPr="00D04C2C">
        <w:rPr>
          <w:rFonts w:eastAsiaTheme="minorHAnsi"/>
          <w:lang w:eastAsia="en-US"/>
        </w:rPr>
        <w:t xml:space="preserve"> </w:t>
      </w:r>
      <w:r w:rsidRPr="00D04C2C">
        <w:rPr>
          <w:rFonts w:eastAsiaTheme="minorHAnsi"/>
          <w:shd w:val="clear" w:color="auto" w:fill="FFFFFF"/>
          <w:lang w:eastAsia="en-US"/>
        </w:rPr>
        <w:t>развивались столь интенсивно, что выросли в самостоятельные </w:t>
      </w:r>
      <w:hyperlink r:id="rId9" w:history="1">
        <w:r w:rsidRPr="00D04C2C">
          <w:rPr>
            <w:rFonts w:eastAsiaTheme="minorHAnsi"/>
            <w:shd w:val="clear" w:color="auto" w:fill="FFFFFF"/>
            <w:lang w:eastAsia="en-US"/>
          </w:rPr>
          <w:t>научные направления</w:t>
        </w:r>
      </w:hyperlink>
      <w:r w:rsidRPr="00D04C2C">
        <w:rPr>
          <w:rFonts w:eastAsiaTheme="minorHAnsi"/>
          <w:lang w:eastAsia="en-US"/>
        </w:rPr>
        <w:t xml:space="preserve"> </w:t>
      </w:r>
      <w:r w:rsidRPr="00D04C2C">
        <w:rPr>
          <w:rFonts w:eastAsiaTheme="minorHAnsi"/>
          <w:shd w:val="clear" w:color="auto" w:fill="FFFFFF"/>
          <w:lang w:eastAsia="en-US"/>
        </w:rPr>
        <w:t>и дисциплины</w:t>
      </w:r>
      <w:r w:rsidR="0085301A" w:rsidRPr="00D04C2C">
        <w:rPr>
          <w:rFonts w:eastAsiaTheme="minorHAnsi"/>
          <w:shd w:val="clear" w:color="auto" w:fill="FFFFFF"/>
          <w:lang w:eastAsia="en-US"/>
        </w:rPr>
        <w:t xml:space="preserve">: </w:t>
      </w:r>
      <w:hyperlink r:id="rId10" w:history="1">
        <w:r w:rsidRPr="00D04C2C">
          <w:rPr>
            <w:rFonts w:eastAsiaTheme="minorHAnsi"/>
            <w:shd w:val="clear" w:color="auto" w:fill="FFFFFF"/>
            <w:lang w:eastAsia="en-US"/>
          </w:rPr>
          <w:t>генную инженерию</w:t>
        </w:r>
      </w:hyperlink>
      <w:r w:rsidRPr="00D04C2C">
        <w:rPr>
          <w:rFonts w:eastAsiaTheme="minorHAnsi"/>
          <w:shd w:val="clear" w:color="auto" w:fill="FFFFFF"/>
          <w:lang w:eastAsia="en-US"/>
        </w:rPr>
        <w:t xml:space="preserve">, </w:t>
      </w:r>
      <w:hyperlink r:id="rId11" w:history="1">
        <w:r w:rsidRPr="00D04C2C">
          <w:rPr>
            <w:rFonts w:eastAsiaTheme="minorHAnsi"/>
            <w:shd w:val="clear" w:color="auto" w:fill="FFFFFF"/>
            <w:lang w:eastAsia="en-US"/>
          </w:rPr>
          <w:t>биохимическую генетику</w:t>
        </w:r>
      </w:hyperlink>
      <w:r w:rsidRPr="00D04C2C">
        <w:rPr>
          <w:rFonts w:eastAsiaTheme="minorHAnsi"/>
          <w:shd w:val="clear" w:color="auto" w:fill="FFFFFF"/>
          <w:lang w:eastAsia="en-US"/>
        </w:rPr>
        <w:t xml:space="preserve">, экологическую биохимию, квантовую и космическую биохимию и </w:t>
      </w:r>
      <w:r w:rsidR="0085301A" w:rsidRPr="00D04C2C">
        <w:rPr>
          <w:rFonts w:eastAsiaTheme="minorHAnsi"/>
          <w:shd w:val="clear" w:color="auto" w:fill="FFFFFF"/>
          <w:lang w:eastAsia="en-US"/>
        </w:rPr>
        <w:t xml:space="preserve">др., достижения которых активно используются </w:t>
      </w:r>
      <w:r w:rsidR="0085301A" w:rsidRPr="00D04C2C">
        <w:rPr>
          <w:rFonts w:eastAsia="Calibri"/>
        </w:rPr>
        <w:t xml:space="preserve">в </w:t>
      </w:r>
      <w:r w:rsidR="00885366" w:rsidRPr="00D04C2C">
        <w:rPr>
          <w:rFonts w:eastAsia="Calibri"/>
        </w:rPr>
        <w:t xml:space="preserve">медицине, </w:t>
      </w:r>
      <w:r w:rsidR="00256329" w:rsidRPr="00D04C2C">
        <w:rPr>
          <w:rFonts w:eastAsia="Calibri"/>
        </w:rPr>
        <w:t xml:space="preserve">современной </w:t>
      </w:r>
      <w:r w:rsidR="0085301A" w:rsidRPr="00D04C2C">
        <w:rPr>
          <w:rFonts w:eastAsia="Calibri"/>
        </w:rPr>
        <w:t>промышленности, сельском хозяйстве.</w:t>
      </w:r>
    </w:p>
    <w:p w:rsidR="002A1E9C" w:rsidRPr="003B5DF2" w:rsidRDefault="002A1E9C" w:rsidP="00D04C2C">
      <w:pPr>
        <w:spacing w:after="0" w:line="240" w:lineRule="auto"/>
        <w:rPr>
          <w:rFonts w:ascii="Times New Roman" w:eastAsia="Times New Roman" w:hAnsi="Times New Roman" w:cs="Times New Roman"/>
          <w:sz w:val="24"/>
          <w:szCs w:val="24"/>
          <w:lang w:eastAsia="ru-RU"/>
        </w:rPr>
      </w:pPr>
      <w:r w:rsidRPr="003B5DF2">
        <w:rPr>
          <w:rFonts w:ascii="Times New Roman" w:eastAsia="Times New Roman" w:hAnsi="Times New Roman" w:cs="Times New Roman"/>
          <w:sz w:val="24"/>
          <w:szCs w:val="24"/>
          <w:lang w:eastAsia="ru-RU"/>
        </w:rPr>
        <w:t>Между биохимией и медициной имеется широкая двусторонняя связь. Благодаря биохимическим исследованиям удалось ответить на многие вопросы, связанные с развитием заболеваний, а изучение причин и хода развития некоторых заболеваний привело к созданию новых областей </w:t>
      </w:r>
      <w:hyperlink r:id="rId12" w:history="1">
        <w:r w:rsidRPr="003B5DF2">
          <w:rPr>
            <w:rFonts w:ascii="Times New Roman" w:eastAsia="Times New Roman" w:hAnsi="Times New Roman" w:cs="Times New Roman"/>
            <w:sz w:val="24"/>
            <w:szCs w:val="24"/>
            <w:lang w:eastAsia="ru-RU"/>
          </w:rPr>
          <w:t>биохимии</w:t>
        </w:r>
      </w:hyperlink>
      <w:r w:rsidRPr="003B5DF2">
        <w:rPr>
          <w:rFonts w:ascii="Times New Roman" w:eastAsia="Times New Roman" w:hAnsi="Times New Roman" w:cs="Times New Roman"/>
          <w:sz w:val="24"/>
          <w:szCs w:val="24"/>
          <w:lang w:eastAsia="ru-RU"/>
        </w:rPr>
        <w:t xml:space="preserve">. В настоящее время активно ведутся биохимические исследования, направленные на выявление причин заболеваний. </w:t>
      </w:r>
      <w:r w:rsidR="00885366" w:rsidRPr="003B5DF2">
        <w:rPr>
          <w:rFonts w:ascii="Times New Roman" w:eastAsia="Times New Roman" w:hAnsi="Times New Roman" w:cs="Times New Roman"/>
          <w:sz w:val="24"/>
          <w:szCs w:val="24"/>
          <w:lang w:eastAsia="ru-RU"/>
        </w:rPr>
        <w:t>В</w:t>
      </w:r>
      <w:r w:rsidR="00885366" w:rsidRPr="003B5DF2">
        <w:rPr>
          <w:rFonts w:ascii="Times New Roman" w:hAnsi="Times New Roman" w:cs="Times New Roman"/>
          <w:sz w:val="24"/>
          <w:szCs w:val="24"/>
          <w:shd w:val="clear" w:color="auto" w:fill="FFFFFF"/>
        </w:rPr>
        <w:t xml:space="preserve"> основе разных видов патологии лежит нарушение ряда химических процессов. Это обусловливает все более широкое использование биохимических подходов для изучения различных видов патологии (например, воспалительные процессы, повреждения клеток и рак). </w:t>
      </w:r>
      <w:r w:rsidRPr="003B5DF2">
        <w:rPr>
          <w:rFonts w:ascii="Times New Roman" w:eastAsia="Times New Roman" w:hAnsi="Times New Roman" w:cs="Times New Roman"/>
          <w:sz w:val="24"/>
          <w:szCs w:val="24"/>
          <w:lang w:eastAsia="ru-RU"/>
        </w:rPr>
        <w:t xml:space="preserve">Приведем четыре примера, иллюстрирующих широту диапазона возможных применений биохимии. 1. Анализ механизма действия токсина, продуцируемого возбудителем холеры, позволил выяснить важные моменты в отношении клинических симптомов болезни (диарея, </w:t>
      </w:r>
      <w:r w:rsidRPr="003B5DF2">
        <w:rPr>
          <w:rFonts w:ascii="Times New Roman" w:eastAsia="Times New Roman" w:hAnsi="Times New Roman" w:cs="Times New Roman"/>
          <w:sz w:val="24"/>
          <w:szCs w:val="24"/>
          <w:lang w:eastAsia="ru-RU"/>
        </w:rPr>
        <w:lastRenderedPageBreak/>
        <w:t xml:space="preserve">обезвоживание). 2. У многих африканских растений содержание одной или нескольких незаменимых аминокислот весьма незначительно. Выявление этого факта позволило понять, почему те люди, для которых именно эти растения являются основным источником белка, страдают от белковой недостаточности. 3. Обнаружено, что у комаров — переносчиков возбудителей малярии — могут формироваться биохимические системы, наделяющие их невосприимчивостью к инсектицидам; это важно учитывать при разработке мер по борьбе с малярией. 4. Гренландские эскимосы в больших количествах потребляют рыбий жир, богатый некоторыми полиненасыщенными жирными кислотами; в то же время известно, что для них характерно пониженное содержание холестерола в крови, и поэтому у них гораздо реже развивается атеросклероз. Эти наблюдения навели на мысль о возможности применения полиненасыщенных </w:t>
      </w:r>
      <w:hyperlink r:id="rId13" w:history="1">
        <w:r w:rsidRPr="003B5DF2">
          <w:rPr>
            <w:rFonts w:ascii="Times New Roman" w:eastAsia="Times New Roman" w:hAnsi="Times New Roman" w:cs="Times New Roman"/>
            <w:sz w:val="24"/>
            <w:szCs w:val="24"/>
            <w:lang w:eastAsia="ru-RU"/>
          </w:rPr>
          <w:t>жирных кислот</w:t>
        </w:r>
      </w:hyperlink>
      <w:r w:rsidRPr="003B5DF2">
        <w:rPr>
          <w:rFonts w:ascii="Times New Roman" w:eastAsia="Times New Roman" w:hAnsi="Times New Roman" w:cs="Times New Roman"/>
          <w:sz w:val="24"/>
          <w:szCs w:val="24"/>
          <w:lang w:eastAsia="ru-RU"/>
        </w:rPr>
        <w:t xml:space="preserve"> для снижения содержания холестерола в плазме крови.</w:t>
      </w:r>
    </w:p>
    <w:p w:rsidR="00D4153B" w:rsidRPr="003B5DF2" w:rsidRDefault="00D4153B" w:rsidP="00D04C2C">
      <w:pPr>
        <w:spacing w:after="0" w:line="240" w:lineRule="auto"/>
        <w:rPr>
          <w:rFonts w:ascii="Times New Roman" w:hAnsi="Times New Roman" w:cs="Times New Roman"/>
          <w:sz w:val="24"/>
          <w:szCs w:val="24"/>
        </w:rPr>
      </w:pPr>
      <w:r w:rsidRPr="003B5DF2">
        <w:rPr>
          <w:rFonts w:ascii="Times New Roman" w:hAnsi="Times New Roman" w:cs="Times New Roman"/>
          <w:sz w:val="24"/>
          <w:szCs w:val="24"/>
        </w:rPr>
        <w:t xml:space="preserve">Отрасли промышленности, работа которых основана на современных достижениях биохимии  </w:t>
      </w:r>
      <w:r w:rsidR="007C607C" w:rsidRPr="003B5DF2">
        <w:rPr>
          <w:rFonts w:ascii="Times New Roman" w:hAnsi="Times New Roman" w:cs="Times New Roman"/>
          <w:sz w:val="24"/>
          <w:szCs w:val="24"/>
        </w:rPr>
        <w:t xml:space="preserve">и </w:t>
      </w:r>
      <w:r w:rsidRPr="003B5DF2">
        <w:rPr>
          <w:rFonts w:ascii="Times New Roman" w:hAnsi="Times New Roman" w:cs="Times New Roman"/>
          <w:sz w:val="24"/>
          <w:szCs w:val="24"/>
        </w:rPr>
        <w:t xml:space="preserve">её разделов, включают изготовление пищи для людей и животных, создание и производство новых материалов, призванных заменить изготовляемые с помощью нефтехимии, создание альтернативных источников энергии, разработку технологии безотходных производств, контроль и устранение загрязнений и сельское хозяйство. </w:t>
      </w:r>
    </w:p>
    <w:p w:rsidR="00273B99" w:rsidRPr="00D04C2C" w:rsidRDefault="00866F48" w:rsidP="00D04C2C">
      <w:pPr>
        <w:spacing w:after="0" w:line="240" w:lineRule="auto"/>
        <w:rPr>
          <w:rFonts w:ascii="Times New Roman" w:hAnsi="Times New Roman" w:cs="Times New Roman"/>
          <w:sz w:val="24"/>
          <w:szCs w:val="24"/>
        </w:rPr>
      </w:pPr>
      <w:r w:rsidRPr="003B5DF2">
        <w:rPr>
          <w:rFonts w:ascii="Times New Roman" w:hAnsi="Times New Roman" w:cs="Times New Roman"/>
          <w:sz w:val="24"/>
          <w:szCs w:val="24"/>
          <w:shd w:val="clear" w:color="auto" w:fill="FFFFFF"/>
        </w:rPr>
        <w:t xml:space="preserve">В современном мире создана быстро развивающаяся отрасль промышленности, которая призвана сохранять продукты питания, увеличивать срок их хранения, перерабатывать и значительно </w:t>
      </w:r>
      <w:r w:rsidRPr="00D04C2C">
        <w:rPr>
          <w:rFonts w:ascii="Times New Roman" w:hAnsi="Times New Roman" w:cs="Times New Roman"/>
          <w:sz w:val="24"/>
          <w:szCs w:val="24"/>
          <w:shd w:val="clear" w:color="auto" w:fill="FFFFFF"/>
        </w:rPr>
        <w:t xml:space="preserve">видоизменять всё то, что люди вырастили собственным трудом или взяли у природы. А именно – пищевые добавки: консервировать, ароматизировать, подкрашивать. </w:t>
      </w:r>
      <w:r w:rsidR="00560635" w:rsidRPr="00D04C2C">
        <w:rPr>
          <w:rFonts w:ascii="Times New Roman" w:hAnsi="Times New Roman" w:cs="Times New Roman"/>
          <w:sz w:val="24"/>
          <w:szCs w:val="24"/>
        </w:rPr>
        <w:t xml:space="preserve">Из пищевых добавок в наибольших количествах производятся глутамат натрия, применяющийся в качестве усилителя вкуса мясных изделий (150 тыс. т в год) и кормовая добавка лизин (15 тыс. т в год). Основные производители этих пищевых добавок – японские фирмы. Одно из направлений биотехнологии – производство белка. Здесь используется способность микроорганизмов превращать растительную биомассу с низким содержанием белка в продукт с </w:t>
      </w:r>
      <w:r w:rsidR="00560635" w:rsidRPr="00D04C2C">
        <w:rPr>
          <w:rFonts w:ascii="Times New Roman" w:hAnsi="Times New Roman" w:cs="Times New Roman"/>
          <w:sz w:val="24"/>
          <w:szCs w:val="24"/>
        </w:rPr>
        <w:lastRenderedPageBreak/>
        <w:t xml:space="preserve">высоким его содержанием. Впервые начали выращивать дрожжи, которые добавлялись в колбасы и супы, в Германии во время первой мировой войны. Аналогичная технология, но с применением более эффективных продуцентов белка была использована и во время второй мировой войны, что способствовало снижению белкового дефицита. В 60-х годах началась разработка технологии получения белка из нефти, метана, метанола и крахмала для обогащения кормов и продуктов питания. Актуальность проблемы объясняется дефицитом кормового и пищевого белка во всем мире, а также дешевизной субстратов. Получаемые биотехнологическим путем белоксодержащие продукты используются в основном в качестве кормовых добавок. Наиболее конкурентоспособными оказались производства на основе метана и крахмала. В последние годы возрос интерес к производству и применению ферментов в различных отраслях промышленности. Рынок ферментов составляет в настоящее время более 1 млрд дол. США в год. Рост производства ферментов ограничивается трудностями выделения и стабилизации ферментного белка. Выход был найден путем использования целых клеток микроорганизмов. Примером экономической эффективности такого подхода служит получение лекарств стероидной структуры. Большая часть их молекул синтезируется химическим путем, но включение гидроксильных групп в определенные участки молекул оказалось чрезвычайно сложной и дорогостоящей задачей. Для превращения прогестерона в кортизон, широко применяющийся в медицине, подобрали микроскопический гриб, содержащий специфическую С-11-гидроксилазу. Его использование позволило исключить 37 стадий синтеза и снизить стоимость препарата в 300 раз. Перспективы развития биотехнологии, связаны со всѐ возрастающими потребностями рынка в новых и более доступных для потребителей видах продукции, развитием новых технологий, использующих возобновляемое сырьѐ, а также с необходимостью обеспечения растущего населения Земли пищевым белком и другими незаменимыми нутриентами. </w:t>
      </w:r>
    </w:p>
    <w:p w:rsidR="00FD68E2" w:rsidRPr="00D04C2C" w:rsidRDefault="00FD68E2" w:rsidP="00D04C2C">
      <w:pPr>
        <w:pStyle w:val="a6"/>
        <w:shd w:val="clear" w:color="auto" w:fill="FFFFFF"/>
        <w:spacing w:before="0" w:beforeAutospacing="0" w:after="0" w:afterAutospacing="0"/>
        <w:jc w:val="both"/>
      </w:pPr>
      <w:r w:rsidRPr="00D04C2C">
        <w:t xml:space="preserve">Биотехнология в сельском хозяйстве делятся на три более востребованных направления: в растениеводстве (защита растений, </w:t>
      </w:r>
      <w:r w:rsidRPr="00D04C2C">
        <w:lastRenderedPageBreak/>
        <w:t>повышение урожайности и скороспелости), в животноводстве (выживаемость молодняка, ускоренный набор массы, увеличение устойчивости к заболеваниям, увеличение удоев), в сфере утилизации отходов (птичий помет, отходы КРС и свиноводства, отходы растениеводства).</w:t>
      </w:r>
    </w:p>
    <w:p w:rsidR="00FD68E2" w:rsidRPr="00D04C2C" w:rsidRDefault="00FD68E2" w:rsidP="00D04C2C">
      <w:pPr>
        <w:pStyle w:val="a6"/>
        <w:shd w:val="clear" w:color="auto" w:fill="FFFFFF"/>
        <w:spacing w:before="0" w:beforeAutospacing="0" w:after="0" w:afterAutospacing="0"/>
        <w:jc w:val="both"/>
      </w:pPr>
      <w:r w:rsidRPr="00D04C2C">
        <w:t>Растения, как и животные, обладают врожденными механизмами защиты от различных насекомых и заболеваний. В настоящее время ученые ведут активный поиск соединений, которые активизировали бы эти естественные механизмы, не нанося при этом вреда окружающей среде.</w:t>
      </w:r>
    </w:p>
    <w:p w:rsidR="00FD68E2" w:rsidRPr="00D04C2C" w:rsidRDefault="00FD68E2" w:rsidP="00D04C2C">
      <w:pPr>
        <w:pStyle w:val="a6"/>
        <w:shd w:val="clear" w:color="auto" w:fill="FFFFFF"/>
        <w:spacing w:before="0" w:beforeAutospacing="0" w:after="0" w:afterAutospacing="0"/>
        <w:jc w:val="both"/>
      </w:pPr>
      <w:r w:rsidRPr="00D04C2C">
        <w:t>Создаются новые пестициды: такие как белки микроорганизмов и жирные кислоты, токсичные для определенных сельскохозяйственных вредителей, но безвредные для человека, животных, рыб, птиц и полезных насекомых. Уникальность механизмов действия биопестицидов обеспечивает защиту от вредителей, устойчивых к традиционным средствам.</w:t>
      </w:r>
    </w:p>
    <w:p w:rsidR="00FD68E2" w:rsidRPr="00D04C2C" w:rsidRDefault="00FD68E2" w:rsidP="00D04C2C">
      <w:pPr>
        <w:pStyle w:val="a6"/>
        <w:shd w:val="clear" w:color="auto" w:fill="FFFFFF"/>
        <w:spacing w:before="0" w:beforeAutospacing="0" w:after="0" w:afterAutospacing="0"/>
        <w:jc w:val="both"/>
      </w:pPr>
      <w:r w:rsidRPr="00D04C2C">
        <w:t>Биотехнологические методы также позволяют повышать эффективность усвоения растениями необходимых им микроэлементов.</w:t>
      </w:r>
    </w:p>
    <w:p w:rsidR="00302D95" w:rsidRPr="00D04C2C" w:rsidRDefault="00FD68E2" w:rsidP="00D04C2C">
      <w:pPr>
        <w:pStyle w:val="a6"/>
        <w:shd w:val="clear" w:color="auto" w:fill="FFFFFF"/>
        <w:spacing w:before="0" w:beforeAutospacing="0" w:after="0" w:afterAutospacing="0"/>
        <w:jc w:val="both"/>
        <w:rPr>
          <w:shd w:val="clear" w:color="auto" w:fill="FFFFFF"/>
        </w:rPr>
      </w:pPr>
      <w:r w:rsidRPr="00D04C2C">
        <w:rPr>
          <w:shd w:val="clear" w:color="auto" w:fill="FFFFFF"/>
        </w:rPr>
        <w:t>Успехи в совершенствовании методов биологии</w:t>
      </w:r>
      <w:r w:rsidR="00302D95" w:rsidRPr="00D04C2C">
        <w:rPr>
          <w:shd w:val="clear" w:color="auto" w:fill="FFFFFF"/>
        </w:rPr>
        <w:t>, в частности биохимии,</w:t>
      </w:r>
      <w:r w:rsidRPr="00D04C2C">
        <w:rPr>
          <w:shd w:val="clear" w:color="auto" w:fill="FFFFFF"/>
        </w:rPr>
        <w:t xml:space="preserve"> и молекулярной генетики, накопление фундаментальных знаний в этих областях позволило к 2010 году расшифровать геномы основных видов сельскохозяйственных животных — крупного рогатого скота, свиней, овец и проводить генотипирование животных по тысячам ДНК-маркеров. Для быстрого получения информации о геномных профилях животного компании Illumina и Affymetrix разработали ДНК-чипы, позволяющие типировать генотип животного более чем по 50 тысячам SNP-маркеров.</w:t>
      </w:r>
    </w:p>
    <w:p w:rsidR="009D4D26" w:rsidRPr="00D04C2C" w:rsidRDefault="00F47775" w:rsidP="00D04C2C">
      <w:pPr>
        <w:pStyle w:val="a6"/>
        <w:shd w:val="clear" w:color="auto" w:fill="FFFFFF"/>
        <w:spacing w:before="0" w:beforeAutospacing="0" w:after="0" w:afterAutospacing="0"/>
        <w:jc w:val="both"/>
      </w:pPr>
      <w:r w:rsidRPr="00D04C2C">
        <w:t xml:space="preserve">4. </w:t>
      </w:r>
      <w:r w:rsidR="009D4D26" w:rsidRPr="00D04C2C">
        <w:t>Биохимические превращения веществ, происходящие в процессе хранения и переработки сырья животного происхождения или в готовой продукции можно понять только в сравнении с процессами протекающими в организме животных или под действием микроорганизмов.</w:t>
      </w:r>
      <w:r w:rsidR="004D3A8D" w:rsidRPr="00D04C2C">
        <w:t xml:space="preserve"> </w:t>
      </w:r>
      <w:r w:rsidR="009D4D26" w:rsidRPr="00D04C2C">
        <w:t xml:space="preserve">Знание обмена веществ дает инженеру-технологу представление о потребностях организма человека в пластических, энергетических и биологически активных веществах и возможность поиска оптимальных способов их удовлетворения. Т.е. </w:t>
      </w:r>
      <w:r w:rsidR="009D4D26" w:rsidRPr="00D04C2C">
        <w:lastRenderedPageBreak/>
        <w:t>использование знаний биохимии ведет к развитию новой технологии, новой культуре питания.</w:t>
      </w:r>
    </w:p>
    <w:p w:rsidR="00303A2A" w:rsidRPr="00D04C2C" w:rsidRDefault="009D4D26" w:rsidP="00D04C2C">
      <w:pPr>
        <w:pStyle w:val="a6"/>
        <w:shd w:val="clear" w:color="auto" w:fill="FFFFFF"/>
        <w:spacing w:before="0" w:beforeAutospacing="0" w:after="0" w:afterAutospacing="0"/>
      </w:pPr>
      <w:r w:rsidRPr="00D04C2C">
        <w:t xml:space="preserve">Исключительно большая роль биохимии в технологии пищевых продуктов. Следует подчеркнуть, что любая технологическая операция при производстве продукта основана на биохимических или физико-химических процессах, либо обе эти категории процессов тесно взаимосвязаны между собой. </w:t>
      </w:r>
    </w:p>
    <w:p w:rsidR="009D4D26" w:rsidRPr="00D04C2C" w:rsidRDefault="009D4D26" w:rsidP="00D04C2C">
      <w:pPr>
        <w:pStyle w:val="a6"/>
        <w:shd w:val="clear" w:color="auto" w:fill="FFFFFF"/>
        <w:spacing w:before="0" w:beforeAutospacing="0" w:after="0" w:afterAutospacing="0"/>
      </w:pPr>
      <w:r w:rsidRPr="00D04C2C">
        <w:t>По А.И.Опарину, большинство отраслей пищевой промышленности имеют три основных стадии:</w:t>
      </w:r>
    </w:p>
    <w:p w:rsidR="009D4D26" w:rsidRPr="00D04C2C" w:rsidRDefault="009D4D26" w:rsidP="00D04C2C">
      <w:pPr>
        <w:pStyle w:val="a6"/>
        <w:numPr>
          <w:ilvl w:val="0"/>
          <w:numId w:val="1"/>
        </w:numPr>
        <w:shd w:val="clear" w:color="auto" w:fill="FFFFFF"/>
        <w:spacing w:before="0" w:beforeAutospacing="0" w:after="0" w:afterAutospacing="0"/>
      </w:pPr>
      <w:r w:rsidRPr="00D04C2C">
        <w:t>хранение сырья</w:t>
      </w:r>
    </w:p>
    <w:p w:rsidR="009D4D26" w:rsidRPr="00D04C2C" w:rsidRDefault="009D4D26" w:rsidP="00D04C2C">
      <w:pPr>
        <w:pStyle w:val="a6"/>
        <w:numPr>
          <w:ilvl w:val="0"/>
          <w:numId w:val="1"/>
        </w:numPr>
        <w:shd w:val="clear" w:color="auto" w:fill="FFFFFF"/>
        <w:spacing w:before="0" w:beforeAutospacing="0" w:after="0" w:afterAutospacing="0"/>
      </w:pPr>
      <w:r w:rsidRPr="00D04C2C">
        <w:t>механическая или любая иная физическая обработка сырья</w:t>
      </w:r>
    </w:p>
    <w:p w:rsidR="009D4D26" w:rsidRPr="00D04C2C" w:rsidRDefault="009D4D26" w:rsidP="00D04C2C">
      <w:pPr>
        <w:pStyle w:val="a6"/>
        <w:numPr>
          <w:ilvl w:val="0"/>
          <w:numId w:val="1"/>
        </w:numPr>
        <w:shd w:val="clear" w:color="auto" w:fill="FFFFFF"/>
        <w:spacing w:before="0" w:beforeAutospacing="0" w:after="0" w:afterAutospacing="0"/>
      </w:pPr>
      <w:r w:rsidRPr="00D04C2C">
        <w:t>ферментация</w:t>
      </w:r>
    </w:p>
    <w:p w:rsidR="009D4D26" w:rsidRPr="00D04C2C" w:rsidRDefault="005125AE" w:rsidP="00D04C2C">
      <w:pPr>
        <w:pStyle w:val="a6"/>
        <w:shd w:val="clear" w:color="auto" w:fill="FFFFFF"/>
        <w:spacing w:before="0" w:beforeAutospacing="0" w:after="0" w:afterAutospacing="0"/>
      </w:pPr>
      <w:r>
        <w:t xml:space="preserve">1. </w:t>
      </w:r>
      <w:r w:rsidR="009D4D26" w:rsidRPr="00D04C2C">
        <w:t>Основным биохимическим процессом при хранении сырья является</w:t>
      </w:r>
      <w:r w:rsidR="00FA26A1" w:rsidRPr="00D04C2C">
        <w:t xml:space="preserve"> </w:t>
      </w:r>
      <w:r w:rsidR="009D4D26" w:rsidRPr="00D04C2C">
        <w:t>дыхание. Семена хлебных культур, клубни картофеля, корни сахарной свеклы — это живые организмы. Интенсивность дыхания тесно связана с состоянием хранящегося объекта, с условиями окружающей среды. При дыхании происходит трата ценных питательных веществ, достигающих внушительных размеров, снижение качества сырья. Достаточно привести пример по хранению корней сахарной свеклы. Известно, что в результате гидролиза сахарозы и биополимеров в конце сезона сахароварения существенно снижается выход сахара из перерабатываемой свеклы. Аналогичную картину можно нарисовать при хранении картофеля, семян хлебных злаков, муки, круп.</w:t>
      </w:r>
    </w:p>
    <w:p w:rsidR="009D4D26" w:rsidRPr="00D04C2C" w:rsidRDefault="009D4D26" w:rsidP="00D04C2C">
      <w:pPr>
        <w:pStyle w:val="a6"/>
        <w:shd w:val="clear" w:color="auto" w:fill="FFFFFF"/>
        <w:spacing w:before="0" w:beforeAutospacing="0" w:after="0" w:afterAutospacing="0"/>
      </w:pPr>
      <w:r w:rsidRPr="00D04C2C">
        <w:t>На практике при хранении стремятся создать такие условия, при которых хранящееся сельскохозяйственное сырье оставалось бы живым, а обмен веществ в нем подавлен. Такое состояние известно под название анабиоз. С технологической точки зрения это наиболее рациональный метод хранения, поскольку он ведет к сокращению потерь ценных питательных веществ и к подавлению деструктивных процессов. Важными факторами, с помощью которых живой объект переводят в состояние</w:t>
      </w:r>
      <w:r w:rsidR="00303A2A" w:rsidRPr="00D04C2C">
        <w:t xml:space="preserve"> </w:t>
      </w:r>
      <w:r w:rsidRPr="00D04C2C">
        <w:rPr>
          <w:bCs/>
        </w:rPr>
        <w:t>анабиоза</w:t>
      </w:r>
      <w:r w:rsidRPr="00D04C2C">
        <w:t>, являются температура и влажность хранящегося объекта.</w:t>
      </w:r>
    </w:p>
    <w:p w:rsidR="009D4D26" w:rsidRPr="00D04C2C" w:rsidRDefault="005125AE" w:rsidP="00D04C2C">
      <w:pPr>
        <w:pStyle w:val="a6"/>
        <w:shd w:val="clear" w:color="auto" w:fill="FFFFFF"/>
        <w:spacing w:before="0" w:beforeAutospacing="0" w:after="0" w:afterAutospacing="0"/>
      </w:pPr>
      <w:r>
        <w:t xml:space="preserve">2. </w:t>
      </w:r>
      <w:r w:rsidR="009D4D26" w:rsidRPr="00D04C2C">
        <w:t xml:space="preserve">Механическая или любая иная физическая обработка сырья включает его дробление, измельчение, размалывание, тепловое воздействие. Если при хранении сырье имеет внутреннюю регуляцию биохимических реакций, то после такой обработки </w:t>
      </w:r>
      <w:r w:rsidR="009D4D26" w:rsidRPr="00D04C2C">
        <w:lastRenderedPageBreak/>
        <w:t>нарушается взаимосвязь и действие саморегулирующих систем, создается новое соотношение биохимических процессов; эти процессы протекают разрозненно, несогласованно, и главное — резко возрастает действие гидролитических ферментов.</w:t>
      </w:r>
    </w:p>
    <w:p w:rsidR="009D4D26" w:rsidRDefault="005125AE" w:rsidP="00D04C2C">
      <w:pPr>
        <w:pStyle w:val="a6"/>
        <w:shd w:val="clear" w:color="auto" w:fill="FFFFFF"/>
        <w:spacing w:before="0" w:beforeAutospacing="0" w:after="0" w:afterAutospacing="0"/>
      </w:pPr>
      <w:r>
        <w:t xml:space="preserve">3. </w:t>
      </w:r>
      <w:r w:rsidR="009D4D26" w:rsidRPr="00D04C2C">
        <w:t>Третья стадия —</w:t>
      </w:r>
      <w:r w:rsidR="009D4D26" w:rsidRPr="00F46CD8">
        <w:rPr>
          <w:bCs/>
        </w:rPr>
        <w:t>ферментация</w:t>
      </w:r>
      <w:r w:rsidR="009D4D26" w:rsidRPr="00F46CD8">
        <w:t>—</w:t>
      </w:r>
      <w:r w:rsidR="009D4D26" w:rsidRPr="00D04C2C">
        <w:t xml:space="preserve"> важнейшая в технологии пищевых продуктов. Именно на этой стадии формируются качество, вкусовые достоинства пищевого продукта, его выход из перерабатываемого сырья. Хотя она условно и выделена в отдельную стадию, однако она может тесно переплетаться со второй стадией. На этих стадиях осуществляется перевод заключенных в сырье веществ в легко усвояемую форму (мукомолье, хлебопечение), сообщается продукту удобная для сохранения и потребления форма (сахар, крупы, крахмал, молочные, мясные, овощные консервы). Задача технолога на третьей стадии — направить ферментативные реакции в нужную сторону, подавить побочные процессы, создать оптимальные условия для основных процессов. Важнейшими рычагами, которые здесь используются являются температура, pH среды, влажность, время, аэрация и прочее.</w:t>
      </w:r>
    </w:p>
    <w:p w:rsidR="003B5DF2" w:rsidRPr="003B5DF2" w:rsidRDefault="003B5DF2" w:rsidP="003B5DF2">
      <w:pPr>
        <w:spacing w:after="0"/>
        <w:rPr>
          <w:rFonts w:ascii="Times New Roman" w:hAnsi="Times New Roman" w:cs="Times New Roman"/>
        </w:rPr>
      </w:pPr>
      <w:r w:rsidRPr="003B5DF2">
        <w:rPr>
          <w:rFonts w:ascii="Times New Roman" w:hAnsi="Times New Roman" w:cs="Times New Roman"/>
        </w:rPr>
        <w:t>Зная характер протекания биохимических процессов в пищевом сырье, можно установить те или иные особенности процесса, определить дефекты данной партии сырья, наметить наиболее правильный режим технологического процесса.</w:t>
      </w:r>
    </w:p>
    <w:p w:rsidR="003B5DF2" w:rsidRPr="003B5DF2" w:rsidRDefault="003B5DF2" w:rsidP="003B5DF2">
      <w:pPr>
        <w:spacing w:after="0"/>
        <w:rPr>
          <w:rFonts w:ascii="Times New Roman" w:hAnsi="Times New Roman" w:cs="Times New Roman"/>
        </w:rPr>
      </w:pPr>
      <w:r w:rsidRPr="003B5DF2">
        <w:rPr>
          <w:rFonts w:ascii="Times New Roman" w:hAnsi="Times New Roman" w:cs="Times New Roman"/>
        </w:rPr>
        <w:t>Ферментативные превращения лежат в основе процессов, происходящих при переработке сельскохозяйственного сырья и хранении пищевых продуктов, лежат. Такие важные процессы, как созревание сыров, различные виды брожения, ферментация листьев табака и чая, бобов какао и зерен кофе, хранение зерна, плодов и овощей полностью основаны на действии ферментов. Эти ферментативные реакции вызываются или ферментами, содержащимися в самих продуктах, или ферментами, вырабатываемыми микроорганизмами, которые используются в технологических процессах. С действием ферментов связаны такие явления, как морозоустойчивость, урожайность, скороспелость.</w:t>
      </w:r>
    </w:p>
    <w:p w:rsidR="002B7F27" w:rsidRDefault="009D4D26" w:rsidP="003B5DF2">
      <w:pPr>
        <w:pStyle w:val="a6"/>
        <w:shd w:val="clear" w:color="auto" w:fill="FFFFFF"/>
        <w:spacing w:before="0" w:beforeAutospacing="0" w:after="0" w:afterAutospacing="0"/>
      </w:pPr>
      <w:r w:rsidRPr="00D04C2C">
        <w:t>Таким образом, роль биохимии в технологии пищевых продуктов исключительно велика. Она имеет определенное значение в совершенствовании технологических процессов, в создании новых схем и принципов переработки сырья.</w:t>
      </w:r>
    </w:p>
    <w:p w:rsidR="002B7F27" w:rsidRPr="002C4BBC" w:rsidRDefault="002B7F27" w:rsidP="002B7F27">
      <w:pPr>
        <w:widowControl w:val="0"/>
        <w:spacing w:after="0" w:line="240" w:lineRule="auto"/>
        <w:ind w:firstLine="708"/>
        <w:jc w:val="center"/>
        <w:rPr>
          <w:rFonts w:ascii="Times New Roman" w:eastAsia="Calibri" w:hAnsi="Times New Roman" w:cs="Times New Roman"/>
          <w:b/>
          <w:sz w:val="24"/>
          <w:szCs w:val="24"/>
        </w:rPr>
      </w:pPr>
      <w:r w:rsidRPr="002C4BBC">
        <w:rPr>
          <w:rFonts w:ascii="Times New Roman" w:eastAsia="Calibri" w:hAnsi="Times New Roman" w:cs="Times New Roman"/>
          <w:b/>
          <w:bCs/>
          <w:sz w:val="24"/>
          <w:szCs w:val="24"/>
        </w:rPr>
        <w:lastRenderedPageBreak/>
        <w:t xml:space="preserve">Вопросы для самоконтроля к лекции </w:t>
      </w:r>
    </w:p>
    <w:p w:rsidR="002B7F27" w:rsidRPr="00D04C2C" w:rsidRDefault="002B7F27" w:rsidP="002B7F27">
      <w:pPr>
        <w:widowControl w:val="0"/>
        <w:spacing w:after="0" w:line="240" w:lineRule="auto"/>
        <w:ind w:firstLine="708"/>
        <w:jc w:val="both"/>
        <w:rPr>
          <w:rFonts w:ascii="Times New Roman" w:eastAsia="Calibri" w:hAnsi="Times New Roman" w:cs="Times New Roman"/>
          <w:bCs/>
          <w:sz w:val="24"/>
          <w:szCs w:val="24"/>
        </w:rPr>
      </w:pPr>
      <w:r w:rsidRPr="00D04C2C">
        <w:rPr>
          <w:rFonts w:ascii="Times New Roman" w:eastAsia="Calibri" w:hAnsi="Times New Roman" w:cs="Times New Roman"/>
          <w:bCs/>
          <w:sz w:val="24"/>
          <w:szCs w:val="24"/>
        </w:rPr>
        <w:t>1. Что изучает биохимия?</w:t>
      </w:r>
    </w:p>
    <w:p w:rsidR="002B7F27" w:rsidRPr="00D04C2C" w:rsidRDefault="002B7F27" w:rsidP="002B7F27">
      <w:pPr>
        <w:widowControl w:val="0"/>
        <w:spacing w:after="0" w:line="240" w:lineRule="auto"/>
        <w:ind w:firstLine="708"/>
        <w:jc w:val="both"/>
        <w:rPr>
          <w:rFonts w:ascii="Times New Roman" w:eastAsia="Calibri" w:hAnsi="Times New Roman" w:cs="Times New Roman"/>
          <w:bCs/>
          <w:sz w:val="24"/>
          <w:szCs w:val="24"/>
        </w:rPr>
      </w:pPr>
      <w:r w:rsidRPr="00D04C2C">
        <w:rPr>
          <w:rFonts w:ascii="Times New Roman" w:eastAsia="Calibri" w:hAnsi="Times New Roman" w:cs="Times New Roman"/>
          <w:bCs/>
          <w:sz w:val="24"/>
          <w:szCs w:val="24"/>
        </w:rPr>
        <w:t xml:space="preserve">2. Кто впервые предложил термин «биохимия»? </w:t>
      </w:r>
    </w:p>
    <w:p w:rsidR="002B7F27" w:rsidRPr="00D04C2C" w:rsidRDefault="002B7F27" w:rsidP="002B7F27">
      <w:pPr>
        <w:widowControl w:val="0"/>
        <w:spacing w:after="0" w:line="240" w:lineRule="auto"/>
        <w:ind w:firstLine="708"/>
        <w:jc w:val="both"/>
        <w:rPr>
          <w:rFonts w:ascii="Times New Roman" w:eastAsia="Calibri" w:hAnsi="Times New Roman" w:cs="Times New Roman"/>
          <w:bCs/>
          <w:sz w:val="24"/>
          <w:szCs w:val="24"/>
        </w:rPr>
      </w:pPr>
      <w:r w:rsidRPr="00D04C2C">
        <w:rPr>
          <w:rFonts w:ascii="Times New Roman" w:eastAsia="Calibri" w:hAnsi="Times New Roman" w:cs="Times New Roman"/>
          <w:bCs/>
          <w:sz w:val="24"/>
          <w:szCs w:val="24"/>
        </w:rPr>
        <w:t>3. На какие самостоятельные разделы распадается современная биохимия?</w:t>
      </w:r>
    </w:p>
    <w:p w:rsidR="002B7F27" w:rsidRPr="00D04C2C" w:rsidRDefault="002B7F27" w:rsidP="002B7F27">
      <w:pPr>
        <w:widowControl w:val="0"/>
        <w:spacing w:after="0" w:line="240" w:lineRule="auto"/>
        <w:ind w:firstLine="708"/>
        <w:jc w:val="both"/>
        <w:rPr>
          <w:rFonts w:ascii="Times New Roman" w:eastAsia="Calibri" w:hAnsi="Times New Roman" w:cs="Times New Roman"/>
          <w:bCs/>
          <w:sz w:val="24"/>
          <w:szCs w:val="24"/>
        </w:rPr>
      </w:pPr>
      <w:r w:rsidRPr="00D04C2C">
        <w:rPr>
          <w:rFonts w:ascii="Times New Roman" w:eastAsia="Calibri" w:hAnsi="Times New Roman" w:cs="Times New Roman"/>
          <w:bCs/>
          <w:sz w:val="24"/>
          <w:szCs w:val="24"/>
        </w:rPr>
        <w:t>4. Что изучает биохимия</w:t>
      </w:r>
      <w:r w:rsidRPr="00D04C2C">
        <w:rPr>
          <w:rFonts w:ascii="Times New Roman" w:eastAsia="Calibri" w:hAnsi="Times New Roman" w:cs="Times New Roman"/>
          <w:sz w:val="24"/>
          <w:szCs w:val="24"/>
        </w:rPr>
        <w:t xml:space="preserve"> сельскохозяйственной продукции?</w:t>
      </w:r>
    </w:p>
    <w:p w:rsidR="002B7F27" w:rsidRPr="00D04C2C" w:rsidRDefault="002B7F27" w:rsidP="002B7F27">
      <w:pPr>
        <w:widowControl w:val="0"/>
        <w:spacing w:after="0" w:line="240" w:lineRule="auto"/>
        <w:ind w:left="851" w:hanging="143"/>
        <w:jc w:val="both"/>
        <w:rPr>
          <w:rFonts w:ascii="Times New Roman" w:eastAsia="Calibri" w:hAnsi="Times New Roman" w:cs="Times New Roman"/>
          <w:sz w:val="24"/>
          <w:szCs w:val="24"/>
        </w:rPr>
      </w:pPr>
      <w:r>
        <w:rPr>
          <w:rFonts w:ascii="Times New Roman" w:eastAsia="Calibri" w:hAnsi="Times New Roman" w:cs="Times New Roman"/>
          <w:bCs/>
          <w:sz w:val="24"/>
          <w:szCs w:val="24"/>
        </w:rPr>
        <w:t>5.</w:t>
      </w:r>
      <w:r w:rsidRPr="00D04C2C">
        <w:rPr>
          <w:rFonts w:ascii="Times New Roman" w:eastAsia="Calibri" w:hAnsi="Times New Roman" w:cs="Times New Roman"/>
          <w:bCs/>
          <w:sz w:val="24"/>
          <w:szCs w:val="24"/>
        </w:rPr>
        <w:t>Для чего технологам необходимы знания в области б</w:t>
      </w:r>
      <w:r w:rsidRPr="00D04C2C">
        <w:rPr>
          <w:rFonts w:ascii="Times New Roman" w:eastAsia="Calibri" w:hAnsi="Times New Roman" w:cs="Times New Roman"/>
          <w:sz w:val="24"/>
          <w:szCs w:val="24"/>
        </w:rPr>
        <w:t>иохимии сельскохозяйственной продукции?</w:t>
      </w:r>
    </w:p>
    <w:p w:rsidR="002B7F27" w:rsidRPr="00D04C2C" w:rsidRDefault="002B7F27" w:rsidP="002B7F27">
      <w:pPr>
        <w:widowControl w:val="0"/>
        <w:spacing w:after="0" w:line="240" w:lineRule="auto"/>
        <w:ind w:firstLine="708"/>
        <w:jc w:val="both"/>
        <w:rPr>
          <w:rFonts w:ascii="Times New Roman" w:eastAsia="Calibri" w:hAnsi="Times New Roman" w:cs="Times New Roman"/>
          <w:sz w:val="24"/>
          <w:szCs w:val="24"/>
        </w:rPr>
      </w:pPr>
      <w:r w:rsidRPr="00D04C2C">
        <w:rPr>
          <w:rFonts w:ascii="Times New Roman" w:eastAsia="Calibri" w:hAnsi="Times New Roman" w:cs="Times New Roman"/>
          <w:sz w:val="24"/>
          <w:szCs w:val="24"/>
        </w:rPr>
        <w:t>6. Основные открытия и достижения биохимии.</w:t>
      </w:r>
    </w:p>
    <w:p w:rsidR="002B7F27" w:rsidRPr="00D04C2C" w:rsidRDefault="002B7F27" w:rsidP="002B7F27">
      <w:pPr>
        <w:widowControl w:val="0"/>
        <w:spacing w:after="0" w:line="240" w:lineRule="auto"/>
        <w:ind w:firstLine="708"/>
        <w:jc w:val="both"/>
        <w:rPr>
          <w:rFonts w:ascii="Times New Roman" w:eastAsia="Calibri" w:hAnsi="Times New Roman" w:cs="Times New Roman"/>
          <w:sz w:val="24"/>
          <w:szCs w:val="24"/>
        </w:rPr>
      </w:pPr>
      <w:r w:rsidRPr="00D04C2C">
        <w:rPr>
          <w:rFonts w:ascii="Times New Roman" w:eastAsia="Calibri" w:hAnsi="Times New Roman" w:cs="Times New Roman"/>
          <w:sz w:val="24"/>
          <w:szCs w:val="24"/>
        </w:rPr>
        <w:t>7. Применение достижений биохимии в медицине.</w:t>
      </w:r>
    </w:p>
    <w:p w:rsidR="002B7F27" w:rsidRDefault="002B7F27" w:rsidP="002B7F27">
      <w:pPr>
        <w:widowControl w:val="0"/>
        <w:spacing w:after="0" w:line="240" w:lineRule="auto"/>
        <w:ind w:firstLine="708"/>
        <w:jc w:val="both"/>
        <w:rPr>
          <w:rFonts w:ascii="Times New Roman" w:eastAsia="Calibri" w:hAnsi="Times New Roman" w:cs="Times New Roman"/>
          <w:sz w:val="24"/>
          <w:szCs w:val="24"/>
        </w:rPr>
      </w:pPr>
      <w:r w:rsidRPr="00D04C2C">
        <w:rPr>
          <w:rFonts w:ascii="Times New Roman" w:eastAsia="Calibri" w:hAnsi="Times New Roman" w:cs="Times New Roman"/>
          <w:sz w:val="24"/>
          <w:szCs w:val="24"/>
        </w:rPr>
        <w:t>8. Применение достижений биохимии в промышленности</w:t>
      </w:r>
      <w:r>
        <w:rPr>
          <w:rFonts w:ascii="Times New Roman" w:eastAsia="Calibri" w:hAnsi="Times New Roman" w:cs="Times New Roman"/>
          <w:sz w:val="24"/>
          <w:szCs w:val="24"/>
        </w:rPr>
        <w:t>.</w:t>
      </w:r>
    </w:p>
    <w:p w:rsidR="002B7F27" w:rsidRDefault="002B7F27" w:rsidP="002B7F27">
      <w:pPr>
        <w:widowControl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D04C2C">
        <w:rPr>
          <w:rFonts w:ascii="Times New Roman" w:eastAsia="Calibri" w:hAnsi="Times New Roman" w:cs="Times New Roman"/>
          <w:sz w:val="24"/>
          <w:szCs w:val="24"/>
        </w:rPr>
        <w:t>Применение достижений биохимии и сельском хозяйстве.</w:t>
      </w:r>
    </w:p>
    <w:p w:rsidR="002B7F27" w:rsidRDefault="002B7F27" w:rsidP="002B7F27">
      <w:pPr>
        <w:widowControl w:val="0"/>
        <w:spacing w:after="0" w:line="240" w:lineRule="auto"/>
        <w:ind w:firstLine="708"/>
        <w:jc w:val="both"/>
      </w:pPr>
      <w:r>
        <w:rPr>
          <w:rFonts w:ascii="Times New Roman" w:eastAsia="Calibri" w:hAnsi="Times New Roman" w:cs="Times New Roman"/>
          <w:sz w:val="24"/>
          <w:szCs w:val="24"/>
        </w:rPr>
        <w:t xml:space="preserve">10. </w:t>
      </w:r>
      <w:r w:rsidRPr="00D04C2C">
        <w:t>Основным биохимически</w:t>
      </w:r>
      <w:r>
        <w:t>е</w:t>
      </w:r>
      <w:r w:rsidRPr="00D04C2C">
        <w:t xml:space="preserve"> процесс</w:t>
      </w:r>
      <w:r>
        <w:t>ы</w:t>
      </w:r>
      <w:r w:rsidRPr="00D04C2C">
        <w:t xml:space="preserve"> при хранении сырья</w:t>
      </w:r>
      <w:r>
        <w:t>, его механической (или любой физической обработке) и ферментации.</w:t>
      </w:r>
    </w:p>
    <w:p w:rsidR="00E31A84" w:rsidRDefault="00E31A84" w:rsidP="003B5DF2">
      <w:pPr>
        <w:pStyle w:val="a6"/>
        <w:shd w:val="clear" w:color="auto" w:fill="FFFFFF"/>
        <w:spacing w:before="0" w:beforeAutospacing="0" w:after="0" w:afterAutospacing="0"/>
      </w:pPr>
    </w:p>
    <w:sectPr w:rsidR="00E31A84" w:rsidSect="00302D95">
      <w:type w:val="continuous"/>
      <w:pgSz w:w="8400" w:h="11900"/>
      <w:pgMar w:top="720" w:right="720" w:bottom="720" w:left="720" w:header="0" w:footer="3" w:gutter="0"/>
      <w:pgNumType w:start="12"/>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173" w:rsidRDefault="00767173">
      <w:pPr>
        <w:spacing w:after="0" w:line="240" w:lineRule="auto"/>
      </w:pPr>
      <w:r>
        <w:separator/>
      </w:r>
    </w:p>
  </w:endnote>
  <w:endnote w:type="continuationSeparator" w:id="0">
    <w:p w:rsidR="00767173" w:rsidRDefault="0076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173" w:rsidRDefault="00767173">
      <w:pPr>
        <w:spacing w:after="0" w:line="240" w:lineRule="auto"/>
      </w:pPr>
      <w:r>
        <w:separator/>
      </w:r>
    </w:p>
  </w:footnote>
  <w:footnote w:type="continuationSeparator" w:id="0">
    <w:p w:rsidR="00767173" w:rsidRDefault="00767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83E7B"/>
    <w:multiLevelType w:val="multilevel"/>
    <w:tmpl w:val="7866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13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40"/>
    <w:rsid w:val="00006CAE"/>
    <w:rsid w:val="00015E81"/>
    <w:rsid w:val="00073672"/>
    <w:rsid w:val="00087D4F"/>
    <w:rsid w:val="0015022F"/>
    <w:rsid w:val="0018307A"/>
    <w:rsid w:val="001A4150"/>
    <w:rsid w:val="002028DF"/>
    <w:rsid w:val="00256329"/>
    <w:rsid w:val="00273B99"/>
    <w:rsid w:val="0028053D"/>
    <w:rsid w:val="002815D0"/>
    <w:rsid w:val="002A1E9C"/>
    <w:rsid w:val="002B2DCA"/>
    <w:rsid w:val="002B7F27"/>
    <w:rsid w:val="002D136F"/>
    <w:rsid w:val="00302D95"/>
    <w:rsid w:val="00303A2A"/>
    <w:rsid w:val="003B5DF2"/>
    <w:rsid w:val="003C7CA9"/>
    <w:rsid w:val="004D3A8D"/>
    <w:rsid w:val="005125AE"/>
    <w:rsid w:val="00560635"/>
    <w:rsid w:val="005E6E0A"/>
    <w:rsid w:val="00647EBF"/>
    <w:rsid w:val="006922DA"/>
    <w:rsid w:val="00695BAE"/>
    <w:rsid w:val="006A345E"/>
    <w:rsid w:val="006C79C0"/>
    <w:rsid w:val="007107B0"/>
    <w:rsid w:val="00723D52"/>
    <w:rsid w:val="0076339F"/>
    <w:rsid w:val="00766806"/>
    <w:rsid w:val="00767173"/>
    <w:rsid w:val="00791418"/>
    <w:rsid w:val="007C43FF"/>
    <w:rsid w:val="007C607C"/>
    <w:rsid w:val="00826A77"/>
    <w:rsid w:val="00841BFC"/>
    <w:rsid w:val="0085301A"/>
    <w:rsid w:val="00866F48"/>
    <w:rsid w:val="00885366"/>
    <w:rsid w:val="008F23CA"/>
    <w:rsid w:val="00937CB7"/>
    <w:rsid w:val="009B6A37"/>
    <w:rsid w:val="009D4D26"/>
    <w:rsid w:val="009E05FF"/>
    <w:rsid w:val="00A76E32"/>
    <w:rsid w:val="00A90BFF"/>
    <w:rsid w:val="00AA7A89"/>
    <w:rsid w:val="00B01670"/>
    <w:rsid w:val="00B16841"/>
    <w:rsid w:val="00B2675A"/>
    <w:rsid w:val="00B34540"/>
    <w:rsid w:val="00B7701C"/>
    <w:rsid w:val="00B83955"/>
    <w:rsid w:val="00C927E9"/>
    <w:rsid w:val="00CE2C9A"/>
    <w:rsid w:val="00D04C2C"/>
    <w:rsid w:val="00D04D23"/>
    <w:rsid w:val="00D23118"/>
    <w:rsid w:val="00D32442"/>
    <w:rsid w:val="00D36A52"/>
    <w:rsid w:val="00D4153B"/>
    <w:rsid w:val="00DF639A"/>
    <w:rsid w:val="00E31A84"/>
    <w:rsid w:val="00E67FCA"/>
    <w:rsid w:val="00F26623"/>
    <w:rsid w:val="00F46311"/>
    <w:rsid w:val="00F46CD8"/>
    <w:rsid w:val="00F47775"/>
    <w:rsid w:val="00F702B4"/>
    <w:rsid w:val="00F811F2"/>
    <w:rsid w:val="00FA26A1"/>
    <w:rsid w:val="00FD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6F7AF-EE4B-4656-BE78-C93A671C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76E32"/>
    <w:rPr>
      <w:rFonts w:ascii="Times New Roman" w:eastAsia="Times New Roman" w:hAnsi="Times New Roman" w:cs="Times New Roman"/>
      <w:sz w:val="20"/>
      <w:szCs w:val="20"/>
      <w:shd w:val="clear" w:color="auto" w:fill="FFFFFF"/>
    </w:rPr>
  </w:style>
  <w:style w:type="character" w:customStyle="1" w:styleId="2">
    <w:name w:val="Колонтитул (2)_"/>
    <w:basedOn w:val="a0"/>
    <w:link w:val="20"/>
    <w:rsid w:val="00A76E32"/>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3"/>
    <w:rsid w:val="00A76E32"/>
    <w:pPr>
      <w:widowControl w:val="0"/>
      <w:shd w:val="clear" w:color="auto" w:fill="FFFFFF"/>
      <w:spacing w:after="0" w:line="240" w:lineRule="auto"/>
      <w:ind w:firstLine="300"/>
    </w:pPr>
    <w:rPr>
      <w:rFonts w:ascii="Times New Roman" w:eastAsia="Times New Roman" w:hAnsi="Times New Roman" w:cs="Times New Roman"/>
      <w:sz w:val="20"/>
      <w:szCs w:val="20"/>
    </w:rPr>
  </w:style>
  <w:style w:type="paragraph" w:customStyle="1" w:styleId="20">
    <w:name w:val="Колонтитул (2)"/>
    <w:basedOn w:val="a"/>
    <w:link w:val="2"/>
    <w:rsid w:val="00A76E32"/>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a4">
    <w:name w:val="Другое_"/>
    <w:basedOn w:val="a0"/>
    <w:link w:val="a5"/>
    <w:rsid w:val="0028053D"/>
    <w:rPr>
      <w:rFonts w:ascii="Times New Roman" w:eastAsia="Times New Roman" w:hAnsi="Times New Roman" w:cs="Times New Roman"/>
      <w:sz w:val="20"/>
      <w:szCs w:val="20"/>
      <w:shd w:val="clear" w:color="auto" w:fill="FFFFFF"/>
    </w:rPr>
  </w:style>
  <w:style w:type="paragraph" w:customStyle="1" w:styleId="a5">
    <w:name w:val="Другое"/>
    <w:basedOn w:val="a"/>
    <w:link w:val="a4"/>
    <w:rsid w:val="0028053D"/>
    <w:pPr>
      <w:widowControl w:val="0"/>
      <w:shd w:val="clear" w:color="auto" w:fill="FFFFFF"/>
      <w:spacing w:after="0" w:line="240" w:lineRule="auto"/>
      <w:ind w:firstLine="300"/>
    </w:pPr>
    <w:rPr>
      <w:rFonts w:ascii="Times New Roman" w:eastAsia="Times New Roman" w:hAnsi="Times New Roman" w:cs="Times New Roman"/>
      <w:sz w:val="20"/>
      <w:szCs w:val="20"/>
    </w:rPr>
  </w:style>
  <w:style w:type="paragraph" w:styleId="a6">
    <w:name w:val="Normal (Web)"/>
    <w:basedOn w:val="a"/>
    <w:uiPriority w:val="99"/>
    <w:unhideWhenUsed/>
    <w:rsid w:val="006A3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7914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2752">
      <w:bodyDiv w:val="1"/>
      <w:marLeft w:val="0"/>
      <w:marRight w:val="0"/>
      <w:marTop w:val="0"/>
      <w:marBottom w:val="0"/>
      <w:divBdr>
        <w:top w:val="none" w:sz="0" w:space="0" w:color="auto"/>
        <w:left w:val="none" w:sz="0" w:space="0" w:color="auto"/>
        <w:bottom w:val="none" w:sz="0" w:space="0" w:color="auto"/>
        <w:right w:val="none" w:sz="0" w:space="0" w:color="auto"/>
      </w:divBdr>
    </w:div>
    <w:div w:id="478811450">
      <w:bodyDiv w:val="1"/>
      <w:marLeft w:val="0"/>
      <w:marRight w:val="0"/>
      <w:marTop w:val="0"/>
      <w:marBottom w:val="0"/>
      <w:divBdr>
        <w:top w:val="none" w:sz="0" w:space="0" w:color="auto"/>
        <w:left w:val="none" w:sz="0" w:space="0" w:color="auto"/>
        <w:bottom w:val="none" w:sz="0" w:space="0" w:color="auto"/>
        <w:right w:val="none" w:sz="0" w:space="0" w:color="auto"/>
      </w:divBdr>
    </w:div>
    <w:div w:id="591281621">
      <w:bodyDiv w:val="1"/>
      <w:marLeft w:val="0"/>
      <w:marRight w:val="0"/>
      <w:marTop w:val="0"/>
      <w:marBottom w:val="0"/>
      <w:divBdr>
        <w:top w:val="none" w:sz="0" w:space="0" w:color="auto"/>
        <w:left w:val="none" w:sz="0" w:space="0" w:color="auto"/>
        <w:bottom w:val="none" w:sz="0" w:space="0" w:color="auto"/>
        <w:right w:val="none" w:sz="0" w:space="0" w:color="auto"/>
      </w:divBdr>
    </w:div>
    <w:div w:id="740296904">
      <w:bodyDiv w:val="1"/>
      <w:marLeft w:val="0"/>
      <w:marRight w:val="0"/>
      <w:marTop w:val="0"/>
      <w:marBottom w:val="0"/>
      <w:divBdr>
        <w:top w:val="none" w:sz="0" w:space="0" w:color="auto"/>
        <w:left w:val="none" w:sz="0" w:space="0" w:color="auto"/>
        <w:bottom w:val="none" w:sz="0" w:space="0" w:color="auto"/>
        <w:right w:val="none" w:sz="0" w:space="0" w:color="auto"/>
      </w:divBdr>
    </w:div>
    <w:div w:id="779686915">
      <w:bodyDiv w:val="1"/>
      <w:marLeft w:val="0"/>
      <w:marRight w:val="0"/>
      <w:marTop w:val="0"/>
      <w:marBottom w:val="0"/>
      <w:divBdr>
        <w:top w:val="none" w:sz="0" w:space="0" w:color="auto"/>
        <w:left w:val="none" w:sz="0" w:space="0" w:color="auto"/>
        <w:bottom w:val="none" w:sz="0" w:space="0" w:color="auto"/>
        <w:right w:val="none" w:sz="0" w:space="0" w:color="auto"/>
      </w:divBdr>
      <w:divsChild>
        <w:div w:id="1886672254">
          <w:marLeft w:val="0"/>
          <w:marRight w:val="0"/>
          <w:marTop w:val="0"/>
          <w:marBottom w:val="0"/>
          <w:divBdr>
            <w:top w:val="none" w:sz="0" w:space="0" w:color="auto"/>
            <w:left w:val="none" w:sz="0" w:space="0" w:color="auto"/>
            <w:bottom w:val="none" w:sz="0" w:space="0" w:color="auto"/>
            <w:right w:val="none" w:sz="0" w:space="0" w:color="auto"/>
          </w:divBdr>
        </w:div>
        <w:div w:id="1862815929">
          <w:marLeft w:val="0"/>
          <w:marRight w:val="0"/>
          <w:marTop w:val="0"/>
          <w:marBottom w:val="0"/>
          <w:divBdr>
            <w:top w:val="none" w:sz="0" w:space="0" w:color="auto"/>
            <w:left w:val="none" w:sz="0" w:space="0" w:color="auto"/>
            <w:bottom w:val="none" w:sz="0" w:space="0" w:color="auto"/>
            <w:right w:val="none" w:sz="0" w:space="0" w:color="auto"/>
          </w:divBdr>
        </w:div>
        <w:div w:id="1974477239">
          <w:marLeft w:val="0"/>
          <w:marRight w:val="0"/>
          <w:marTop w:val="0"/>
          <w:marBottom w:val="0"/>
          <w:divBdr>
            <w:top w:val="none" w:sz="0" w:space="0" w:color="auto"/>
            <w:left w:val="none" w:sz="0" w:space="0" w:color="auto"/>
            <w:bottom w:val="none" w:sz="0" w:space="0" w:color="auto"/>
            <w:right w:val="none" w:sz="0" w:space="0" w:color="auto"/>
          </w:divBdr>
        </w:div>
        <w:div w:id="91711726">
          <w:marLeft w:val="0"/>
          <w:marRight w:val="0"/>
          <w:marTop w:val="0"/>
          <w:marBottom w:val="0"/>
          <w:divBdr>
            <w:top w:val="none" w:sz="0" w:space="0" w:color="auto"/>
            <w:left w:val="none" w:sz="0" w:space="0" w:color="auto"/>
            <w:bottom w:val="none" w:sz="0" w:space="0" w:color="auto"/>
            <w:right w:val="none" w:sz="0" w:space="0" w:color="auto"/>
          </w:divBdr>
        </w:div>
        <w:div w:id="430128507">
          <w:marLeft w:val="0"/>
          <w:marRight w:val="0"/>
          <w:marTop w:val="0"/>
          <w:marBottom w:val="0"/>
          <w:divBdr>
            <w:top w:val="none" w:sz="0" w:space="0" w:color="auto"/>
            <w:left w:val="none" w:sz="0" w:space="0" w:color="auto"/>
            <w:bottom w:val="none" w:sz="0" w:space="0" w:color="auto"/>
            <w:right w:val="none" w:sz="0" w:space="0" w:color="auto"/>
          </w:divBdr>
        </w:div>
        <w:div w:id="1124036865">
          <w:marLeft w:val="0"/>
          <w:marRight w:val="0"/>
          <w:marTop w:val="0"/>
          <w:marBottom w:val="0"/>
          <w:divBdr>
            <w:top w:val="none" w:sz="0" w:space="0" w:color="auto"/>
            <w:left w:val="none" w:sz="0" w:space="0" w:color="auto"/>
            <w:bottom w:val="none" w:sz="0" w:space="0" w:color="auto"/>
            <w:right w:val="none" w:sz="0" w:space="0" w:color="auto"/>
          </w:divBdr>
        </w:div>
        <w:div w:id="1389840271">
          <w:marLeft w:val="0"/>
          <w:marRight w:val="0"/>
          <w:marTop w:val="0"/>
          <w:marBottom w:val="0"/>
          <w:divBdr>
            <w:top w:val="none" w:sz="0" w:space="0" w:color="auto"/>
            <w:left w:val="none" w:sz="0" w:space="0" w:color="auto"/>
            <w:bottom w:val="none" w:sz="0" w:space="0" w:color="auto"/>
            <w:right w:val="none" w:sz="0" w:space="0" w:color="auto"/>
          </w:divBdr>
        </w:div>
        <w:div w:id="1668435301">
          <w:marLeft w:val="0"/>
          <w:marRight w:val="0"/>
          <w:marTop w:val="0"/>
          <w:marBottom w:val="0"/>
          <w:divBdr>
            <w:top w:val="none" w:sz="0" w:space="0" w:color="auto"/>
            <w:left w:val="none" w:sz="0" w:space="0" w:color="auto"/>
            <w:bottom w:val="none" w:sz="0" w:space="0" w:color="auto"/>
            <w:right w:val="none" w:sz="0" w:space="0" w:color="auto"/>
          </w:divBdr>
        </w:div>
        <w:div w:id="722682336">
          <w:marLeft w:val="0"/>
          <w:marRight w:val="0"/>
          <w:marTop w:val="0"/>
          <w:marBottom w:val="0"/>
          <w:divBdr>
            <w:top w:val="none" w:sz="0" w:space="0" w:color="auto"/>
            <w:left w:val="none" w:sz="0" w:space="0" w:color="auto"/>
            <w:bottom w:val="none" w:sz="0" w:space="0" w:color="auto"/>
            <w:right w:val="none" w:sz="0" w:space="0" w:color="auto"/>
          </w:divBdr>
        </w:div>
        <w:div w:id="1344356294">
          <w:marLeft w:val="0"/>
          <w:marRight w:val="0"/>
          <w:marTop w:val="0"/>
          <w:marBottom w:val="0"/>
          <w:divBdr>
            <w:top w:val="none" w:sz="0" w:space="0" w:color="auto"/>
            <w:left w:val="none" w:sz="0" w:space="0" w:color="auto"/>
            <w:bottom w:val="none" w:sz="0" w:space="0" w:color="auto"/>
            <w:right w:val="none" w:sz="0" w:space="0" w:color="auto"/>
          </w:divBdr>
        </w:div>
      </w:divsChild>
    </w:div>
    <w:div w:id="813333391">
      <w:bodyDiv w:val="1"/>
      <w:marLeft w:val="0"/>
      <w:marRight w:val="0"/>
      <w:marTop w:val="0"/>
      <w:marBottom w:val="0"/>
      <w:divBdr>
        <w:top w:val="none" w:sz="0" w:space="0" w:color="auto"/>
        <w:left w:val="none" w:sz="0" w:space="0" w:color="auto"/>
        <w:bottom w:val="none" w:sz="0" w:space="0" w:color="auto"/>
        <w:right w:val="none" w:sz="0" w:space="0" w:color="auto"/>
      </w:divBdr>
      <w:divsChild>
        <w:div w:id="2141922818">
          <w:marLeft w:val="0"/>
          <w:marRight w:val="0"/>
          <w:marTop w:val="0"/>
          <w:marBottom w:val="0"/>
          <w:divBdr>
            <w:top w:val="none" w:sz="0" w:space="0" w:color="auto"/>
            <w:left w:val="none" w:sz="0" w:space="0" w:color="auto"/>
            <w:bottom w:val="none" w:sz="0" w:space="0" w:color="auto"/>
            <w:right w:val="none" w:sz="0" w:space="0" w:color="auto"/>
          </w:divBdr>
        </w:div>
      </w:divsChild>
    </w:div>
    <w:div w:id="847137089">
      <w:bodyDiv w:val="1"/>
      <w:marLeft w:val="0"/>
      <w:marRight w:val="0"/>
      <w:marTop w:val="0"/>
      <w:marBottom w:val="0"/>
      <w:divBdr>
        <w:top w:val="none" w:sz="0" w:space="0" w:color="auto"/>
        <w:left w:val="none" w:sz="0" w:space="0" w:color="auto"/>
        <w:bottom w:val="none" w:sz="0" w:space="0" w:color="auto"/>
        <w:right w:val="none" w:sz="0" w:space="0" w:color="auto"/>
      </w:divBdr>
      <w:divsChild>
        <w:div w:id="1762749539">
          <w:marLeft w:val="0"/>
          <w:marRight w:val="0"/>
          <w:marTop w:val="0"/>
          <w:marBottom w:val="0"/>
          <w:divBdr>
            <w:top w:val="none" w:sz="0" w:space="0" w:color="auto"/>
            <w:left w:val="none" w:sz="0" w:space="0" w:color="auto"/>
            <w:bottom w:val="none" w:sz="0" w:space="0" w:color="auto"/>
            <w:right w:val="none" w:sz="0" w:space="0" w:color="auto"/>
          </w:divBdr>
        </w:div>
        <w:div w:id="1050958102">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520243925">
          <w:marLeft w:val="0"/>
          <w:marRight w:val="0"/>
          <w:marTop w:val="0"/>
          <w:marBottom w:val="0"/>
          <w:divBdr>
            <w:top w:val="none" w:sz="0" w:space="0" w:color="auto"/>
            <w:left w:val="none" w:sz="0" w:space="0" w:color="auto"/>
            <w:bottom w:val="none" w:sz="0" w:space="0" w:color="auto"/>
            <w:right w:val="none" w:sz="0" w:space="0" w:color="auto"/>
          </w:divBdr>
        </w:div>
        <w:div w:id="763382406">
          <w:marLeft w:val="0"/>
          <w:marRight w:val="0"/>
          <w:marTop w:val="0"/>
          <w:marBottom w:val="0"/>
          <w:divBdr>
            <w:top w:val="none" w:sz="0" w:space="0" w:color="auto"/>
            <w:left w:val="none" w:sz="0" w:space="0" w:color="auto"/>
            <w:bottom w:val="none" w:sz="0" w:space="0" w:color="auto"/>
            <w:right w:val="none" w:sz="0" w:space="0" w:color="auto"/>
          </w:divBdr>
        </w:div>
        <w:div w:id="79179486">
          <w:marLeft w:val="0"/>
          <w:marRight w:val="0"/>
          <w:marTop w:val="0"/>
          <w:marBottom w:val="0"/>
          <w:divBdr>
            <w:top w:val="none" w:sz="0" w:space="0" w:color="auto"/>
            <w:left w:val="none" w:sz="0" w:space="0" w:color="auto"/>
            <w:bottom w:val="none" w:sz="0" w:space="0" w:color="auto"/>
            <w:right w:val="none" w:sz="0" w:space="0" w:color="auto"/>
          </w:divBdr>
        </w:div>
        <w:div w:id="489322692">
          <w:marLeft w:val="0"/>
          <w:marRight w:val="0"/>
          <w:marTop w:val="0"/>
          <w:marBottom w:val="0"/>
          <w:divBdr>
            <w:top w:val="none" w:sz="0" w:space="0" w:color="auto"/>
            <w:left w:val="none" w:sz="0" w:space="0" w:color="auto"/>
            <w:bottom w:val="none" w:sz="0" w:space="0" w:color="auto"/>
            <w:right w:val="none" w:sz="0" w:space="0" w:color="auto"/>
          </w:divBdr>
        </w:div>
        <w:div w:id="586351823">
          <w:marLeft w:val="0"/>
          <w:marRight w:val="0"/>
          <w:marTop w:val="0"/>
          <w:marBottom w:val="0"/>
          <w:divBdr>
            <w:top w:val="none" w:sz="0" w:space="0" w:color="auto"/>
            <w:left w:val="none" w:sz="0" w:space="0" w:color="auto"/>
            <w:bottom w:val="none" w:sz="0" w:space="0" w:color="auto"/>
            <w:right w:val="none" w:sz="0" w:space="0" w:color="auto"/>
          </w:divBdr>
        </w:div>
        <w:div w:id="2099517495">
          <w:marLeft w:val="0"/>
          <w:marRight w:val="0"/>
          <w:marTop w:val="0"/>
          <w:marBottom w:val="0"/>
          <w:divBdr>
            <w:top w:val="none" w:sz="0" w:space="0" w:color="auto"/>
            <w:left w:val="none" w:sz="0" w:space="0" w:color="auto"/>
            <w:bottom w:val="none" w:sz="0" w:space="0" w:color="auto"/>
            <w:right w:val="none" w:sz="0" w:space="0" w:color="auto"/>
          </w:divBdr>
        </w:div>
        <w:div w:id="33311400">
          <w:marLeft w:val="0"/>
          <w:marRight w:val="0"/>
          <w:marTop w:val="0"/>
          <w:marBottom w:val="0"/>
          <w:divBdr>
            <w:top w:val="none" w:sz="0" w:space="0" w:color="auto"/>
            <w:left w:val="none" w:sz="0" w:space="0" w:color="auto"/>
            <w:bottom w:val="none" w:sz="0" w:space="0" w:color="auto"/>
            <w:right w:val="none" w:sz="0" w:space="0" w:color="auto"/>
          </w:divBdr>
        </w:div>
      </w:divsChild>
    </w:div>
    <w:div w:id="1080558834">
      <w:bodyDiv w:val="1"/>
      <w:marLeft w:val="0"/>
      <w:marRight w:val="0"/>
      <w:marTop w:val="0"/>
      <w:marBottom w:val="0"/>
      <w:divBdr>
        <w:top w:val="none" w:sz="0" w:space="0" w:color="auto"/>
        <w:left w:val="none" w:sz="0" w:space="0" w:color="auto"/>
        <w:bottom w:val="none" w:sz="0" w:space="0" w:color="auto"/>
        <w:right w:val="none" w:sz="0" w:space="0" w:color="auto"/>
      </w:divBdr>
    </w:div>
    <w:div w:id="1104885340">
      <w:bodyDiv w:val="1"/>
      <w:marLeft w:val="0"/>
      <w:marRight w:val="0"/>
      <w:marTop w:val="0"/>
      <w:marBottom w:val="0"/>
      <w:divBdr>
        <w:top w:val="none" w:sz="0" w:space="0" w:color="auto"/>
        <w:left w:val="none" w:sz="0" w:space="0" w:color="auto"/>
        <w:bottom w:val="none" w:sz="0" w:space="0" w:color="auto"/>
        <w:right w:val="none" w:sz="0" w:space="0" w:color="auto"/>
      </w:divBdr>
    </w:div>
    <w:div w:id="1290548108">
      <w:bodyDiv w:val="1"/>
      <w:marLeft w:val="0"/>
      <w:marRight w:val="0"/>
      <w:marTop w:val="0"/>
      <w:marBottom w:val="0"/>
      <w:divBdr>
        <w:top w:val="none" w:sz="0" w:space="0" w:color="auto"/>
        <w:left w:val="none" w:sz="0" w:space="0" w:color="auto"/>
        <w:bottom w:val="none" w:sz="0" w:space="0" w:color="auto"/>
        <w:right w:val="none" w:sz="0" w:space="0" w:color="auto"/>
      </w:divBdr>
    </w:div>
    <w:div w:id="1367212794">
      <w:bodyDiv w:val="1"/>
      <w:marLeft w:val="0"/>
      <w:marRight w:val="0"/>
      <w:marTop w:val="0"/>
      <w:marBottom w:val="0"/>
      <w:divBdr>
        <w:top w:val="none" w:sz="0" w:space="0" w:color="auto"/>
        <w:left w:val="none" w:sz="0" w:space="0" w:color="auto"/>
        <w:bottom w:val="none" w:sz="0" w:space="0" w:color="auto"/>
        <w:right w:val="none" w:sz="0" w:space="0" w:color="auto"/>
      </w:divBdr>
      <w:divsChild>
        <w:div w:id="970865924">
          <w:marLeft w:val="75"/>
          <w:marRight w:val="75"/>
          <w:marTop w:val="75"/>
          <w:marBottom w:val="75"/>
          <w:divBdr>
            <w:top w:val="none" w:sz="0" w:space="0" w:color="auto"/>
            <w:left w:val="none" w:sz="0" w:space="0" w:color="auto"/>
            <w:bottom w:val="none" w:sz="0" w:space="0" w:color="auto"/>
            <w:right w:val="none" w:sz="0" w:space="0" w:color="auto"/>
          </w:divBdr>
          <w:divsChild>
            <w:div w:id="1427926302">
              <w:marLeft w:val="0"/>
              <w:marRight w:val="0"/>
              <w:marTop w:val="0"/>
              <w:marBottom w:val="0"/>
              <w:divBdr>
                <w:top w:val="none" w:sz="0" w:space="0" w:color="auto"/>
                <w:left w:val="none" w:sz="0" w:space="0" w:color="auto"/>
                <w:bottom w:val="none" w:sz="0" w:space="0" w:color="auto"/>
                <w:right w:val="none" w:sz="0" w:space="0" w:color="auto"/>
              </w:divBdr>
              <w:divsChild>
                <w:div w:id="6552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8622">
      <w:bodyDiv w:val="1"/>
      <w:marLeft w:val="0"/>
      <w:marRight w:val="0"/>
      <w:marTop w:val="0"/>
      <w:marBottom w:val="0"/>
      <w:divBdr>
        <w:top w:val="none" w:sz="0" w:space="0" w:color="auto"/>
        <w:left w:val="none" w:sz="0" w:space="0" w:color="auto"/>
        <w:bottom w:val="none" w:sz="0" w:space="0" w:color="auto"/>
        <w:right w:val="none" w:sz="0" w:space="0" w:color="auto"/>
      </w:divBdr>
    </w:div>
    <w:div w:id="1669290249">
      <w:bodyDiv w:val="1"/>
      <w:marLeft w:val="0"/>
      <w:marRight w:val="0"/>
      <w:marTop w:val="0"/>
      <w:marBottom w:val="0"/>
      <w:divBdr>
        <w:top w:val="none" w:sz="0" w:space="0" w:color="auto"/>
        <w:left w:val="none" w:sz="0" w:space="0" w:color="auto"/>
        <w:bottom w:val="none" w:sz="0" w:space="0" w:color="auto"/>
        <w:right w:val="none" w:sz="0" w:space="0" w:color="auto"/>
      </w:divBdr>
    </w:div>
    <w:div w:id="1812289221">
      <w:bodyDiv w:val="1"/>
      <w:marLeft w:val="0"/>
      <w:marRight w:val="0"/>
      <w:marTop w:val="0"/>
      <w:marBottom w:val="0"/>
      <w:divBdr>
        <w:top w:val="none" w:sz="0" w:space="0" w:color="auto"/>
        <w:left w:val="none" w:sz="0" w:space="0" w:color="auto"/>
        <w:bottom w:val="none" w:sz="0" w:space="0" w:color="auto"/>
        <w:right w:val="none" w:sz="0" w:space="0" w:color="auto"/>
      </w:divBdr>
    </w:div>
    <w:div w:id="201183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21.info/info/1644595" TargetMode="External"/><Relationship Id="rId13" Type="http://schemas.openxmlformats.org/officeDocument/2006/relationships/hyperlink" Target="http://scask.ru/f_book_b_chem1.php?id=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k.ru/b_book_e_chem.php?id=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m21.info/info/978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em21.info/info/77873" TargetMode="External"/><Relationship Id="rId4" Type="http://schemas.openxmlformats.org/officeDocument/2006/relationships/settings" Target="settings.xml"/><Relationship Id="rId9" Type="http://schemas.openxmlformats.org/officeDocument/2006/relationships/hyperlink" Target="https://chem21.info/info/7723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BD0E-38CF-44B9-9693-E69C3E42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10</Pages>
  <Words>2865</Words>
  <Characters>16336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Latypova</dc:creator>
  <cp:keywords/>
  <dc:description/>
  <cp:lastModifiedBy>Эльвира</cp:lastModifiedBy>
  <cp:revision>23</cp:revision>
  <dcterms:created xsi:type="dcterms:W3CDTF">2020-10-02T16:38:00Z</dcterms:created>
  <dcterms:modified xsi:type="dcterms:W3CDTF">2025-11-10T17:52:00Z</dcterms:modified>
</cp:coreProperties>
</file>