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8DFE" w14:textId="77777777" w:rsidR="00626AE0" w:rsidRPr="00144A80" w:rsidRDefault="00626AE0" w:rsidP="00626AE0">
      <w:pPr>
        <w:spacing w:after="0" w:line="240" w:lineRule="auto"/>
        <w:ind w:firstLine="567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Задача 17.</w:t>
      </w:r>
    </w:p>
    <w:p w14:paraId="260A110F" w14:textId="66D3CACC" w:rsidR="00626AE0" w:rsidRPr="00144A80" w:rsidRDefault="00626AE0" w:rsidP="00626AE0">
      <w:pPr>
        <w:spacing w:after="0" w:line="240" w:lineRule="auto"/>
        <w:ind w:firstLine="567"/>
        <w:rPr>
          <w:rFonts w:ascii="Times New Roman" w:eastAsia="MS Mincho" w:hAnsi="Times New Roman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t xml:space="preserve">Целью оценки является определение рыночной стоимости действующего предприятия </w:t>
      </w:r>
      <w:r w:rsidR="00E37DCC">
        <w:rPr>
          <w:rFonts w:ascii="Times New Roman" w:eastAsia="MS Mincho" w:hAnsi="Times New Roman"/>
          <w:sz w:val="24"/>
          <w:szCs w:val="24"/>
          <w:lang w:eastAsia="ja-JP"/>
        </w:rPr>
        <w:t>(</w:t>
      </w:r>
      <w:r w:rsidRPr="00144A80">
        <w:rPr>
          <w:rFonts w:ascii="Times New Roman" w:eastAsia="MS Mincho" w:hAnsi="Times New Roman"/>
          <w:sz w:val="24"/>
          <w:szCs w:val="24"/>
          <w:lang w:eastAsia="ja-JP"/>
        </w:rPr>
        <w:t>ОАО</w:t>
      </w:r>
      <w:r w:rsidR="00E37DCC">
        <w:rPr>
          <w:rFonts w:ascii="Times New Roman" w:eastAsia="MS Mincho" w:hAnsi="Times New Roman"/>
          <w:sz w:val="24"/>
          <w:szCs w:val="24"/>
          <w:lang w:eastAsia="ja-JP"/>
        </w:rPr>
        <w:t>)</w:t>
      </w:r>
      <w:r w:rsidRPr="00144A80">
        <w:rPr>
          <w:rFonts w:ascii="Times New Roman" w:eastAsia="MS Mincho" w:hAnsi="Times New Roman"/>
          <w:sz w:val="24"/>
          <w:szCs w:val="24"/>
          <w:lang w:eastAsia="ja-JP"/>
        </w:rPr>
        <w:t xml:space="preserve"> по состоянию на 01.01.20</w:t>
      </w:r>
      <w:r>
        <w:rPr>
          <w:rFonts w:ascii="Times New Roman" w:eastAsia="MS Mincho" w:hAnsi="Times New Roman"/>
          <w:sz w:val="24"/>
          <w:szCs w:val="24"/>
          <w:lang w:eastAsia="ja-JP"/>
        </w:rPr>
        <w:t>2</w:t>
      </w:r>
      <w:r w:rsidR="007B3696">
        <w:rPr>
          <w:rFonts w:ascii="Times New Roman" w:eastAsia="MS Mincho" w:hAnsi="Times New Roman"/>
          <w:sz w:val="24"/>
          <w:szCs w:val="24"/>
          <w:lang w:eastAsia="ja-JP"/>
        </w:rPr>
        <w:t>5</w:t>
      </w:r>
      <w:r w:rsidRPr="00144A80">
        <w:rPr>
          <w:rFonts w:ascii="Times New Roman" w:eastAsia="MS Mincho" w:hAnsi="Times New Roman"/>
          <w:sz w:val="24"/>
          <w:szCs w:val="24"/>
          <w:lang w:eastAsia="ja-JP"/>
        </w:rPr>
        <w:t xml:space="preserve"> г. Приведенная в данном отчете оценка будет предложена потенциальным инвесторам для решения вопроса о сумме инвестиций в производство продукции. </w:t>
      </w:r>
    </w:p>
    <w:p w14:paraId="6B3D205F" w14:textId="77777777" w:rsidR="00626AE0" w:rsidRPr="00144A80" w:rsidRDefault="00626AE0" w:rsidP="00626AE0">
      <w:pPr>
        <w:spacing w:after="0" w:line="240" w:lineRule="auto"/>
        <w:ind w:firstLine="567"/>
        <w:rPr>
          <w:rFonts w:ascii="Times New Roman" w:eastAsia="MS Mincho" w:hAnsi="Times New Roman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t>Оцените рыночную стоимость ОАО доходным подходом, если имеется следующая исходная информация:</w:t>
      </w:r>
    </w:p>
    <w:p w14:paraId="230FD7FF" w14:textId="77777777" w:rsidR="00626AE0" w:rsidRPr="00144A80" w:rsidRDefault="00626AE0" w:rsidP="00626AE0">
      <w:pPr>
        <w:spacing w:after="0" w:line="240" w:lineRule="auto"/>
        <w:ind w:firstLine="720"/>
        <w:rPr>
          <w:rFonts w:ascii="Times New Roman" w:eastAsia="MS Mincho" w:hAnsi="Times New Roman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t>  </w:t>
      </w:r>
    </w:p>
    <w:p w14:paraId="31DE124D" w14:textId="129D1457" w:rsidR="00626AE0" w:rsidRPr="00144A80" w:rsidRDefault="00626AE0" w:rsidP="00626AE0">
      <w:pPr>
        <w:spacing w:after="0" w:line="240" w:lineRule="auto"/>
        <w:ind w:left="2552" w:hanging="1985"/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</w:pPr>
      <w:r w:rsidRPr="00144A80">
        <w:rPr>
          <w:rFonts w:ascii="Times New Roman" w:hAnsi="Times New Roman"/>
          <w:i/>
          <w:iCs/>
          <w:spacing w:val="-4"/>
          <w:sz w:val="24"/>
          <w:szCs w:val="24"/>
          <w:lang w:eastAsia="ja-JP"/>
        </w:rPr>
        <w:t xml:space="preserve">Таблица 1 </w:t>
      </w:r>
      <w:r w:rsidRPr="00144A80">
        <w:rPr>
          <w:rFonts w:ascii="Times New Roman" w:hAnsi="Times New Roman"/>
          <w:spacing w:val="-4"/>
          <w:sz w:val="24"/>
          <w:szCs w:val="24"/>
        </w:rPr>
        <w:t>–</w:t>
      </w:r>
      <w:r w:rsidRPr="00144A80">
        <w:rPr>
          <w:rFonts w:ascii="Times New Roman" w:hAnsi="Times New Roman"/>
          <w:i/>
          <w:iCs/>
          <w:spacing w:val="-4"/>
          <w:sz w:val="24"/>
          <w:szCs w:val="24"/>
          <w:lang w:eastAsia="ja-JP"/>
        </w:rPr>
        <w:t xml:space="preserve"> </w:t>
      </w:r>
      <w:r w:rsidRPr="00144A80">
        <w:rPr>
          <w:rFonts w:ascii="Times New Roman" w:eastAsia="MS Mincho" w:hAnsi="Times New Roman"/>
          <w:bCs/>
          <w:spacing w:val="-4"/>
          <w:sz w:val="24"/>
          <w:szCs w:val="24"/>
          <w:lang w:eastAsia="ja-JP"/>
        </w:rPr>
        <w:t> </w:t>
      </w:r>
      <w:r w:rsidRPr="00144A80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>Отчет о финансовых результатах ОАО за 20</w:t>
      </w:r>
      <w:r w:rsidR="007B3696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>22</w:t>
      </w:r>
      <w:r w:rsidRPr="00144A80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 xml:space="preserve"> – 20</w:t>
      </w:r>
      <w:r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>2</w:t>
      </w:r>
      <w:r w:rsidR="007B3696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>4</w:t>
      </w:r>
      <w:r w:rsidRPr="00144A80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 xml:space="preserve"> гг., руб. </w:t>
      </w:r>
    </w:p>
    <w:p w14:paraId="2F70E472" w14:textId="77777777" w:rsidR="00626AE0" w:rsidRPr="00144A80" w:rsidRDefault="00626AE0" w:rsidP="00626AE0">
      <w:pPr>
        <w:spacing w:after="0" w:line="240" w:lineRule="auto"/>
        <w:ind w:left="2268" w:hanging="1701"/>
        <w:rPr>
          <w:rFonts w:ascii="Times New Roman" w:eastAsia="MS Mincho" w:hAnsi="Times New Roman"/>
          <w:i/>
          <w:sz w:val="24"/>
          <w:szCs w:val="24"/>
          <w:lang w:eastAsia="ja-JP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4"/>
        <w:gridCol w:w="1670"/>
        <w:gridCol w:w="1670"/>
        <w:gridCol w:w="1501"/>
      </w:tblGrid>
      <w:tr w:rsidR="00626AE0" w:rsidRPr="00144A80" w14:paraId="50FE3343" w14:textId="77777777" w:rsidTr="00612420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C66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Показатель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20DB" w14:textId="50E28463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 w:rsidR="007B369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3752" w14:textId="4B2594A0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="007B369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7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FC63" w14:textId="1B6A1C3B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="007B369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</w:tr>
      <w:tr w:rsidR="00626AE0" w:rsidRPr="00144A80" w14:paraId="431ECF62" w14:textId="77777777" w:rsidTr="00612420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6E40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Выручка 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701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1718865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9F8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2912551</w:t>
            </w:r>
          </w:p>
        </w:tc>
        <w:tc>
          <w:tcPr>
            <w:tcW w:w="7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1BD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3794385</w:t>
            </w:r>
          </w:p>
        </w:tc>
      </w:tr>
      <w:tr w:rsidR="00626AE0" w:rsidRPr="00144A80" w14:paraId="37239980" w14:textId="77777777" w:rsidTr="00612420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ADC2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Себестоимость продаж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A61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1183833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DC0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1791754</w:t>
            </w:r>
          </w:p>
        </w:tc>
        <w:tc>
          <w:tcPr>
            <w:tcW w:w="7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CA2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1645959</w:t>
            </w:r>
          </w:p>
        </w:tc>
      </w:tr>
      <w:tr w:rsidR="00626AE0" w:rsidRPr="00144A80" w14:paraId="747E7D68" w14:textId="77777777" w:rsidTr="00612420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95D8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Валовая прибыль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7F9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535032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DB7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1120797</w:t>
            </w:r>
          </w:p>
        </w:tc>
        <w:tc>
          <w:tcPr>
            <w:tcW w:w="7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1CD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2148426</w:t>
            </w:r>
          </w:p>
        </w:tc>
      </w:tr>
      <w:tr w:rsidR="00626AE0" w:rsidRPr="00144A80" w14:paraId="05D8B401" w14:textId="77777777" w:rsidTr="00612420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F10C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Внереализационные расходы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335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11356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BCF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52864</w:t>
            </w:r>
          </w:p>
        </w:tc>
        <w:tc>
          <w:tcPr>
            <w:tcW w:w="7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3AB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54886</w:t>
            </w:r>
          </w:p>
        </w:tc>
      </w:tr>
      <w:tr w:rsidR="00626AE0" w:rsidRPr="00144A80" w14:paraId="0A27CB19" w14:textId="77777777" w:rsidTr="00612420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4F12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Прибыль до налогообложения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550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523676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F88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1067933</w:t>
            </w:r>
          </w:p>
        </w:tc>
        <w:tc>
          <w:tcPr>
            <w:tcW w:w="7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776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2093540</w:t>
            </w:r>
          </w:p>
        </w:tc>
      </w:tr>
      <w:tr w:rsidR="00626AE0" w:rsidRPr="00144A80" w14:paraId="5811BB5E" w14:textId="77777777" w:rsidTr="00612420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359B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Налог на прибыль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45A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126428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5F3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256303</w:t>
            </w:r>
          </w:p>
        </w:tc>
        <w:tc>
          <w:tcPr>
            <w:tcW w:w="7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D65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345540</w:t>
            </w:r>
          </w:p>
        </w:tc>
      </w:tr>
      <w:tr w:rsidR="00626AE0" w:rsidRPr="00144A80" w14:paraId="5FF0912C" w14:textId="77777777" w:rsidTr="00612420">
        <w:trPr>
          <w:trHeight w:val="255"/>
          <w:tblCellSpacing w:w="15" w:type="dxa"/>
          <w:jc w:val="center"/>
        </w:trPr>
        <w:tc>
          <w:tcPr>
            <w:tcW w:w="23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F757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Чистая прибыль отчетного периода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978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397248</w:t>
            </w:r>
          </w:p>
        </w:tc>
        <w:tc>
          <w:tcPr>
            <w:tcW w:w="8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D8F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811629</w:t>
            </w:r>
          </w:p>
        </w:tc>
        <w:tc>
          <w:tcPr>
            <w:tcW w:w="7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107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1748000</w:t>
            </w:r>
          </w:p>
        </w:tc>
      </w:tr>
    </w:tbl>
    <w:p w14:paraId="2AFE21D2" w14:textId="77777777" w:rsidR="00626AE0" w:rsidRPr="00144A80" w:rsidRDefault="00626AE0" w:rsidP="00626AE0">
      <w:pPr>
        <w:spacing w:after="0" w:line="240" w:lineRule="auto"/>
        <w:rPr>
          <w:rFonts w:ascii="Times New Roman" w:hAnsi="Times New Roman"/>
          <w:b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t> </w:t>
      </w:r>
      <w:r w:rsidRPr="00144A80">
        <w:rPr>
          <w:rFonts w:ascii="Times New Roman" w:hAnsi="Times New Roman"/>
          <w:b/>
          <w:sz w:val="24"/>
          <w:szCs w:val="24"/>
          <w:lang w:eastAsia="ja-JP"/>
        </w:rPr>
        <w:t> </w:t>
      </w:r>
    </w:p>
    <w:p w14:paraId="72645126" w14:textId="58EA4789" w:rsidR="00626AE0" w:rsidRPr="00144A80" w:rsidRDefault="00626AE0" w:rsidP="00626AE0">
      <w:pPr>
        <w:spacing w:after="0" w:line="240" w:lineRule="auto"/>
        <w:ind w:left="2552" w:hanging="1985"/>
        <w:rPr>
          <w:rFonts w:ascii="Times New Roman" w:eastAsia="MS Mincho" w:hAnsi="Times New Roman"/>
          <w:bCs/>
          <w:i/>
          <w:spacing w:val="-8"/>
          <w:sz w:val="24"/>
          <w:szCs w:val="24"/>
          <w:lang w:eastAsia="ja-JP"/>
        </w:rPr>
      </w:pPr>
      <w:r w:rsidRPr="00144A80">
        <w:rPr>
          <w:rFonts w:ascii="Times New Roman" w:hAnsi="Times New Roman"/>
          <w:i/>
          <w:iCs/>
          <w:sz w:val="24"/>
          <w:szCs w:val="24"/>
          <w:lang w:eastAsia="ja-JP"/>
        </w:rPr>
        <w:t xml:space="preserve">Таблица 2 </w:t>
      </w:r>
      <w:r w:rsidRPr="00144A80">
        <w:rPr>
          <w:rFonts w:ascii="Times New Roman" w:hAnsi="Times New Roman"/>
          <w:sz w:val="24"/>
          <w:szCs w:val="24"/>
        </w:rPr>
        <w:t>–</w:t>
      </w:r>
      <w:r w:rsidRPr="00144A80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Динамика и структура показателей отчета 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br/>
      </w:r>
      <w:r w:rsidRPr="00144A80">
        <w:rPr>
          <w:rFonts w:ascii="Times New Roman" w:eastAsia="MS Mincho" w:hAnsi="Times New Roman"/>
          <w:bCs/>
          <w:i/>
          <w:spacing w:val="-8"/>
          <w:sz w:val="24"/>
          <w:szCs w:val="24"/>
          <w:lang w:eastAsia="ja-JP"/>
        </w:rPr>
        <w:t xml:space="preserve">о финансовых результатах ОАО за </w:t>
      </w:r>
      <w:r w:rsidR="007B3696" w:rsidRPr="00144A80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>20</w:t>
      </w:r>
      <w:r w:rsidR="007B3696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>22</w:t>
      </w:r>
      <w:r w:rsidR="007B3696" w:rsidRPr="00144A80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 xml:space="preserve"> – 20</w:t>
      </w:r>
      <w:r w:rsidR="007B3696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>24</w:t>
      </w:r>
      <w:r w:rsidR="007B3696" w:rsidRPr="00144A80">
        <w:rPr>
          <w:rFonts w:ascii="Times New Roman" w:eastAsia="MS Mincho" w:hAnsi="Times New Roman"/>
          <w:bCs/>
          <w:i/>
          <w:spacing w:val="-4"/>
          <w:sz w:val="24"/>
          <w:szCs w:val="24"/>
          <w:lang w:eastAsia="ja-JP"/>
        </w:rPr>
        <w:t xml:space="preserve"> </w:t>
      </w:r>
      <w:r w:rsidRPr="00144A80">
        <w:rPr>
          <w:rFonts w:ascii="Times New Roman" w:eastAsia="MS Mincho" w:hAnsi="Times New Roman"/>
          <w:bCs/>
          <w:i/>
          <w:spacing w:val="-8"/>
          <w:sz w:val="24"/>
          <w:szCs w:val="24"/>
          <w:lang w:eastAsia="ja-JP"/>
        </w:rPr>
        <w:t>гг.</w:t>
      </w:r>
    </w:p>
    <w:p w14:paraId="0D8A132C" w14:textId="77777777" w:rsidR="00626AE0" w:rsidRPr="00144A80" w:rsidRDefault="00626AE0" w:rsidP="00626AE0">
      <w:pPr>
        <w:spacing w:after="0" w:line="240" w:lineRule="auto"/>
        <w:ind w:left="2552" w:hanging="1985"/>
        <w:rPr>
          <w:rFonts w:ascii="Times New Roman" w:eastAsia="MS Mincho" w:hAnsi="Times New Roman"/>
          <w:spacing w:val="-8"/>
          <w:sz w:val="24"/>
          <w:szCs w:val="24"/>
          <w:lang w:eastAsia="ja-JP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  <w:gridCol w:w="1011"/>
        <w:gridCol w:w="1223"/>
        <w:gridCol w:w="852"/>
        <w:gridCol w:w="852"/>
        <w:gridCol w:w="1282"/>
      </w:tblGrid>
      <w:tr w:rsidR="00626AE0" w:rsidRPr="00144A80" w14:paraId="41DFAE02" w14:textId="77777777" w:rsidTr="00612420">
        <w:trPr>
          <w:trHeight w:val="255"/>
          <w:tblCellSpacing w:w="15" w:type="dxa"/>
          <w:jc w:val="center"/>
        </w:trPr>
        <w:tc>
          <w:tcPr>
            <w:tcW w:w="2203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35E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Показатель</w:t>
            </w:r>
          </w:p>
          <w:p w14:paraId="0D36E498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174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507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Динамика, в %</w:t>
            </w:r>
          </w:p>
        </w:tc>
        <w:tc>
          <w:tcPr>
            <w:tcW w:w="155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D13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Структура, в %</w:t>
            </w:r>
          </w:p>
        </w:tc>
      </w:tr>
      <w:tr w:rsidR="00626AE0" w:rsidRPr="00144A80" w14:paraId="2EFB9D00" w14:textId="77777777" w:rsidTr="00612420">
        <w:trPr>
          <w:trHeight w:val="299"/>
          <w:tblCellSpacing w:w="15" w:type="dxa"/>
          <w:jc w:val="center"/>
        </w:trPr>
        <w:tc>
          <w:tcPr>
            <w:tcW w:w="2203" w:type="pct"/>
            <w:vMerge/>
            <w:vAlign w:val="center"/>
          </w:tcPr>
          <w:p w14:paraId="3D2359F2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5CE1" w14:textId="566BA824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6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CD8C" w14:textId="536E18B9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5B56" w14:textId="4AA53B8D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C629" w14:textId="216EFCE8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FD84" w14:textId="3CAF0AB9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</w:tr>
      <w:tr w:rsidR="00626AE0" w:rsidRPr="00144A80" w14:paraId="7CC8595E" w14:textId="77777777" w:rsidTr="00612420">
        <w:trPr>
          <w:trHeight w:val="326"/>
          <w:tblCellSpacing w:w="15" w:type="dxa"/>
          <w:jc w:val="center"/>
        </w:trPr>
        <w:tc>
          <w:tcPr>
            <w:tcW w:w="22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DFFF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Выручка </w:t>
            </w:r>
          </w:p>
        </w:tc>
        <w:tc>
          <w:tcPr>
            <w:tcW w:w="5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E8B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AAD6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BA1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093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EB9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</w:t>
            </w:r>
          </w:p>
        </w:tc>
      </w:tr>
      <w:tr w:rsidR="00626AE0" w:rsidRPr="00144A80" w14:paraId="4EA681CA" w14:textId="77777777" w:rsidTr="00612420">
        <w:trPr>
          <w:trHeight w:val="255"/>
          <w:tblCellSpacing w:w="15" w:type="dxa"/>
          <w:jc w:val="center"/>
        </w:trPr>
        <w:tc>
          <w:tcPr>
            <w:tcW w:w="22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76F7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Себестоимость продаж</w:t>
            </w:r>
          </w:p>
        </w:tc>
        <w:tc>
          <w:tcPr>
            <w:tcW w:w="5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B97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2556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079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2FC6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08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1B06EB9B" w14:textId="77777777" w:rsidTr="00612420">
        <w:trPr>
          <w:trHeight w:val="255"/>
          <w:tblCellSpacing w:w="15" w:type="dxa"/>
          <w:jc w:val="center"/>
        </w:trPr>
        <w:tc>
          <w:tcPr>
            <w:tcW w:w="22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F554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Валовая прибыль</w:t>
            </w:r>
          </w:p>
        </w:tc>
        <w:tc>
          <w:tcPr>
            <w:tcW w:w="5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744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CB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DDE1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C24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466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3F9EC666" w14:textId="77777777" w:rsidTr="00612420">
        <w:trPr>
          <w:trHeight w:val="255"/>
          <w:tblCellSpacing w:w="15" w:type="dxa"/>
          <w:jc w:val="center"/>
        </w:trPr>
        <w:tc>
          <w:tcPr>
            <w:tcW w:w="22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5027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Внереализационные расходы</w:t>
            </w:r>
          </w:p>
        </w:tc>
        <w:tc>
          <w:tcPr>
            <w:tcW w:w="5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E6D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8D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BC9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032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23F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28839D3F" w14:textId="77777777" w:rsidTr="00612420">
        <w:trPr>
          <w:trHeight w:val="255"/>
          <w:tblCellSpacing w:w="15" w:type="dxa"/>
          <w:jc w:val="center"/>
        </w:trPr>
        <w:tc>
          <w:tcPr>
            <w:tcW w:w="22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00B5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Прибыль до налогообложения</w:t>
            </w:r>
          </w:p>
        </w:tc>
        <w:tc>
          <w:tcPr>
            <w:tcW w:w="5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0EC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894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CC4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84F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513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5EC1D5B8" w14:textId="77777777" w:rsidTr="00612420">
        <w:trPr>
          <w:trHeight w:val="255"/>
          <w:tblCellSpacing w:w="15" w:type="dxa"/>
          <w:jc w:val="center"/>
        </w:trPr>
        <w:tc>
          <w:tcPr>
            <w:tcW w:w="22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53E0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Налог на прибыль</w:t>
            </w:r>
          </w:p>
        </w:tc>
        <w:tc>
          <w:tcPr>
            <w:tcW w:w="5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97F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6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6FB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CEA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2E4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960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</w:tr>
      <w:tr w:rsidR="00626AE0" w:rsidRPr="00144A80" w14:paraId="3B4689EF" w14:textId="77777777" w:rsidTr="00612420">
        <w:trPr>
          <w:trHeight w:val="255"/>
          <w:tblCellSpacing w:w="15" w:type="dxa"/>
          <w:jc w:val="center"/>
        </w:trPr>
        <w:tc>
          <w:tcPr>
            <w:tcW w:w="22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CB82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Чистая прибыль отчетного периода</w:t>
            </w:r>
          </w:p>
        </w:tc>
        <w:tc>
          <w:tcPr>
            <w:tcW w:w="53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27F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3F7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E22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3DD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FB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</w:tbl>
    <w:p w14:paraId="1C2656DD" w14:textId="77777777" w:rsidR="00626AE0" w:rsidRPr="00144A80" w:rsidRDefault="00626AE0" w:rsidP="00626AE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t> </w:t>
      </w:r>
    </w:p>
    <w:p w14:paraId="05DF293E" w14:textId="77777777" w:rsidR="00626AE0" w:rsidRPr="00144A80" w:rsidRDefault="00626AE0" w:rsidP="00626AE0">
      <w:pPr>
        <w:spacing w:after="0" w:line="240" w:lineRule="auto"/>
        <w:ind w:firstLine="567"/>
        <w:outlineLvl w:val="1"/>
        <w:rPr>
          <w:rFonts w:ascii="Times New Roman" w:eastAsia="MS Mincho" w:hAnsi="Times New Roman"/>
          <w:bCs/>
          <w:i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i/>
          <w:iCs/>
          <w:sz w:val="24"/>
          <w:szCs w:val="24"/>
          <w:lang w:eastAsia="ja-JP"/>
        </w:rPr>
        <w:t xml:space="preserve">Таблица 3 </w:t>
      </w:r>
      <w:r w:rsidRPr="00144A80">
        <w:rPr>
          <w:rFonts w:ascii="Times New Roman" w:hAnsi="Times New Roman"/>
          <w:sz w:val="24"/>
          <w:szCs w:val="24"/>
        </w:rPr>
        <w:t>–</w:t>
      </w:r>
      <w:r w:rsidRPr="00144A80">
        <w:rPr>
          <w:rFonts w:ascii="Times New Roman" w:eastAsia="MS Mincho" w:hAnsi="Times New Roman"/>
          <w:i/>
          <w:iCs/>
          <w:sz w:val="24"/>
          <w:szCs w:val="24"/>
          <w:lang w:eastAsia="ja-JP"/>
        </w:rPr>
        <w:t xml:space="preserve"> 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>График начисления амортизации, тыс. руб.</w:t>
      </w:r>
    </w:p>
    <w:p w14:paraId="5D3DD18A" w14:textId="77777777" w:rsidR="00626AE0" w:rsidRPr="00144A80" w:rsidRDefault="00626AE0" w:rsidP="00626AE0">
      <w:pPr>
        <w:spacing w:after="0" w:line="240" w:lineRule="auto"/>
        <w:ind w:firstLine="567"/>
        <w:outlineLvl w:val="1"/>
        <w:rPr>
          <w:rFonts w:ascii="Times New Roman" w:eastAsia="MS Mincho" w:hAnsi="Times New Roman"/>
          <w:i/>
          <w:sz w:val="24"/>
          <w:szCs w:val="24"/>
          <w:lang w:eastAsia="ja-JP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7"/>
        <w:gridCol w:w="2080"/>
        <w:gridCol w:w="871"/>
        <w:gridCol w:w="1095"/>
        <w:gridCol w:w="1075"/>
        <w:gridCol w:w="926"/>
        <w:gridCol w:w="2081"/>
      </w:tblGrid>
      <w:tr w:rsidR="00626AE0" w:rsidRPr="00144A80" w14:paraId="47CF4931" w14:textId="77777777" w:rsidTr="00612420">
        <w:trPr>
          <w:tblCellSpacing w:w="15" w:type="dxa"/>
          <w:jc w:val="center"/>
        </w:trPr>
        <w:tc>
          <w:tcPr>
            <w:tcW w:w="1753" w:type="pct"/>
            <w:gridSpan w:val="2"/>
          </w:tcPr>
          <w:p w14:paraId="279C86C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График начисления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>амортизации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675A" w14:textId="3200036D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AB5C" w14:textId="494D1AFB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9CB8" w14:textId="5C68FE96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36CF" w14:textId="4E41C82A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4F5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Остаточный период</w:t>
            </w:r>
          </w:p>
        </w:tc>
      </w:tr>
      <w:tr w:rsidR="00626AE0" w:rsidRPr="00144A80" w14:paraId="536E3EC7" w14:textId="77777777" w:rsidTr="00612420">
        <w:trPr>
          <w:tblCellSpacing w:w="15" w:type="dxa"/>
          <w:jc w:val="center"/>
        </w:trPr>
        <w:tc>
          <w:tcPr>
            <w:tcW w:w="1753" w:type="pct"/>
            <w:gridSpan w:val="2"/>
          </w:tcPr>
          <w:p w14:paraId="7637CA6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Начисление амортизации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 xml:space="preserve"> по существующим </w:t>
            </w:r>
          </w:p>
          <w:p w14:paraId="555D611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основным средствам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3AE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214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621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179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53E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DA4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107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C98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107</w:t>
            </w:r>
          </w:p>
        </w:tc>
      </w:tr>
      <w:tr w:rsidR="00626AE0" w:rsidRPr="00144A80" w14:paraId="7D11F5A0" w14:textId="77777777" w:rsidTr="00612420">
        <w:trPr>
          <w:trHeight w:val="177"/>
          <w:tblCellSpacing w:w="15" w:type="dxa"/>
          <w:jc w:val="center"/>
        </w:trPr>
        <w:tc>
          <w:tcPr>
            <w:tcW w:w="17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2B3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9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9FE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2A11914C" w14:textId="77777777" w:rsidTr="00612420">
        <w:trPr>
          <w:tblCellSpacing w:w="15" w:type="dxa"/>
          <w:jc w:val="center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F3B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Прирост</w:t>
            </w:r>
          </w:p>
        </w:tc>
        <w:tc>
          <w:tcPr>
            <w:tcW w:w="10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6474" w14:textId="6640C9DD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F94D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43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397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43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CAD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0A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43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869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43</w:t>
            </w:r>
          </w:p>
        </w:tc>
      </w:tr>
      <w:tr w:rsidR="00626AE0" w:rsidRPr="00144A80" w14:paraId="3408FAAF" w14:textId="77777777" w:rsidTr="00612420">
        <w:trPr>
          <w:tblCellSpacing w:w="15" w:type="dxa"/>
          <w:jc w:val="center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D1C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0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5A00" w14:textId="15A0D15A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7236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750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36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9D1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36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C97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36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420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36</w:t>
            </w:r>
          </w:p>
        </w:tc>
      </w:tr>
      <w:tr w:rsidR="00626AE0" w:rsidRPr="00144A80" w14:paraId="2966EB75" w14:textId="77777777" w:rsidTr="00612420">
        <w:trPr>
          <w:tblCellSpacing w:w="15" w:type="dxa"/>
          <w:jc w:val="center"/>
        </w:trPr>
        <w:tc>
          <w:tcPr>
            <w:tcW w:w="638" w:type="pct"/>
          </w:tcPr>
          <w:p w14:paraId="5785D3E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098" w:type="pct"/>
          </w:tcPr>
          <w:p w14:paraId="441E4371" w14:textId="6E9034E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036" w:type="pct"/>
            <w:gridSpan w:val="2"/>
          </w:tcPr>
          <w:p w14:paraId="580E24A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373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63E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080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</w:t>
            </w:r>
          </w:p>
        </w:tc>
      </w:tr>
      <w:tr w:rsidR="00626AE0" w:rsidRPr="00144A80" w14:paraId="1E365BF3" w14:textId="77777777" w:rsidTr="00612420">
        <w:trPr>
          <w:tblCellSpacing w:w="15" w:type="dxa"/>
          <w:jc w:val="center"/>
        </w:trPr>
        <w:tc>
          <w:tcPr>
            <w:tcW w:w="638" w:type="pct"/>
          </w:tcPr>
          <w:p w14:paraId="6C63A51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098" w:type="pct"/>
          </w:tcPr>
          <w:p w14:paraId="45C16F65" w14:textId="03B13FAC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604" w:type="pct"/>
            <w:gridSpan w:val="3"/>
          </w:tcPr>
          <w:p w14:paraId="28DB624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85C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CF5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</w:t>
            </w:r>
          </w:p>
        </w:tc>
      </w:tr>
      <w:tr w:rsidR="00626AE0" w:rsidRPr="00144A80" w14:paraId="569C296E" w14:textId="77777777" w:rsidTr="00612420">
        <w:trPr>
          <w:tblCellSpacing w:w="15" w:type="dxa"/>
          <w:jc w:val="center"/>
        </w:trPr>
        <w:tc>
          <w:tcPr>
            <w:tcW w:w="1753" w:type="pct"/>
            <w:gridSpan w:val="2"/>
          </w:tcPr>
          <w:p w14:paraId="267246F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Всего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E38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257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6B7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258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86C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249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20A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240</w:t>
            </w:r>
          </w:p>
        </w:tc>
        <w:tc>
          <w:tcPr>
            <w:tcW w:w="10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DF3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240</w:t>
            </w:r>
          </w:p>
        </w:tc>
      </w:tr>
    </w:tbl>
    <w:p w14:paraId="3FEE42BE" w14:textId="77777777" w:rsidR="00626AE0" w:rsidRPr="00144A80" w:rsidRDefault="00626AE0" w:rsidP="00626AE0">
      <w:pPr>
        <w:spacing w:after="0" w:line="240" w:lineRule="auto"/>
        <w:ind w:firstLine="284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32834E70" w14:textId="77777777" w:rsidR="00626AE0" w:rsidRDefault="00626AE0" w:rsidP="00626AE0">
      <w:pPr>
        <w:spacing w:after="0" w:line="240" w:lineRule="auto"/>
        <w:ind w:firstLine="567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7264E93D" w14:textId="77777777" w:rsidR="00626AE0" w:rsidRPr="00144A80" w:rsidRDefault="00626AE0" w:rsidP="00626AE0">
      <w:pPr>
        <w:spacing w:after="0" w:line="240" w:lineRule="auto"/>
        <w:ind w:firstLine="567"/>
        <w:rPr>
          <w:rFonts w:ascii="Times New Roman" w:eastAsia="MS Mincho" w:hAnsi="Times New Roman"/>
          <w:i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sz w:val="24"/>
          <w:szCs w:val="24"/>
          <w:lang w:eastAsia="ja-JP"/>
        </w:rPr>
        <w:lastRenderedPageBreak/>
        <w:t> 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Таблица 4 </w:t>
      </w:r>
      <w:r w:rsidRPr="00144A80">
        <w:rPr>
          <w:rFonts w:ascii="Times New Roman" w:hAnsi="Times New Roman"/>
          <w:i/>
          <w:sz w:val="24"/>
          <w:szCs w:val="24"/>
        </w:rPr>
        <w:t>–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 </w:t>
      </w:r>
      <w:r w:rsidRPr="00144A80">
        <w:rPr>
          <w:rFonts w:ascii="Times New Roman" w:eastAsia="MS Mincho" w:hAnsi="Times New Roman"/>
          <w:i/>
          <w:sz w:val="24"/>
          <w:szCs w:val="24"/>
          <w:lang w:eastAsia="ja-JP"/>
        </w:rPr>
        <w:t>Дополнительная информация</w:t>
      </w:r>
    </w:p>
    <w:p w14:paraId="2454BF19" w14:textId="77777777" w:rsidR="00626AE0" w:rsidRPr="00144A80" w:rsidRDefault="00626AE0" w:rsidP="00626AE0">
      <w:pPr>
        <w:spacing w:after="0" w:line="240" w:lineRule="auto"/>
        <w:ind w:firstLine="284"/>
        <w:rPr>
          <w:rFonts w:ascii="Times New Roman" w:eastAsia="MS Mincho" w:hAnsi="Times New Roman"/>
          <w:i/>
          <w:sz w:val="24"/>
          <w:szCs w:val="24"/>
          <w:lang w:eastAsia="ja-JP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1"/>
        <w:gridCol w:w="839"/>
        <w:gridCol w:w="1372"/>
        <w:gridCol w:w="1035"/>
        <w:gridCol w:w="997"/>
        <w:gridCol w:w="1831"/>
        <w:gridCol w:w="50"/>
      </w:tblGrid>
      <w:tr w:rsidR="00240B5A" w:rsidRPr="00144A80" w14:paraId="609AAB14" w14:textId="77777777" w:rsidTr="00240B5A">
        <w:trPr>
          <w:tblCellSpacing w:w="15" w:type="dxa"/>
          <w:jc w:val="center"/>
        </w:trPr>
        <w:tc>
          <w:tcPr>
            <w:tcW w:w="1722" w:type="pct"/>
          </w:tcPr>
          <w:p w14:paraId="6233F853" w14:textId="77777777" w:rsidR="00240B5A" w:rsidRPr="00144A80" w:rsidRDefault="00240B5A" w:rsidP="00240B5A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Показатель</w:t>
            </w:r>
          </w:p>
        </w:tc>
        <w:tc>
          <w:tcPr>
            <w:tcW w:w="438" w:type="pct"/>
          </w:tcPr>
          <w:p w14:paraId="7ECA649C" w14:textId="55C91E43" w:rsidR="00240B5A" w:rsidRPr="00144A80" w:rsidRDefault="00240B5A" w:rsidP="00240B5A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696" w:type="pct"/>
          </w:tcPr>
          <w:p w14:paraId="3582BA6B" w14:textId="141F4C49" w:rsidR="00240B5A" w:rsidRPr="00144A80" w:rsidRDefault="00240B5A" w:rsidP="00240B5A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7D8D" w14:textId="12B7F3A5" w:rsidR="00240B5A" w:rsidRPr="00144A80" w:rsidRDefault="00240B5A" w:rsidP="00240B5A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6C88" w14:textId="559E08B0" w:rsidR="00240B5A" w:rsidRPr="00144A80" w:rsidRDefault="00240B5A" w:rsidP="00240B5A">
            <w:pPr>
              <w:spacing w:after="0" w:line="240" w:lineRule="auto"/>
              <w:ind w:right="-57"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96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5CDE" w14:textId="77777777" w:rsidR="00240B5A" w:rsidRPr="00144A80" w:rsidRDefault="00240B5A" w:rsidP="00240B5A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Ост.</w:t>
            </w:r>
          </w:p>
        </w:tc>
      </w:tr>
      <w:tr w:rsidR="00626AE0" w:rsidRPr="00144A80" w14:paraId="2E392C9D" w14:textId="77777777" w:rsidTr="00240B5A">
        <w:trPr>
          <w:tblCellSpacing w:w="15" w:type="dxa"/>
          <w:jc w:val="center"/>
        </w:trPr>
        <w:tc>
          <w:tcPr>
            <w:tcW w:w="1722" w:type="pct"/>
          </w:tcPr>
          <w:p w14:paraId="28A216FA" w14:textId="77777777" w:rsidR="00626AE0" w:rsidRPr="00144A80" w:rsidRDefault="00626AE0" w:rsidP="00C809ED">
            <w:pPr>
              <w:shd w:val="clear" w:color="auto" w:fill="FFFFFF"/>
              <w:tabs>
                <w:tab w:val="left" w:pos="461"/>
              </w:tabs>
              <w:spacing w:after="0" w:line="240" w:lineRule="auto"/>
              <w:ind w:firstLine="5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Ожидаемые темпы прироста</w:t>
            </w:r>
            <w:r w:rsidRPr="00144A80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br/>
              <w:t xml:space="preserve"> выручки, %</w:t>
            </w:r>
          </w:p>
        </w:tc>
        <w:tc>
          <w:tcPr>
            <w:tcW w:w="438" w:type="pct"/>
          </w:tcPr>
          <w:p w14:paraId="6D58403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38</w:t>
            </w:r>
          </w:p>
        </w:tc>
        <w:tc>
          <w:tcPr>
            <w:tcW w:w="696" w:type="pct"/>
          </w:tcPr>
          <w:p w14:paraId="6DA3B406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3FB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35B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96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713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</w:p>
        </w:tc>
      </w:tr>
      <w:tr w:rsidR="00626AE0" w:rsidRPr="00144A80" w14:paraId="505B40A2" w14:textId="77777777" w:rsidTr="00240B5A">
        <w:trPr>
          <w:tblCellSpacing w:w="15" w:type="dxa"/>
          <w:jc w:val="center"/>
        </w:trPr>
        <w:tc>
          <w:tcPr>
            <w:tcW w:w="1722" w:type="pct"/>
          </w:tcPr>
          <w:p w14:paraId="62715082" w14:textId="77777777" w:rsidR="00626AE0" w:rsidRPr="00144A80" w:rsidRDefault="00626AE0" w:rsidP="00C809ED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Планируемые капитальные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 xml:space="preserve"> вложения, тыс. руб.</w:t>
            </w:r>
          </w:p>
        </w:tc>
        <w:tc>
          <w:tcPr>
            <w:tcW w:w="438" w:type="pct"/>
          </w:tcPr>
          <w:p w14:paraId="302A846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2429</w:t>
            </w:r>
          </w:p>
        </w:tc>
        <w:tc>
          <w:tcPr>
            <w:tcW w:w="696" w:type="pct"/>
          </w:tcPr>
          <w:p w14:paraId="6A2598C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3357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5A8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1268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71B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1268</w:t>
            </w:r>
          </w:p>
        </w:tc>
        <w:tc>
          <w:tcPr>
            <w:tcW w:w="96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50D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1268</w:t>
            </w:r>
          </w:p>
        </w:tc>
      </w:tr>
      <w:tr w:rsidR="00626AE0" w:rsidRPr="00144A80" w14:paraId="7792E39B" w14:textId="77777777" w:rsidTr="00240B5A">
        <w:trPr>
          <w:gridAfter w:val="1"/>
          <w:wAfter w:w="3" w:type="pct"/>
          <w:tblCellSpacing w:w="15" w:type="dxa"/>
          <w:jc w:val="center"/>
        </w:trPr>
        <w:tc>
          <w:tcPr>
            <w:tcW w:w="1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7778" w14:textId="77777777" w:rsidR="00626AE0" w:rsidRPr="00144A80" w:rsidRDefault="00626AE0" w:rsidP="00C809ED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Средняя продолжительность жизни новых активов</w:t>
            </w:r>
          </w:p>
        </w:tc>
        <w:tc>
          <w:tcPr>
            <w:tcW w:w="3211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10A9" w14:textId="77777777" w:rsidR="00626AE0" w:rsidRPr="00144A80" w:rsidRDefault="00626AE0" w:rsidP="00C809ED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 лет</w:t>
            </w:r>
          </w:p>
        </w:tc>
      </w:tr>
      <w:tr w:rsidR="00626AE0" w:rsidRPr="00144A80" w14:paraId="783373A0" w14:textId="77777777" w:rsidTr="00240B5A">
        <w:trPr>
          <w:tblCellSpacing w:w="15" w:type="dxa"/>
          <w:jc w:val="center"/>
        </w:trPr>
        <w:tc>
          <w:tcPr>
            <w:tcW w:w="1722" w:type="pct"/>
          </w:tcPr>
          <w:p w14:paraId="5932A4B2" w14:textId="77777777" w:rsidR="00626AE0" w:rsidRPr="00144A80" w:rsidRDefault="00626AE0" w:rsidP="00C809ED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Амортизация оставшихся активов, тыс. руб.</w:t>
            </w:r>
          </w:p>
        </w:tc>
        <w:tc>
          <w:tcPr>
            <w:tcW w:w="438" w:type="pct"/>
          </w:tcPr>
          <w:p w14:paraId="06E53661" w14:textId="77777777" w:rsidR="00626AE0" w:rsidRPr="00144A80" w:rsidRDefault="00626AE0" w:rsidP="00240B5A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214</w:t>
            </w:r>
          </w:p>
        </w:tc>
        <w:tc>
          <w:tcPr>
            <w:tcW w:w="696" w:type="pct"/>
          </w:tcPr>
          <w:p w14:paraId="2263E86E" w14:textId="77777777" w:rsidR="00626AE0" w:rsidRPr="00144A80" w:rsidRDefault="00626AE0" w:rsidP="00240B5A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179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787C" w14:textId="77777777" w:rsidR="00626AE0" w:rsidRPr="00144A80" w:rsidRDefault="00626AE0" w:rsidP="00240B5A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143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138D" w14:textId="77777777" w:rsidR="00626AE0" w:rsidRPr="00144A80" w:rsidRDefault="00626AE0" w:rsidP="00240B5A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107</w:t>
            </w:r>
          </w:p>
        </w:tc>
        <w:tc>
          <w:tcPr>
            <w:tcW w:w="96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CE48" w14:textId="77777777" w:rsidR="00626AE0" w:rsidRPr="00144A80" w:rsidRDefault="00626AE0" w:rsidP="00240B5A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107</w:t>
            </w:r>
          </w:p>
        </w:tc>
      </w:tr>
      <w:tr w:rsidR="00626AE0" w:rsidRPr="00144A80" w14:paraId="4F571437" w14:textId="77777777" w:rsidTr="00240B5A">
        <w:trPr>
          <w:gridAfter w:val="1"/>
          <w:wAfter w:w="3" w:type="pct"/>
          <w:tblCellSpacing w:w="15" w:type="dxa"/>
          <w:jc w:val="center"/>
        </w:trPr>
        <w:tc>
          <w:tcPr>
            <w:tcW w:w="1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A84D" w14:textId="77777777" w:rsidR="00626AE0" w:rsidRPr="00144A80" w:rsidRDefault="00626AE0" w:rsidP="00C809ED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Прирост задолженности</w:t>
            </w:r>
          </w:p>
        </w:tc>
        <w:tc>
          <w:tcPr>
            <w:tcW w:w="3211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7076" w14:textId="77777777" w:rsidR="00626AE0" w:rsidRPr="00144A80" w:rsidRDefault="00626AE0" w:rsidP="00C809ED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7A312C63" w14:textId="77777777" w:rsidTr="00240B5A">
        <w:trPr>
          <w:gridAfter w:val="1"/>
          <w:wAfter w:w="3" w:type="pct"/>
          <w:tblCellSpacing w:w="15" w:type="dxa"/>
          <w:jc w:val="center"/>
        </w:trPr>
        <w:tc>
          <w:tcPr>
            <w:tcW w:w="1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6868" w14:textId="77777777" w:rsidR="00626AE0" w:rsidRPr="00144A80" w:rsidRDefault="00626AE0" w:rsidP="00C809ED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pacing w:val="-6"/>
                <w:sz w:val="24"/>
                <w:szCs w:val="24"/>
                <w:lang w:eastAsia="ja-JP"/>
              </w:rPr>
              <w:t>Остаток по долговым  обязательствам</w:t>
            </w:r>
          </w:p>
        </w:tc>
        <w:tc>
          <w:tcPr>
            <w:tcW w:w="3211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433D" w14:textId="77777777" w:rsidR="00626AE0" w:rsidRPr="00144A80" w:rsidRDefault="00626AE0" w:rsidP="00C809ED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2E070A16" w14:textId="77777777" w:rsidTr="00240B5A">
        <w:trPr>
          <w:gridAfter w:val="1"/>
          <w:wAfter w:w="3" w:type="pct"/>
          <w:tblCellSpacing w:w="15" w:type="dxa"/>
          <w:jc w:val="center"/>
        </w:trPr>
        <w:tc>
          <w:tcPr>
            <w:tcW w:w="288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B8C4" w14:textId="77777777" w:rsidR="00626AE0" w:rsidRPr="00144A80" w:rsidRDefault="00626AE0" w:rsidP="00C809ED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Инфляция 6 % в год</w:t>
            </w:r>
          </w:p>
        </w:tc>
        <w:tc>
          <w:tcPr>
            <w:tcW w:w="2045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1923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Ставка дисконтирования</w:t>
            </w:r>
          </w:p>
          <w:p w14:paraId="56FA16B3" w14:textId="65BF70CC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1. Безрисковая ставка – 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14,9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%</w:t>
            </w:r>
          </w:p>
          <w:p w14:paraId="5345B9B4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2. </w:t>
            </w:r>
            <w:r w:rsidRPr="00144A80">
              <w:rPr>
                <w:rFonts w:ascii="Symbol" w:eastAsia="MS Mincho" w:hAnsi="Symbol"/>
                <w:sz w:val="24"/>
                <w:szCs w:val="24"/>
                <w:lang w:eastAsia="ja-JP"/>
              </w:rPr>
              <w:t>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= 1, 25</w:t>
            </w:r>
          </w:p>
          <w:p w14:paraId="34F1FEB7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3. Рыночная премия – 9 %</w:t>
            </w:r>
          </w:p>
          <w:p w14:paraId="42C58188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4.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S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vertAlign w:val="subscript"/>
                <w:lang w:eastAsia="ja-JP"/>
              </w:rPr>
              <w:t xml:space="preserve">2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= 7,25 %</w:t>
            </w:r>
          </w:p>
        </w:tc>
      </w:tr>
      <w:tr w:rsidR="00626AE0" w:rsidRPr="00144A80" w14:paraId="39817264" w14:textId="77777777" w:rsidTr="00240B5A">
        <w:trPr>
          <w:gridAfter w:val="1"/>
          <w:wAfter w:w="3" w:type="pct"/>
          <w:tblCellSpacing w:w="15" w:type="dxa"/>
          <w:jc w:val="center"/>
        </w:trPr>
        <w:tc>
          <w:tcPr>
            <w:tcW w:w="288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B300" w14:textId="77777777" w:rsidR="00626AE0" w:rsidRPr="00144A80" w:rsidRDefault="00626AE0" w:rsidP="00C809ED">
            <w:pPr>
              <w:spacing w:after="0" w:line="240" w:lineRule="auto"/>
              <w:ind w:firstLine="57"/>
              <w:jc w:val="left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Требуемый оборотный капитал </w:t>
            </w:r>
          </w:p>
          <w:p w14:paraId="1E51EC01" w14:textId="77777777" w:rsidR="00626AE0" w:rsidRPr="00144A80" w:rsidRDefault="00626AE0" w:rsidP="00C809ED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(20 % от выручки) </w:t>
            </w:r>
          </w:p>
        </w:tc>
        <w:tc>
          <w:tcPr>
            <w:tcW w:w="2045" w:type="pct"/>
            <w:gridSpan w:val="3"/>
            <w:vMerge/>
            <w:vAlign w:val="center"/>
          </w:tcPr>
          <w:p w14:paraId="47D7B682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</w:tbl>
    <w:p w14:paraId="360E4603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5CA0B934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1CEDF11C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F478441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25A99D96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770F5396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2206A85E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7475CFD3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6B2BBE6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71DF5645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1FFD8E9A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5D547566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0C28A087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0DA2FFB0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4137AF98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10583DF4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244D640D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48041938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04852A8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5197E4A7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4B2BAA8B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53A6219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0BD23D7D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1B8DA72C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245316C2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229CC6CD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73837465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1515434D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6BC39725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498A4CCB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59B0E661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728300E2" w14:textId="77777777" w:rsidR="00626AE0" w:rsidRDefault="00626AE0" w:rsidP="00626AE0">
      <w:pPr>
        <w:spacing w:after="0" w:line="240" w:lineRule="auto"/>
        <w:ind w:left="2552" w:hanging="1843"/>
        <w:rPr>
          <w:rFonts w:ascii="Times New Roman" w:hAnsi="Times New Roman"/>
          <w:bCs/>
          <w:i/>
          <w:iCs/>
          <w:sz w:val="24"/>
          <w:szCs w:val="24"/>
          <w:lang w:eastAsia="ja-JP"/>
        </w:rPr>
      </w:pPr>
    </w:p>
    <w:p w14:paraId="26C5E2A7" w14:textId="51CF1695" w:rsidR="00626AE0" w:rsidRPr="00144A80" w:rsidRDefault="00626AE0" w:rsidP="00626AE0">
      <w:pPr>
        <w:spacing w:after="0" w:line="240" w:lineRule="auto"/>
        <w:ind w:left="2552" w:hanging="1843"/>
        <w:rPr>
          <w:rFonts w:ascii="Times New Roman" w:eastAsia="MS Mincho" w:hAnsi="Times New Roman"/>
          <w:i/>
          <w:sz w:val="24"/>
          <w:szCs w:val="24"/>
          <w:lang w:eastAsia="ja-JP"/>
        </w:rPr>
      </w:pPr>
      <w:r w:rsidRPr="00144A80">
        <w:rPr>
          <w:rFonts w:ascii="Times New Roman" w:hAnsi="Times New Roman"/>
          <w:bCs/>
          <w:i/>
          <w:iCs/>
          <w:sz w:val="24"/>
          <w:szCs w:val="24"/>
          <w:lang w:eastAsia="ja-JP"/>
        </w:rPr>
        <w:t xml:space="preserve">Таблица 5 </w:t>
      </w:r>
      <w:r w:rsidRPr="00144A80">
        <w:rPr>
          <w:rFonts w:ascii="Times New Roman" w:hAnsi="Times New Roman"/>
          <w:i/>
          <w:sz w:val="24"/>
          <w:szCs w:val="24"/>
        </w:rPr>
        <w:t>–</w:t>
      </w:r>
      <w:r w:rsidRPr="00144A80">
        <w:rPr>
          <w:rFonts w:ascii="Times New Roman" w:hAnsi="Times New Roman"/>
          <w:bCs/>
          <w:i/>
          <w:iCs/>
          <w:sz w:val="24"/>
          <w:szCs w:val="24"/>
          <w:lang w:eastAsia="ja-JP"/>
        </w:rPr>
        <w:t xml:space="preserve"> 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>Бухгалтерский баланс ОАО за 20</w:t>
      </w:r>
      <w:r w:rsidR="00240B5A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>22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 </w:t>
      </w:r>
      <w:r w:rsidRPr="00144A80">
        <w:rPr>
          <w:rFonts w:ascii="Times New Roman" w:hAnsi="Times New Roman"/>
          <w:sz w:val="24"/>
          <w:szCs w:val="24"/>
        </w:rPr>
        <w:t>–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 20</w:t>
      </w:r>
      <w:r>
        <w:rPr>
          <w:rFonts w:ascii="Times New Roman" w:eastAsia="MS Mincho" w:hAnsi="Times New Roman"/>
          <w:bCs/>
          <w:i/>
          <w:sz w:val="24"/>
          <w:szCs w:val="24"/>
          <w:lang w:eastAsia="ja-JP"/>
        </w:rPr>
        <w:t>2</w:t>
      </w:r>
      <w:r w:rsidR="00240B5A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>4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 xml:space="preserve"> гг.,</w:t>
      </w:r>
      <w:r w:rsidRPr="00144A80">
        <w:rPr>
          <w:rFonts w:ascii="Times New Roman" w:eastAsia="MS Mincho" w:hAnsi="Times New Roman"/>
          <w:bCs/>
          <w:i/>
          <w:sz w:val="24"/>
          <w:szCs w:val="24"/>
          <w:lang w:eastAsia="ja-JP"/>
        </w:rPr>
        <w:br/>
        <w:t>тыс. руб.</w:t>
      </w:r>
    </w:p>
    <w:p w14:paraId="1094E096" w14:textId="77777777" w:rsidR="00626AE0" w:rsidRPr="00144A80" w:rsidRDefault="00626AE0" w:rsidP="00626AE0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 </w:t>
      </w:r>
    </w:p>
    <w:tbl>
      <w:tblPr>
        <w:tblW w:w="5000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265"/>
        <w:gridCol w:w="1265"/>
        <w:gridCol w:w="2019"/>
      </w:tblGrid>
      <w:tr w:rsidR="00626AE0" w:rsidRPr="00144A80" w14:paraId="0B64E9BB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8BA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Показатель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18C6" w14:textId="54FD6836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22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49FC" w14:textId="75869773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0B28" w14:textId="318C4233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</w:tr>
      <w:tr w:rsidR="00626AE0" w:rsidRPr="00144A80" w14:paraId="4F4720AD" w14:textId="77777777" w:rsidTr="00612420">
        <w:trPr>
          <w:trHeight w:val="255"/>
          <w:tblCellSpacing w:w="22" w:type="dxa"/>
          <w:jc w:val="center"/>
        </w:trPr>
        <w:tc>
          <w:tcPr>
            <w:tcW w:w="49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6980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АКТИВ </w:t>
            </w:r>
          </w:p>
        </w:tc>
      </w:tr>
      <w:tr w:rsidR="00626AE0" w:rsidRPr="00144A80" w14:paraId="242CA75C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6A21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>Нематериальные активы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79A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1982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1240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1878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265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1774</w:t>
            </w:r>
          </w:p>
        </w:tc>
      </w:tr>
      <w:tr w:rsidR="00626AE0" w:rsidRPr="00144A80" w14:paraId="2C85774F" w14:textId="77777777" w:rsidTr="00612420">
        <w:trPr>
          <w:trHeight w:val="510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4BA3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 xml:space="preserve">Основные средства и прочие внеоборотные </w:t>
            </w:r>
          </w:p>
          <w:p w14:paraId="5EEB9689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>активы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FC4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23D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B67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1AB4D21B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D763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Первоначальная стоимость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A19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70213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19A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102343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5EC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574832</w:t>
            </w:r>
          </w:p>
        </w:tc>
      </w:tr>
      <w:tr w:rsidR="00626AE0" w:rsidRPr="00144A80" w14:paraId="36296B2D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0DEF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Износ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3F2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5774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616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32123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DE9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98439</w:t>
            </w:r>
          </w:p>
        </w:tc>
      </w:tr>
      <w:tr w:rsidR="00626AE0" w:rsidRPr="00144A80" w14:paraId="2BC424B0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5DC9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Остаточная стоимость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C9F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64439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58B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70220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BAA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476393</w:t>
            </w:r>
          </w:p>
        </w:tc>
      </w:tr>
      <w:tr w:rsidR="00626AE0" w:rsidRPr="00144A80" w14:paraId="45A9EEF2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435D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по разделу I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0EF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66421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0A5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72098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AC4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478167</w:t>
            </w:r>
          </w:p>
        </w:tc>
      </w:tr>
      <w:tr w:rsidR="00626AE0" w:rsidRPr="00144A80" w14:paraId="2C0DCAAC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A61D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>Запасы и затраты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651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639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A80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0A09D60A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FB22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Сырье и материалы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083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61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F18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914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0BC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915</w:t>
            </w:r>
          </w:p>
        </w:tc>
      </w:tr>
      <w:tr w:rsidR="00626AE0" w:rsidRPr="00144A80" w14:paraId="21F61191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F8D4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Расходы будущих периодов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A386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1112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229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852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160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592</w:t>
            </w:r>
          </w:p>
        </w:tc>
      </w:tr>
      <w:tr w:rsidR="00626AE0" w:rsidRPr="00144A80" w14:paraId="0733F452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A749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итого 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A3E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1173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2BC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1766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7C36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1507</w:t>
            </w:r>
          </w:p>
        </w:tc>
      </w:tr>
      <w:tr w:rsidR="00626AE0" w:rsidRPr="00144A80" w14:paraId="1EB00DA1" w14:textId="77777777" w:rsidTr="00612420">
        <w:trPr>
          <w:trHeight w:val="510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92F3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 xml:space="preserve">Денежные средства, расчеты и прочие </w:t>
            </w: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br/>
              <w:t>активы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781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5E3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8B1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679B90FF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9607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Расчеты с покупателями и заказчиками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81C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171700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A29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161804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DCF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247085</w:t>
            </w:r>
          </w:p>
        </w:tc>
      </w:tr>
      <w:tr w:rsidR="00626AE0" w:rsidRPr="00144A80" w14:paraId="3E4176CE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95A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Авансы, выданные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4F0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6847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B25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22849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714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12145</w:t>
            </w:r>
          </w:p>
        </w:tc>
      </w:tr>
      <w:tr w:rsidR="00626AE0" w:rsidRPr="00144A80" w14:paraId="1A6577FA" w14:textId="77777777" w:rsidTr="00612420">
        <w:trPr>
          <w:trHeight w:val="274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A2E3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Денежные средства, расчеты и прочие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>активы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C77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3982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FFF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53369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45E6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10514</w:t>
            </w:r>
          </w:p>
        </w:tc>
      </w:tr>
      <w:tr w:rsidR="00626AE0" w:rsidRPr="00144A80" w14:paraId="3A2B7D90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691E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по разделу II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7FA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182529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49F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238022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906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269744</w:t>
            </w:r>
          </w:p>
        </w:tc>
      </w:tr>
      <w:tr w:rsidR="00626AE0" w:rsidRPr="00144A80" w14:paraId="255AA72F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E098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БАЛАНС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F48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250123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63B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311886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60E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749418</w:t>
            </w:r>
          </w:p>
        </w:tc>
      </w:tr>
      <w:tr w:rsidR="00626AE0" w:rsidRPr="00144A80" w14:paraId="3BDA224C" w14:textId="77777777" w:rsidTr="00612420">
        <w:trPr>
          <w:trHeight w:val="255"/>
          <w:tblCellSpacing w:w="22" w:type="dxa"/>
          <w:jc w:val="center"/>
        </w:trPr>
        <w:tc>
          <w:tcPr>
            <w:tcW w:w="49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7611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ПАССИВ </w:t>
            </w:r>
          </w:p>
        </w:tc>
      </w:tr>
      <w:tr w:rsidR="00626AE0" w:rsidRPr="00144A80" w14:paraId="0B5C00A1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9953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>Источники собственных средств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C53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B46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DE1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2C664AEE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DAC8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Уставный капитал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10A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10000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F8D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10000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D9E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10000</w:t>
            </w:r>
          </w:p>
        </w:tc>
      </w:tr>
      <w:tr w:rsidR="00626AE0" w:rsidRPr="00144A80" w14:paraId="1CAF2BB2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5D28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Нераспределенная прибыль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B96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197245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41A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259008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2A5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409526</w:t>
            </w:r>
          </w:p>
        </w:tc>
      </w:tr>
      <w:tr w:rsidR="00626AE0" w:rsidRPr="00144A80" w14:paraId="7E2F4255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1374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по разделу III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EDB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207245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04C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269008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3AB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419526</w:t>
            </w:r>
          </w:p>
        </w:tc>
      </w:tr>
      <w:tr w:rsidR="00626AE0" w:rsidRPr="00144A80" w14:paraId="3F019BC9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B342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i/>
                <w:iCs/>
                <w:sz w:val="24"/>
                <w:szCs w:val="24"/>
                <w:lang w:eastAsia="ja-JP"/>
              </w:rPr>
              <w:t>Расчеты и прочие пассивы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D8E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B50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1C9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4A3F9180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4576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Долгосрочные кредиты банков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98B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281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7C6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</w:tr>
      <w:tr w:rsidR="00626AE0" w:rsidRPr="00144A80" w14:paraId="32A07BF6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AEAD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Краткосрочные кредиты банков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C7C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58E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DC4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</w:tr>
      <w:tr w:rsidR="00626AE0" w:rsidRPr="00144A80" w14:paraId="2164B4C1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57BF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Расчеты с поставщиками и подрядчиками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09E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189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8950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2B7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1689</w:t>
            </w:r>
          </w:p>
        </w:tc>
      </w:tr>
      <w:tr w:rsidR="00626AE0" w:rsidRPr="00144A80" w14:paraId="33533B8A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0F47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Задолженность перед бюджетом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F55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40016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606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28686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252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36501</w:t>
            </w:r>
          </w:p>
        </w:tc>
      </w:tr>
      <w:tr w:rsidR="00626AE0" w:rsidRPr="00144A80" w14:paraId="570A5792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F134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Авансы полученные 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2A1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2862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71C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116750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76D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17500</w:t>
            </w:r>
          </w:p>
        </w:tc>
      </w:tr>
      <w:tr w:rsidR="00626AE0" w:rsidRPr="00144A80" w14:paraId="66B44F1D" w14:textId="77777777" w:rsidTr="00612420">
        <w:trPr>
          <w:trHeight w:val="510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55BA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Задолженность учредителям по выплате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>доходов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AAA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43C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109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274202</w:t>
            </w:r>
          </w:p>
        </w:tc>
      </w:tr>
      <w:tr w:rsidR="00626AE0" w:rsidRPr="00144A80" w14:paraId="7FAD3F45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F8B5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по разделам I</w:t>
            </w: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ja-JP"/>
              </w:rPr>
              <w:t>V</w:t>
            </w: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 и </w:t>
            </w: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ja-JP"/>
              </w:rPr>
              <w:t>V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042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42878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3D0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154386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8AC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329892</w:t>
            </w:r>
          </w:p>
        </w:tc>
      </w:tr>
      <w:tr w:rsidR="00626AE0" w:rsidRPr="00144A80" w14:paraId="40026735" w14:textId="77777777" w:rsidTr="00612420">
        <w:trPr>
          <w:trHeight w:val="255"/>
          <w:tblCellSpacing w:w="22" w:type="dxa"/>
          <w:jc w:val="center"/>
        </w:trPr>
        <w:tc>
          <w:tcPr>
            <w:tcW w:w="25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3CBE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ИТОГО БАЛАНС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167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250123</w:t>
            </w:r>
          </w:p>
        </w:tc>
        <w:tc>
          <w:tcPr>
            <w:tcW w:w="66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E47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311886</w:t>
            </w:r>
          </w:p>
        </w:tc>
        <w:tc>
          <w:tcPr>
            <w:tcW w:w="9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9DA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749418</w:t>
            </w:r>
          </w:p>
        </w:tc>
      </w:tr>
    </w:tbl>
    <w:p w14:paraId="373E32CC" w14:textId="77777777" w:rsidR="00626AE0" w:rsidRPr="00144A80" w:rsidRDefault="00626AE0" w:rsidP="00626AE0">
      <w:pPr>
        <w:shd w:val="clear" w:color="auto" w:fill="FFFFFF"/>
        <w:tabs>
          <w:tab w:val="left" w:pos="46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144A80">
        <w:rPr>
          <w:rFonts w:ascii="Times New Roman" w:hAnsi="Times New Roman"/>
          <w:color w:val="000000"/>
          <w:sz w:val="24"/>
          <w:szCs w:val="24"/>
          <w:lang w:eastAsia="ja-JP"/>
        </w:rPr>
        <w:t> </w:t>
      </w:r>
    </w:p>
    <w:p w14:paraId="682F998B" w14:textId="77777777" w:rsidR="00626AE0" w:rsidRPr="00144A80" w:rsidRDefault="00626AE0" w:rsidP="00626AE0">
      <w:pPr>
        <w:shd w:val="clear" w:color="auto" w:fill="FFFFFF"/>
        <w:tabs>
          <w:tab w:val="left" w:pos="461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144A80">
        <w:rPr>
          <w:rFonts w:ascii="Times New Roman" w:hAnsi="Times New Roman"/>
          <w:color w:val="000000"/>
          <w:sz w:val="24"/>
          <w:szCs w:val="24"/>
          <w:lang w:eastAsia="ja-JP"/>
        </w:rPr>
        <w:t xml:space="preserve">Расчет денежного потока предлагаем провести в следующей таблице: </w:t>
      </w:r>
      <w:r w:rsidRPr="00144A80">
        <w:rPr>
          <w:rFonts w:ascii="Times New Roman" w:hAnsi="Times New Roman"/>
          <w:color w:val="000000"/>
          <w:sz w:val="24"/>
          <w:szCs w:val="24"/>
          <w:lang w:eastAsia="ja-JP"/>
        </w:rPr>
        <w:br w:type="page"/>
      </w:r>
    </w:p>
    <w:p w14:paraId="052256BF" w14:textId="77777777" w:rsidR="00626AE0" w:rsidRPr="00144A80" w:rsidRDefault="00626AE0" w:rsidP="00626AE0">
      <w:pPr>
        <w:shd w:val="clear" w:color="auto" w:fill="FFFFFF"/>
        <w:tabs>
          <w:tab w:val="left" w:pos="461"/>
        </w:tabs>
        <w:spacing w:after="0" w:line="240" w:lineRule="auto"/>
        <w:ind w:firstLine="567"/>
        <w:rPr>
          <w:rFonts w:ascii="Times New Roman" w:hAnsi="Times New Roman"/>
          <w:bCs/>
          <w:i/>
          <w:color w:val="000000"/>
          <w:sz w:val="24"/>
          <w:szCs w:val="24"/>
          <w:lang w:eastAsia="ja-JP"/>
        </w:rPr>
      </w:pPr>
      <w:r w:rsidRPr="00144A80">
        <w:rPr>
          <w:rFonts w:ascii="Times New Roman" w:eastAsia="MS Mincho" w:hAnsi="Times New Roman"/>
          <w:i/>
          <w:iCs/>
          <w:sz w:val="24"/>
          <w:szCs w:val="24"/>
          <w:lang w:eastAsia="ja-JP"/>
        </w:rPr>
        <w:lastRenderedPageBreak/>
        <w:t xml:space="preserve">Таблица 6 </w:t>
      </w:r>
      <w:r w:rsidRPr="00144A80">
        <w:rPr>
          <w:rFonts w:ascii="Times New Roman" w:hAnsi="Times New Roman"/>
          <w:i/>
          <w:sz w:val="24"/>
          <w:szCs w:val="24"/>
        </w:rPr>
        <w:t>–</w:t>
      </w:r>
      <w:r w:rsidRPr="00144A80">
        <w:rPr>
          <w:rFonts w:ascii="Times New Roman" w:eastAsia="MS Mincho" w:hAnsi="Times New Roman"/>
          <w:i/>
          <w:iCs/>
          <w:sz w:val="24"/>
          <w:szCs w:val="24"/>
          <w:lang w:eastAsia="ja-JP"/>
        </w:rPr>
        <w:t xml:space="preserve"> </w:t>
      </w:r>
      <w:r w:rsidRPr="00144A80">
        <w:rPr>
          <w:rFonts w:ascii="Times New Roman" w:hAnsi="Times New Roman"/>
          <w:bCs/>
          <w:i/>
          <w:color w:val="000000"/>
          <w:sz w:val="24"/>
          <w:szCs w:val="24"/>
          <w:lang w:eastAsia="ja-JP"/>
        </w:rPr>
        <w:t>Расчет денежного потока</w:t>
      </w:r>
    </w:p>
    <w:p w14:paraId="11668A6C" w14:textId="77777777" w:rsidR="00626AE0" w:rsidRPr="00144A80" w:rsidRDefault="00626AE0" w:rsidP="00626AE0">
      <w:pPr>
        <w:shd w:val="clear" w:color="auto" w:fill="FFFFFF"/>
        <w:tabs>
          <w:tab w:val="left" w:pos="461"/>
        </w:tabs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ja-JP"/>
        </w:rPr>
      </w:pPr>
    </w:p>
    <w:tbl>
      <w:tblPr>
        <w:tblW w:w="5000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2"/>
        <w:gridCol w:w="978"/>
        <w:gridCol w:w="982"/>
        <w:gridCol w:w="962"/>
        <w:gridCol w:w="996"/>
        <w:gridCol w:w="1765"/>
      </w:tblGrid>
      <w:tr w:rsidR="00626AE0" w:rsidRPr="00144A80" w14:paraId="78909509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0B15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 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E0CD" w14:textId="2E7F1B4C" w:rsidR="00626AE0" w:rsidRPr="00144A80" w:rsidRDefault="00626AE0" w:rsidP="00C809ED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C67A" w14:textId="0548DC68" w:rsidR="00626AE0" w:rsidRPr="00144A80" w:rsidRDefault="00626AE0" w:rsidP="00C809ED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г.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2464" w14:textId="3D9FE1F5" w:rsidR="00626AE0" w:rsidRPr="00144A80" w:rsidRDefault="00626AE0" w:rsidP="00C809ED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E3BA" w14:textId="210DF656" w:rsidR="00626AE0" w:rsidRPr="00144A80" w:rsidRDefault="00626AE0" w:rsidP="00C809ED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202</w:t>
            </w:r>
            <w:r w:rsidR="00240B5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г.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106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Ост.</w:t>
            </w:r>
          </w:p>
        </w:tc>
      </w:tr>
      <w:tr w:rsidR="00626AE0" w:rsidRPr="00144A80" w14:paraId="4CDD1175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7500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Требуемый оборотный </w:t>
            </w:r>
          </w:p>
          <w:p w14:paraId="223F6F39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капитал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989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1CF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3106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AD77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727D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7C703E14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8C7F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Выручка от продаж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B98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592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E09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C585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6688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0B28154F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7AD3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Себестоимость, в т.ч.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F0B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139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63E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D15D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AFF5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4969BB0B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403B" w14:textId="77777777" w:rsidR="00626AE0" w:rsidRPr="0035502C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постоянные издержки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EAAE" w14:textId="77777777" w:rsidR="00626AE0" w:rsidRPr="0035502C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E77C" w14:textId="77777777" w:rsidR="00626AE0" w:rsidRPr="0035502C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4476" w14:textId="77777777" w:rsidR="00626AE0" w:rsidRPr="0035502C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1021" w14:textId="77777777" w:rsidR="00626AE0" w:rsidRPr="0035502C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6A60" w14:textId="77777777" w:rsidR="00626AE0" w:rsidRPr="0035502C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</w:tr>
      <w:tr w:rsidR="00626AE0" w:rsidRPr="00144A80" w14:paraId="6E7A78F8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817D" w14:textId="77777777" w:rsidR="00626AE0" w:rsidRPr="0035502C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переменные издержки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9936" w14:textId="77777777" w:rsidR="00626AE0" w:rsidRPr="0035502C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8FBF" w14:textId="77777777" w:rsidR="00626AE0" w:rsidRPr="0035502C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7824" w14:textId="77777777" w:rsidR="00626AE0" w:rsidRPr="0035502C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CA2F" w14:textId="77777777" w:rsidR="00626AE0" w:rsidRPr="0035502C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1D07" w14:textId="77777777" w:rsidR="00626AE0" w:rsidRPr="0035502C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35502C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</w:tr>
      <w:tr w:rsidR="00626AE0" w:rsidRPr="00144A80" w14:paraId="674CDF08" w14:textId="77777777" w:rsidTr="00D60013">
        <w:trPr>
          <w:tblCellSpacing w:w="22" w:type="dxa"/>
          <w:jc w:val="center"/>
        </w:trPr>
        <w:tc>
          <w:tcPr>
            <w:tcW w:w="1971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C3CB" w14:textId="77777777" w:rsidR="00626AE0" w:rsidRPr="00C809ED" w:rsidRDefault="00626AE0" w:rsidP="00C809ED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C809ED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 xml:space="preserve"> амортизация</w:t>
            </w:r>
          </w:p>
        </w:tc>
        <w:tc>
          <w:tcPr>
            <w:tcW w:w="512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2CC6" w14:textId="77777777" w:rsidR="00626AE0" w:rsidRPr="00C809ED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C809ED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14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5C4F" w14:textId="77777777" w:rsidR="00626AE0" w:rsidRPr="00C809ED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C809ED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03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F4E7" w14:textId="77777777" w:rsidR="00626AE0" w:rsidRPr="00C809ED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C809ED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22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1038" w14:textId="77777777" w:rsidR="00626AE0" w:rsidRPr="00C809ED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C809ED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813" w:type="pc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0711" w14:textId="77777777" w:rsidR="00626AE0" w:rsidRPr="00C809ED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C809ED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</w:tr>
      <w:tr w:rsidR="00626AE0" w:rsidRPr="00144A80" w14:paraId="58EE1143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172B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Валовая прибыль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774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E00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C668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4C29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AC91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5F764F3A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2855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Операционные расходы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1B6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D034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5026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CC5A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6A0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6F2C8AFA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3B83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Прибыль до выплаты </w:t>
            </w:r>
          </w:p>
          <w:p w14:paraId="6159E974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процентов и налогов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F15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72A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AD1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04B5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5F0F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47F2E3D2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26E" w14:textId="77777777" w:rsidR="00626AE0" w:rsidRPr="00686013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</w:pPr>
            <w:r w:rsidRPr="00686013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 xml:space="preserve">Расходы на выплату </w:t>
            </w:r>
          </w:p>
          <w:p w14:paraId="1AEA584F" w14:textId="77777777" w:rsidR="00626AE0" w:rsidRPr="00686013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686013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процентов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9A14" w14:textId="77777777" w:rsidR="00626AE0" w:rsidRPr="00686013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686013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C0C3" w14:textId="77777777" w:rsidR="00626AE0" w:rsidRPr="00686013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686013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EE54" w14:textId="77777777" w:rsidR="00626AE0" w:rsidRPr="00686013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686013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DF29" w14:textId="77777777" w:rsidR="00626AE0" w:rsidRPr="00686013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686013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0F25" w14:textId="77777777" w:rsidR="00626AE0" w:rsidRPr="00686013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highlight w:val="yellow"/>
                <w:lang w:eastAsia="ja-JP"/>
              </w:rPr>
            </w:pPr>
            <w:r w:rsidRPr="00686013"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ja-JP"/>
              </w:rPr>
              <w:t> </w:t>
            </w:r>
          </w:p>
        </w:tc>
      </w:tr>
      <w:tr w:rsidR="00626AE0" w:rsidRPr="00144A80" w14:paraId="05082979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BFE9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Прибыль до выплаты налогов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389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F43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684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4F41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3F10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075F061C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C693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Налоги 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B10C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E350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589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7619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689D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15F7FB35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270D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Чистая прибыль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177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A9E5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725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07CC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BE9A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D60013" w:rsidRPr="00144A80" w14:paraId="1B681A15" w14:textId="77777777" w:rsidTr="00D60013">
        <w:trPr>
          <w:tblCellSpacing w:w="22" w:type="dxa"/>
          <w:jc w:val="center"/>
        </w:trPr>
        <w:tc>
          <w:tcPr>
            <w:tcW w:w="495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D65A" w14:textId="77777777" w:rsidR="00D60013" w:rsidRPr="00D60013" w:rsidRDefault="00D60013" w:rsidP="00C809ED">
            <w:pPr>
              <w:spacing w:after="0" w:line="240" w:lineRule="auto"/>
              <w:ind w:firstLine="57"/>
              <w:rPr>
                <w:rFonts w:ascii="Times New Roman" w:hAnsi="Times New Roman"/>
                <w:b/>
                <w:sz w:val="24"/>
                <w:szCs w:val="24"/>
                <w:lang w:val="en-US" w:eastAsia="ja-JP"/>
              </w:rPr>
            </w:pPr>
            <w:r w:rsidRPr="00D60013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Расчет денежного потока</w:t>
            </w:r>
          </w:p>
        </w:tc>
      </w:tr>
      <w:tr w:rsidR="00626AE0" w:rsidRPr="00144A80" w14:paraId="0E2169B8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53E0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Чистая прибыль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6D5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D94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72D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EAFD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C500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473B2859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6DB8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+ начисленная амортизация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F653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96C2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6AB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D673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E4ED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56639FC0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A66A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+ прирост долг задолженности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004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9B56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F46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FC2A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D510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3286A9F9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79E4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прирост чистого оборотного </w:t>
            </w:r>
          </w:p>
          <w:p w14:paraId="2BF5044F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капитала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146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8F9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30C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46A5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12CA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3FF51E8D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8015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капитальные вложения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A289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33D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AEC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81BB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B0A3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290521B4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F00C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Итого денежный поток: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DA9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CC9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C97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BE90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561B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0BA3CE52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AC57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Текущая стоимость денежного 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>потока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570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789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53C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D1EF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9319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2946B3D3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E806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Сумма текущих стоимостей </w:t>
            </w:r>
          </w:p>
          <w:p w14:paraId="7087E58D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прогнозного периода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34F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423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443F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  <w:p w14:paraId="3A1DEE2B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Остаточная стоимость</w:t>
            </w:r>
          </w:p>
        </w:tc>
      </w:tr>
      <w:tr w:rsidR="00626AE0" w:rsidRPr="00144A80" w14:paraId="05702647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7514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Текущая стоимость </w:t>
            </w:r>
          </w:p>
          <w:p w14:paraId="3A31486C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остаточной стоимости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2E01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423" w:type="pct"/>
            <w:gridSpan w:val="4"/>
            <w:vMerge/>
            <w:vAlign w:val="center"/>
          </w:tcPr>
          <w:p w14:paraId="0E559CE1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626AE0" w:rsidRPr="00144A80" w14:paraId="4DDA5F1E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30A9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Рыночная стоимость </w:t>
            </w:r>
          </w:p>
          <w:p w14:paraId="564C8614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до поправок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A06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423" w:type="pct"/>
            <w:gridSpan w:val="4"/>
            <w:vMerge/>
            <w:vAlign w:val="center"/>
          </w:tcPr>
          <w:p w14:paraId="08D77CC6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626AE0" w:rsidRPr="00144A80" w14:paraId="1128EC13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DBA9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Минус (плюс): недостаток </w:t>
            </w:r>
          </w:p>
          <w:p w14:paraId="3D1AD376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(избыток) чистого </w:t>
            </w:r>
          </w:p>
          <w:p w14:paraId="492F3361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оборотного капитала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DE17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423" w:type="pct"/>
            <w:gridSpan w:val="4"/>
            <w:vMerge/>
            <w:vAlign w:val="center"/>
          </w:tcPr>
          <w:p w14:paraId="5E9EE7A1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626AE0" w:rsidRPr="00144A80" w14:paraId="25A89620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4D8C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Плюс: избыточные</w:t>
            </w:r>
          </w:p>
          <w:p w14:paraId="02ACD9FE" w14:textId="77777777" w:rsidR="00626AE0" w:rsidRPr="00144A80" w:rsidRDefault="00626AE0" w:rsidP="00C809ED">
            <w:pPr>
              <w:spacing w:after="0" w:line="240" w:lineRule="auto"/>
              <w:ind w:left="-426" w:firstLine="483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и неоперационные активы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887E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0B7D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905A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B3A5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B0F6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  <w:tr w:rsidR="00626AE0" w:rsidRPr="00144A80" w14:paraId="31D17968" w14:textId="77777777" w:rsidTr="00D60013">
        <w:trPr>
          <w:tblCellSpacing w:w="22" w:type="dxa"/>
          <w:jc w:val="center"/>
        </w:trPr>
        <w:tc>
          <w:tcPr>
            <w:tcW w:w="1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0B69" w14:textId="77777777" w:rsidR="00626AE0" w:rsidRPr="00144A80" w:rsidRDefault="00626AE0" w:rsidP="00C809ED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Итог рыночн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ая</w:t>
            </w: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стоимост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ь</w:t>
            </w:r>
          </w:p>
        </w:tc>
        <w:tc>
          <w:tcPr>
            <w:tcW w:w="295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76A" w14:textId="77777777" w:rsidR="00626AE0" w:rsidRPr="00144A80" w:rsidRDefault="00626AE0" w:rsidP="00C809ED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144A8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 </w:t>
            </w:r>
          </w:p>
        </w:tc>
      </w:tr>
    </w:tbl>
    <w:p w14:paraId="4C2B53D6" w14:textId="77777777" w:rsidR="00626AE0" w:rsidRPr="00144A80" w:rsidRDefault="00626AE0" w:rsidP="00626AE0">
      <w:pPr>
        <w:spacing w:after="0" w:line="240" w:lineRule="auto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144A8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 </w:t>
      </w:r>
    </w:p>
    <w:p w14:paraId="353C1667" w14:textId="77777777" w:rsidR="00626AE0" w:rsidRDefault="00626AE0"/>
    <w:sectPr w:rsidR="006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E0"/>
    <w:rsid w:val="00240B5A"/>
    <w:rsid w:val="0035502C"/>
    <w:rsid w:val="00612420"/>
    <w:rsid w:val="00626AE0"/>
    <w:rsid w:val="00686013"/>
    <w:rsid w:val="007B3696"/>
    <w:rsid w:val="00C809ED"/>
    <w:rsid w:val="00D60013"/>
    <w:rsid w:val="00E3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3D49"/>
  <w15:chartTrackingRefBased/>
  <w15:docId w15:val="{956806B4-F1F2-4D0B-AC19-D3E2ED46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AE0"/>
    <w:pPr>
      <w:spacing w:after="200" w:line="276" w:lineRule="auto"/>
      <w:ind w:firstLine="709"/>
      <w:jc w:val="both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5</cp:revision>
  <dcterms:created xsi:type="dcterms:W3CDTF">2022-10-17T11:12:00Z</dcterms:created>
  <dcterms:modified xsi:type="dcterms:W3CDTF">2025-11-10T09:44:00Z</dcterms:modified>
</cp:coreProperties>
</file>