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97D3" w14:textId="77777777" w:rsidR="00581769" w:rsidRPr="00581769" w:rsidRDefault="00581769" w:rsidP="005817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8176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4. контрольные задания и иные материалы, необходимые для оценки знаний, умений, навыков и (или) опыта деятельности по программе государственной итоговой аттестации </w:t>
      </w:r>
    </w:p>
    <w:p w14:paraId="562A2F4D" w14:textId="77777777" w:rsidR="00581769" w:rsidRPr="00581769" w:rsidRDefault="00581769" w:rsidP="005817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2B6578E9" w14:textId="77777777" w:rsidR="00581769" w:rsidRPr="00581769" w:rsidRDefault="00581769" w:rsidP="005817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769">
        <w:rPr>
          <w:rFonts w:ascii="Times New Roman" w:eastAsia="Calibri" w:hAnsi="Times New Roman" w:cs="Times New Roman"/>
          <w:b/>
          <w:sz w:val="28"/>
          <w:szCs w:val="28"/>
        </w:rPr>
        <w:t>4.1 Вопросы для государственного экзамена (комплексный государственный экзамен)</w:t>
      </w:r>
    </w:p>
    <w:p w14:paraId="6EDC579C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>Государственный экзамен проводится по утвержденной деканом факультета программе государственного экзамена, содержащей перечень вопросов, 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 для подготовки к государственному экзамену.</w:t>
      </w:r>
    </w:p>
    <w:p w14:paraId="1619FB21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>Перед государственным экзаменом проводится консультирование обучающихся по вопросам, включенным в программу государственного экзамена (далее - предэкзаменационная консультация).  В соответствии с программой государственного экзамена деканом факультета формируются экзаменационные билеты. Сроки консультаций определяются деканом факультета в соответствии с календарным учебным графиком.</w:t>
      </w:r>
    </w:p>
    <w:p w14:paraId="7DC3D369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Государственный экзамен позволяет выявить теоретическую подготовку выпускника к решению профессиональных задач, установленных в федеральном государственном образовательном стандарте </w:t>
      </w:r>
      <w:proofErr w:type="gramStart"/>
      <w:r w:rsidRPr="00581769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  <w:proofErr w:type="gramEnd"/>
      <w:r w:rsidR="008D508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включает следующие дисциплины:</w:t>
      </w:r>
    </w:p>
    <w:p w14:paraId="5C926CB6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Внутренние незаразные болезни;</w:t>
      </w:r>
    </w:p>
    <w:p w14:paraId="78616ED6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Общая и частная хирургия;</w:t>
      </w:r>
    </w:p>
    <w:p w14:paraId="4CE5F716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Акушерство и гинекология;</w:t>
      </w:r>
    </w:p>
    <w:p w14:paraId="2D44DDD6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Ветеринарно-санитарная экспертиза; </w:t>
      </w:r>
    </w:p>
    <w:p w14:paraId="45FF2239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Эпизоотология и инфекционные болезни животных;</w:t>
      </w:r>
    </w:p>
    <w:p w14:paraId="67D0C97C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Паразитология и инвазионные болезни животных;</w:t>
      </w:r>
    </w:p>
    <w:p w14:paraId="4FCE7FA6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Организация ветеринарного дела; </w:t>
      </w:r>
    </w:p>
    <w:p w14:paraId="4003E8D5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Патологическая анатомия и судебно-ветеринарная экспертиза;</w:t>
      </w:r>
    </w:p>
    <w:p w14:paraId="710811F0" w14:textId="77777777" w:rsidR="00581769" w:rsidRPr="00581769" w:rsidRDefault="00581769" w:rsidP="0058176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69">
        <w:rPr>
          <w:rFonts w:ascii="Times New Roman" w:eastAsia="Calibri" w:hAnsi="Times New Roman" w:cs="Times New Roman"/>
          <w:sz w:val="28"/>
          <w:szCs w:val="28"/>
        </w:rPr>
        <w:t xml:space="preserve"> - Ветеринарная фармакология.</w:t>
      </w:r>
    </w:p>
    <w:p w14:paraId="5DA506DE" w14:textId="77777777" w:rsidR="00581769" w:rsidRPr="00581769" w:rsidRDefault="00581769" w:rsidP="005817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1F055508" w14:textId="77777777" w:rsidR="00581769" w:rsidRPr="00581769" w:rsidRDefault="00581769" w:rsidP="005817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581769">
        <w:rPr>
          <w:rFonts w:ascii="Times New Roman" w:eastAsia="Calibri" w:hAnsi="Times New Roman" w:cs="Times New Roman"/>
          <w:b/>
          <w:sz w:val="28"/>
          <w:szCs w:val="28"/>
        </w:rPr>
        <w:t>опросы для государственного экзамена</w:t>
      </w:r>
    </w:p>
    <w:tbl>
      <w:tblPr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581769" w:rsidRPr="00581769" w14:paraId="38140B8E" w14:textId="77777777" w:rsidTr="00E8779F">
        <w:tc>
          <w:tcPr>
            <w:tcW w:w="10004" w:type="dxa"/>
            <w:shd w:val="clear" w:color="auto" w:fill="auto"/>
          </w:tcPr>
          <w:p w14:paraId="2A9BDA57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Гипотония и атония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преджелудков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0F2DF3D1" w14:textId="77777777" w:rsidTr="00E8779F">
        <w:tc>
          <w:tcPr>
            <w:tcW w:w="10004" w:type="dxa"/>
            <w:shd w:val="clear" w:color="auto" w:fill="auto"/>
          </w:tcPr>
          <w:p w14:paraId="740C1927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Гастриты с повышенной и пониженной кислотностью: классификация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этиопатогенез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дифференциальная диагностика, лечение. </w:t>
            </w:r>
          </w:p>
        </w:tc>
      </w:tr>
      <w:tr w:rsidR="00581769" w:rsidRPr="00581769" w14:paraId="29AE81EF" w14:textId="77777777" w:rsidTr="00E8779F">
        <w:tc>
          <w:tcPr>
            <w:tcW w:w="10004" w:type="dxa"/>
            <w:shd w:val="clear" w:color="auto" w:fill="auto"/>
          </w:tcPr>
          <w:p w14:paraId="70EF5C22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Острое расширение желудка у лошадей. Этиология, патогенез, симптомы, патологоанатомическое проявление, диагностика, лечение и 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профилактика. </w:t>
            </w:r>
          </w:p>
        </w:tc>
      </w:tr>
      <w:tr w:rsidR="00581769" w:rsidRPr="00581769" w14:paraId="0008FC32" w14:textId="77777777" w:rsidTr="00E8779F">
        <w:tc>
          <w:tcPr>
            <w:tcW w:w="10004" w:type="dxa"/>
            <w:shd w:val="clear" w:color="auto" w:fill="auto"/>
          </w:tcPr>
          <w:p w14:paraId="26BB71C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Энтероколит: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, диагностика, лечение.</w:t>
            </w:r>
          </w:p>
        </w:tc>
      </w:tr>
      <w:tr w:rsidR="00581769" w:rsidRPr="00581769" w14:paraId="1FE636B7" w14:textId="77777777" w:rsidTr="00E8779F">
        <w:tc>
          <w:tcPr>
            <w:tcW w:w="10004" w:type="dxa"/>
            <w:shd w:val="clear" w:color="auto" w:fill="auto"/>
          </w:tcPr>
          <w:p w14:paraId="73BFCB46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Гепатит: этиология, патогенез, симптомы, диагностика, лечение и профилактика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3D91FCE9" w14:textId="77777777" w:rsidTr="00E8779F">
        <w:tc>
          <w:tcPr>
            <w:tcW w:w="10004" w:type="dxa"/>
            <w:shd w:val="clear" w:color="auto" w:fill="auto"/>
          </w:tcPr>
          <w:p w14:paraId="5DCDDC87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Крупозная пневмония: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36282C1D" w14:textId="77777777" w:rsidTr="00E8779F">
        <w:tc>
          <w:tcPr>
            <w:tcW w:w="10004" w:type="dxa"/>
            <w:shd w:val="clear" w:color="auto" w:fill="auto"/>
          </w:tcPr>
          <w:p w14:paraId="24A056A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Альвеолярная эмфизема легких: классификация,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, диагностика, дифференциальная диагностика, лечение и профилактика</w:t>
            </w:r>
          </w:p>
        </w:tc>
      </w:tr>
      <w:tr w:rsidR="00581769" w:rsidRPr="00581769" w14:paraId="00D55EA7" w14:textId="77777777" w:rsidTr="00E8779F">
        <w:tc>
          <w:tcPr>
            <w:tcW w:w="10004" w:type="dxa"/>
            <w:shd w:val="clear" w:color="auto" w:fill="auto"/>
          </w:tcPr>
          <w:p w14:paraId="3E31354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Плеврит: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дифференциальная диагностика, лечение. </w:t>
            </w:r>
          </w:p>
        </w:tc>
      </w:tr>
      <w:tr w:rsidR="00581769" w:rsidRPr="00581769" w14:paraId="61EAF621" w14:textId="77777777" w:rsidTr="00E8779F">
        <w:tc>
          <w:tcPr>
            <w:tcW w:w="10004" w:type="dxa"/>
            <w:shd w:val="clear" w:color="auto" w:fill="auto"/>
          </w:tcPr>
          <w:p w14:paraId="149CE43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Отек лёгких: классификация,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, диагностика, дифференциальная диагностика, лечение и профилактика.</w:t>
            </w:r>
          </w:p>
        </w:tc>
      </w:tr>
      <w:tr w:rsidR="00581769" w:rsidRPr="00581769" w14:paraId="7AABAB74" w14:textId="77777777" w:rsidTr="00E8779F">
        <w:tc>
          <w:tcPr>
            <w:tcW w:w="10004" w:type="dxa"/>
            <w:shd w:val="clear" w:color="auto" w:fill="auto"/>
          </w:tcPr>
          <w:p w14:paraId="0DF13C86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Гломерулонефрит: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1C500C5B" w14:textId="77777777" w:rsidTr="00E8779F">
        <w:tc>
          <w:tcPr>
            <w:tcW w:w="10004" w:type="dxa"/>
            <w:shd w:val="clear" w:color="auto" w:fill="auto"/>
          </w:tcPr>
          <w:p w14:paraId="26DD8BFC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Пиелонефрит: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23B06901" w14:textId="77777777" w:rsidTr="00E8779F">
        <w:tc>
          <w:tcPr>
            <w:tcW w:w="10004" w:type="dxa"/>
            <w:shd w:val="clear" w:color="auto" w:fill="auto"/>
          </w:tcPr>
          <w:p w14:paraId="45F6AF50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Мочекаменная болезнь: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рфология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диагностика, лечение.</w:t>
            </w:r>
          </w:p>
        </w:tc>
      </w:tr>
      <w:tr w:rsidR="00581769" w:rsidRPr="00581769" w14:paraId="7493478E" w14:textId="77777777" w:rsidTr="00E8779F">
        <w:tc>
          <w:tcPr>
            <w:tcW w:w="10004" w:type="dxa"/>
            <w:shd w:val="clear" w:color="auto" w:fill="auto"/>
          </w:tcPr>
          <w:p w14:paraId="41B9162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Миокардит: этиология, патогенез,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46CC9CDC" w14:textId="77777777" w:rsidTr="00E8779F">
        <w:tc>
          <w:tcPr>
            <w:tcW w:w="10004" w:type="dxa"/>
            <w:shd w:val="clear" w:color="auto" w:fill="auto"/>
          </w:tcPr>
          <w:p w14:paraId="512D02AE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Перикардит: классификация, этиология, патогенез,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52230DF3" w14:textId="77777777" w:rsidTr="00E8779F">
        <w:tc>
          <w:tcPr>
            <w:tcW w:w="10004" w:type="dxa"/>
            <w:shd w:val="clear" w:color="auto" w:fill="auto"/>
          </w:tcPr>
          <w:p w14:paraId="32AA80FC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Сахарный диабет: этиология патогенез, клиническое и морфологическое проявление, диагностика, лечение и профилактика. </w:t>
            </w:r>
          </w:p>
        </w:tc>
      </w:tr>
      <w:tr w:rsidR="00581769" w:rsidRPr="00581769" w14:paraId="5F4C8120" w14:textId="77777777" w:rsidTr="00E8779F">
        <w:tc>
          <w:tcPr>
            <w:tcW w:w="10004" w:type="dxa"/>
            <w:shd w:val="clear" w:color="auto" w:fill="auto"/>
          </w:tcPr>
          <w:p w14:paraId="25DB0B4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Остеодистрофия: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2044D383" w14:textId="77777777" w:rsidTr="00E8779F">
        <w:tc>
          <w:tcPr>
            <w:tcW w:w="10004" w:type="dxa"/>
            <w:shd w:val="clear" w:color="auto" w:fill="auto"/>
          </w:tcPr>
          <w:p w14:paraId="15029CC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Кетоз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крупного рогатого скота: этиология, патогенез, симптомы,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патоморфология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диагностика, лечение и профилактика. </w:t>
            </w:r>
          </w:p>
        </w:tc>
      </w:tr>
      <w:tr w:rsidR="00581769" w:rsidRPr="00581769" w14:paraId="56DDB718" w14:textId="77777777" w:rsidTr="00E8779F">
        <w:tc>
          <w:tcPr>
            <w:tcW w:w="10004" w:type="dxa"/>
            <w:shd w:val="clear" w:color="auto" w:fill="auto"/>
          </w:tcPr>
          <w:p w14:paraId="0B7306E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Диспепсия: классификация, этиология, патогенез, симптомы, диагностика, лечение и профилактика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81769" w:rsidRPr="00581769" w14:paraId="5095DD55" w14:textId="77777777" w:rsidTr="00E8779F">
        <w:tc>
          <w:tcPr>
            <w:tcW w:w="10004" w:type="dxa"/>
            <w:shd w:val="clear" w:color="auto" w:fill="auto"/>
          </w:tcPr>
          <w:p w14:paraId="12C5FD5F" w14:textId="77777777" w:rsidR="00581769" w:rsidRPr="00581769" w:rsidRDefault="00581769" w:rsidP="00C06C1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Исслед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ование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преджелудк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, кишечник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овцы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6C1B"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оцен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ивание</w:t>
            </w:r>
            <w:r w:rsidR="00C06C1B"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81769" w:rsidRPr="00581769" w14:paraId="0E65B22E" w14:textId="77777777" w:rsidTr="00E8779F">
        <w:tc>
          <w:tcPr>
            <w:tcW w:w="10004" w:type="dxa"/>
            <w:shd w:val="clear" w:color="auto" w:fill="auto"/>
          </w:tcPr>
          <w:p w14:paraId="2058EC1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Травматизм сельскохозяйственных животных: его виды, лечение, профилактика. </w:t>
            </w:r>
          </w:p>
        </w:tc>
      </w:tr>
      <w:tr w:rsidR="00581769" w:rsidRPr="00581769" w14:paraId="0B890BA7" w14:textId="77777777" w:rsidTr="00E8779F">
        <w:tc>
          <w:tcPr>
            <w:tcW w:w="10004" w:type="dxa"/>
            <w:shd w:val="clear" w:color="auto" w:fill="auto"/>
          </w:tcPr>
          <w:p w14:paraId="6E714C4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Хирургическая инфекция: классификация, лечение и профилактика. </w:t>
            </w:r>
          </w:p>
        </w:tc>
      </w:tr>
      <w:tr w:rsidR="00581769" w:rsidRPr="00581769" w14:paraId="04EA31C9" w14:textId="77777777" w:rsidTr="00E8779F">
        <w:tc>
          <w:tcPr>
            <w:tcW w:w="10004" w:type="dxa"/>
            <w:shd w:val="clear" w:color="auto" w:fill="auto"/>
          </w:tcPr>
          <w:p w14:paraId="2390CBE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Артриты и артрозы: этиология, патогенез, дифференциальная диагностика, лечение и профилактика. </w:t>
            </w:r>
          </w:p>
        </w:tc>
      </w:tr>
      <w:tr w:rsidR="00581769" w:rsidRPr="00581769" w14:paraId="26AB1404" w14:textId="77777777" w:rsidTr="00E8779F">
        <w:tc>
          <w:tcPr>
            <w:tcW w:w="10004" w:type="dxa"/>
            <w:shd w:val="clear" w:color="auto" w:fill="auto"/>
          </w:tcPr>
          <w:p w14:paraId="2784A49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Переломы костей: классификация, методы лечения и профилактика. </w:t>
            </w:r>
          </w:p>
        </w:tc>
      </w:tr>
      <w:tr w:rsidR="00581769" w:rsidRPr="00581769" w14:paraId="0251DEDF" w14:textId="77777777" w:rsidTr="00E8779F">
        <w:tc>
          <w:tcPr>
            <w:tcW w:w="10004" w:type="dxa"/>
            <w:shd w:val="clear" w:color="auto" w:fill="auto"/>
          </w:tcPr>
          <w:p w14:paraId="0C2BAB2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Парез и паралич: этиология, клиническое проявление, лечение и профилактика.</w:t>
            </w:r>
          </w:p>
        </w:tc>
      </w:tr>
      <w:tr w:rsidR="00581769" w:rsidRPr="00581769" w14:paraId="3AC0A738" w14:textId="77777777" w:rsidTr="00E8779F">
        <w:tc>
          <w:tcPr>
            <w:tcW w:w="10004" w:type="dxa"/>
            <w:shd w:val="clear" w:color="auto" w:fill="auto"/>
          </w:tcPr>
          <w:p w14:paraId="19DFD37A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Острое гнойное воспаление, его виды, этиология, патогенез, клинические признаки и лечение. </w:t>
            </w:r>
          </w:p>
        </w:tc>
      </w:tr>
      <w:tr w:rsidR="00581769" w:rsidRPr="00581769" w14:paraId="0F25DAE5" w14:textId="77777777" w:rsidTr="00E8779F">
        <w:tc>
          <w:tcPr>
            <w:tcW w:w="10004" w:type="dxa"/>
            <w:shd w:val="clear" w:color="auto" w:fill="auto"/>
          </w:tcPr>
          <w:p w14:paraId="0BDBED2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Опухоли у животных: этиология, классификация, диагностика и способы лечения. </w:t>
            </w:r>
          </w:p>
        </w:tc>
      </w:tr>
      <w:tr w:rsidR="00581769" w:rsidRPr="00581769" w14:paraId="742F1C43" w14:textId="77777777" w:rsidTr="00E8779F">
        <w:tc>
          <w:tcPr>
            <w:tcW w:w="10004" w:type="dxa"/>
            <w:shd w:val="clear" w:color="auto" w:fill="auto"/>
          </w:tcPr>
          <w:p w14:paraId="3A4B41F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Язвы: этиология, классификация, клинические признаки, диагностика, лечение и профилактика</w:t>
            </w:r>
          </w:p>
        </w:tc>
      </w:tr>
      <w:tr w:rsidR="00581769" w:rsidRPr="00581769" w14:paraId="414F338F" w14:textId="77777777" w:rsidTr="00E8779F">
        <w:tc>
          <w:tcPr>
            <w:tcW w:w="10004" w:type="dxa"/>
            <w:shd w:val="clear" w:color="auto" w:fill="auto"/>
          </w:tcPr>
          <w:p w14:paraId="4E5C2DA0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Абсцесс. Этиология, классификация, патогенез, клинические признаки, лечение и профилактика. </w:t>
            </w:r>
          </w:p>
        </w:tc>
      </w:tr>
      <w:tr w:rsidR="00581769" w:rsidRPr="00581769" w14:paraId="58AE9C2F" w14:textId="77777777" w:rsidTr="00E8779F">
        <w:tc>
          <w:tcPr>
            <w:tcW w:w="10004" w:type="dxa"/>
            <w:shd w:val="clear" w:color="auto" w:fill="auto"/>
          </w:tcPr>
          <w:p w14:paraId="1679C606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Экзема. Этиология, классификация, патогенез, клиника, лечение и профилактика.</w:t>
            </w:r>
          </w:p>
        </w:tc>
      </w:tr>
      <w:tr w:rsidR="00581769" w:rsidRPr="00581769" w14:paraId="56B96DD2" w14:textId="77777777" w:rsidTr="00E8779F">
        <w:tc>
          <w:tcPr>
            <w:tcW w:w="10004" w:type="dxa"/>
            <w:shd w:val="clear" w:color="auto" w:fill="auto"/>
          </w:tcPr>
          <w:p w14:paraId="3DAAA64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Дерматиты. Классификация, этиология, патогенез, клиника, лечение и профилактика. </w:t>
            </w:r>
          </w:p>
        </w:tc>
      </w:tr>
      <w:tr w:rsidR="00581769" w:rsidRPr="00581769" w14:paraId="608C29F5" w14:textId="77777777" w:rsidTr="00E8779F">
        <w:tc>
          <w:tcPr>
            <w:tcW w:w="10004" w:type="dxa"/>
            <w:shd w:val="clear" w:color="auto" w:fill="auto"/>
          </w:tcPr>
          <w:p w14:paraId="22B6F97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Гнойный синовит и артрит: этиология, патогенез, клинические признаки, диагностика, лечение и профилактика. </w:t>
            </w:r>
          </w:p>
        </w:tc>
      </w:tr>
      <w:tr w:rsidR="00581769" w:rsidRPr="00581769" w14:paraId="399471F9" w14:textId="77777777" w:rsidTr="00E8779F">
        <w:tc>
          <w:tcPr>
            <w:tcW w:w="10004" w:type="dxa"/>
            <w:shd w:val="clear" w:color="auto" w:fill="auto"/>
          </w:tcPr>
          <w:p w14:paraId="7C3287E6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Пододерматиты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классификация, этиология, патогенез, клиническое проявление, лечение и профилактика. </w:t>
            </w:r>
          </w:p>
        </w:tc>
      </w:tr>
      <w:tr w:rsidR="00581769" w:rsidRPr="00581769" w14:paraId="0B1CA98F" w14:textId="77777777" w:rsidTr="00E8779F">
        <w:tc>
          <w:tcPr>
            <w:tcW w:w="10004" w:type="dxa"/>
            <w:shd w:val="clear" w:color="auto" w:fill="auto"/>
          </w:tcPr>
          <w:p w14:paraId="0EE53B32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Флегмона венчика у крупного рогатого скота и лошадей: этиология, патогенез, клиническое проявление, лечение и профилактика. </w:t>
            </w:r>
          </w:p>
        </w:tc>
      </w:tr>
      <w:tr w:rsidR="00581769" w:rsidRPr="00581769" w14:paraId="02FEFAA2" w14:textId="77777777" w:rsidTr="00E8779F">
        <w:tc>
          <w:tcPr>
            <w:tcW w:w="10004" w:type="dxa"/>
            <w:shd w:val="clear" w:color="auto" w:fill="auto"/>
          </w:tcPr>
          <w:p w14:paraId="65A195DC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Конъюнктивиты: классификация, этиология, патогенез, клиническое проявление, лечение и профилактика. </w:t>
            </w:r>
          </w:p>
        </w:tc>
      </w:tr>
      <w:tr w:rsidR="00581769" w:rsidRPr="00581769" w14:paraId="12998D81" w14:textId="77777777" w:rsidTr="00E8779F">
        <w:tc>
          <w:tcPr>
            <w:tcW w:w="10004" w:type="dxa"/>
            <w:shd w:val="clear" w:color="auto" w:fill="auto"/>
          </w:tcPr>
          <w:p w14:paraId="0AE1C6F0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Кератиты: классификация, этиология, патогенез, клиника, лечение и профилактика.</w:t>
            </w:r>
          </w:p>
        </w:tc>
      </w:tr>
      <w:tr w:rsidR="00581769" w:rsidRPr="00581769" w14:paraId="636F66F6" w14:textId="77777777" w:rsidTr="00E8779F">
        <w:tc>
          <w:tcPr>
            <w:tcW w:w="10004" w:type="dxa"/>
            <w:shd w:val="clear" w:color="auto" w:fill="auto"/>
          </w:tcPr>
          <w:p w14:paraId="27D64DB2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Теоретическое обоснование процесса овуляции у самок. Образование и функция жёлтого тела.</w:t>
            </w:r>
          </w:p>
        </w:tc>
      </w:tr>
      <w:tr w:rsidR="00581769" w:rsidRPr="00581769" w14:paraId="4CAC6F01" w14:textId="77777777" w:rsidTr="00E8779F">
        <w:tc>
          <w:tcPr>
            <w:tcW w:w="10004" w:type="dxa"/>
            <w:shd w:val="clear" w:color="auto" w:fill="auto"/>
          </w:tcPr>
          <w:p w14:paraId="43CDE3E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Сущность процесса атрезии фолликулов. Методы определения овуляции у самок.</w:t>
            </w:r>
          </w:p>
        </w:tc>
      </w:tr>
      <w:tr w:rsidR="00581769" w:rsidRPr="00581769" w14:paraId="2FA7FD9D" w14:textId="77777777" w:rsidTr="00E8779F">
        <w:tc>
          <w:tcPr>
            <w:tcW w:w="10004" w:type="dxa"/>
            <w:shd w:val="clear" w:color="auto" w:fill="auto"/>
          </w:tcPr>
          <w:p w14:paraId="0E2B56A7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Характеристика полового цикла у самок разных видов животных (корова, кобыла, овца, свинья, собака). </w:t>
            </w:r>
          </w:p>
        </w:tc>
      </w:tr>
      <w:tr w:rsidR="00581769" w:rsidRPr="00581769" w14:paraId="1198E4F2" w14:textId="77777777" w:rsidTr="00E8779F">
        <w:tc>
          <w:tcPr>
            <w:tcW w:w="10004" w:type="dxa"/>
            <w:shd w:val="clear" w:color="auto" w:fill="auto"/>
          </w:tcPr>
          <w:p w14:paraId="5AB94BAC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Эндокринный контроль (нейрогуморальная регуляция) половых циклов. </w:t>
            </w:r>
          </w:p>
        </w:tc>
      </w:tr>
      <w:tr w:rsidR="00581769" w:rsidRPr="00581769" w14:paraId="104A31D8" w14:textId="77777777" w:rsidTr="00E8779F">
        <w:tc>
          <w:tcPr>
            <w:tcW w:w="10004" w:type="dxa"/>
            <w:shd w:val="clear" w:color="auto" w:fill="auto"/>
          </w:tcPr>
          <w:p w14:paraId="3193DB20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Биотехнические методы регуляции половых циклов (синхронизация охоты, коррекция времени овуляции, вызывание многоплодия и др.). </w:t>
            </w:r>
          </w:p>
        </w:tc>
      </w:tr>
      <w:tr w:rsidR="00581769" w:rsidRPr="00581769" w14:paraId="4CFC1F22" w14:textId="77777777" w:rsidTr="00E8779F">
        <w:tc>
          <w:tcPr>
            <w:tcW w:w="10004" w:type="dxa"/>
            <w:shd w:val="clear" w:color="auto" w:fill="auto"/>
          </w:tcPr>
          <w:p w14:paraId="0966EF6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Беременность как физиологический процесс. Влияние беременности на организм матери. Многоплодие. Истинная и ложная беременность. Продолжительность беременности у разных видов сельскохозяйственных животных. </w:t>
            </w:r>
          </w:p>
        </w:tc>
      </w:tr>
      <w:tr w:rsidR="00581769" w:rsidRPr="00581769" w14:paraId="526792EF" w14:textId="77777777" w:rsidTr="00E8779F">
        <w:tc>
          <w:tcPr>
            <w:tcW w:w="10004" w:type="dxa"/>
            <w:shd w:val="clear" w:color="auto" w:fill="auto"/>
          </w:tcPr>
          <w:p w14:paraId="7F4342D3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Болезни и расстройства функции яичников (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овариит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атрофия яичников, персистентное желтое тело, кисты яичников,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анафродизия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581769" w:rsidRPr="00581769" w14:paraId="4FAF9276" w14:textId="77777777" w:rsidTr="00E8779F">
        <w:tc>
          <w:tcPr>
            <w:tcW w:w="10004" w:type="dxa"/>
            <w:shd w:val="clear" w:color="auto" w:fill="auto"/>
          </w:tcPr>
          <w:p w14:paraId="6A7CC572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Залеживание беременных, этиология, диагностика, лечение и профилактика. </w:t>
            </w:r>
          </w:p>
        </w:tc>
      </w:tr>
      <w:tr w:rsidR="00581769" w:rsidRPr="00581769" w14:paraId="1AA5C058" w14:textId="77777777" w:rsidTr="00E8779F">
        <w:tc>
          <w:tcPr>
            <w:tcW w:w="10004" w:type="dxa"/>
            <w:shd w:val="clear" w:color="auto" w:fill="auto"/>
          </w:tcPr>
          <w:p w14:paraId="1D928FD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Аборты, этиология, классификация. Исходы абортов и профилактика. </w:t>
            </w:r>
          </w:p>
        </w:tc>
      </w:tr>
      <w:tr w:rsidR="00581769" w:rsidRPr="00581769" w14:paraId="5682996E" w14:textId="77777777" w:rsidTr="00E8779F">
        <w:tc>
          <w:tcPr>
            <w:tcW w:w="10004" w:type="dxa"/>
            <w:shd w:val="clear" w:color="auto" w:fill="auto"/>
          </w:tcPr>
          <w:p w14:paraId="63D0A62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Роды как физиологический процесс. Стадии родов, предвестники родов.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Анатомотопографические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взаимоотношения плодов и родовых путей во время родов, акушерская терминология. </w:t>
            </w:r>
          </w:p>
        </w:tc>
      </w:tr>
      <w:tr w:rsidR="00581769" w:rsidRPr="00581769" w14:paraId="4EA2C420" w14:textId="77777777" w:rsidTr="00E8779F">
        <w:tc>
          <w:tcPr>
            <w:tcW w:w="10004" w:type="dxa"/>
            <w:shd w:val="clear" w:color="auto" w:fill="auto"/>
          </w:tcPr>
          <w:p w14:paraId="6B44EF7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Задержание последа, диагностика, этиология, способы оказания лечебной помощи. </w:t>
            </w:r>
          </w:p>
        </w:tc>
      </w:tr>
      <w:tr w:rsidR="00581769" w:rsidRPr="00581769" w14:paraId="3568662D" w14:textId="77777777" w:rsidTr="00E8779F">
        <w:tc>
          <w:tcPr>
            <w:tcW w:w="10004" w:type="dxa"/>
            <w:shd w:val="clear" w:color="auto" w:fill="auto"/>
          </w:tcPr>
          <w:p w14:paraId="554AE60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Цель и основные задачи оперативного акушерства. Основные правила при родовспоможениях,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родоразрешающие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операции. </w:t>
            </w:r>
          </w:p>
        </w:tc>
      </w:tr>
      <w:tr w:rsidR="00581769" w:rsidRPr="00581769" w14:paraId="75B214FC" w14:textId="77777777" w:rsidTr="00E8779F">
        <w:tc>
          <w:tcPr>
            <w:tcW w:w="10004" w:type="dxa"/>
            <w:shd w:val="clear" w:color="auto" w:fill="auto"/>
          </w:tcPr>
          <w:p w14:paraId="0124A3F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Субинволюция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матки, этиология, симптомы, лечение и профилактика. </w:t>
            </w:r>
          </w:p>
        </w:tc>
      </w:tr>
      <w:tr w:rsidR="00581769" w:rsidRPr="00581769" w14:paraId="5458A011" w14:textId="77777777" w:rsidTr="00E8779F">
        <w:tc>
          <w:tcPr>
            <w:tcW w:w="10004" w:type="dxa"/>
            <w:shd w:val="clear" w:color="auto" w:fill="auto"/>
          </w:tcPr>
          <w:p w14:paraId="4BDC0FD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Послеродовый парез, причины, симптомы, лечение и профилактика. </w:t>
            </w:r>
          </w:p>
        </w:tc>
      </w:tr>
      <w:tr w:rsidR="00581769" w:rsidRPr="00581769" w14:paraId="439B554D" w14:textId="77777777" w:rsidTr="00E8779F">
        <w:tc>
          <w:tcPr>
            <w:tcW w:w="10004" w:type="dxa"/>
            <w:shd w:val="clear" w:color="auto" w:fill="auto"/>
          </w:tcPr>
          <w:p w14:paraId="67019AC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Выпадение матки, причины, симптомы, лечение и профилактика. </w:t>
            </w:r>
          </w:p>
        </w:tc>
      </w:tr>
      <w:tr w:rsidR="00581769" w:rsidRPr="00581769" w14:paraId="40C6C1D8" w14:textId="77777777" w:rsidTr="00E8779F">
        <w:tc>
          <w:tcPr>
            <w:tcW w:w="10004" w:type="dxa"/>
            <w:shd w:val="clear" w:color="auto" w:fill="auto"/>
          </w:tcPr>
          <w:p w14:paraId="39244DB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Острый послеродовый эндометрит, причины, симптомы, лечение и профилактика. </w:t>
            </w:r>
          </w:p>
        </w:tc>
      </w:tr>
      <w:tr w:rsidR="00581769" w:rsidRPr="00581769" w14:paraId="498E5BCB" w14:textId="77777777" w:rsidTr="00E8779F">
        <w:tc>
          <w:tcPr>
            <w:tcW w:w="10004" w:type="dxa"/>
            <w:shd w:val="clear" w:color="auto" w:fill="auto"/>
          </w:tcPr>
          <w:p w14:paraId="24075D2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Болезни новорожденных: асфиксия, гипоксия, врожденное отсутствие анального отверстия, кровотечение из сосудов культи пуповины, задержание первородного кала. Основные принципы и правила получения здорового приплода, профилактика заболеваний новорождённого молодняка. </w:t>
            </w:r>
          </w:p>
        </w:tc>
      </w:tr>
      <w:tr w:rsidR="00581769" w:rsidRPr="00581769" w14:paraId="23618370" w14:textId="77777777" w:rsidTr="00E8779F">
        <w:tc>
          <w:tcPr>
            <w:tcW w:w="10004" w:type="dxa"/>
            <w:shd w:val="clear" w:color="auto" w:fill="auto"/>
          </w:tcPr>
          <w:p w14:paraId="7564496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Мастит. Классификация, диагностика, симптомы, лечение и профилактика. тику стельности у коровы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81769" w:rsidRPr="00581769" w14:paraId="57724430" w14:textId="77777777" w:rsidTr="00E8779F">
        <w:tc>
          <w:tcPr>
            <w:tcW w:w="10004" w:type="dxa"/>
            <w:shd w:val="clear" w:color="auto" w:fill="auto"/>
          </w:tcPr>
          <w:p w14:paraId="6EFC1303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Заболевания сосков вымени (трещины кожи,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лакторея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тугодойность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паппиломатоз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симптомы, лечение и профилактика. </w:t>
            </w:r>
          </w:p>
        </w:tc>
      </w:tr>
      <w:tr w:rsidR="00581769" w:rsidRPr="00581769" w14:paraId="2D17CB04" w14:textId="77777777" w:rsidTr="00E8779F">
        <w:tc>
          <w:tcPr>
            <w:tcW w:w="10004" w:type="dxa"/>
            <w:shd w:val="clear" w:color="auto" w:fill="auto"/>
          </w:tcPr>
          <w:p w14:paraId="55AEC71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и способы искусственного осеменения самок сельскохозяйственных животных. Качество спермы, используемой при искусственном осеменении. </w:t>
            </w:r>
          </w:p>
        </w:tc>
      </w:tr>
      <w:tr w:rsidR="00581769" w:rsidRPr="00581769" w14:paraId="5A8C0513" w14:textId="77777777" w:rsidTr="00E8779F">
        <w:tc>
          <w:tcPr>
            <w:tcW w:w="10004" w:type="dxa"/>
            <w:shd w:val="clear" w:color="auto" w:fill="auto"/>
          </w:tcPr>
          <w:p w14:paraId="04D42B41" w14:textId="77777777" w:rsidR="00581769" w:rsidRPr="00581769" w:rsidRDefault="00581769" w:rsidP="00C06C1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Ока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зание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акушерск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помощ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неправильном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членорасположении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плода. </w:t>
            </w:r>
          </w:p>
        </w:tc>
      </w:tr>
      <w:tr w:rsidR="00581769" w:rsidRPr="00581769" w14:paraId="77685C00" w14:textId="77777777" w:rsidTr="00E8779F">
        <w:tc>
          <w:tcPr>
            <w:tcW w:w="10004" w:type="dxa"/>
            <w:shd w:val="clear" w:color="auto" w:fill="auto"/>
          </w:tcPr>
          <w:p w14:paraId="48AB870A" w14:textId="77777777" w:rsidR="00581769" w:rsidRPr="00581769" w:rsidRDefault="00581769" w:rsidP="00C06C1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Провед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ение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исследовани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коровы на субклинический мастит.</w:t>
            </w:r>
          </w:p>
        </w:tc>
      </w:tr>
      <w:tr w:rsidR="00581769" w:rsidRPr="00581769" w14:paraId="4F2B074F" w14:textId="77777777" w:rsidTr="00E8779F">
        <w:tc>
          <w:tcPr>
            <w:tcW w:w="10004" w:type="dxa"/>
            <w:shd w:val="clear" w:color="auto" w:fill="auto"/>
          </w:tcPr>
          <w:p w14:paraId="799E763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Ветеринарно-санитарный контроль качества молока при сдаче-приёме на предприятия молочной промышленности. </w:t>
            </w:r>
          </w:p>
        </w:tc>
      </w:tr>
      <w:tr w:rsidR="00581769" w:rsidRPr="00581769" w14:paraId="41E53D8C" w14:textId="77777777" w:rsidTr="00E8779F">
        <w:tc>
          <w:tcPr>
            <w:tcW w:w="10004" w:type="dxa"/>
            <w:shd w:val="clear" w:color="auto" w:fill="auto"/>
          </w:tcPr>
          <w:p w14:paraId="40C432F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Ветеринарно-санитарная экспертиза рыбы при описторхозе, дифиллоботриозе и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лигулезе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Методы исследования рыбы при данных заболеваниях. </w:t>
            </w:r>
          </w:p>
        </w:tc>
      </w:tr>
      <w:tr w:rsidR="00581769" w:rsidRPr="00581769" w14:paraId="7B487E2D" w14:textId="77777777" w:rsidTr="00E8779F">
        <w:tc>
          <w:tcPr>
            <w:tcW w:w="10004" w:type="dxa"/>
            <w:shd w:val="clear" w:color="auto" w:fill="auto"/>
          </w:tcPr>
          <w:p w14:paraId="127706B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Ветеринарно-санитарная экспертиза продуктов при пищевых токсикоинфекциях. Профилактика заболевания у людей. </w:t>
            </w:r>
          </w:p>
        </w:tc>
      </w:tr>
      <w:tr w:rsidR="00581769" w:rsidRPr="00581769" w14:paraId="3302A081" w14:textId="77777777" w:rsidTr="00E8779F">
        <w:tc>
          <w:tcPr>
            <w:tcW w:w="10004" w:type="dxa"/>
            <w:shd w:val="clear" w:color="auto" w:fill="auto"/>
          </w:tcPr>
          <w:p w14:paraId="271D884C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Приём животных на мясоперерабатывающее предприятие.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Предубойный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осмотр. Болезни и другие состояния, при которых животных не допускают к убою. </w:t>
            </w:r>
          </w:p>
        </w:tc>
      </w:tr>
      <w:tr w:rsidR="00581769" w:rsidRPr="00581769" w14:paraId="18B40E63" w14:textId="77777777" w:rsidTr="00E8779F">
        <w:tc>
          <w:tcPr>
            <w:tcW w:w="10004" w:type="dxa"/>
            <w:shd w:val="clear" w:color="auto" w:fill="auto"/>
          </w:tcPr>
          <w:p w14:paraId="06D446F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Ветеринарно-санитарная оценка яиц при инфекционных заболеваниях птицы, пороки яиц</w:t>
            </w:r>
            <w:r w:rsidR="002202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81769" w:rsidRPr="00581769" w14:paraId="5077203B" w14:textId="77777777" w:rsidTr="00E8779F">
        <w:tc>
          <w:tcPr>
            <w:tcW w:w="10004" w:type="dxa"/>
            <w:shd w:val="clear" w:color="auto" w:fill="auto"/>
          </w:tcPr>
          <w:p w14:paraId="4E98A177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Ветеринарно-санитарная экспертиза меда, виды фальсификаций, испорченные меда.</w:t>
            </w:r>
          </w:p>
        </w:tc>
      </w:tr>
      <w:tr w:rsidR="00581769" w:rsidRPr="00581769" w14:paraId="2AE81649" w14:textId="77777777" w:rsidTr="00E8779F">
        <w:tc>
          <w:tcPr>
            <w:tcW w:w="10004" w:type="dxa"/>
            <w:shd w:val="clear" w:color="auto" w:fill="auto"/>
          </w:tcPr>
          <w:p w14:paraId="051C54A6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Ветеринарно-санитарная экспертиза пищевых продуктов растительного происхождения. </w:t>
            </w:r>
          </w:p>
        </w:tc>
      </w:tr>
      <w:tr w:rsidR="00581769" w:rsidRPr="00581769" w14:paraId="68559B17" w14:textId="77777777" w:rsidTr="00E8779F">
        <w:tc>
          <w:tcPr>
            <w:tcW w:w="10004" w:type="dxa"/>
            <w:shd w:val="clear" w:color="auto" w:fill="auto"/>
          </w:tcPr>
          <w:p w14:paraId="24ABA7E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Ветеринарно-санитарная экспертиза продуктов убоя при трихинеллезе. Методы исследования мяса на трихинеллез. </w:t>
            </w:r>
          </w:p>
        </w:tc>
      </w:tr>
      <w:tr w:rsidR="00581769" w:rsidRPr="00581769" w14:paraId="21D05D9A" w14:textId="77777777" w:rsidTr="00E8779F">
        <w:tc>
          <w:tcPr>
            <w:tcW w:w="10004" w:type="dxa"/>
            <w:shd w:val="clear" w:color="auto" w:fill="auto"/>
          </w:tcPr>
          <w:p w14:paraId="372BAE7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Ветеринарно-санитарная экспертиза продуктов убоя при цистицеркозе (финнозе). Методы исследования мяса при данном заболевании. </w:t>
            </w:r>
          </w:p>
        </w:tc>
      </w:tr>
      <w:tr w:rsidR="00581769" w:rsidRPr="00581769" w14:paraId="0D18D7B1" w14:textId="77777777" w:rsidTr="00E8779F">
        <w:tc>
          <w:tcPr>
            <w:tcW w:w="10004" w:type="dxa"/>
            <w:shd w:val="clear" w:color="auto" w:fill="auto"/>
          </w:tcPr>
          <w:p w14:paraId="51A39F0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Ветеринарно-санитарные требования</w:t>
            </w:r>
            <w:r w:rsidR="0022027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предъявляемые к сырью, полученному от животных при заболеваниях заразной этиологии (на примере лейкоза и туберкулеза). </w:t>
            </w:r>
          </w:p>
        </w:tc>
      </w:tr>
      <w:tr w:rsidR="00581769" w:rsidRPr="00581769" w14:paraId="53588540" w14:textId="77777777" w:rsidTr="00E8779F">
        <w:tc>
          <w:tcPr>
            <w:tcW w:w="10004" w:type="dxa"/>
            <w:shd w:val="clear" w:color="auto" w:fill="auto"/>
          </w:tcPr>
          <w:p w14:paraId="0D17565A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Методы определения свежести мяса. </w:t>
            </w:r>
          </w:p>
        </w:tc>
      </w:tr>
      <w:tr w:rsidR="00581769" w:rsidRPr="00581769" w14:paraId="4B24EFBF" w14:textId="77777777" w:rsidTr="00E8779F">
        <w:tc>
          <w:tcPr>
            <w:tcW w:w="10004" w:type="dxa"/>
            <w:shd w:val="clear" w:color="auto" w:fill="auto"/>
          </w:tcPr>
          <w:p w14:paraId="05FCB7D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определения качества рыбы. </w:t>
            </w:r>
          </w:p>
        </w:tc>
      </w:tr>
      <w:tr w:rsidR="00581769" w:rsidRPr="00581769" w14:paraId="34DD1245" w14:textId="77777777" w:rsidTr="00E8779F">
        <w:tc>
          <w:tcPr>
            <w:tcW w:w="10004" w:type="dxa"/>
            <w:shd w:val="clear" w:color="auto" w:fill="auto"/>
          </w:tcPr>
          <w:p w14:paraId="630E40E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Бешенство: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0ACCBA1E" w14:textId="77777777" w:rsidTr="00E8779F">
        <w:tc>
          <w:tcPr>
            <w:tcW w:w="10004" w:type="dxa"/>
            <w:shd w:val="clear" w:color="auto" w:fill="auto"/>
          </w:tcPr>
          <w:p w14:paraId="2012C2E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Бруцеллез животных: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66ADA7D3" w14:textId="77777777" w:rsidTr="00E8779F">
        <w:tc>
          <w:tcPr>
            <w:tcW w:w="10004" w:type="dxa"/>
            <w:shd w:val="clear" w:color="auto" w:fill="auto"/>
          </w:tcPr>
          <w:p w14:paraId="6B0CD75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Некробактериоз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: этиология, эпизоотологические данные, патологоанатомические изменения, диагностика, дифференциальная диагностика, профилактика и меры борьбы.</w:t>
            </w:r>
          </w:p>
        </w:tc>
      </w:tr>
      <w:tr w:rsidR="00581769" w:rsidRPr="00581769" w14:paraId="046634A6" w14:textId="77777777" w:rsidTr="00E8779F">
        <w:tc>
          <w:tcPr>
            <w:tcW w:w="10004" w:type="dxa"/>
            <w:shd w:val="clear" w:color="auto" w:fill="auto"/>
          </w:tcPr>
          <w:p w14:paraId="2F0C42AA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Пастереллез животных: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4200B169" w14:textId="77777777" w:rsidTr="00E8779F">
        <w:tc>
          <w:tcPr>
            <w:tcW w:w="10004" w:type="dxa"/>
            <w:shd w:val="clear" w:color="auto" w:fill="auto"/>
          </w:tcPr>
          <w:p w14:paraId="5FFE835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Сибирская язва: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197A11BC" w14:textId="77777777" w:rsidTr="00E8779F">
        <w:tc>
          <w:tcPr>
            <w:tcW w:w="10004" w:type="dxa"/>
            <w:shd w:val="clear" w:color="auto" w:fill="auto"/>
          </w:tcPr>
          <w:p w14:paraId="2FA2F412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Туберкулез животных: этиология, эпизоотологические данные, патологоанатомические изменения, диагностика, дифференциальная диагностика, профилактика и меры борьбы</w:t>
            </w:r>
            <w:r w:rsidR="00C06C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81769" w:rsidRPr="00581769" w14:paraId="5B5BF8C0" w14:textId="77777777" w:rsidTr="00E8779F">
        <w:tc>
          <w:tcPr>
            <w:tcW w:w="10004" w:type="dxa"/>
            <w:shd w:val="clear" w:color="auto" w:fill="auto"/>
          </w:tcPr>
          <w:p w14:paraId="7B071FC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Ящур: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5434BEF8" w14:textId="77777777" w:rsidTr="00E8779F">
        <w:tc>
          <w:tcPr>
            <w:tcW w:w="10004" w:type="dxa"/>
            <w:shd w:val="clear" w:color="auto" w:fill="auto"/>
          </w:tcPr>
          <w:p w14:paraId="7262D28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Лептоспироз животных: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3A54524A" w14:textId="77777777" w:rsidTr="00E8779F">
        <w:tc>
          <w:tcPr>
            <w:tcW w:w="10004" w:type="dxa"/>
            <w:shd w:val="clear" w:color="auto" w:fill="auto"/>
          </w:tcPr>
          <w:p w14:paraId="068F163A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Трихофитоз,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микроспороз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379B8686" w14:textId="77777777" w:rsidTr="00E8779F">
        <w:tc>
          <w:tcPr>
            <w:tcW w:w="10004" w:type="dxa"/>
            <w:shd w:val="clear" w:color="auto" w:fill="auto"/>
          </w:tcPr>
          <w:p w14:paraId="4FE5A29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Инфекционный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ринотрахеит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КРС: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4C0887EC" w14:textId="77777777" w:rsidTr="00E8779F">
        <w:tc>
          <w:tcPr>
            <w:tcW w:w="10004" w:type="dxa"/>
            <w:shd w:val="clear" w:color="auto" w:fill="auto"/>
          </w:tcPr>
          <w:p w14:paraId="64848C5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Лейкозы КРС: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5C478666" w14:textId="77777777" w:rsidTr="00E8779F">
        <w:tc>
          <w:tcPr>
            <w:tcW w:w="10004" w:type="dxa"/>
            <w:shd w:val="clear" w:color="auto" w:fill="auto"/>
          </w:tcPr>
          <w:p w14:paraId="7E5349EA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Парагрипп-3 КРС: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60301457" w14:textId="77777777" w:rsidTr="00E8779F">
        <w:tc>
          <w:tcPr>
            <w:tcW w:w="10004" w:type="dxa"/>
            <w:shd w:val="clear" w:color="auto" w:fill="auto"/>
          </w:tcPr>
          <w:p w14:paraId="3EFBE29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Эмфизематозный карбункул: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3F6427ED" w14:textId="77777777" w:rsidTr="00E8779F">
        <w:tc>
          <w:tcPr>
            <w:tcW w:w="10004" w:type="dxa"/>
            <w:shd w:val="clear" w:color="auto" w:fill="auto"/>
          </w:tcPr>
          <w:p w14:paraId="2F893FD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Классическая чума свиней: диагностика,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78D032ED" w14:textId="77777777" w:rsidTr="00E8779F">
        <w:tc>
          <w:tcPr>
            <w:tcW w:w="10004" w:type="dxa"/>
            <w:shd w:val="clear" w:color="auto" w:fill="auto"/>
          </w:tcPr>
          <w:p w14:paraId="005C87BE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Рожа свиней:</w:t>
            </w:r>
            <w:r w:rsidR="00220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этиология, эпизоотологические данные, 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0C027382" w14:textId="77777777" w:rsidTr="00E8779F">
        <w:tc>
          <w:tcPr>
            <w:tcW w:w="10004" w:type="dxa"/>
            <w:shd w:val="clear" w:color="auto" w:fill="auto"/>
          </w:tcPr>
          <w:p w14:paraId="663EA30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Инфекционная анемия лошадей: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4768A196" w14:textId="77777777" w:rsidTr="00E8779F">
        <w:tc>
          <w:tcPr>
            <w:tcW w:w="10004" w:type="dxa"/>
            <w:shd w:val="clear" w:color="auto" w:fill="auto"/>
          </w:tcPr>
          <w:p w14:paraId="5515FBC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Сап лошадей: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2611088B" w14:textId="77777777" w:rsidTr="00E8779F">
        <w:tc>
          <w:tcPr>
            <w:tcW w:w="10004" w:type="dxa"/>
            <w:shd w:val="clear" w:color="auto" w:fill="auto"/>
          </w:tcPr>
          <w:p w14:paraId="140BDC5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Сальмонеллез телят: этиология, эпизоотологические данные, диагностика, лечение, общая и специфическая профилактика, меры борьбы. </w:t>
            </w:r>
          </w:p>
        </w:tc>
      </w:tr>
      <w:tr w:rsidR="00581769" w:rsidRPr="00581769" w14:paraId="5FD3C811" w14:textId="77777777" w:rsidTr="00E8779F">
        <w:tc>
          <w:tcPr>
            <w:tcW w:w="10004" w:type="dxa"/>
            <w:shd w:val="clear" w:color="auto" w:fill="auto"/>
          </w:tcPr>
          <w:p w14:paraId="7681778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Чума плотоядных: этиология, эпизоотологические данные, патологоанатомические изменения, диагностика, дифференциальная диагностика, профилактика и меры борьбы.</w:t>
            </w:r>
          </w:p>
        </w:tc>
      </w:tr>
      <w:tr w:rsidR="00581769" w:rsidRPr="00581769" w14:paraId="098877D1" w14:textId="77777777" w:rsidTr="00E8779F">
        <w:tc>
          <w:tcPr>
            <w:tcW w:w="10004" w:type="dxa"/>
            <w:shd w:val="clear" w:color="auto" w:fill="auto"/>
          </w:tcPr>
          <w:p w14:paraId="5AAF136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Грипп птиц: этиология, эпизоотологические данные, патологоанатомические изменения, диагностика, дифференциальная диагностика, профилактика и меры борьбы. </w:t>
            </w:r>
          </w:p>
        </w:tc>
      </w:tr>
      <w:tr w:rsidR="00581769" w:rsidRPr="00581769" w14:paraId="094E3048" w14:textId="77777777" w:rsidTr="00E8779F">
        <w:tc>
          <w:tcPr>
            <w:tcW w:w="10004" w:type="dxa"/>
            <w:shd w:val="clear" w:color="auto" w:fill="auto"/>
          </w:tcPr>
          <w:p w14:paraId="53694A24" w14:textId="77777777" w:rsidR="00581769" w:rsidRPr="00581769" w:rsidRDefault="00263A25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Правила н</w:t>
            </w:r>
            <w:r w:rsidR="00581769"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аписа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r w:rsidR="00581769"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сопроводительны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581769"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="00581769"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патологический материал, направляемый в ветеринарную лабораторию для исследования на сальмонеллез. </w:t>
            </w:r>
          </w:p>
        </w:tc>
      </w:tr>
      <w:tr w:rsidR="00581769" w:rsidRPr="00581769" w14:paraId="5838B1C2" w14:textId="77777777" w:rsidTr="00E8779F">
        <w:tc>
          <w:tcPr>
            <w:tcW w:w="10004" w:type="dxa"/>
            <w:shd w:val="clear" w:color="auto" w:fill="auto"/>
          </w:tcPr>
          <w:p w14:paraId="179EEE89" w14:textId="77777777" w:rsidR="00512EA3" w:rsidRPr="00512EA3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Комплексная диагностика гельминтозов животных. </w:t>
            </w:r>
          </w:p>
          <w:p w14:paraId="4731AFF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Фасциолез животных (морфология возбудителей, локализация, биологический цикл, распространение, диагностика, лечебно-профилактические мероприятия). </w:t>
            </w:r>
          </w:p>
        </w:tc>
      </w:tr>
      <w:tr w:rsidR="00581769" w:rsidRPr="00581769" w14:paraId="5F7A9662" w14:textId="77777777" w:rsidTr="00E8779F">
        <w:tc>
          <w:tcPr>
            <w:tcW w:w="10004" w:type="dxa"/>
            <w:shd w:val="clear" w:color="auto" w:fill="auto"/>
          </w:tcPr>
          <w:p w14:paraId="12083233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Описторхоз и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клонорхоз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плотоядных животных (морфология возбудителей, локализация, биологический цикл, эпизоотологические и эпидемиологические данные, природные очаги, диагностика, лечебно-профилактические мероприятия). </w:t>
            </w:r>
          </w:p>
        </w:tc>
      </w:tr>
      <w:tr w:rsidR="00581769" w:rsidRPr="00581769" w14:paraId="6D8EDEEB" w14:textId="77777777" w:rsidTr="00E8779F">
        <w:tc>
          <w:tcPr>
            <w:tcW w:w="10004" w:type="dxa"/>
            <w:shd w:val="clear" w:color="auto" w:fill="auto"/>
          </w:tcPr>
          <w:p w14:paraId="7CE80ED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Цистицеркоз (морфология возбудителей, локализация, биологический цикл, распространение, эпидемическое значение, диагностика, профилактические и ветеринарно-санитарные мероприятия). </w:t>
            </w:r>
          </w:p>
        </w:tc>
      </w:tr>
      <w:tr w:rsidR="00581769" w:rsidRPr="00581769" w14:paraId="412E8CD4" w14:textId="77777777" w:rsidTr="00E8779F">
        <w:tc>
          <w:tcPr>
            <w:tcW w:w="10004" w:type="dxa"/>
            <w:shd w:val="clear" w:color="auto" w:fill="auto"/>
          </w:tcPr>
          <w:p w14:paraId="1D0AC4D9" w14:textId="77777777" w:rsidR="00581769" w:rsidRPr="00581769" w:rsidRDefault="00581769" w:rsidP="00512EA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Эхинококкоз 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сельскохозяйственных 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 (морфология возбудителя, локализация, биологический цикл, распространение, эпидемическое значение, комплексная диагностика, профилактические и ветеринарно-санитарные мероприятия).</w:t>
            </w:r>
          </w:p>
        </w:tc>
      </w:tr>
      <w:tr w:rsidR="00581769" w:rsidRPr="00581769" w14:paraId="168E6E74" w14:textId="77777777" w:rsidTr="00E8779F">
        <w:tc>
          <w:tcPr>
            <w:tcW w:w="10004" w:type="dxa"/>
            <w:shd w:val="clear" w:color="auto" w:fill="auto"/>
          </w:tcPr>
          <w:p w14:paraId="31DD6C3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Дифиллоботриозы плотоядных животных, птиц и человека (морфология возбудителей, локализация, биологические циклы, природные очаги, диагностика, лечебно-профилактические и ветеринарно-санитарные мероприятия). </w:t>
            </w:r>
          </w:p>
        </w:tc>
      </w:tr>
      <w:tr w:rsidR="00581769" w:rsidRPr="00581769" w14:paraId="5ADBA256" w14:textId="77777777" w:rsidTr="00E8779F">
        <w:tc>
          <w:tcPr>
            <w:tcW w:w="10004" w:type="dxa"/>
            <w:shd w:val="clear" w:color="auto" w:fill="auto"/>
          </w:tcPr>
          <w:p w14:paraId="7130092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Аскари</w:t>
            </w:r>
            <w:r w:rsidR="00FC1F4A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 свиней (морфология возбудителя, локализация, биологический цикл, распространение, диагностика, лечебно-профилактические мероприятия). </w:t>
            </w:r>
          </w:p>
        </w:tc>
      </w:tr>
      <w:tr w:rsidR="00581769" w:rsidRPr="00581769" w14:paraId="23976EDE" w14:textId="77777777" w:rsidTr="00E8779F">
        <w:tc>
          <w:tcPr>
            <w:tcW w:w="10004" w:type="dxa"/>
            <w:shd w:val="clear" w:color="auto" w:fill="auto"/>
          </w:tcPr>
          <w:p w14:paraId="36EFAB9D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Токсокароз и </w:t>
            </w:r>
            <w:proofErr w:type="spellStart"/>
            <w:r w:rsidR="00263A2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263A25" w:rsidRPr="00263A25">
              <w:rPr>
                <w:rFonts w:ascii="Times New Roman" w:eastAsia="Calibri" w:hAnsi="Times New Roman" w:cs="Times New Roman"/>
                <w:sz w:val="28"/>
                <w:szCs w:val="28"/>
              </w:rPr>
              <w:t>оксаскаридоз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плотоядных животных (морфология возбудителей, локализация, биологические циклы, распространение и эпидемическое значение, диагностика, лечебно</w:t>
            </w:r>
            <w:r w:rsidR="0026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профилактические мероприятия). </w:t>
            </w:r>
          </w:p>
        </w:tc>
      </w:tr>
      <w:tr w:rsidR="00581769" w:rsidRPr="00581769" w14:paraId="20E06E92" w14:textId="77777777" w:rsidTr="00E8779F">
        <w:tc>
          <w:tcPr>
            <w:tcW w:w="10004" w:type="dxa"/>
            <w:shd w:val="clear" w:color="auto" w:fill="auto"/>
          </w:tcPr>
          <w:p w14:paraId="03850368" w14:textId="77777777" w:rsidR="00581769" w:rsidRPr="00581769" w:rsidRDefault="00581769" w:rsidP="00512EA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Стронгилоидозы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молодняка 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сельскохозяйственных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 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(морфология возбудителей, локализация, биологический цикл, эпизоотологические данные, диагностика, лечебно-профилактические мероприятия). </w:t>
            </w:r>
          </w:p>
        </w:tc>
      </w:tr>
      <w:tr w:rsidR="00581769" w:rsidRPr="00581769" w14:paraId="2ED7DBD0" w14:textId="77777777" w:rsidTr="00E8779F">
        <w:tc>
          <w:tcPr>
            <w:tcW w:w="10004" w:type="dxa"/>
            <w:shd w:val="clear" w:color="auto" w:fill="auto"/>
          </w:tcPr>
          <w:p w14:paraId="5CFE9CF2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10. </w:t>
            </w: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Диктиокаулезы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 (морфология возбудителей, локализация, биологический цикл, эпизоотологические данные, диагностика, лечебно-профилактические мероприятия).</w:t>
            </w:r>
          </w:p>
        </w:tc>
      </w:tr>
      <w:tr w:rsidR="00581769" w:rsidRPr="00581769" w14:paraId="097E2210" w14:textId="77777777" w:rsidTr="00E8779F">
        <w:tc>
          <w:tcPr>
            <w:tcW w:w="10004" w:type="dxa"/>
            <w:shd w:val="clear" w:color="auto" w:fill="auto"/>
          </w:tcPr>
          <w:p w14:paraId="2A18839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Трихинеллез животных (морфология возбудителей, локализация, биологический цикл, эпизоотологические и эпидемиологические данные, комплексная диагностика, профилактические и ветеринарно-санитарные мероприятия). </w:t>
            </w:r>
          </w:p>
        </w:tc>
      </w:tr>
      <w:tr w:rsidR="00581769" w:rsidRPr="00581769" w14:paraId="1EB76C32" w14:textId="77777777" w:rsidTr="00E8779F">
        <w:tc>
          <w:tcPr>
            <w:tcW w:w="10004" w:type="dxa"/>
            <w:shd w:val="clear" w:color="auto" w:fill="auto"/>
          </w:tcPr>
          <w:p w14:paraId="46ED753C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Пироплазмидозы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животных, нозологические формы (морфология возбудителей, локализация, биологические циклы, эпизоотологические данные, комплексная диагностика, лечебно</w:t>
            </w:r>
            <w:r w:rsidR="0026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профилактические мероприятия). </w:t>
            </w:r>
          </w:p>
        </w:tc>
      </w:tr>
      <w:tr w:rsidR="00581769" w:rsidRPr="00581769" w14:paraId="0EA07152" w14:textId="77777777" w:rsidTr="00E8779F">
        <w:tc>
          <w:tcPr>
            <w:tcW w:w="10004" w:type="dxa"/>
            <w:shd w:val="clear" w:color="auto" w:fill="auto"/>
          </w:tcPr>
          <w:p w14:paraId="7DBE752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Токсоплазмоз животных (морфология возбудителя, локализация, биологический цикл, эпизоотологические данные, эпидемическое значение, диагностика, профилактические и ветеринарно-санитарные мероприятия). </w:t>
            </w:r>
          </w:p>
        </w:tc>
      </w:tr>
      <w:tr w:rsidR="00581769" w:rsidRPr="00581769" w14:paraId="688E93D2" w14:textId="77777777" w:rsidTr="00E8779F">
        <w:tc>
          <w:tcPr>
            <w:tcW w:w="10004" w:type="dxa"/>
            <w:shd w:val="clear" w:color="auto" w:fill="auto"/>
          </w:tcPr>
          <w:p w14:paraId="3C2813D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Гиподерматоз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крупного рогатого скота (морфология возбудителей, локализация, биологический цикл, эпизоотологические данные, комплексная диагностика, лечебно</w:t>
            </w:r>
            <w:r w:rsidR="0026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профилактические мероприятия). </w:t>
            </w:r>
          </w:p>
        </w:tc>
      </w:tr>
      <w:tr w:rsidR="00581769" w:rsidRPr="00581769" w14:paraId="172EA8E3" w14:textId="77777777" w:rsidTr="00E8779F">
        <w:tc>
          <w:tcPr>
            <w:tcW w:w="10004" w:type="dxa"/>
            <w:shd w:val="clear" w:color="auto" w:fill="auto"/>
          </w:tcPr>
          <w:p w14:paraId="40C9C24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Иксодовые клещи (классификация, морфология, биологические циклы, зональные особенности распространения, патогенное, эпизоотическое и эпидемическое значение, лечебно</w:t>
            </w:r>
            <w:r w:rsidR="00263A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профилактические мероприятия). </w:t>
            </w:r>
          </w:p>
        </w:tc>
      </w:tr>
      <w:tr w:rsidR="00581769" w:rsidRPr="00581769" w14:paraId="6750D9FB" w14:textId="77777777" w:rsidTr="00E8779F">
        <w:tc>
          <w:tcPr>
            <w:tcW w:w="10004" w:type="dxa"/>
            <w:shd w:val="clear" w:color="auto" w:fill="auto"/>
          </w:tcPr>
          <w:p w14:paraId="7411BB71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Саркоптоз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свиней (морфология возбудителя, локализация, биологический цикл, эпизоотологические данные, эпидемическое значение, диагностика, лечебно-профилактические мероприятия). </w:t>
            </w:r>
          </w:p>
        </w:tc>
      </w:tr>
      <w:tr w:rsidR="00581769" w:rsidRPr="00581769" w14:paraId="324036E2" w14:textId="77777777" w:rsidTr="00E8779F">
        <w:tc>
          <w:tcPr>
            <w:tcW w:w="10004" w:type="dxa"/>
            <w:shd w:val="clear" w:color="auto" w:fill="auto"/>
          </w:tcPr>
          <w:p w14:paraId="23C75CC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Демодекозы</w:t>
            </w:r>
            <w:proofErr w:type="spellEnd"/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 (морфология возбудителей, локализация, биологический цикл, эпизоотологические данные, эпидемическое значение, диагностика, лечебно-профилактические мероприятия). </w:t>
            </w:r>
          </w:p>
        </w:tc>
      </w:tr>
      <w:tr w:rsidR="00581769" w:rsidRPr="00581769" w14:paraId="102E9524" w14:textId="77777777" w:rsidTr="00E8779F">
        <w:tc>
          <w:tcPr>
            <w:tcW w:w="10004" w:type="dxa"/>
            <w:shd w:val="clear" w:color="auto" w:fill="auto"/>
          </w:tcPr>
          <w:p w14:paraId="64865317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Полномочия Министерства сельского хозяйства в области ветеринарии. </w:t>
            </w:r>
          </w:p>
        </w:tc>
      </w:tr>
      <w:tr w:rsidR="00581769" w:rsidRPr="00581769" w14:paraId="6440499A" w14:textId="77777777" w:rsidTr="00E8779F">
        <w:tc>
          <w:tcPr>
            <w:tcW w:w="10004" w:type="dxa"/>
            <w:shd w:val="clear" w:color="auto" w:fill="auto"/>
          </w:tcPr>
          <w:p w14:paraId="661C3C40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Полномочия Департамента ветеринарии Российской Федерации. </w:t>
            </w:r>
          </w:p>
        </w:tc>
      </w:tr>
      <w:tr w:rsidR="00581769" w:rsidRPr="00581769" w14:paraId="707692AC" w14:textId="77777777" w:rsidTr="00E8779F">
        <w:tc>
          <w:tcPr>
            <w:tcW w:w="10004" w:type="dxa"/>
            <w:shd w:val="clear" w:color="auto" w:fill="auto"/>
          </w:tcPr>
          <w:p w14:paraId="1154776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Федеральная служба по ветеринарному и фитосанитарному надзору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7AA6EE2B" w14:textId="77777777" w:rsidTr="00E8779F">
        <w:tc>
          <w:tcPr>
            <w:tcW w:w="10004" w:type="dxa"/>
            <w:shd w:val="clear" w:color="auto" w:fill="auto"/>
          </w:tcPr>
          <w:p w14:paraId="0FE5B6EA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Ветеринарная служба субъектов Российской Федерации </w:t>
            </w:r>
          </w:p>
        </w:tc>
      </w:tr>
      <w:tr w:rsidR="00581769" w:rsidRPr="00581769" w14:paraId="717E7353" w14:textId="77777777" w:rsidTr="00E8779F">
        <w:tc>
          <w:tcPr>
            <w:tcW w:w="10004" w:type="dxa"/>
            <w:shd w:val="clear" w:color="auto" w:fill="auto"/>
          </w:tcPr>
          <w:p w14:paraId="710BEC8B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Экономический ущерб, причиняемый болезнями животных. Виды ущерба, методика расчета. </w:t>
            </w:r>
          </w:p>
        </w:tc>
      </w:tr>
      <w:tr w:rsidR="00581769" w:rsidRPr="00581769" w14:paraId="7BC60B38" w14:textId="77777777" w:rsidTr="00E8779F">
        <w:tc>
          <w:tcPr>
            <w:tcW w:w="10004" w:type="dxa"/>
            <w:shd w:val="clear" w:color="auto" w:fill="auto"/>
          </w:tcPr>
          <w:p w14:paraId="1B1B2779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Предотвращенный экономический ущерб. Виды, методика расчета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3809676F" w14:textId="77777777" w:rsidTr="00E8779F">
        <w:tc>
          <w:tcPr>
            <w:tcW w:w="10004" w:type="dxa"/>
            <w:shd w:val="clear" w:color="auto" w:fill="auto"/>
          </w:tcPr>
          <w:p w14:paraId="77A9615F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и виды планирования ветеринарных мероприятий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1B902B1C" w14:textId="77777777" w:rsidTr="00E8779F">
        <w:tc>
          <w:tcPr>
            <w:tcW w:w="10004" w:type="dxa"/>
            <w:shd w:val="clear" w:color="auto" w:fill="auto"/>
          </w:tcPr>
          <w:p w14:paraId="5BD1D2C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противоэпизоотических мероприятий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1C685845" w14:textId="77777777" w:rsidTr="00E8779F">
        <w:tc>
          <w:tcPr>
            <w:tcW w:w="10004" w:type="dxa"/>
            <w:shd w:val="clear" w:color="auto" w:fill="auto"/>
          </w:tcPr>
          <w:p w14:paraId="04D28C98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Государственном ветеринарном надзоре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6056B855" w14:textId="77777777" w:rsidTr="00E8779F">
        <w:tc>
          <w:tcPr>
            <w:tcW w:w="10004" w:type="dxa"/>
            <w:shd w:val="clear" w:color="auto" w:fill="auto"/>
          </w:tcPr>
          <w:p w14:paraId="6A0F199E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Сущность, методы и виды ветеринарного надзора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36D65EC5" w14:textId="77777777" w:rsidTr="00E8779F">
        <w:tc>
          <w:tcPr>
            <w:tcW w:w="10004" w:type="dxa"/>
            <w:shd w:val="clear" w:color="auto" w:fill="auto"/>
          </w:tcPr>
          <w:p w14:paraId="79EA9155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Общие правила оформления ветеринарных сопроводительных документов</w:t>
            </w:r>
            <w:r w:rsidR="00512E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1769" w:rsidRPr="00581769" w14:paraId="33A1E2E0" w14:textId="77777777" w:rsidTr="00E8779F">
        <w:tc>
          <w:tcPr>
            <w:tcW w:w="10004" w:type="dxa"/>
            <w:shd w:val="clear" w:color="auto" w:fill="auto"/>
          </w:tcPr>
          <w:p w14:paraId="58FE6CD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Учет в ветеринарии. Формы учета. </w:t>
            </w:r>
          </w:p>
        </w:tc>
      </w:tr>
      <w:tr w:rsidR="00581769" w:rsidRPr="00581769" w14:paraId="06505421" w14:textId="77777777" w:rsidTr="00E8779F">
        <w:tc>
          <w:tcPr>
            <w:tcW w:w="10004" w:type="dxa"/>
            <w:shd w:val="clear" w:color="auto" w:fill="auto"/>
          </w:tcPr>
          <w:p w14:paraId="64896764" w14:textId="77777777" w:rsidR="00581769" w:rsidRPr="00581769" w:rsidRDefault="00581769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581769">
              <w:rPr>
                <w:rFonts w:ascii="Times New Roman" w:eastAsia="Calibri" w:hAnsi="Times New Roman" w:cs="Times New Roman"/>
                <w:sz w:val="28"/>
                <w:szCs w:val="28"/>
              </w:rPr>
              <w:t>Отчетность в ветеринарии. Формы отчетов</w:t>
            </w:r>
            <w:r w:rsidR="00DB5C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5C3B" w:rsidRPr="00581769" w14:paraId="7CA01CF8" w14:textId="77777777" w:rsidTr="00E8779F">
        <w:tc>
          <w:tcPr>
            <w:tcW w:w="10004" w:type="dxa"/>
            <w:shd w:val="clear" w:color="auto" w:fill="auto"/>
          </w:tcPr>
          <w:p w14:paraId="52B81F93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Классификация хирургических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C3B" w:rsidRPr="00581769" w14:paraId="61E6A83B" w14:textId="77777777" w:rsidTr="00E8779F">
        <w:tc>
          <w:tcPr>
            <w:tcW w:w="10004" w:type="dxa"/>
            <w:shd w:val="clear" w:color="auto" w:fill="auto"/>
          </w:tcPr>
          <w:p w14:paraId="25845CBE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инструментов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для хирургических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C3B" w:rsidRPr="00581769" w14:paraId="2FBBA66A" w14:textId="77777777" w:rsidTr="00E8779F">
        <w:tc>
          <w:tcPr>
            <w:tcW w:w="10004" w:type="dxa"/>
            <w:shd w:val="clear" w:color="auto" w:fill="auto"/>
          </w:tcPr>
          <w:p w14:paraId="68D0DD03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Подготовка шовного материала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для хирургических </w:t>
            </w:r>
            <w:proofErr w:type="gramStart"/>
            <w:r w:rsidR="00263A25">
              <w:rPr>
                <w:rFonts w:ascii="Times New Roman" w:hAnsi="Times New Roman" w:cs="Times New Roman"/>
                <w:sz w:val="28"/>
                <w:szCs w:val="28"/>
              </w:rPr>
              <w:t>операций.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DB5C3B" w:rsidRPr="00581769" w14:paraId="14E2FAB1" w14:textId="77777777" w:rsidTr="00E8779F">
        <w:tc>
          <w:tcPr>
            <w:tcW w:w="10004" w:type="dxa"/>
            <w:shd w:val="clear" w:color="auto" w:fill="auto"/>
          </w:tcPr>
          <w:p w14:paraId="4CEC00AE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Подготовка рук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в хирургии.</w:t>
            </w:r>
          </w:p>
        </w:tc>
      </w:tr>
      <w:tr w:rsidR="00DB5C3B" w:rsidRPr="00581769" w14:paraId="48C58D2E" w14:textId="77777777" w:rsidTr="00E8779F">
        <w:tc>
          <w:tcPr>
            <w:tcW w:w="10004" w:type="dxa"/>
            <w:shd w:val="clear" w:color="auto" w:fill="auto"/>
          </w:tcPr>
          <w:p w14:paraId="62B805DB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Наркоз крупного рогатого скота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C3B" w:rsidRPr="00581769" w14:paraId="3E108703" w14:textId="77777777" w:rsidTr="00E8779F">
        <w:tc>
          <w:tcPr>
            <w:tcW w:w="10004" w:type="dxa"/>
            <w:shd w:val="clear" w:color="auto" w:fill="auto"/>
          </w:tcPr>
          <w:p w14:paraId="5DC609C2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Блокада по В.В. Мосину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712E79" w14:textId="77777777" w:rsidR="00DB5C3B" w:rsidRPr="00DB5C3B" w:rsidRDefault="00DB5C3B" w:rsidP="00581769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Наркоз лошадей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C3B" w:rsidRPr="00581769" w14:paraId="104AD76E" w14:textId="77777777" w:rsidTr="00E8779F">
        <w:tc>
          <w:tcPr>
            <w:tcW w:w="10004" w:type="dxa"/>
            <w:shd w:val="clear" w:color="auto" w:fill="auto"/>
          </w:tcPr>
          <w:p w14:paraId="1B185AA1" w14:textId="77777777" w:rsidR="00DB5C3B" w:rsidRPr="00DB5C3B" w:rsidRDefault="00DB5C3B" w:rsidP="00E62B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 xml:space="preserve">Флегмона венчика и мякиша. </w:t>
            </w:r>
          </w:p>
          <w:p w14:paraId="1059927B" w14:textId="77777777" w:rsidR="00DB5C3B" w:rsidRPr="00DB5C3B" w:rsidRDefault="00DB5C3B" w:rsidP="00E62B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 xml:space="preserve">Бурситы затылка и некроз остисто-затылочной связки. </w:t>
            </w:r>
          </w:p>
          <w:p w14:paraId="575530CE" w14:textId="77777777" w:rsidR="00DB5C3B" w:rsidRPr="00DB5C3B" w:rsidRDefault="00DB5C3B" w:rsidP="00E62B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Специфическая язва подошвы крупного рогатого скота.</w:t>
            </w:r>
          </w:p>
          <w:p w14:paraId="7A3E2A8C" w14:textId="77777777" w:rsidR="00DB5C3B" w:rsidRPr="00DB5C3B" w:rsidRDefault="00DB5C3B" w:rsidP="00E62B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Переломы ребер, раны груди, пневмоторакс.</w:t>
            </w:r>
          </w:p>
          <w:p w14:paraId="3DF32349" w14:textId="77777777" w:rsidR="00DB5C3B" w:rsidRPr="00DB5C3B" w:rsidRDefault="00DB5C3B" w:rsidP="00E62B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 xml:space="preserve">Переломы, некроз и кариес </w:t>
            </w:r>
            <w:proofErr w:type="spellStart"/>
            <w:r w:rsidRPr="00DB5C3B">
              <w:rPr>
                <w:rFonts w:ascii="Times New Roman" w:hAnsi="Times New Roman" w:cs="Times New Roman"/>
                <w:sz w:val="28"/>
                <w:szCs w:val="28"/>
              </w:rPr>
              <w:t>копытовидной</w:t>
            </w:r>
            <w:proofErr w:type="spellEnd"/>
            <w:r w:rsidRPr="00DB5C3B">
              <w:rPr>
                <w:rFonts w:ascii="Times New Roman" w:hAnsi="Times New Roman" w:cs="Times New Roman"/>
                <w:sz w:val="28"/>
                <w:szCs w:val="28"/>
              </w:rPr>
              <w:t xml:space="preserve"> и челночной костей. </w:t>
            </w:r>
          </w:p>
          <w:p w14:paraId="339D8D0C" w14:textId="77777777" w:rsidR="00DB5C3B" w:rsidRPr="00DB5C3B" w:rsidRDefault="00DB5C3B" w:rsidP="00E62B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5C3B">
              <w:rPr>
                <w:rFonts w:ascii="Times New Roman" w:hAnsi="Times New Roman" w:cs="Times New Roman"/>
                <w:sz w:val="28"/>
                <w:szCs w:val="28"/>
              </w:rPr>
              <w:t xml:space="preserve">Воспаление яремной вены. </w:t>
            </w:r>
          </w:p>
          <w:p w14:paraId="3E38E3EB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Подход к животным и их фиксация. </w:t>
            </w:r>
          </w:p>
          <w:p w14:paraId="278C910E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План клинического исследования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6A58207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Исследование габитуса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67A2C5F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животных. Сбор анамнеза. </w:t>
            </w:r>
          </w:p>
          <w:p w14:paraId="38050C95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Исследование кожного покрова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4C08254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Нарушение целостности кожи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8548DF5" w14:textId="77777777" w:rsidR="00263A25" w:rsidRPr="00E62B6A" w:rsidRDefault="00E62B6A" w:rsidP="00263A25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Симптомы 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болезней 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и их классификация.</w:t>
            </w:r>
            <w:r w:rsidR="00263A25"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 Синдром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63A25"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ED6C7BF" w14:textId="77777777" w:rsidR="00E62B6A" w:rsidRPr="00E62B6A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 xml:space="preserve"> в ветеринарии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0B9B8C3" w14:textId="77777777" w:rsidR="00DB5C3B" w:rsidRDefault="00E62B6A" w:rsidP="00E62B6A">
            <w:pPr>
              <w:pStyle w:val="a3"/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>Диагноз</w:t>
            </w:r>
            <w:r w:rsidR="00263A25">
              <w:rPr>
                <w:rFonts w:ascii="Times New Roman" w:hAnsi="Times New Roman" w:cs="Times New Roman"/>
                <w:sz w:val="28"/>
                <w:szCs w:val="28"/>
              </w:rPr>
              <w:t>ы в ветеринарии</w:t>
            </w:r>
            <w:r w:rsidRPr="00E62B6A">
              <w:rPr>
                <w:rFonts w:ascii="Times New Roman" w:hAnsi="Times New Roman" w:cs="Times New Roman"/>
                <w:sz w:val="28"/>
                <w:szCs w:val="28"/>
              </w:rPr>
              <w:t xml:space="preserve"> и их виды.</w:t>
            </w:r>
          </w:p>
          <w:p w14:paraId="7FF1EA87" w14:textId="77777777" w:rsidR="00CC7AE6" w:rsidRDefault="00CC7AE6" w:rsidP="00CC7AE6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F2723" w14:textId="77777777" w:rsidR="00CC7AE6" w:rsidRPr="00E8779F" w:rsidRDefault="00CC7AE6" w:rsidP="00E8779F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9F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для Государственной итоговой аттестации.</w:t>
            </w:r>
          </w:p>
          <w:tbl>
            <w:tblPr>
              <w:tblStyle w:val="a4"/>
              <w:tblW w:w="90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9"/>
            </w:tblGrid>
            <w:tr w:rsidR="00E8779F" w:rsidRPr="00E8779F" w14:paraId="641020AB" w14:textId="77777777" w:rsidTr="00020C40">
              <w:trPr>
                <w:trHeight w:val="653"/>
              </w:trPr>
              <w:tc>
                <w:tcPr>
                  <w:tcW w:w="9069" w:type="dxa"/>
                </w:tcPr>
                <w:p w14:paraId="064D71B7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Определение перкуссионных границ легких у животных, оценивание результатов. </w:t>
                  </w:r>
                </w:p>
              </w:tc>
            </w:tr>
            <w:tr w:rsidR="00E8779F" w:rsidRPr="00E8779F" w14:paraId="0667E42C" w14:textId="77777777" w:rsidTr="00020C40">
              <w:trPr>
                <w:trHeight w:val="266"/>
              </w:trPr>
              <w:tc>
                <w:tcPr>
                  <w:tcW w:w="9069" w:type="dxa"/>
                </w:tcPr>
                <w:p w14:paraId="59C219E2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Методика проведения общего анализа мочи. </w:t>
                  </w:r>
                </w:p>
              </w:tc>
            </w:tr>
            <w:tr w:rsidR="00E8779F" w:rsidRPr="00E8779F" w14:paraId="25B59D34" w14:textId="77777777" w:rsidTr="00020C40">
              <w:trPr>
                <w:trHeight w:val="639"/>
              </w:trPr>
              <w:tc>
                <w:tcPr>
                  <w:tcW w:w="9069" w:type="dxa"/>
                </w:tcPr>
                <w:p w14:paraId="5AA92321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Определение размера зоны печеночной тупости у животных, оценивание результатов. </w:t>
                  </w:r>
                </w:p>
              </w:tc>
            </w:tr>
            <w:tr w:rsidR="00E8779F" w:rsidRPr="00E8779F" w14:paraId="53EC62D7" w14:textId="77777777" w:rsidTr="00020C40">
              <w:trPr>
                <w:trHeight w:val="705"/>
              </w:trPr>
              <w:tc>
                <w:tcPr>
                  <w:tcW w:w="9069" w:type="dxa"/>
                </w:tcPr>
                <w:p w14:paraId="435CA32A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Проведение аускультации сердца, описание сердечных шумов, дайте характеристику сердечным тонам. </w:t>
                  </w:r>
                </w:p>
              </w:tc>
            </w:tr>
            <w:tr w:rsidR="00E8779F" w:rsidRPr="00E8779F" w14:paraId="32CF8BAA" w14:textId="77777777" w:rsidTr="00020C40">
              <w:trPr>
                <w:trHeight w:val="312"/>
              </w:trPr>
              <w:tc>
                <w:tcPr>
                  <w:tcW w:w="9069" w:type="dxa"/>
                </w:tcPr>
                <w:p w14:paraId="2E98B11E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проведения короткой новокаиновой блокады животному. </w:t>
                  </w:r>
                </w:p>
              </w:tc>
            </w:tr>
            <w:tr w:rsidR="00E8779F" w:rsidRPr="00E8779F" w14:paraId="79854550" w14:textId="77777777" w:rsidTr="00020C40">
              <w:trPr>
                <w:trHeight w:val="324"/>
              </w:trPr>
              <w:tc>
                <w:tcPr>
                  <w:tcW w:w="9069" w:type="dxa"/>
                </w:tcPr>
                <w:p w14:paraId="5F2DC256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проведения внутривенной инъекции новокаина по А. К. Кузнецову. </w:t>
                  </w:r>
                </w:p>
              </w:tc>
            </w:tr>
            <w:tr w:rsidR="00E8779F" w:rsidRPr="00E8779F" w14:paraId="7304E496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08C119BC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проведения микроскопического исследования кожи. </w:t>
                  </w:r>
                </w:p>
              </w:tc>
            </w:tr>
            <w:tr w:rsidR="00E8779F" w:rsidRPr="00E8779F" w14:paraId="3FBF921A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1DC23D8A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Техника проведения исследования глаза животного и оценка полученных результатов.</w:t>
                  </w:r>
                </w:p>
              </w:tc>
            </w:tr>
            <w:tr w:rsidR="00E8779F" w:rsidRPr="00E8779F" w14:paraId="5672EA6C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3354C76A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введения лечебного препарата в молочную цистерну при лечении мастита. </w:t>
                  </w:r>
                </w:p>
              </w:tc>
            </w:tr>
            <w:tr w:rsidR="00E8779F" w:rsidRPr="00E8779F" w14:paraId="14CD5CF6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119824ED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введения лечебного препарата в полость матки при лечении острого и хронического эндометрита. </w:t>
                  </w:r>
                </w:p>
              </w:tc>
            </w:tr>
            <w:tr w:rsidR="00E8779F" w:rsidRPr="00E8779F" w14:paraId="6D4D60EC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2573FA13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Методы определения плотности, чистоты и кислотности молока. Режимы пастеризации молока и способы определения ее </w:t>
                  </w: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качества. </w:t>
                  </w:r>
                </w:p>
              </w:tc>
            </w:tr>
            <w:tr w:rsidR="00E8779F" w:rsidRPr="00E8779F" w14:paraId="3AFA5451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4C8C3C83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Методы определения основных показателей качества натурального меда (органолептические показатели, влажность, чистоту,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диастазную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активность экспресс методом). </w:t>
                  </w:r>
                </w:p>
              </w:tc>
            </w:tr>
            <w:tr w:rsidR="00E8779F" w:rsidRPr="00E8779F" w14:paraId="7373FD6F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30818264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Определить уровень бактериальной обсемененности пробы мяса.</w:t>
                  </w:r>
                </w:p>
              </w:tc>
            </w:tr>
            <w:tr w:rsidR="00E8779F" w:rsidRPr="00E8779F" w14:paraId="623694F8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43CE73A0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приготовления мазка и окраски по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Граму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E8779F" w:rsidRPr="00E8779F" w14:paraId="3E647C8E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62FDD1BF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Техника подготовки патологического материала и проведения микроскопии при диагностике трихофитии. </w:t>
                  </w:r>
                </w:p>
              </w:tc>
            </w:tr>
            <w:tr w:rsidR="00E8779F" w:rsidRPr="00E8779F" w14:paraId="375EE5D5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300B2A34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Техника консервирования патологического материала для бактериологического исследования.</w:t>
                  </w:r>
                </w:p>
              </w:tc>
            </w:tr>
            <w:tr w:rsidR="00E8779F" w:rsidRPr="00E8779F" w14:paraId="00E7CE04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4EA3E728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Методы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копроовоскопического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исследования: последовательных промываний,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Фюллеборна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Щербовича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Дарлинга. </w:t>
                  </w:r>
                </w:p>
              </w:tc>
            </w:tr>
            <w:tr w:rsidR="00E8779F" w:rsidRPr="00E8779F" w14:paraId="70F9D1F0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57D712D1" w14:textId="77777777" w:rsidR="00E8779F" w:rsidRPr="00E8779F" w:rsidRDefault="00E8779F" w:rsidP="00E8779F">
                  <w:pPr>
                    <w:numPr>
                      <w:ilvl w:val="0"/>
                      <w:numId w:val="1"/>
                    </w:numPr>
                    <w:ind w:left="34" w:firstLine="567"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Методы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ларвоскопического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исследования: культивирования личинок, Бермана-Орлова, Вайда, </w:t>
                  </w:r>
                  <w:proofErr w:type="spellStart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Щербовича-Шильникова</w:t>
                  </w:r>
                  <w:proofErr w:type="spellEnd"/>
                  <w:r w:rsidRPr="00E8779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E8779F" w:rsidRPr="00E8779F" w14:paraId="4F754AF1" w14:textId="77777777" w:rsidTr="00020C40">
              <w:trPr>
                <w:trHeight w:val="251"/>
              </w:trPr>
              <w:tc>
                <w:tcPr>
                  <w:tcW w:w="9069" w:type="dxa"/>
                </w:tcPr>
                <w:p w14:paraId="3AF7CCB7" w14:textId="77777777" w:rsidR="00E8779F" w:rsidRPr="00E8779F" w:rsidRDefault="00E8779F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7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Исследование слизистых оболочек животных. </w:t>
                  </w:r>
                </w:p>
              </w:tc>
            </w:tr>
            <w:tr w:rsidR="00E8779F" w:rsidRPr="00E8779F" w14:paraId="71F23B5E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61C8DDCF" w14:textId="77777777" w:rsidR="00E8779F" w:rsidRPr="00E8779F" w:rsidRDefault="00E8779F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7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Осмотр животных. </w:t>
                  </w:r>
                </w:p>
              </w:tc>
            </w:tr>
            <w:tr w:rsidR="00E8779F" w:rsidRPr="00E8779F" w14:paraId="48F21684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74DC77F0" w14:textId="77777777" w:rsidR="00E8779F" w:rsidRPr="00E8779F" w:rsidRDefault="00E8779F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7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Перкуссия животных. </w:t>
                  </w:r>
                </w:p>
              </w:tc>
            </w:tr>
            <w:tr w:rsidR="00E8779F" w:rsidRPr="00E8779F" w14:paraId="397EF1EF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0A56A830" w14:textId="77777777" w:rsidR="00E8779F" w:rsidRPr="00E8779F" w:rsidRDefault="00E8779F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7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Аускультация животных. </w:t>
                  </w:r>
                </w:p>
              </w:tc>
            </w:tr>
            <w:tr w:rsidR="00E8779F" w:rsidRPr="00E8779F" w14:paraId="60690946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56143604" w14:textId="77777777" w:rsidR="00E8779F" w:rsidRPr="00E8779F" w:rsidRDefault="00E8779F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7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Термометрия животных. Гипертермия, гипотермия. </w:t>
                  </w:r>
                </w:p>
              </w:tc>
            </w:tr>
            <w:tr w:rsidR="00E8779F" w:rsidRPr="00E8779F" w14:paraId="609E3D75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3895A9C2" w14:textId="77777777" w:rsidR="00E8779F" w:rsidRPr="00E8779F" w:rsidRDefault="00E8779F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7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Пальпация животных.</w:t>
                  </w:r>
                </w:p>
              </w:tc>
            </w:tr>
            <w:tr w:rsidR="00020C40" w:rsidRPr="00E8779F" w14:paraId="2DB69572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31A8A45F" w14:textId="77777777" w:rsidR="00020C40" w:rsidRPr="00E8779F" w:rsidRDefault="00020C40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Методика наложения швов.</w:t>
                  </w:r>
                </w:p>
              </w:tc>
            </w:tr>
            <w:tr w:rsidR="00020C40" w:rsidRPr="00E8779F" w14:paraId="426D580B" w14:textId="77777777" w:rsidTr="00020C40">
              <w:trPr>
                <w:trHeight w:val="335"/>
              </w:trPr>
              <w:tc>
                <w:tcPr>
                  <w:tcW w:w="9069" w:type="dxa"/>
                </w:tcPr>
                <w:p w14:paraId="50901473" w14:textId="77777777" w:rsidR="00020C40" w:rsidRPr="00E8779F" w:rsidRDefault="00020C40" w:rsidP="00E8779F">
                  <w:pPr>
                    <w:pStyle w:val="a3"/>
                    <w:numPr>
                      <w:ilvl w:val="0"/>
                      <w:numId w:val="1"/>
                    </w:numPr>
                    <w:ind w:left="34"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Методика внутривенного вливания.</w:t>
                  </w:r>
                </w:p>
              </w:tc>
            </w:tr>
          </w:tbl>
          <w:p w14:paraId="77D776C8" w14:textId="77777777" w:rsidR="003436E8" w:rsidRPr="00E8779F" w:rsidRDefault="003436E8" w:rsidP="00CC7AE6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4E03A" w14:textId="77777777" w:rsidR="003436E8" w:rsidRPr="00E62B6A" w:rsidRDefault="003436E8" w:rsidP="00CC7AE6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375FF1" w14:textId="77777777" w:rsidR="00D211E1" w:rsidRDefault="00D211E1" w:rsidP="00E62B6A"/>
    <w:sectPr w:rsidR="00D211E1" w:rsidSect="00581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12AC"/>
    <w:multiLevelType w:val="hybridMultilevel"/>
    <w:tmpl w:val="1576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05425"/>
    <w:multiLevelType w:val="hybridMultilevel"/>
    <w:tmpl w:val="D22C9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A2B26"/>
    <w:multiLevelType w:val="hybridMultilevel"/>
    <w:tmpl w:val="D9EA71F4"/>
    <w:lvl w:ilvl="0" w:tplc="40404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C08D5"/>
    <w:multiLevelType w:val="hybridMultilevel"/>
    <w:tmpl w:val="E32E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69"/>
    <w:rsid w:val="00020C40"/>
    <w:rsid w:val="00220278"/>
    <w:rsid w:val="00263A25"/>
    <w:rsid w:val="003436E8"/>
    <w:rsid w:val="00512EA3"/>
    <w:rsid w:val="00581769"/>
    <w:rsid w:val="008D5088"/>
    <w:rsid w:val="00A5432A"/>
    <w:rsid w:val="00B74046"/>
    <w:rsid w:val="00C03AA3"/>
    <w:rsid w:val="00C06C1B"/>
    <w:rsid w:val="00CC7AE6"/>
    <w:rsid w:val="00D211E1"/>
    <w:rsid w:val="00DB5C3B"/>
    <w:rsid w:val="00E62B6A"/>
    <w:rsid w:val="00E8779F"/>
    <w:rsid w:val="00EF4CB9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656E"/>
  <w15:docId w15:val="{1C86A610-F7B7-47AD-BEDB-499FDD1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3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unhideWhenUsed/>
    <w:rsid w:val="00343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2</cp:revision>
  <dcterms:created xsi:type="dcterms:W3CDTF">2024-02-29T12:16:00Z</dcterms:created>
  <dcterms:modified xsi:type="dcterms:W3CDTF">2024-02-29T12:16:00Z</dcterms:modified>
</cp:coreProperties>
</file>