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049" w:rsidRDefault="00910049" w:rsidP="00910049">
      <w:pPr>
        <w:jc w:val="right"/>
        <w:rPr>
          <w:b/>
          <w:bCs/>
          <w:highlight w:val="yellow"/>
        </w:rPr>
      </w:pPr>
      <w:bookmarkStart w:id="0" w:name="_Hlk194672290"/>
      <w:r w:rsidRPr="00F975AD">
        <w:rPr>
          <w:b/>
          <w:bCs/>
        </w:rPr>
        <w:t xml:space="preserve">Приложение </w:t>
      </w:r>
      <w:r w:rsidRPr="004D3D0D">
        <w:rPr>
          <w:b/>
          <w:bCs/>
        </w:rPr>
        <w:t>2</w:t>
      </w:r>
    </w:p>
    <w:p w:rsidR="00910049" w:rsidRPr="00F975AD" w:rsidRDefault="00910049" w:rsidP="00910049">
      <w:pPr>
        <w:jc w:val="right"/>
        <w:rPr>
          <w:b/>
          <w:bCs/>
        </w:rPr>
      </w:pPr>
      <w:r>
        <w:rPr>
          <w:b/>
          <w:bCs/>
        </w:rPr>
        <w:t>к ОПОП</w:t>
      </w:r>
      <w:r w:rsidRPr="00F975AD">
        <w:rPr>
          <w:b/>
          <w:bCs/>
        </w:rPr>
        <w:t xml:space="preserve"> по специальности</w:t>
      </w:r>
    </w:p>
    <w:p w:rsidR="00B541F0" w:rsidRPr="0086189C" w:rsidRDefault="00B541F0" w:rsidP="00B541F0">
      <w:pPr>
        <w:jc w:val="right"/>
        <w:rPr>
          <w:b/>
          <w:bCs/>
        </w:rPr>
      </w:pPr>
      <w:r w:rsidRPr="0086189C">
        <w:rPr>
          <w:b/>
          <w:bCs/>
        </w:rPr>
        <w:t>35.02.16 Эксплуатация и ремонт сельскохозяйственной техники и оборудования</w:t>
      </w: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Pr="00791F15" w:rsidRDefault="00910049" w:rsidP="00910049">
      <w:pPr>
        <w:jc w:val="right"/>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Default="00910049" w:rsidP="00910049">
      <w:pPr>
        <w:jc w:val="center"/>
        <w:rPr>
          <w:b/>
          <w:bCs/>
        </w:rPr>
      </w:pPr>
    </w:p>
    <w:p w:rsidR="00910049" w:rsidRPr="00910049" w:rsidRDefault="00910049" w:rsidP="00910049">
      <w:pPr>
        <w:jc w:val="center"/>
        <w:rPr>
          <w:b/>
          <w:bCs/>
        </w:rPr>
      </w:pPr>
    </w:p>
    <w:p w:rsidR="00910049" w:rsidRPr="00910049" w:rsidRDefault="00910049" w:rsidP="00910049">
      <w:pPr>
        <w:jc w:val="center"/>
        <w:rPr>
          <w:b/>
          <w:bCs/>
        </w:rPr>
      </w:pPr>
    </w:p>
    <w:p w:rsidR="00910049" w:rsidRPr="00910049" w:rsidRDefault="00910049" w:rsidP="00910049">
      <w:pPr>
        <w:jc w:val="center"/>
        <w:rPr>
          <w:b/>
          <w:bCs/>
        </w:rPr>
      </w:pPr>
      <w:r w:rsidRPr="00910049">
        <w:rPr>
          <w:b/>
          <w:bCs/>
        </w:rPr>
        <w:t>Рабочая программа учебного предмета</w:t>
      </w:r>
    </w:p>
    <w:p w:rsidR="00910049" w:rsidRPr="00910049" w:rsidRDefault="00910049" w:rsidP="00910049">
      <w:pPr>
        <w:pStyle w:val="1"/>
        <w:spacing w:before="0" w:after="0"/>
        <w:jc w:val="center"/>
        <w:rPr>
          <w:sz w:val="24"/>
          <w:szCs w:val="24"/>
        </w:rPr>
      </w:pPr>
      <w:bookmarkStart w:id="1" w:name="_Toc156824969"/>
      <w:r w:rsidRPr="00910049">
        <w:rPr>
          <w:sz w:val="24"/>
          <w:szCs w:val="24"/>
        </w:rPr>
        <w:t>«ОУП.0</w:t>
      </w:r>
      <w:r>
        <w:rPr>
          <w:sz w:val="24"/>
          <w:szCs w:val="24"/>
        </w:rPr>
        <w:t>2 Литература</w:t>
      </w:r>
      <w:r w:rsidRPr="00910049">
        <w:rPr>
          <w:sz w:val="24"/>
          <w:szCs w:val="24"/>
        </w:rPr>
        <w:t>»</w:t>
      </w:r>
      <w:bookmarkEnd w:id="1"/>
    </w:p>
    <w:p w:rsidR="00910049" w:rsidRDefault="00910049" w:rsidP="00910049">
      <w:pPr>
        <w:pStyle w:val="1"/>
      </w:pPr>
    </w:p>
    <w:p w:rsidR="00910049" w:rsidRDefault="00910049" w:rsidP="00910049">
      <w:pPr>
        <w:pStyle w:val="1"/>
      </w:pPr>
    </w:p>
    <w:p w:rsidR="00910049" w:rsidRDefault="00910049" w:rsidP="00910049">
      <w:pPr>
        <w:pStyle w:val="1"/>
      </w:pPr>
    </w:p>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Default="00910049" w:rsidP="00910049"/>
    <w:p w:rsidR="00910049" w:rsidRPr="00F00908" w:rsidRDefault="00910049" w:rsidP="00910049">
      <w:pPr>
        <w:jc w:val="center"/>
        <w:rPr>
          <w:b/>
          <w:bCs/>
        </w:rPr>
      </w:pPr>
      <w:r>
        <w:rPr>
          <w:b/>
          <w:bCs/>
        </w:rPr>
        <w:t>2025</w:t>
      </w:r>
      <w:r w:rsidRPr="00F00908">
        <w:rPr>
          <w:b/>
          <w:bCs/>
        </w:rPr>
        <w:t xml:space="preserve"> г.</w:t>
      </w:r>
    </w:p>
    <w:p w:rsidR="00910049" w:rsidRDefault="00910049" w:rsidP="00427935">
      <w:pPr>
        <w:spacing w:line="276" w:lineRule="auto"/>
        <w:jc w:val="center"/>
        <w:rPr>
          <w:sz w:val="28"/>
          <w:szCs w:val="28"/>
        </w:rPr>
        <w:sectPr w:rsidR="00910049" w:rsidSect="0087421A">
          <w:footerReference w:type="default" r:id="rId9"/>
          <w:footerReference w:type="first" r:id="rId10"/>
          <w:pgSz w:w="11906" w:h="16838"/>
          <w:pgMar w:top="1134" w:right="850" w:bottom="851" w:left="1701" w:header="708" w:footer="708" w:gutter="0"/>
          <w:cols w:space="720"/>
          <w:titlePg/>
          <w:docGrid w:linePitch="299"/>
        </w:sectPr>
      </w:pPr>
    </w:p>
    <w:p w:rsidR="00427935" w:rsidRPr="00427935" w:rsidRDefault="00427935" w:rsidP="00427935">
      <w:pPr>
        <w:spacing w:line="276" w:lineRule="auto"/>
        <w:jc w:val="center"/>
        <w:rPr>
          <w:sz w:val="28"/>
          <w:szCs w:val="28"/>
        </w:rPr>
      </w:pPr>
    </w:p>
    <w:tbl>
      <w:tblPr>
        <w:tblW w:w="9351" w:type="dxa"/>
        <w:tblLayout w:type="fixed"/>
        <w:tblLook w:val="04A0" w:firstRow="1" w:lastRow="0" w:firstColumn="1" w:lastColumn="0" w:noHBand="0" w:noVBand="1"/>
      </w:tblPr>
      <w:tblGrid>
        <w:gridCol w:w="4073"/>
        <w:gridCol w:w="5278"/>
      </w:tblGrid>
      <w:tr w:rsidR="00427935" w:rsidTr="000F2FD2">
        <w:tc>
          <w:tcPr>
            <w:tcW w:w="4073" w:type="dxa"/>
          </w:tcPr>
          <w:p w:rsidR="00427935" w:rsidRDefault="00427935" w:rsidP="000F2FD2">
            <w:pPr>
              <w:widowControl w:val="0"/>
              <w:rPr>
                <w:color w:val="000000"/>
                <w:sz w:val="28"/>
                <w:szCs w:val="20"/>
              </w:rPr>
            </w:pPr>
            <w:bookmarkStart w:id="2" w:name="_Hlk195887690"/>
          </w:p>
        </w:tc>
        <w:tc>
          <w:tcPr>
            <w:tcW w:w="5278" w:type="dxa"/>
          </w:tcPr>
          <w:p w:rsidR="00427935" w:rsidRDefault="00427935" w:rsidP="000F2FD2">
            <w:pPr>
              <w:widowControl w:val="0"/>
              <w:rPr>
                <w:rFonts w:ascii="Cambria" w:hAnsi="Cambria"/>
                <w:color w:val="000000"/>
                <w:szCs w:val="16"/>
              </w:rPr>
            </w:pPr>
          </w:p>
        </w:tc>
      </w:tr>
    </w:tbl>
    <w:bookmarkEnd w:id="0"/>
    <w:bookmarkEnd w:id="2"/>
    <w:p w:rsidR="00F7465F" w:rsidRPr="00996547" w:rsidRDefault="00C8039F" w:rsidP="00717F0E">
      <w:pPr>
        <w:spacing w:after="200" w:line="276" w:lineRule="auto"/>
        <w:jc w:val="center"/>
        <w:rPr>
          <w:b/>
          <w:sz w:val="28"/>
          <w:szCs w:val="28"/>
        </w:rPr>
      </w:pPr>
      <w:r w:rsidRPr="00996547">
        <w:rPr>
          <w:b/>
          <w:sz w:val="28"/>
          <w:szCs w:val="28"/>
        </w:rPr>
        <w:t>СОДЕРЖАНИЕ</w:t>
      </w:r>
    </w:p>
    <w:sdt>
      <w:sdtPr>
        <w:rPr>
          <w:rFonts w:ascii="Times New Roman" w:eastAsia="Calibri" w:hAnsi="Times New Roman" w:cs="Times New Roman"/>
          <w:color w:val="auto"/>
          <w:sz w:val="22"/>
          <w:szCs w:val="22"/>
        </w:rPr>
        <w:id w:val="436720031"/>
        <w:docPartObj>
          <w:docPartGallery w:val="Table of Contents"/>
          <w:docPartUnique/>
        </w:docPartObj>
      </w:sdtPr>
      <w:sdtEndPr>
        <w:rPr>
          <w:rFonts w:eastAsia="Times New Roman"/>
          <w:b/>
          <w:bCs/>
          <w:sz w:val="24"/>
          <w:szCs w:val="24"/>
        </w:rPr>
      </w:sdtEndPr>
      <w:sdtContent>
        <w:p w:rsidR="0015228A" w:rsidRPr="00910049" w:rsidRDefault="0015228A" w:rsidP="00910049">
          <w:pPr>
            <w:pStyle w:val="af2"/>
            <w:rPr>
              <w:rFonts w:ascii="Times New Roman" w:hAnsi="Times New Roman" w:cs="Times New Roman"/>
              <w:sz w:val="28"/>
              <w:szCs w:val="28"/>
            </w:rPr>
          </w:pPr>
        </w:p>
        <w:p w:rsidR="00910049" w:rsidRPr="00910049" w:rsidRDefault="005C25B4" w:rsidP="00910049">
          <w:pPr>
            <w:pStyle w:val="1b"/>
            <w:rPr>
              <w:rFonts w:asciiTheme="minorHAnsi" w:eastAsiaTheme="minorEastAsia" w:hAnsiTheme="minorHAnsi" w:cstheme="minorBidi"/>
              <w:noProof/>
              <w:kern w:val="2"/>
              <w14:ligatures w14:val="standardContextual"/>
            </w:rPr>
          </w:pPr>
          <w:r w:rsidRPr="00910049">
            <w:fldChar w:fldCharType="begin"/>
          </w:r>
          <w:r w:rsidR="0015228A" w:rsidRPr="00910049">
            <w:instrText xml:space="preserve"> TOC \o "1-3" \h \z \u </w:instrText>
          </w:r>
          <w:r w:rsidRPr="00910049">
            <w:fldChar w:fldCharType="separate"/>
          </w:r>
          <w:hyperlink w:anchor="_Toc212490592" w:history="1">
            <w:r w:rsidR="00910049" w:rsidRPr="00910049">
              <w:rPr>
                <w:rStyle w:val="af4"/>
                <w:noProof/>
                <w:sz w:val="28"/>
                <w:szCs w:val="28"/>
              </w:rPr>
              <w:t>1. Общая характеристика примерной рабочей программы</w:t>
            </w:r>
          </w:hyperlink>
          <w:r w:rsidR="00910049">
            <w:rPr>
              <w:rFonts w:asciiTheme="minorHAnsi" w:eastAsiaTheme="minorEastAsia" w:hAnsiTheme="minorHAnsi" w:cstheme="minorBidi"/>
              <w:noProof/>
              <w:kern w:val="2"/>
              <w14:ligatures w14:val="standardContextual"/>
            </w:rPr>
            <w:t xml:space="preserve"> </w:t>
          </w:r>
          <w:hyperlink w:anchor="_Toc212490593" w:history="1">
            <w:r w:rsidR="00910049" w:rsidRPr="00910049">
              <w:rPr>
                <w:rStyle w:val="af4"/>
                <w:noProof/>
                <w:sz w:val="28"/>
                <w:szCs w:val="28"/>
              </w:rPr>
              <w:t>учебного предмета «Литература»</w:t>
            </w:r>
            <w:r w:rsidR="00910049" w:rsidRPr="00910049">
              <w:rPr>
                <w:noProof/>
                <w:webHidden/>
              </w:rPr>
              <w:tab/>
            </w:r>
            <w:r w:rsidR="00910049" w:rsidRPr="00910049">
              <w:rPr>
                <w:noProof/>
                <w:webHidden/>
              </w:rPr>
              <w:fldChar w:fldCharType="begin"/>
            </w:r>
            <w:r w:rsidR="00910049" w:rsidRPr="00910049">
              <w:rPr>
                <w:noProof/>
                <w:webHidden/>
              </w:rPr>
              <w:instrText xml:space="preserve"> PAGEREF _Toc212490593 \h </w:instrText>
            </w:r>
            <w:r w:rsidR="00910049" w:rsidRPr="00910049">
              <w:rPr>
                <w:noProof/>
                <w:webHidden/>
              </w:rPr>
            </w:r>
            <w:r w:rsidR="00910049" w:rsidRPr="00910049">
              <w:rPr>
                <w:noProof/>
                <w:webHidden/>
              </w:rPr>
              <w:fldChar w:fldCharType="separate"/>
            </w:r>
            <w:r w:rsidR="00910049" w:rsidRPr="00910049">
              <w:rPr>
                <w:noProof/>
                <w:webHidden/>
              </w:rPr>
              <w:t>2</w:t>
            </w:r>
            <w:r w:rsidR="00910049" w:rsidRPr="00910049">
              <w:rPr>
                <w:noProof/>
                <w:webHidden/>
              </w:rPr>
              <w:fldChar w:fldCharType="end"/>
            </w:r>
          </w:hyperlink>
        </w:p>
        <w:p w:rsidR="00910049" w:rsidRPr="00910049" w:rsidRDefault="00910049" w:rsidP="00910049">
          <w:pPr>
            <w:pStyle w:val="1b"/>
            <w:rPr>
              <w:rFonts w:asciiTheme="minorHAnsi" w:eastAsiaTheme="minorEastAsia" w:hAnsiTheme="minorHAnsi" w:cstheme="minorBidi"/>
              <w:noProof/>
              <w:kern w:val="2"/>
              <w14:ligatures w14:val="standardContextual"/>
            </w:rPr>
          </w:pPr>
          <w:hyperlink w:anchor="_Toc212490595" w:history="1">
            <w:r w:rsidRPr="00910049">
              <w:rPr>
                <w:rStyle w:val="af4"/>
                <w:noProof/>
                <w:sz w:val="28"/>
                <w:szCs w:val="28"/>
              </w:rPr>
              <w:t xml:space="preserve">2. Структура и содержание </w:t>
            </w:r>
            <w:r>
              <w:rPr>
                <w:rStyle w:val="af4"/>
                <w:noProof/>
                <w:sz w:val="28"/>
                <w:szCs w:val="28"/>
              </w:rPr>
              <w:t>учебного предмета</w:t>
            </w:r>
            <w:r w:rsidRPr="00910049">
              <w:rPr>
                <w:noProof/>
                <w:webHidden/>
              </w:rPr>
              <w:tab/>
            </w:r>
            <w:r w:rsidRPr="00910049">
              <w:rPr>
                <w:noProof/>
                <w:webHidden/>
              </w:rPr>
              <w:fldChar w:fldCharType="begin"/>
            </w:r>
            <w:r w:rsidRPr="00910049">
              <w:rPr>
                <w:noProof/>
                <w:webHidden/>
              </w:rPr>
              <w:instrText xml:space="preserve"> PAGEREF _Toc212490595 \h </w:instrText>
            </w:r>
            <w:r w:rsidRPr="00910049">
              <w:rPr>
                <w:noProof/>
                <w:webHidden/>
              </w:rPr>
            </w:r>
            <w:r w:rsidRPr="00910049">
              <w:rPr>
                <w:noProof/>
                <w:webHidden/>
              </w:rPr>
              <w:fldChar w:fldCharType="separate"/>
            </w:r>
            <w:r w:rsidRPr="00910049">
              <w:rPr>
                <w:noProof/>
                <w:webHidden/>
              </w:rPr>
              <w:t>16</w:t>
            </w:r>
            <w:r w:rsidRPr="00910049">
              <w:rPr>
                <w:noProof/>
                <w:webHidden/>
              </w:rPr>
              <w:fldChar w:fldCharType="end"/>
            </w:r>
          </w:hyperlink>
        </w:p>
        <w:p w:rsidR="00910049" w:rsidRPr="00910049" w:rsidRDefault="00910049" w:rsidP="00910049">
          <w:pPr>
            <w:pStyle w:val="1b"/>
            <w:rPr>
              <w:rFonts w:asciiTheme="minorHAnsi" w:eastAsiaTheme="minorEastAsia" w:hAnsiTheme="minorHAnsi" w:cstheme="minorBidi"/>
              <w:noProof/>
              <w:kern w:val="2"/>
              <w14:ligatures w14:val="standardContextual"/>
            </w:rPr>
          </w:pPr>
          <w:hyperlink w:anchor="_Toc212490597" w:history="1">
            <w:r w:rsidRPr="00910049">
              <w:rPr>
                <w:rStyle w:val="af4"/>
                <w:noProof/>
                <w:sz w:val="28"/>
                <w:szCs w:val="28"/>
              </w:rPr>
              <w:t>3. Условия реализации программы учебного предмета</w:t>
            </w:r>
            <w:r w:rsidRPr="00910049">
              <w:rPr>
                <w:noProof/>
                <w:webHidden/>
              </w:rPr>
              <w:tab/>
            </w:r>
            <w:r w:rsidRPr="00910049">
              <w:rPr>
                <w:noProof/>
                <w:webHidden/>
              </w:rPr>
              <w:fldChar w:fldCharType="begin"/>
            </w:r>
            <w:r w:rsidRPr="00910049">
              <w:rPr>
                <w:noProof/>
                <w:webHidden/>
              </w:rPr>
              <w:instrText xml:space="preserve"> PAGEREF _Toc212490597 \h </w:instrText>
            </w:r>
            <w:r w:rsidRPr="00910049">
              <w:rPr>
                <w:noProof/>
                <w:webHidden/>
              </w:rPr>
            </w:r>
            <w:r w:rsidRPr="00910049">
              <w:rPr>
                <w:noProof/>
                <w:webHidden/>
              </w:rPr>
              <w:fldChar w:fldCharType="separate"/>
            </w:r>
            <w:r w:rsidRPr="00910049">
              <w:rPr>
                <w:noProof/>
                <w:webHidden/>
              </w:rPr>
              <w:t>39</w:t>
            </w:r>
            <w:r w:rsidRPr="00910049">
              <w:rPr>
                <w:noProof/>
                <w:webHidden/>
              </w:rPr>
              <w:fldChar w:fldCharType="end"/>
            </w:r>
          </w:hyperlink>
        </w:p>
        <w:p w:rsidR="00910049" w:rsidRPr="00910049" w:rsidRDefault="00910049" w:rsidP="00910049">
          <w:pPr>
            <w:pStyle w:val="1b"/>
            <w:rPr>
              <w:rFonts w:asciiTheme="minorHAnsi" w:eastAsiaTheme="minorEastAsia" w:hAnsiTheme="minorHAnsi" w:cstheme="minorBidi"/>
              <w:noProof/>
              <w:kern w:val="2"/>
              <w14:ligatures w14:val="standardContextual"/>
            </w:rPr>
          </w:pPr>
          <w:hyperlink w:anchor="_Toc212490598" w:history="1">
            <w:r w:rsidRPr="00910049">
              <w:rPr>
                <w:rStyle w:val="af4"/>
                <w:noProof/>
                <w:sz w:val="28"/>
                <w:szCs w:val="28"/>
              </w:rPr>
              <w:t>4. Контроль и оценка результатов освоения учебного предмета</w:t>
            </w:r>
            <w:r w:rsidRPr="00910049">
              <w:rPr>
                <w:noProof/>
                <w:webHidden/>
              </w:rPr>
              <w:tab/>
            </w:r>
            <w:r w:rsidRPr="00910049">
              <w:rPr>
                <w:noProof/>
                <w:webHidden/>
              </w:rPr>
              <w:fldChar w:fldCharType="begin"/>
            </w:r>
            <w:r w:rsidRPr="00910049">
              <w:rPr>
                <w:noProof/>
                <w:webHidden/>
              </w:rPr>
              <w:instrText xml:space="preserve"> PAGEREF _Toc212490598 \h </w:instrText>
            </w:r>
            <w:r w:rsidRPr="00910049">
              <w:rPr>
                <w:noProof/>
                <w:webHidden/>
              </w:rPr>
            </w:r>
            <w:r w:rsidRPr="00910049">
              <w:rPr>
                <w:noProof/>
                <w:webHidden/>
              </w:rPr>
              <w:fldChar w:fldCharType="separate"/>
            </w:r>
            <w:r w:rsidRPr="00910049">
              <w:rPr>
                <w:noProof/>
                <w:webHidden/>
              </w:rPr>
              <w:t>41</w:t>
            </w:r>
            <w:r w:rsidRPr="00910049">
              <w:rPr>
                <w:noProof/>
                <w:webHidden/>
              </w:rPr>
              <w:fldChar w:fldCharType="end"/>
            </w:r>
          </w:hyperlink>
        </w:p>
        <w:p w:rsidR="0015228A" w:rsidRPr="00996547" w:rsidRDefault="005C25B4" w:rsidP="00910049">
          <w:r w:rsidRPr="00910049">
            <w:rPr>
              <w:b/>
              <w:bCs/>
              <w:sz w:val="28"/>
              <w:szCs w:val="28"/>
            </w:rPr>
            <w:fldChar w:fldCharType="end"/>
          </w:r>
        </w:p>
      </w:sdtContent>
    </w:sdt>
    <w:p w:rsidR="00F7465F" w:rsidRPr="00996547" w:rsidRDefault="00F7465F" w:rsidP="00360232">
      <w:pPr>
        <w:spacing w:line="276" w:lineRule="auto"/>
        <w:rPr>
          <w:bCs/>
          <w:iCs/>
          <w:sz w:val="28"/>
          <w:szCs w:val="28"/>
        </w:rPr>
      </w:pPr>
    </w:p>
    <w:p w:rsidR="00360232" w:rsidRDefault="00360232" w:rsidP="00360232">
      <w:pPr>
        <w:spacing w:line="276" w:lineRule="auto"/>
        <w:rPr>
          <w:bCs/>
          <w:iCs/>
          <w:sz w:val="28"/>
          <w:szCs w:val="28"/>
        </w:rPr>
      </w:pPr>
    </w:p>
    <w:p w:rsidR="00342C15" w:rsidRDefault="00342C15" w:rsidP="00360232">
      <w:pPr>
        <w:spacing w:line="276" w:lineRule="auto"/>
        <w:rPr>
          <w:bCs/>
          <w:iCs/>
          <w:sz w:val="28"/>
          <w:szCs w:val="28"/>
        </w:rPr>
      </w:pPr>
    </w:p>
    <w:p w:rsidR="00342C15" w:rsidRDefault="00342C15" w:rsidP="00360232">
      <w:pPr>
        <w:spacing w:line="276" w:lineRule="auto"/>
        <w:rPr>
          <w:bCs/>
          <w:iCs/>
          <w:sz w:val="28"/>
          <w:szCs w:val="28"/>
        </w:rPr>
      </w:pPr>
    </w:p>
    <w:p w:rsidR="00A6713B" w:rsidRDefault="00C8039F" w:rsidP="00A6713B">
      <w:pPr>
        <w:pStyle w:val="1"/>
        <w:spacing w:before="0" w:after="0" w:line="360" w:lineRule="auto"/>
        <w:jc w:val="center"/>
        <w:rPr>
          <w:sz w:val="28"/>
          <w:szCs w:val="28"/>
        </w:rPr>
      </w:pPr>
      <w:r w:rsidRPr="00996547">
        <w:br w:type="page"/>
      </w:r>
      <w:bookmarkStart w:id="3" w:name="_Toc212490592"/>
      <w:r w:rsidRPr="00996547">
        <w:rPr>
          <w:sz w:val="28"/>
          <w:szCs w:val="28"/>
        </w:rPr>
        <w:lastRenderedPageBreak/>
        <w:t xml:space="preserve">1. </w:t>
      </w:r>
      <w:r w:rsidR="00537C61" w:rsidRPr="00996547">
        <w:rPr>
          <w:sz w:val="28"/>
          <w:szCs w:val="28"/>
        </w:rPr>
        <w:t xml:space="preserve">Общая </w:t>
      </w:r>
      <w:r w:rsidR="00537C61" w:rsidRPr="00A6713B">
        <w:rPr>
          <w:sz w:val="28"/>
          <w:szCs w:val="28"/>
        </w:rPr>
        <w:t>характеристика примерной рабочей программы</w:t>
      </w:r>
      <w:bookmarkEnd w:id="3"/>
      <w:r w:rsidR="00537C61" w:rsidRPr="00A6713B">
        <w:rPr>
          <w:sz w:val="28"/>
          <w:szCs w:val="28"/>
        </w:rPr>
        <w:t xml:space="preserve"> </w:t>
      </w:r>
    </w:p>
    <w:p w:rsidR="00F7465F" w:rsidRPr="00996547" w:rsidRDefault="00A6713B" w:rsidP="00A6713B">
      <w:pPr>
        <w:pStyle w:val="1"/>
        <w:spacing w:before="0" w:after="0" w:line="360" w:lineRule="auto"/>
        <w:jc w:val="center"/>
        <w:rPr>
          <w:sz w:val="28"/>
          <w:szCs w:val="28"/>
        </w:rPr>
      </w:pPr>
      <w:bookmarkStart w:id="4" w:name="_Toc212490593"/>
      <w:r w:rsidRPr="00A6713B">
        <w:rPr>
          <w:sz w:val="28"/>
          <w:szCs w:val="28"/>
        </w:rPr>
        <w:t xml:space="preserve">учебного </w:t>
      </w:r>
      <w:r w:rsidR="000F2FD2" w:rsidRPr="00A6713B">
        <w:rPr>
          <w:sz w:val="28"/>
          <w:szCs w:val="28"/>
        </w:rPr>
        <w:t>предмета</w:t>
      </w:r>
      <w:r w:rsidRPr="00A6713B">
        <w:rPr>
          <w:sz w:val="28"/>
          <w:szCs w:val="28"/>
        </w:rPr>
        <w:t xml:space="preserve"> </w:t>
      </w:r>
      <w:r w:rsidR="00537C61" w:rsidRPr="00A6713B">
        <w:rPr>
          <w:sz w:val="28"/>
          <w:szCs w:val="28"/>
        </w:rPr>
        <w:t>«</w:t>
      </w:r>
      <w:r w:rsidRPr="00A6713B">
        <w:rPr>
          <w:sz w:val="28"/>
          <w:szCs w:val="28"/>
        </w:rPr>
        <w:t>Литература</w:t>
      </w:r>
      <w:r w:rsidR="00537C61" w:rsidRPr="00A6713B">
        <w:rPr>
          <w:sz w:val="28"/>
          <w:szCs w:val="28"/>
        </w:rPr>
        <w:t>»</w:t>
      </w:r>
      <w:bookmarkEnd w:id="4"/>
    </w:p>
    <w:p w:rsidR="00996547" w:rsidRPr="00362080" w:rsidRDefault="00996547" w:rsidP="00C50ED6">
      <w:pPr>
        <w:pStyle w:val="ae"/>
        <w:widowControl w:val="0"/>
        <w:numPr>
          <w:ilvl w:val="1"/>
          <w:numId w:val="4"/>
        </w:numPr>
        <w:tabs>
          <w:tab w:val="left" w:pos="1276"/>
          <w:tab w:val="left" w:pos="10992"/>
          <w:tab w:val="left" w:pos="11908"/>
          <w:tab w:val="left" w:pos="12824"/>
          <w:tab w:val="left" w:pos="13740"/>
          <w:tab w:val="left" w:pos="14656"/>
        </w:tabs>
        <w:spacing w:line="360" w:lineRule="auto"/>
        <w:ind w:left="0" w:firstLine="709"/>
        <w:contextualSpacing w:val="0"/>
        <w:jc w:val="both"/>
        <w:rPr>
          <w:b/>
          <w:sz w:val="28"/>
        </w:rPr>
      </w:pPr>
      <w:r w:rsidRPr="00362080">
        <w:rPr>
          <w:b/>
          <w:sz w:val="28"/>
        </w:rPr>
        <w:t>Место дисциплины в структуре образовательной программы СПО:</w:t>
      </w:r>
    </w:p>
    <w:p w:rsidR="00996547" w:rsidRPr="00EA3DC1" w:rsidRDefault="00A6713B" w:rsidP="00EA3DC1">
      <w:pPr>
        <w:keepNext/>
        <w:jc w:val="both"/>
        <w:outlineLvl w:val="0"/>
        <w:rPr>
          <w:b/>
        </w:rPr>
      </w:pPr>
      <w:bookmarkStart w:id="5" w:name="_Toc212490594"/>
      <w:r>
        <w:rPr>
          <w:sz w:val="28"/>
        </w:rPr>
        <w:t xml:space="preserve">Учебный </w:t>
      </w:r>
      <w:r w:rsidRPr="00A6713B">
        <w:rPr>
          <w:sz w:val="28"/>
        </w:rPr>
        <w:t xml:space="preserve">предмет </w:t>
      </w:r>
      <w:r w:rsidR="00996547" w:rsidRPr="00A6713B">
        <w:rPr>
          <w:sz w:val="28"/>
        </w:rPr>
        <w:t>«</w:t>
      </w:r>
      <w:r w:rsidRPr="00A6713B">
        <w:rPr>
          <w:sz w:val="28"/>
        </w:rPr>
        <w:t>Литература</w:t>
      </w:r>
      <w:r w:rsidR="00996547" w:rsidRPr="00A6713B">
        <w:rPr>
          <w:sz w:val="28"/>
        </w:rPr>
        <w:t xml:space="preserve">» является обязательной частью общеобразовательного цикла образовательной программы в соответствии с ФГОС </w:t>
      </w:r>
      <w:r w:rsidR="004B7E18" w:rsidRPr="00A6713B">
        <w:rPr>
          <w:sz w:val="28"/>
        </w:rPr>
        <w:t xml:space="preserve">СПО по </w:t>
      </w:r>
      <w:bookmarkEnd w:id="5"/>
      <w:r w:rsidR="00B541F0" w:rsidRPr="0086189C">
        <w:rPr>
          <w:sz w:val="28"/>
          <w:szCs w:val="28"/>
          <w:u w:val="single"/>
        </w:rPr>
        <w:t>35.02.16 Эксплуатация и ремонт сельскохозяйственной техники и оборудования</w:t>
      </w:r>
      <w:r w:rsidR="00B541F0" w:rsidRPr="0086189C">
        <w:rPr>
          <w:bCs/>
          <w:sz w:val="28"/>
          <w:szCs w:val="28"/>
          <w:u w:val="single"/>
        </w:rPr>
        <w:t>.</w:t>
      </w:r>
    </w:p>
    <w:p w:rsidR="00B541F0" w:rsidRDefault="00B541F0" w:rsidP="00C50ED6">
      <w:pPr>
        <w:spacing w:line="360" w:lineRule="auto"/>
        <w:ind w:firstLine="709"/>
        <w:rPr>
          <w:b/>
          <w:sz w:val="28"/>
        </w:rPr>
      </w:pPr>
    </w:p>
    <w:p w:rsidR="00996547" w:rsidRPr="00362080" w:rsidRDefault="00996547" w:rsidP="00C50ED6">
      <w:pPr>
        <w:spacing w:line="360" w:lineRule="auto"/>
        <w:ind w:firstLine="709"/>
        <w:rPr>
          <w:b/>
          <w:sz w:val="28"/>
        </w:rPr>
      </w:pPr>
      <w:r w:rsidRPr="00362080">
        <w:rPr>
          <w:b/>
          <w:sz w:val="28"/>
        </w:rPr>
        <w:t xml:space="preserve">1.2. Цели и планируемые результаты освоения </w:t>
      </w:r>
      <w:r w:rsidR="000F2FD2" w:rsidRPr="00A6713B">
        <w:rPr>
          <w:b/>
          <w:sz w:val="28"/>
        </w:rPr>
        <w:t>учебного предмета</w:t>
      </w:r>
      <w:r w:rsidRPr="00362080">
        <w:rPr>
          <w:b/>
          <w:sz w:val="28"/>
        </w:rPr>
        <w:t>:</w:t>
      </w:r>
    </w:p>
    <w:p w:rsidR="00996547" w:rsidRPr="00362080" w:rsidRDefault="00996547" w:rsidP="00C50ED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rPr>
      </w:pPr>
      <w:r w:rsidRPr="00362080">
        <w:rPr>
          <w:b/>
          <w:sz w:val="28"/>
        </w:rPr>
        <w:t xml:space="preserve">1.2.1. Цель </w:t>
      </w:r>
      <w:r w:rsidR="000F2FD2" w:rsidRPr="00A6713B">
        <w:rPr>
          <w:b/>
          <w:sz w:val="28"/>
        </w:rPr>
        <w:t>учебного предмета</w:t>
      </w:r>
    </w:p>
    <w:p w:rsidR="00A6713B" w:rsidRPr="00A6713B" w:rsidRDefault="00A6713B" w:rsidP="00A6713B">
      <w:pPr>
        <w:spacing w:line="360" w:lineRule="auto"/>
        <w:ind w:firstLine="709"/>
        <w:jc w:val="both"/>
        <w:rPr>
          <w:b/>
          <w:sz w:val="28"/>
          <w:szCs w:val="28"/>
        </w:rPr>
      </w:pPr>
      <w:r w:rsidRPr="00A6713B">
        <w:rPr>
          <w:sz w:val="28"/>
          <w:szCs w:val="28"/>
        </w:rPr>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BA48CC" w:rsidRPr="00342C15" w:rsidRDefault="00BA48CC" w:rsidP="00C50ED6">
      <w:pPr>
        <w:spacing w:line="360" w:lineRule="auto"/>
        <w:jc w:val="both"/>
        <w:rPr>
          <w:strike/>
          <w:sz w:val="28"/>
        </w:rPr>
      </w:pPr>
    </w:p>
    <w:p w:rsidR="00996547" w:rsidRPr="00362080" w:rsidRDefault="00996547" w:rsidP="00C50ED6">
      <w:pPr>
        <w:spacing w:line="360" w:lineRule="auto"/>
        <w:jc w:val="both"/>
        <w:rPr>
          <w:b/>
          <w:sz w:val="28"/>
        </w:rPr>
      </w:pPr>
      <w:r w:rsidRPr="00362080">
        <w:rPr>
          <w:b/>
          <w:sz w:val="28"/>
        </w:rPr>
        <w:t xml:space="preserve">1.2.2. Планируемые результаты освоения </w:t>
      </w:r>
      <w:r w:rsidR="00A6713B" w:rsidRPr="00A6713B">
        <w:rPr>
          <w:b/>
          <w:sz w:val="28"/>
        </w:rPr>
        <w:t>учебного предмета</w:t>
      </w:r>
      <w:r w:rsidRPr="00A6713B">
        <w:rPr>
          <w:b/>
          <w:sz w:val="28"/>
        </w:rPr>
        <w:t xml:space="preserve"> в соответствии с ФГОС СПО и на основе ФГОС СОО</w:t>
      </w:r>
    </w:p>
    <w:p w:rsidR="00A6713B" w:rsidRPr="00A6713B" w:rsidRDefault="00A6713B" w:rsidP="00A6713B">
      <w:pPr>
        <w:spacing w:line="360" w:lineRule="auto"/>
        <w:ind w:firstLine="709"/>
        <w:jc w:val="both"/>
        <w:rPr>
          <w:sz w:val="28"/>
        </w:rPr>
      </w:pPr>
      <w:r w:rsidRPr="00A6713B">
        <w:rPr>
          <w:rStyle w:val="1e"/>
          <w:sz w:val="28"/>
        </w:rPr>
        <w:t>Особое значение дисциплина имеет при формировании и развитии ОК 1; ОК 2; ОК 3; ОК 4; ОК 6; ОК 9; ОК 8 и ПК, представленных в актуализированных ФГОС СПО по профессии/специальности.</w:t>
      </w:r>
    </w:p>
    <w:p w:rsidR="00A6713B" w:rsidRPr="00A6713B" w:rsidRDefault="00A6713B" w:rsidP="00A6713B">
      <w:pPr>
        <w:spacing w:line="360" w:lineRule="auto"/>
        <w:ind w:firstLine="709"/>
        <w:jc w:val="both"/>
        <w:rPr>
          <w:sz w:val="28"/>
        </w:rPr>
      </w:pPr>
    </w:p>
    <w:p w:rsidR="00F7465F" w:rsidRPr="00996547" w:rsidRDefault="00F7465F">
      <w:pPr>
        <w:pBdr>
          <w:top w:val="nil"/>
          <w:left w:val="nil"/>
          <w:bottom w:val="nil"/>
          <w:right w:val="nil"/>
          <w:between w:val="nil"/>
        </w:pBd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66"/>
        <w:jc w:val="both"/>
        <w:rPr>
          <w:sz w:val="28"/>
          <w:szCs w:val="28"/>
        </w:rPr>
        <w:sectPr w:rsidR="00F7465F" w:rsidRPr="00996547" w:rsidSect="00910049">
          <w:pgSz w:w="11906" w:h="16838"/>
          <w:pgMar w:top="1134" w:right="850" w:bottom="851" w:left="992" w:header="708" w:footer="708" w:gutter="0"/>
          <w:cols w:space="720"/>
          <w:titlePg/>
          <w:docGrid w:linePitch="299"/>
        </w:sectPr>
      </w:pPr>
    </w:p>
    <w:p w:rsidR="00F7465F" w:rsidRPr="00996547" w:rsidRDefault="00F7465F">
      <w:pPr>
        <w:spacing w:line="360" w:lineRule="auto"/>
        <w:ind w:firstLine="566"/>
        <w:jc w:val="both"/>
        <w:rPr>
          <w:b/>
          <w:sz w:val="28"/>
          <w:szCs w:val="28"/>
        </w:rPr>
      </w:pPr>
    </w:p>
    <w:tbl>
      <w:tblPr>
        <w:tblStyle w:val="afa"/>
        <w:tblpPr w:leftFromText="180" w:rightFromText="180" w:vertAnchor="text" w:tblpY="1"/>
        <w:tblOverlap w:val="never"/>
        <w:tblW w:w="14312" w:type="dxa"/>
        <w:tblLayout w:type="fixed"/>
        <w:tblLook w:val="04A0" w:firstRow="1" w:lastRow="0" w:firstColumn="1" w:lastColumn="0" w:noHBand="0" w:noVBand="1"/>
      </w:tblPr>
      <w:tblGrid>
        <w:gridCol w:w="4815"/>
        <w:gridCol w:w="4819"/>
        <w:gridCol w:w="4678"/>
      </w:tblGrid>
      <w:tr w:rsidR="00A6713B" w:rsidRPr="00CD26CE" w:rsidTr="00A6713B">
        <w:trPr>
          <w:trHeight w:val="136"/>
          <w:tblHeader/>
        </w:trPr>
        <w:tc>
          <w:tcPr>
            <w:tcW w:w="4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pPr>
            <w:bookmarkStart w:id="6" w:name="_heading=h.1fob9te" w:colFirst="0" w:colLast="0"/>
            <w:bookmarkEnd w:id="6"/>
            <w:r w:rsidRPr="00CD26CE">
              <w:rPr>
                <w:b/>
              </w:rPr>
              <w:t>Код и наименование формируемых компетенций</w:t>
            </w:r>
          </w:p>
        </w:tc>
        <w:tc>
          <w:tcPr>
            <w:tcW w:w="94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rPr>
                <w:b/>
                <w:bCs/>
              </w:rPr>
            </w:pPr>
            <w:r w:rsidRPr="00CD26CE">
              <w:rPr>
                <w:b/>
                <w:bCs/>
              </w:rPr>
              <w:t>Планируемые результаты</w:t>
            </w:r>
          </w:p>
        </w:tc>
      </w:tr>
      <w:tr w:rsidR="00A6713B" w:rsidRPr="00CD26CE" w:rsidTr="00A6713B">
        <w:trPr>
          <w:trHeight w:val="90"/>
          <w:tblHeader/>
        </w:trPr>
        <w:tc>
          <w:tcPr>
            <w:tcW w:w="4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rPr>
                <w:b/>
                <w:bCs/>
              </w:rPr>
            </w:pPr>
            <w:r w:rsidRPr="00CD26CE">
              <w:rPr>
                <w:b/>
                <w:bCs/>
              </w:rPr>
              <w:t>Общие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center"/>
              <w:rPr>
                <w:b/>
                <w:bCs/>
              </w:rPr>
            </w:pPr>
            <w:r w:rsidRPr="00CD26CE">
              <w:rPr>
                <w:b/>
                <w:bCs/>
              </w:rPr>
              <w:t>Дисциплинарные</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01. Выбирать способы решения задач профессиональной деятельности применительно к различным контекстам</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pPr>
            <w:r w:rsidRPr="00CD26CE">
              <w:t>В части трудового воспитания:</w:t>
            </w:r>
          </w:p>
          <w:p w:rsidR="00A6713B" w:rsidRPr="00CD26CE" w:rsidRDefault="00A6713B" w:rsidP="00A6713B">
            <w:pPr>
              <w:pStyle w:val="ae"/>
              <w:numPr>
                <w:ilvl w:val="0"/>
                <w:numId w:val="27"/>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A6713B" w:rsidRPr="00CD26CE" w:rsidRDefault="00A6713B" w:rsidP="00A6713B">
            <w:pPr>
              <w:pStyle w:val="ae"/>
              <w:numPr>
                <w:ilvl w:val="0"/>
                <w:numId w:val="27"/>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A6713B" w:rsidRPr="00CD26CE" w:rsidRDefault="00A6713B" w:rsidP="00A6713B">
            <w:pPr>
              <w:pStyle w:val="ae"/>
              <w:numPr>
                <w:ilvl w:val="0"/>
                <w:numId w:val="27"/>
              </w:numPr>
              <w:tabs>
                <w:tab w:val="left" w:pos="271"/>
              </w:tabs>
              <w:ind w:left="42" w:firstLine="0"/>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A6713B" w:rsidRPr="00CD26CE" w:rsidRDefault="00A6713B" w:rsidP="00A6713B">
            <w:pPr>
              <w:pStyle w:val="ae"/>
              <w:numPr>
                <w:ilvl w:val="0"/>
                <w:numId w:val="27"/>
              </w:numPr>
              <w:tabs>
                <w:tab w:val="left" w:pos="271"/>
              </w:tabs>
              <w:ind w:left="42" w:firstLine="0"/>
              <w:jc w:val="both"/>
            </w:pPr>
            <w:r w:rsidRPr="00CD26CE">
              <w:t>процессе литературного образования;</w:t>
            </w:r>
          </w:p>
          <w:p w:rsidR="00A6713B" w:rsidRPr="00CD26CE" w:rsidRDefault="00A6713B" w:rsidP="00A6713B">
            <w:pPr>
              <w:pStyle w:val="ae"/>
              <w:numPr>
                <w:ilvl w:val="0"/>
                <w:numId w:val="27"/>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A6713B" w:rsidRPr="00CD26CE" w:rsidRDefault="00A6713B" w:rsidP="00A6713B">
            <w:pPr>
              <w:pStyle w:val="ae"/>
              <w:numPr>
                <w:ilvl w:val="0"/>
                <w:numId w:val="27"/>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A6713B" w:rsidRPr="00CD26CE" w:rsidRDefault="00A6713B" w:rsidP="00A6713B">
            <w:pPr>
              <w:jc w:val="both"/>
              <w:rPr>
                <w:highlight w:val="white"/>
              </w:rPr>
            </w:pPr>
            <w:r w:rsidRPr="00CD26CE">
              <w:rPr>
                <w:highlight w:val="white"/>
              </w:rPr>
              <w:t>Овладение универсальными учебными познавательными действиями:</w:t>
            </w:r>
          </w:p>
          <w:p w:rsidR="00A6713B" w:rsidRPr="00CD26CE" w:rsidRDefault="00A6713B" w:rsidP="00A6713B">
            <w:pPr>
              <w:jc w:val="both"/>
              <w:rPr>
                <w:highlight w:val="white"/>
              </w:rPr>
            </w:pPr>
            <w:r w:rsidRPr="00CD26CE">
              <w:rPr>
                <w:highlight w:val="white"/>
              </w:rPr>
              <w:t xml:space="preserve"> а) базовые логические действия:</w:t>
            </w:r>
          </w:p>
          <w:p w:rsidR="00A6713B" w:rsidRPr="00CD26CE" w:rsidRDefault="00A6713B" w:rsidP="00A6713B">
            <w:pPr>
              <w:jc w:val="both"/>
            </w:pPr>
            <w:r w:rsidRPr="00CD26CE">
              <w:rPr>
                <w:highlight w:val="white"/>
              </w:rPr>
              <w:t xml:space="preserve">- самостоятельно формулировать и </w:t>
            </w:r>
            <w:r w:rsidRPr="00CD26CE">
              <w:rPr>
                <w:highlight w:val="white"/>
              </w:rPr>
              <w:lastRenderedPageBreak/>
              <w:t xml:space="preserve">актуализировать проблему, рассматривать ее всесторонне; </w:t>
            </w:r>
          </w:p>
          <w:p w:rsidR="00A6713B" w:rsidRPr="00CD26CE" w:rsidRDefault="00A6713B" w:rsidP="00A6713B">
            <w:pPr>
              <w:jc w:val="both"/>
            </w:pPr>
            <w:r w:rsidRPr="00CD26CE">
              <w:t xml:space="preserve">- устанавливать существенный признак или основания для сравнения, классификации и обобщения; </w:t>
            </w:r>
          </w:p>
          <w:p w:rsidR="00A6713B" w:rsidRPr="00CD26CE" w:rsidRDefault="00A6713B" w:rsidP="00A6713B">
            <w:pPr>
              <w:jc w:val="both"/>
            </w:pPr>
            <w:r w:rsidRPr="00CD26CE">
              <w:t>- определять цели деятельности, задавать параметры и критерии их достижения;</w:t>
            </w:r>
          </w:p>
          <w:p w:rsidR="00A6713B" w:rsidRPr="00CD26CE" w:rsidRDefault="00A6713B" w:rsidP="00A6713B">
            <w:pPr>
              <w:jc w:val="both"/>
            </w:pPr>
            <w:r w:rsidRPr="00CD26CE">
              <w:t xml:space="preserve">- выявлять закономерности и противоречия в рассматриваемых явлениях; </w:t>
            </w:r>
          </w:p>
          <w:p w:rsidR="00A6713B" w:rsidRPr="00CD26CE" w:rsidRDefault="00A6713B" w:rsidP="00A6713B">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A6713B" w:rsidRPr="00CD26CE" w:rsidRDefault="00A6713B" w:rsidP="00A6713B">
            <w:pPr>
              <w:jc w:val="both"/>
            </w:pPr>
            <w:r w:rsidRPr="00CD26CE">
              <w:t xml:space="preserve">- развивать креативное мышление при решении жизненных проблем </w:t>
            </w:r>
          </w:p>
          <w:p w:rsidR="00A6713B" w:rsidRPr="00CD26CE" w:rsidRDefault="00A6713B" w:rsidP="00A6713B">
            <w:pPr>
              <w:jc w:val="both"/>
              <w:rPr>
                <w:highlight w:val="white"/>
              </w:rPr>
            </w:pPr>
            <w:r w:rsidRPr="00CD26CE">
              <w:rPr>
                <w:highlight w:val="white"/>
              </w:rPr>
              <w:t>б) базовые исследовательские действия:</w:t>
            </w:r>
          </w:p>
          <w:p w:rsidR="00A6713B" w:rsidRPr="00CD26CE" w:rsidRDefault="00A6713B" w:rsidP="00A6713B">
            <w:pPr>
              <w:jc w:val="both"/>
            </w:pPr>
            <w:r w:rsidRPr="00CD26CE">
              <w:t xml:space="preserve">- владеть навыками учебно-исследовательской и проектной деятельности, навыками разрешения проблем; </w:t>
            </w:r>
          </w:p>
          <w:p w:rsidR="00A6713B" w:rsidRPr="00CD26CE" w:rsidRDefault="00A6713B" w:rsidP="00A6713B">
            <w:pPr>
              <w:jc w:val="both"/>
            </w:pPr>
            <w:r w:rsidRPr="00CD26CE">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A6713B" w:rsidRPr="00CD26CE" w:rsidRDefault="00A6713B" w:rsidP="00A6713B">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6713B" w:rsidRPr="00CD26CE" w:rsidRDefault="00A6713B" w:rsidP="00A6713B">
            <w:pPr>
              <w:jc w:val="both"/>
            </w:pPr>
            <w:r w:rsidRPr="00CD26CE">
              <w:t>- уметь переносить знания в познавательную и практическую области жизнедеятельности;</w:t>
            </w:r>
          </w:p>
          <w:p w:rsidR="00A6713B" w:rsidRPr="00CD26CE" w:rsidRDefault="00A6713B" w:rsidP="00A6713B">
            <w:pPr>
              <w:jc w:val="both"/>
            </w:pPr>
            <w:r w:rsidRPr="00CD26CE">
              <w:t xml:space="preserve">- уметь интегрировать знания из разных </w:t>
            </w:r>
            <w:r w:rsidRPr="00CD26CE">
              <w:lastRenderedPageBreak/>
              <w:t xml:space="preserve">предметных областей; </w:t>
            </w:r>
          </w:p>
          <w:p w:rsidR="00A6713B" w:rsidRPr="00CD26CE" w:rsidRDefault="00A6713B" w:rsidP="00A6713B">
            <w:pPr>
              <w:jc w:val="both"/>
            </w:pPr>
            <w:r w:rsidRPr="00CD26CE">
              <w:t xml:space="preserve">- выдвигать новые идеи, предлагать оригинальные подходы и решения; </w:t>
            </w:r>
          </w:p>
          <w:p w:rsidR="00A6713B" w:rsidRPr="00CD26CE" w:rsidRDefault="00A6713B" w:rsidP="00A6713B">
            <w:pPr>
              <w:jc w:val="both"/>
              <w:rPr>
                <w:strike/>
              </w:rPr>
            </w:pPr>
            <w:r w:rsidRPr="00CD26CE">
              <w:t xml:space="preserve">- способность использования знаний в познавательной и социальной практике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1.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A6713B" w:rsidRPr="00CD26CE" w:rsidRDefault="00A6713B" w:rsidP="00A6713B">
            <w:pPr>
              <w:widowControl w:val="0"/>
              <w:jc w:val="both"/>
            </w:pPr>
            <w:proofErr w:type="spellStart"/>
            <w:r w:rsidRPr="00CD26CE">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A6713B" w:rsidRPr="00CD26CE" w:rsidRDefault="00A6713B" w:rsidP="00A6713B">
            <w:pPr>
              <w:widowControl w:val="0"/>
              <w:jc w:val="both"/>
            </w:pPr>
            <w:proofErr w:type="spellStart"/>
            <w:r w:rsidRPr="00CD26CE">
              <w:t>ПРб</w:t>
            </w:r>
            <w:proofErr w:type="spellEnd"/>
            <w:r w:rsidRPr="00CD26CE">
              <w:t xml:space="preserve"> 4.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A6713B" w:rsidRPr="00CD26CE" w:rsidRDefault="00A6713B" w:rsidP="00A6713B">
            <w:pPr>
              <w:widowControl w:val="0"/>
              <w:jc w:val="both"/>
            </w:pPr>
            <w:proofErr w:type="spellStart"/>
            <w:r w:rsidRPr="00CD26CE">
              <w:t>ПРб</w:t>
            </w:r>
            <w:proofErr w:type="spellEnd"/>
            <w:r w:rsidRPr="00CD26CE">
              <w:t xml:space="preserve"> 5. 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A6713B" w:rsidRPr="00CD26CE" w:rsidRDefault="00A6713B" w:rsidP="00A6713B">
            <w:pPr>
              <w:widowControl w:val="0"/>
              <w:jc w:val="both"/>
            </w:pPr>
            <w:proofErr w:type="spellStart"/>
            <w:r w:rsidRPr="00CD26CE">
              <w:t>ПРб</w:t>
            </w:r>
            <w:proofErr w:type="spellEnd"/>
            <w:r w:rsidRPr="00CD26CE">
              <w:t xml:space="preserve"> 10.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6713B" w:rsidRPr="00CD26CE" w:rsidRDefault="00A6713B" w:rsidP="00A6713B">
            <w:pPr>
              <w:widowControl w:val="0"/>
              <w:jc w:val="both"/>
            </w:pPr>
            <w:proofErr w:type="spellStart"/>
            <w:r w:rsidRPr="00CD26CE">
              <w:t>ПРб</w:t>
            </w:r>
            <w:proofErr w:type="spellEnd"/>
            <w:r w:rsidRPr="00CD26CE">
              <w:t xml:space="preserve"> 11. Иметь представление о </w:t>
            </w:r>
            <w:r w:rsidRPr="00CD26CE">
              <w:lastRenderedPageBreak/>
              <w:t>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A6713B" w:rsidRPr="00CD26CE" w:rsidRDefault="00A6713B" w:rsidP="00A6713B">
            <w:pPr>
              <w:widowControl w:val="0"/>
              <w:jc w:val="both"/>
            </w:pPr>
          </w:p>
        </w:tc>
      </w:tr>
      <w:tr w:rsidR="00A6713B" w:rsidRPr="00800BBE" w:rsidTr="00A6713B">
        <w:trPr>
          <w:trHeight w:val="136"/>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В области ценности научного познания:</w:t>
            </w:r>
          </w:p>
          <w:p w:rsidR="00A6713B" w:rsidRPr="00CD26CE" w:rsidRDefault="00A6713B" w:rsidP="00A6713B">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A6713B" w:rsidRPr="00CD26CE" w:rsidRDefault="00A6713B" w:rsidP="00A6713B">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A6713B" w:rsidRPr="00CD26CE" w:rsidRDefault="00A6713B" w:rsidP="00A6713B">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6713B" w:rsidRPr="00CD26CE" w:rsidRDefault="00A6713B" w:rsidP="00A6713B">
            <w:pPr>
              <w:jc w:val="both"/>
              <w:rPr>
                <w:color w:val="808080"/>
                <w:highlight w:val="white"/>
              </w:rPr>
            </w:pPr>
            <w:r w:rsidRPr="00CD26CE">
              <w:rPr>
                <w:highlight w:val="white"/>
              </w:rPr>
              <w:t>Овладение универсальными учебными познавательными действиями:</w:t>
            </w:r>
          </w:p>
          <w:p w:rsidR="00A6713B" w:rsidRPr="00CD26CE" w:rsidRDefault="00A6713B" w:rsidP="00A6713B">
            <w:pPr>
              <w:jc w:val="both"/>
            </w:pPr>
            <w:r w:rsidRPr="00CD26CE">
              <w:rPr>
                <w:color w:val="808080"/>
              </w:rPr>
              <w:t>в)</w:t>
            </w:r>
            <w:r w:rsidRPr="00CD26CE">
              <w:t> работа с информацией:</w:t>
            </w:r>
          </w:p>
          <w:p w:rsidR="00A6713B" w:rsidRPr="00CD26CE" w:rsidRDefault="00A6713B" w:rsidP="00A6713B">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6713B" w:rsidRPr="00CD26CE" w:rsidRDefault="00A6713B" w:rsidP="00A6713B">
            <w:pPr>
              <w:jc w:val="both"/>
            </w:pPr>
            <w:r w:rsidRPr="00CD26CE">
              <w:t xml:space="preserve">- создавать тексты в различных форматах с учетом назначения информации и целевой </w:t>
            </w:r>
            <w:r w:rsidRPr="00CD26CE">
              <w:lastRenderedPageBreak/>
              <w:t>аудитории, выбирая оптимальную форму представления и визуализации;</w:t>
            </w:r>
          </w:p>
          <w:p w:rsidR="00A6713B" w:rsidRPr="00CD26CE" w:rsidRDefault="00A6713B" w:rsidP="00A6713B">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A6713B" w:rsidRPr="00CD26CE" w:rsidRDefault="00A6713B" w:rsidP="00A6713B">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A6713B" w:rsidRPr="00CD26CE" w:rsidRDefault="00A6713B" w:rsidP="00A6713B">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9. Уметь анализировать и интерпретировать художественное произведение в единстве формы </w:t>
            </w:r>
            <w:r w:rsidRPr="00CD26CE">
              <w:rPr>
                <w:rStyle w:val="1e"/>
              </w:rPr>
              <w:t xml:space="preserve">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CD26CE">
              <w:rPr>
                <w:rStyle w:val="1e"/>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6713B" w:rsidRPr="00CD26CE" w:rsidRDefault="00A6713B" w:rsidP="00A6713B">
            <w:pPr>
              <w:widowControl w:val="0"/>
              <w:jc w:val="both"/>
            </w:pPr>
            <w:proofErr w:type="spellStart"/>
            <w:r w:rsidRPr="00CD26CE">
              <w:t>ПРб</w:t>
            </w:r>
            <w:proofErr w:type="spellEnd"/>
            <w:r w:rsidRPr="00CD26CE">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A6713B" w:rsidRPr="00800BBE" w:rsidRDefault="00A6713B" w:rsidP="00A6713B">
            <w:pPr>
              <w:widowControl w:val="0"/>
              <w:jc w:val="both"/>
            </w:pPr>
            <w:proofErr w:type="spellStart"/>
            <w:r w:rsidRPr="00CD26CE">
              <w:t>ПРб</w:t>
            </w:r>
            <w:proofErr w:type="spellEnd"/>
            <w:r w:rsidRPr="00CD26CE">
              <w:t xml:space="preserve"> 13.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t xml:space="preserve"> правовой и</w:t>
            </w:r>
            <w:r w:rsidRPr="00CD26CE">
              <w:t xml:space="preserve"> финансовой грамотности в различных жизненных ситуациях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tabs>
                <w:tab w:val="left" w:pos="182"/>
              </w:tabs>
              <w:jc w:val="both"/>
              <w:rPr>
                <w:highlight w:val="white"/>
              </w:rPr>
            </w:pPr>
            <w:r w:rsidRPr="00CD26CE">
              <w:rPr>
                <w:highlight w:val="white"/>
              </w:rPr>
              <w:t xml:space="preserve"> В области духовно-нравственного воспитания:</w:t>
            </w:r>
          </w:p>
          <w:p w:rsidR="00A6713B" w:rsidRPr="00CD26CE" w:rsidRDefault="00A6713B" w:rsidP="00A6713B">
            <w:pPr>
              <w:jc w:val="both"/>
            </w:pPr>
            <w:r w:rsidRPr="00CD26CE">
              <w:rPr>
                <w:highlight w:val="white"/>
              </w:rPr>
              <w:t>-- сформированность нравственного сознания, этического поведения;</w:t>
            </w:r>
          </w:p>
          <w:p w:rsidR="00A6713B" w:rsidRPr="00CD26CE" w:rsidRDefault="00A6713B" w:rsidP="00A6713B">
            <w:pPr>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A6713B" w:rsidRPr="00CD26CE" w:rsidRDefault="00A6713B" w:rsidP="00A6713B">
            <w:pPr>
              <w:jc w:val="both"/>
            </w:pPr>
            <w:r w:rsidRPr="00CD26CE">
              <w:rPr>
                <w:highlight w:val="white"/>
              </w:rPr>
              <w:t>- осознание личного вклада в построение устойчивого будущего;</w:t>
            </w:r>
          </w:p>
          <w:p w:rsidR="00A6713B" w:rsidRPr="00CD26CE" w:rsidRDefault="00A6713B" w:rsidP="00A6713B">
            <w:pPr>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6713B" w:rsidRPr="00CD26CE" w:rsidRDefault="00A6713B" w:rsidP="00A6713B">
            <w:pPr>
              <w:jc w:val="both"/>
            </w:pPr>
            <w:r w:rsidRPr="00CD26CE">
              <w:t>Овладение универсальными регулятивными действиями:</w:t>
            </w:r>
          </w:p>
          <w:p w:rsidR="00A6713B" w:rsidRPr="00CD26CE" w:rsidRDefault="00A6713B" w:rsidP="00A6713B">
            <w:pPr>
              <w:jc w:val="both"/>
            </w:pPr>
            <w:r w:rsidRPr="00CD26CE">
              <w:rPr>
                <w:color w:val="808080"/>
              </w:rPr>
              <w:t>а)</w:t>
            </w:r>
            <w:r w:rsidRPr="00CD26CE">
              <w:t> самоорганизация:</w:t>
            </w:r>
          </w:p>
          <w:p w:rsidR="00A6713B" w:rsidRPr="00CD26CE" w:rsidRDefault="00A6713B" w:rsidP="00A6713B">
            <w:pPr>
              <w:jc w:val="both"/>
            </w:pPr>
            <w:r w:rsidRPr="00CD26CE">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6713B" w:rsidRPr="00CD26CE" w:rsidRDefault="00A6713B" w:rsidP="00A6713B">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A6713B" w:rsidRPr="00CD26CE" w:rsidRDefault="00A6713B" w:rsidP="00A6713B">
            <w:pPr>
              <w:jc w:val="both"/>
            </w:pPr>
            <w:r w:rsidRPr="00CD26CE">
              <w:t>- давать оценку новым ситуациям;</w:t>
            </w:r>
          </w:p>
          <w:p w:rsidR="00A6713B" w:rsidRPr="00CD26CE" w:rsidRDefault="00A6713B" w:rsidP="00A6713B">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6713B" w:rsidRPr="00CD26CE" w:rsidRDefault="00A6713B" w:rsidP="00A6713B">
            <w:pPr>
              <w:jc w:val="both"/>
            </w:pPr>
            <w:r w:rsidRPr="00CD26CE">
              <w:rPr>
                <w:color w:val="808080"/>
              </w:rPr>
              <w:t>б)</w:t>
            </w:r>
            <w:r w:rsidRPr="00CD26CE">
              <w:t> самоконтроль:</w:t>
            </w:r>
          </w:p>
          <w:p w:rsidR="00A6713B" w:rsidRPr="00CD26CE" w:rsidRDefault="00A6713B" w:rsidP="00A6713B">
            <w:pPr>
              <w:jc w:val="both"/>
            </w:pPr>
            <w:r w:rsidRPr="00CD26CE">
              <w:lastRenderedPageBreak/>
              <w:t>использовать приемы рефлексии для оценки ситуации, выбора верного решения;</w:t>
            </w:r>
          </w:p>
          <w:p w:rsidR="00A6713B" w:rsidRPr="00CD26CE" w:rsidRDefault="00A6713B" w:rsidP="00A6713B">
            <w:pPr>
              <w:jc w:val="both"/>
            </w:pPr>
            <w:r w:rsidRPr="00CD26CE">
              <w:t>- уметь оценивать риски и своевременно принимать решения по их снижению;</w:t>
            </w:r>
          </w:p>
          <w:p w:rsidR="00A6713B" w:rsidRPr="00CD26CE" w:rsidRDefault="00A6713B" w:rsidP="00A6713B">
            <w:pPr>
              <w:jc w:val="both"/>
            </w:pPr>
            <w:r w:rsidRPr="00CD26CE">
              <w:rPr>
                <w:color w:val="808080"/>
              </w:rPr>
              <w:t>в)</w:t>
            </w:r>
            <w:r w:rsidRPr="00CD26CE">
              <w:t> эмоциональный интеллект, предполагающий сформированность:</w:t>
            </w:r>
          </w:p>
          <w:p w:rsidR="00A6713B" w:rsidRPr="00CD26CE" w:rsidRDefault="00A6713B" w:rsidP="00A6713B">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6713B" w:rsidRPr="00CD26CE" w:rsidRDefault="00A6713B" w:rsidP="00A6713B">
            <w:pPr>
              <w:jc w:val="both"/>
            </w:pPr>
            <w:r w:rsidRPr="00CD26C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6713B" w:rsidRPr="00CD26CE" w:rsidRDefault="00A6713B" w:rsidP="00A6713B">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3. 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6713B" w:rsidRPr="00CD26CE" w:rsidRDefault="00A6713B" w:rsidP="00A6713B">
            <w:pPr>
              <w:widowControl w:val="0"/>
              <w:jc w:val="both"/>
            </w:pPr>
            <w:proofErr w:type="spellStart"/>
            <w:r w:rsidRPr="00CD26CE">
              <w:t>ПРб</w:t>
            </w:r>
            <w:proofErr w:type="spellEnd"/>
            <w:r w:rsidRPr="00CD26CE">
              <w:t xml:space="preserve"> 6. Уметь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A6713B" w:rsidRPr="00CD26CE" w:rsidRDefault="00A6713B" w:rsidP="00A6713B">
            <w:pPr>
              <w:widowControl w:val="0"/>
              <w:jc w:val="both"/>
            </w:pPr>
            <w:proofErr w:type="spellStart"/>
            <w:r w:rsidRPr="00CD26CE">
              <w:t>ПРб</w:t>
            </w:r>
            <w:proofErr w:type="spellEnd"/>
            <w:r w:rsidRPr="00CD26CE">
              <w:t xml:space="preserve"> 7. 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6713B" w:rsidRPr="00CD26CE" w:rsidRDefault="00A6713B" w:rsidP="00A6713B">
            <w:pPr>
              <w:widowControl w:val="0"/>
              <w:jc w:val="both"/>
            </w:pPr>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A6713B" w:rsidRPr="00CD26CE" w:rsidRDefault="00A6713B" w:rsidP="00A6713B"/>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04. Эффективно взаимодействовать и работать в коллективе и команде</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 готовность к саморазвитию, самостоятельности и самоопределению;</w:t>
            </w:r>
          </w:p>
          <w:p w:rsidR="00A6713B" w:rsidRPr="00CD26CE" w:rsidRDefault="00A6713B" w:rsidP="00A6713B">
            <w:pPr>
              <w:jc w:val="both"/>
            </w:pPr>
            <w:r w:rsidRPr="00CD26CE">
              <w:t>-овладение навыками учебно-исследовательской, проектной и социальной деятельности;</w:t>
            </w:r>
          </w:p>
          <w:p w:rsidR="00A6713B" w:rsidRPr="00CD26CE" w:rsidRDefault="00A6713B" w:rsidP="00A6713B">
            <w:pPr>
              <w:jc w:val="both"/>
            </w:pPr>
            <w:r w:rsidRPr="00CD26CE">
              <w:t>Овладение универсальными коммуникативными действиями:</w:t>
            </w:r>
          </w:p>
          <w:p w:rsidR="00A6713B" w:rsidRPr="00CD26CE" w:rsidRDefault="00A6713B" w:rsidP="00A6713B">
            <w:pPr>
              <w:jc w:val="both"/>
            </w:pPr>
            <w:r w:rsidRPr="00CD26CE">
              <w:t>б) совместная деятельность:</w:t>
            </w:r>
          </w:p>
          <w:p w:rsidR="00A6713B" w:rsidRPr="00CD26CE" w:rsidRDefault="00A6713B" w:rsidP="00A6713B">
            <w:pPr>
              <w:jc w:val="both"/>
            </w:pPr>
            <w:r w:rsidRPr="00CD26CE">
              <w:t>- понимать и использовать преимущества командной и индивидуальной работы;</w:t>
            </w:r>
          </w:p>
          <w:p w:rsidR="00A6713B" w:rsidRPr="00CD26CE" w:rsidRDefault="00A6713B" w:rsidP="00A6713B">
            <w:pPr>
              <w:jc w:val="both"/>
            </w:pPr>
            <w:r w:rsidRPr="00CD26CE">
              <w:t xml:space="preserve">- принимать цели совместной деятельности, организовывать и координировать действия по ее достижению: составлять план </w:t>
            </w:r>
            <w:r w:rsidRPr="00CD26CE">
              <w:lastRenderedPageBreak/>
              <w:t>действий, распределять роли с учетом мнений участников обсуждать результаты совместной работы;</w:t>
            </w:r>
          </w:p>
          <w:p w:rsidR="00A6713B" w:rsidRPr="00CD26CE" w:rsidRDefault="00A6713B" w:rsidP="00A6713B">
            <w:pPr>
              <w:jc w:val="both"/>
            </w:pPr>
            <w:r w:rsidRPr="00CD26CE">
              <w:t>- координировать и выполнять работу в условиях реального, виртуального и комбинированного взаимодействия;</w:t>
            </w:r>
          </w:p>
          <w:p w:rsidR="00A6713B" w:rsidRPr="00CD26CE" w:rsidRDefault="00A6713B" w:rsidP="00A6713B">
            <w:pPr>
              <w:jc w:val="both"/>
            </w:pPr>
            <w:r w:rsidRPr="00CD26CE">
              <w:t>- осуществлять позитивное стратегическое поведение в различных ситуациях, проявлять творчество и воображение, быть инициативным</w:t>
            </w:r>
          </w:p>
          <w:p w:rsidR="00A6713B" w:rsidRPr="00CD26CE" w:rsidRDefault="00A6713B" w:rsidP="00A6713B">
            <w:pPr>
              <w:jc w:val="both"/>
            </w:pPr>
            <w:r w:rsidRPr="00CD26CE">
              <w:t>Овладение универсальными регулятивными действиями:</w:t>
            </w:r>
          </w:p>
          <w:p w:rsidR="00A6713B" w:rsidRPr="00CD26CE" w:rsidRDefault="00A6713B" w:rsidP="00A6713B">
            <w:pPr>
              <w:jc w:val="both"/>
            </w:pPr>
            <w:r w:rsidRPr="00CD26CE">
              <w:t>г) принятие себя и других людей:</w:t>
            </w:r>
          </w:p>
          <w:p w:rsidR="00A6713B" w:rsidRPr="00CD26CE" w:rsidRDefault="00A6713B" w:rsidP="00A6713B">
            <w:pPr>
              <w:jc w:val="both"/>
            </w:pPr>
            <w:r w:rsidRPr="00CD26CE">
              <w:t>- принимать мотивы и аргументы других людей при анализе результатов деятельности;</w:t>
            </w:r>
          </w:p>
          <w:p w:rsidR="00A6713B" w:rsidRPr="00CD26CE" w:rsidRDefault="00A6713B" w:rsidP="00A6713B">
            <w:pPr>
              <w:jc w:val="both"/>
            </w:pPr>
            <w:r w:rsidRPr="00CD26CE">
              <w:t>- признавать свое право и право других людей на ошибки;</w:t>
            </w:r>
          </w:p>
          <w:p w:rsidR="00A6713B" w:rsidRPr="00CD26CE" w:rsidRDefault="00A6713B" w:rsidP="00A6713B">
            <w:pPr>
              <w:jc w:val="both"/>
            </w:pPr>
            <w:r w:rsidRPr="00CD26CE">
              <w:t>- развивать способность понимать мир с позиции другого человека</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roofErr w:type="spellStart"/>
            <w:r w:rsidRPr="00CD26CE">
              <w:lastRenderedPageBreak/>
              <w:t>ПРб</w:t>
            </w:r>
            <w:proofErr w:type="spellEnd"/>
            <w:r w:rsidRPr="00CD26CE">
              <w:t xml:space="preserve"> 2. Осознавать взаимосвязь между языковым, литературным, интеллектуальным, духовно-нравственным развитием личности;</w:t>
            </w:r>
          </w:p>
          <w:p w:rsidR="00A6713B" w:rsidRPr="00CD26CE" w:rsidRDefault="00A6713B" w:rsidP="00A6713B">
            <w:proofErr w:type="spellStart"/>
            <w:r w:rsidRPr="00CD26CE">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В области эстетического воспитания:</w:t>
            </w:r>
          </w:p>
          <w:p w:rsidR="00A6713B" w:rsidRPr="00CD26CE" w:rsidRDefault="00A6713B" w:rsidP="00A6713B">
            <w:pPr>
              <w:jc w:val="both"/>
            </w:pPr>
            <w:r w:rsidRPr="00CD26CE">
              <w:rPr>
                <w:highlight w:val="white"/>
              </w:rPr>
              <w:t>- эстетическое отношение к миру, включая эстетику быта, научного и технического творчества, спорта, труда и общественных отношений;</w:t>
            </w:r>
          </w:p>
          <w:p w:rsidR="00A6713B" w:rsidRPr="00CD26CE" w:rsidRDefault="00A6713B" w:rsidP="00A6713B">
            <w:pPr>
              <w:jc w:val="both"/>
            </w:pPr>
            <w:r w:rsidRPr="00CD26CE">
              <w:rPr>
                <w:highlight w:val="white"/>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6713B" w:rsidRPr="00CD26CE" w:rsidRDefault="00A6713B" w:rsidP="00A6713B">
            <w:pPr>
              <w:jc w:val="both"/>
            </w:pPr>
            <w:r w:rsidRPr="00CD26CE">
              <w:rPr>
                <w:highlight w:val="white"/>
              </w:rPr>
              <w:t xml:space="preserve">- убежденность в значимости для личности и общества отечественного и мирового искусства, этнических культурных традиций </w:t>
            </w:r>
            <w:r w:rsidRPr="00CD26CE">
              <w:rPr>
                <w:highlight w:val="white"/>
              </w:rPr>
              <w:lastRenderedPageBreak/>
              <w:t>и народного творчества;</w:t>
            </w:r>
          </w:p>
          <w:p w:rsidR="00A6713B" w:rsidRPr="00CD26CE" w:rsidRDefault="00A6713B" w:rsidP="00A6713B">
            <w:pPr>
              <w:jc w:val="both"/>
              <w:rPr>
                <w:highlight w:val="white"/>
              </w:rPr>
            </w:pPr>
            <w:r w:rsidRPr="00CD26CE">
              <w:rPr>
                <w:highlight w:val="white"/>
              </w:rPr>
              <w:t>- готовность к самовыражению в разных видах искусства, стремление проявлять качества творческой личности;</w:t>
            </w:r>
          </w:p>
          <w:p w:rsidR="00A6713B" w:rsidRPr="00CD26CE" w:rsidRDefault="00A6713B" w:rsidP="00A6713B">
            <w:pPr>
              <w:jc w:val="both"/>
              <w:rPr>
                <w:u w:val="single"/>
              </w:rPr>
            </w:pPr>
            <w:r w:rsidRPr="00CD26CE">
              <w:t>Овладение универсальными коммуникативными действиями:</w:t>
            </w:r>
          </w:p>
          <w:p w:rsidR="00A6713B" w:rsidRPr="00CD26CE" w:rsidRDefault="00A6713B" w:rsidP="00A6713B">
            <w:pPr>
              <w:jc w:val="both"/>
            </w:pPr>
            <w:r w:rsidRPr="00CD26CE">
              <w:t>а) общение:</w:t>
            </w:r>
          </w:p>
          <w:p w:rsidR="00A6713B" w:rsidRPr="00CD26CE" w:rsidRDefault="00A6713B" w:rsidP="00A6713B">
            <w:pPr>
              <w:jc w:val="both"/>
            </w:pPr>
            <w:r w:rsidRPr="00CD26CE">
              <w:t>- осуществлять коммуникации во всех сферах жизни;</w:t>
            </w:r>
          </w:p>
          <w:p w:rsidR="00A6713B" w:rsidRPr="00CD26CE" w:rsidRDefault="00A6713B" w:rsidP="00A6713B">
            <w:pPr>
              <w:jc w:val="both"/>
            </w:pPr>
            <w:r w:rsidRPr="00CD26CE">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6713B" w:rsidRPr="00CD26CE" w:rsidRDefault="00A6713B" w:rsidP="00A6713B">
            <w:pPr>
              <w:jc w:val="both"/>
            </w:pPr>
            <w:r w:rsidRPr="00CD26CE">
              <w:t>- развернуто и логично излагать свою точку зрения с использованием языковых средств;</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8. Уметь выразительно (с учетом индивидуальных особенностей обучающихся) читать, в том числе наизусть, не менее 10 произведений и (или) фрагментов;</w:t>
            </w:r>
          </w:p>
          <w:p w:rsidR="00A6713B" w:rsidRPr="00CD26CE" w:rsidRDefault="00A6713B" w:rsidP="00A6713B">
            <w:pPr>
              <w:widowControl w:val="0"/>
              <w:jc w:val="both"/>
            </w:pPr>
            <w:proofErr w:type="spellStart"/>
            <w:r w:rsidRPr="00CD26CE">
              <w:t>ПРб</w:t>
            </w:r>
            <w:proofErr w:type="spellEnd"/>
            <w:r w:rsidRPr="00CD26CE">
              <w:t xml:space="preserve"> 9.</w:t>
            </w:r>
            <w:r w:rsidRPr="00CD26CE">
              <w:rPr>
                <w:rStyle w:val="1e"/>
              </w:rPr>
              <w:t xml:space="preserve"> Уметь анализировать и интерпретировать 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w:t>
            </w:r>
            <w:r w:rsidRPr="00CD26CE">
              <w:rPr>
                <w:rStyle w:val="1e"/>
              </w:rPr>
              <w:lastRenderedPageBreak/>
              <w:t xml:space="preserve">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A6713B" w:rsidRPr="00CD26CE" w:rsidRDefault="00A6713B" w:rsidP="00A6713B">
            <w:pPr>
              <w:widowControl w:val="0"/>
              <w:jc w:val="both"/>
            </w:pPr>
            <w:proofErr w:type="spellStart"/>
            <w:r w:rsidRPr="00CD26CE">
              <w:t>ПРб</w:t>
            </w:r>
            <w:proofErr w:type="spellEnd"/>
            <w:r w:rsidRPr="00CD26CE">
              <w:t xml:space="preserve"> 11.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w:t>
            </w:r>
            <w:r w:rsidRPr="00CD26CE">
              <w:lastRenderedPageBreak/>
              <w:t>языка в художественной литературе и уметь применять их в речевой практике</w:t>
            </w:r>
          </w:p>
        </w:tc>
      </w:tr>
      <w:tr w:rsidR="00A6713B" w:rsidRPr="00CD26CE" w:rsidTr="00A6713B">
        <w:trPr>
          <w:trHeight w:val="1578"/>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lastRenderedPageBreak/>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pPr>
            <w:r w:rsidRPr="00CD26CE">
              <w:rPr>
                <w:highlight w:val="white"/>
              </w:rPr>
              <w:t xml:space="preserve"> В</w:t>
            </w:r>
            <w:r w:rsidRPr="00CD26CE">
              <w:t xml:space="preserve"> части патриотического воспитания:</w:t>
            </w:r>
          </w:p>
          <w:p w:rsidR="00A6713B" w:rsidRPr="00CD26CE" w:rsidRDefault="00A6713B" w:rsidP="00A6713B">
            <w:pPr>
              <w:jc w:val="both"/>
            </w:pPr>
            <w:r w:rsidRPr="00CD26CE">
              <w:t>-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w:t>
            </w:r>
          </w:p>
          <w:p w:rsidR="00A6713B" w:rsidRPr="00CD26CE" w:rsidRDefault="00A6713B" w:rsidP="00A6713B">
            <w:pPr>
              <w:jc w:val="both"/>
            </w:pPr>
            <w:r w:rsidRPr="00CD26CE">
              <w:t>- 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A6713B" w:rsidRPr="00CD26CE" w:rsidRDefault="00A6713B" w:rsidP="00A6713B">
            <w:pPr>
              <w:jc w:val="both"/>
            </w:pPr>
            <w:r w:rsidRPr="00CD26CE">
              <w:t>- идейная убежденность, готовность к служению и защите Отечества, ответственность за его судьбу, в том числе воспитанные на примерах из литературы;</w:t>
            </w:r>
          </w:p>
          <w:p w:rsidR="00A6713B" w:rsidRPr="00CD26CE" w:rsidRDefault="00A6713B" w:rsidP="00A6713B">
            <w:pPr>
              <w:jc w:val="both"/>
            </w:pPr>
            <w:r w:rsidRPr="00CD26CE">
              <w:t xml:space="preserve"> В части гражданского воспитания:</w:t>
            </w:r>
          </w:p>
          <w:p w:rsidR="00A6713B" w:rsidRPr="00CD26CE" w:rsidRDefault="00A6713B" w:rsidP="00A6713B">
            <w:pPr>
              <w:pStyle w:val="ae"/>
              <w:numPr>
                <w:ilvl w:val="0"/>
                <w:numId w:val="28"/>
              </w:numPr>
              <w:tabs>
                <w:tab w:val="left" w:pos="346"/>
              </w:tabs>
              <w:ind w:left="42" w:firstLine="0"/>
              <w:jc w:val="both"/>
            </w:pPr>
            <w:r w:rsidRPr="00CD26CE">
              <w:t xml:space="preserve">сформированность гражданской позиции обучающегося как активного и ответственного члена российского </w:t>
            </w:r>
            <w:r w:rsidRPr="00CD26CE">
              <w:lastRenderedPageBreak/>
              <w:t>общества;</w:t>
            </w:r>
          </w:p>
          <w:p w:rsidR="00A6713B" w:rsidRPr="00CD26CE" w:rsidRDefault="00A6713B" w:rsidP="00A6713B">
            <w:pPr>
              <w:pStyle w:val="ae"/>
              <w:numPr>
                <w:ilvl w:val="0"/>
                <w:numId w:val="28"/>
              </w:numPr>
              <w:tabs>
                <w:tab w:val="left" w:pos="346"/>
              </w:tabs>
              <w:ind w:left="42" w:firstLine="0"/>
              <w:jc w:val="both"/>
            </w:pPr>
            <w:r w:rsidRPr="00CD26CE">
              <w:t>осознание своих конституционных прав и обязанностей, уважение закона и правопорядка;</w:t>
            </w:r>
          </w:p>
          <w:p w:rsidR="00A6713B" w:rsidRPr="00CD26CE" w:rsidRDefault="00A6713B" w:rsidP="00A6713B">
            <w:pPr>
              <w:pStyle w:val="ae"/>
              <w:numPr>
                <w:ilvl w:val="0"/>
                <w:numId w:val="28"/>
              </w:numPr>
              <w:tabs>
                <w:tab w:val="left" w:pos="346"/>
              </w:tabs>
              <w:ind w:left="42" w:firstLine="0"/>
              <w:jc w:val="both"/>
            </w:pPr>
            <w:r w:rsidRPr="00CD26CE">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A6713B" w:rsidRPr="00CD26CE" w:rsidRDefault="00A6713B" w:rsidP="00A6713B">
            <w:pPr>
              <w:pStyle w:val="ae"/>
              <w:numPr>
                <w:ilvl w:val="0"/>
                <w:numId w:val="28"/>
              </w:numPr>
              <w:tabs>
                <w:tab w:val="left" w:pos="346"/>
              </w:tabs>
              <w:ind w:left="42" w:firstLine="0"/>
              <w:jc w:val="both"/>
            </w:pPr>
            <w:r w:rsidRPr="00CD26CE">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6713B" w:rsidRPr="00CD26CE" w:rsidRDefault="00A6713B" w:rsidP="00A6713B">
            <w:pPr>
              <w:pStyle w:val="ae"/>
              <w:numPr>
                <w:ilvl w:val="0"/>
                <w:numId w:val="28"/>
              </w:numPr>
              <w:tabs>
                <w:tab w:val="left" w:pos="346"/>
              </w:tabs>
              <w:ind w:left="42" w:firstLine="0"/>
              <w:jc w:val="both"/>
            </w:pPr>
            <w:r w:rsidRPr="00CD26CE">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образовательной организации;</w:t>
            </w:r>
          </w:p>
          <w:p w:rsidR="00A6713B" w:rsidRPr="00CD26CE" w:rsidRDefault="00A6713B" w:rsidP="00A6713B">
            <w:pPr>
              <w:pStyle w:val="ae"/>
              <w:numPr>
                <w:ilvl w:val="0"/>
                <w:numId w:val="28"/>
              </w:numPr>
              <w:tabs>
                <w:tab w:val="left" w:pos="346"/>
              </w:tabs>
              <w:ind w:left="42" w:firstLine="0"/>
              <w:jc w:val="both"/>
            </w:pPr>
            <w:r w:rsidRPr="00CD26CE">
              <w:t>умение взаимодействовать с социальными институтами в соответствии с их функциями и назначением;</w:t>
            </w:r>
          </w:p>
          <w:p w:rsidR="00A6713B" w:rsidRPr="00CD26CE" w:rsidRDefault="00A6713B" w:rsidP="00A6713B">
            <w:pPr>
              <w:pStyle w:val="ae"/>
              <w:numPr>
                <w:ilvl w:val="0"/>
                <w:numId w:val="28"/>
              </w:numPr>
              <w:tabs>
                <w:tab w:val="left" w:pos="346"/>
              </w:tabs>
              <w:ind w:left="42" w:firstLine="0"/>
              <w:jc w:val="both"/>
            </w:pPr>
            <w:r w:rsidRPr="00CD26CE">
              <w:t>готовность к гуманитарной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widowControl w:val="0"/>
              <w:jc w:val="both"/>
            </w:pPr>
            <w:proofErr w:type="spellStart"/>
            <w:r w:rsidRPr="00CD26CE">
              <w:lastRenderedPageBreak/>
              <w:t>ПРб</w:t>
            </w:r>
            <w:proofErr w:type="spellEnd"/>
            <w:r w:rsidRPr="00CD26CE">
              <w:t xml:space="preserve"> 3.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6713B" w:rsidRPr="00CD26CE" w:rsidRDefault="00A6713B" w:rsidP="00A6713B">
            <w:proofErr w:type="spellStart"/>
            <w:r w:rsidRPr="00CD26CE">
              <w:t>ПРб</w:t>
            </w:r>
            <w:proofErr w:type="spellEnd"/>
            <w:r w:rsidRPr="00CD26CE">
              <w:t xml:space="preserve"> 5.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6713B" w:rsidRPr="00CD26CE" w:rsidTr="00797974">
        <w:trPr>
          <w:trHeight w:val="139"/>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r w:rsidRPr="00CD26CE">
              <w:t>ОК 09. Пользоваться профессиональной документацией на государственном и иностранном языках</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rPr>
                <w:highlight w:val="white"/>
              </w:rPr>
            </w:pPr>
            <w:r w:rsidRPr="00CD26CE">
              <w:rPr>
                <w:highlight w:val="white"/>
              </w:rPr>
              <w:t xml:space="preserve">- наличие мотивации к обучению и личностному развитию; </w:t>
            </w:r>
          </w:p>
          <w:p w:rsidR="00A6713B" w:rsidRPr="00CD26CE" w:rsidRDefault="00A6713B" w:rsidP="00A6713B">
            <w:pPr>
              <w:jc w:val="both"/>
              <w:rPr>
                <w:highlight w:val="white"/>
              </w:rPr>
            </w:pPr>
            <w:r w:rsidRPr="00CD26CE">
              <w:rPr>
                <w:highlight w:val="white"/>
              </w:rPr>
              <w:t>В области ценности научного познания:</w:t>
            </w:r>
          </w:p>
          <w:p w:rsidR="00A6713B" w:rsidRPr="00CD26CE" w:rsidRDefault="00A6713B" w:rsidP="00A6713B">
            <w:pPr>
              <w:jc w:val="both"/>
            </w:pPr>
            <w:r w:rsidRPr="00CD26CE">
              <w:rPr>
                <w:highlight w:val="white"/>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w:t>
            </w:r>
            <w:r w:rsidRPr="00CD26CE">
              <w:rPr>
                <w:highlight w:val="white"/>
              </w:rPr>
              <w:lastRenderedPageBreak/>
              <w:t>способствующего осознанию своего места в поликультурном мире;</w:t>
            </w:r>
            <w:r w:rsidRPr="00CD26CE">
              <w:t xml:space="preserve"> </w:t>
            </w:r>
          </w:p>
          <w:p w:rsidR="00A6713B" w:rsidRPr="00CD26CE" w:rsidRDefault="00A6713B" w:rsidP="00A6713B">
            <w:pPr>
              <w:jc w:val="both"/>
            </w:pPr>
            <w:r w:rsidRPr="00CD26CE">
              <w:rPr>
                <w:highlight w:val="white"/>
              </w:rPr>
              <w:t>- совершенствование языковой и читательской культуры как средства взаимодействия между людьми и познания мира;</w:t>
            </w:r>
            <w:r w:rsidRPr="00CD26CE">
              <w:t xml:space="preserve"> </w:t>
            </w:r>
          </w:p>
          <w:p w:rsidR="00A6713B" w:rsidRPr="00CD26CE" w:rsidRDefault="00A6713B" w:rsidP="00A6713B">
            <w:pPr>
              <w:jc w:val="both"/>
              <w:rPr>
                <w:highlight w:val="white"/>
              </w:rPr>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A6713B" w:rsidRPr="00CD26CE" w:rsidRDefault="00A6713B" w:rsidP="00A6713B">
            <w:pPr>
              <w:jc w:val="both"/>
              <w:rPr>
                <w:highlight w:val="white"/>
              </w:rPr>
            </w:pPr>
            <w:r w:rsidRPr="00CD26CE">
              <w:rPr>
                <w:highlight w:val="white"/>
              </w:rPr>
              <w:t>Овладение универсальными учебными познавательными действиями:</w:t>
            </w:r>
          </w:p>
          <w:p w:rsidR="00A6713B" w:rsidRPr="00CD26CE" w:rsidRDefault="00A6713B" w:rsidP="00A6713B">
            <w:pPr>
              <w:jc w:val="both"/>
              <w:rPr>
                <w:highlight w:val="white"/>
              </w:rPr>
            </w:pPr>
            <w:r w:rsidRPr="00CD26CE">
              <w:rPr>
                <w:highlight w:val="white"/>
              </w:rPr>
              <w:t>б) базовые исследовательские действия:</w:t>
            </w:r>
          </w:p>
          <w:p w:rsidR="00A6713B" w:rsidRPr="00CD26CE" w:rsidRDefault="00A6713B" w:rsidP="00A6713B">
            <w:pPr>
              <w:jc w:val="both"/>
            </w:pPr>
            <w:r w:rsidRPr="00CD26CE">
              <w:t>- владеть навыками учебно-исследовательской и проектной деятельности, навыками разрешения проблем;</w:t>
            </w:r>
          </w:p>
          <w:p w:rsidR="00A6713B" w:rsidRPr="00CD26CE" w:rsidRDefault="00A6713B" w:rsidP="00A6713B">
            <w:pPr>
              <w:jc w:val="both"/>
            </w:pPr>
            <w:r w:rsidRPr="00CD26CE">
              <w:t xml:space="preserve">- способность и готовность к самостоятельному поиску методов решения практических задач, применению различных методов познания; </w:t>
            </w:r>
          </w:p>
          <w:p w:rsidR="00A6713B" w:rsidRPr="00CD26CE" w:rsidRDefault="00A6713B" w:rsidP="00A6713B">
            <w:pPr>
              <w:jc w:val="both"/>
            </w:pPr>
            <w:r w:rsidRPr="00CD26CE">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6713B" w:rsidRPr="00CD26CE" w:rsidRDefault="00A6713B" w:rsidP="00A6713B">
            <w:pPr>
              <w:jc w:val="both"/>
            </w:pPr>
            <w:r w:rsidRPr="00CD26CE">
              <w:t xml:space="preserve">- формирование научного типа мышления, владение научной терминологией, ключевыми понятиями и методами; </w:t>
            </w:r>
          </w:p>
          <w:p w:rsidR="00A6713B" w:rsidRPr="00CD26CE" w:rsidRDefault="00A6713B" w:rsidP="00A6713B">
            <w:pPr>
              <w:jc w:val="both"/>
            </w:pPr>
            <w:r w:rsidRPr="00CD26CE">
              <w:t xml:space="preserve">-осуществлять целенаправленный поиск переноса средств и способов действия в </w:t>
            </w:r>
            <w:r w:rsidRPr="00CD26CE">
              <w:lastRenderedPageBreak/>
              <w:t>профессиональную среду</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6713B" w:rsidRPr="00CD26CE" w:rsidRDefault="00A6713B" w:rsidP="00A6713B">
            <w:pPr>
              <w:jc w:val="both"/>
            </w:pPr>
            <w:proofErr w:type="spellStart"/>
            <w:r w:rsidRPr="00CD26CE">
              <w:lastRenderedPageBreak/>
              <w:t>ПРб</w:t>
            </w:r>
            <w:proofErr w:type="spellEnd"/>
            <w:r w:rsidRPr="00CD26CE">
              <w:t xml:space="preserve"> 12.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w:t>
            </w:r>
            <w:r w:rsidRPr="00CD26CE">
              <w:lastRenderedPageBreak/>
              <w:t>докладов, тезисов, конспектов, рефератов, а также написания отзывов и сочинений различных жанров (объем сочинения - не менее 250 слов); уметь редактировать и совершенствовать собственные письменные высказывания с учетом норм русского литературного языка</w:t>
            </w:r>
          </w:p>
        </w:tc>
      </w:tr>
      <w:tr w:rsidR="00B541F0" w:rsidRPr="00CD26CE" w:rsidTr="00A6713B">
        <w:trPr>
          <w:trHeight w:val="235"/>
        </w:trPr>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1F0" w:rsidRPr="0086189C" w:rsidRDefault="00B541F0" w:rsidP="00B541F0">
            <w:pPr>
              <w:widowControl w:val="0"/>
              <w:autoSpaceDE w:val="0"/>
              <w:autoSpaceDN w:val="0"/>
              <w:rPr>
                <w:iCs/>
                <w:highlight w:val="yellow"/>
              </w:rPr>
            </w:pPr>
            <w:r w:rsidRPr="0086189C">
              <w:rPr>
                <w:iCs/>
              </w:rPr>
              <w:lastRenderedPageBreak/>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c>
          <w:tcPr>
            <w:tcW w:w="48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1F0" w:rsidRPr="0086189C" w:rsidRDefault="00B541F0" w:rsidP="00B541F0">
            <w:pPr>
              <w:widowControl w:val="0"/>
              <w:autoSpaceDE w:val="0"/>
              <w:autoSpaceDN w:val="0"/>
              <w:jc w:val="both"/>
              <w:rPr>
                <w:highlight w:val="yellow"/>
              </w:rPr>
            </w:pPr>
            <w:r w:rsidRPr="0086189C">
              <w:t>Порядок оформления документов по подготовке сельскохозяйственной техники к работе</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541F0" w:rsidRPr="0086189C" w:rsidRDefault="00B541F0" w:rsidP="00B541F0">
            <w:pPr>
              <w:widowControl w:val="0"/>
              <w:shd w:val="clear" w:color="auto" w:fill="FFFFFF"/>
              <w:autoSpaceDE w:val="0"/>
              <w:autoSpaceDN w:val="0"/>
              <w:jc w:val="both"/>
            </w:pPr>
            <w:r w:rsidRPr="0086189C">
              <w:t>Документально оформлять результаты настроек и регулировок</w:t>
            </w:r>
          </w:p>
        </w:tc>
      </w:tr>
    </w:tbl>
    <w:p w:rsidR="00F7465F" w:rsidRPr="00996547" w:rsidRDefault="00A6713B">
      <w:pPr>
        <w:spacing w:after="240"/>
        <w:jc w:val="center"/>
        <w:rPr>
          <w:b/>
          <w:sz w:val="28"/>
          <w:szCs w:val="28"/>
        </w:rPr>
        <w:sectPr w:rsidR="00F7465F" w:rsidRPr="00996547">
          <w:pgSz w:w="16838" w:h="11906" w:orient="landscape"/>
          <w:pgMar w:top="1134" w:right="850" w:bottom="851" w:left="1134" w:header="708" w:footer="708" w:gutter="0"/>
          <w:cols w:space="720"/>
        </w:sectPr>
      </w:pPr>
      <w:r>
        <w:rPr>
          <w:b/>
          <w:sz w:val="28"/>
          <w:szCs w:val="28"/>
        </w:rPr>
        <w:br w:type="textWrapping" w:clear="all"/>
      </w:r>
    </w:p>
    <w:p w:rsidR="00F7465F" w:rsidRPr="00996547" w:rsidRDefault="00C8039F" w:rsidP="00F53D36">
      <w:pPr>
        <w:pStyle w:val="1"/>
        <w:spacing w:line="360" w:lineRule="auto"/>
        <w:jc w:val="center"/>
        <w:rPr>
          <w:sz w:val="28"/>
          <w:szCs w:val="28"/>
        </w:rPr>
      </w:pPr>
      <w:bookmarkStart w:id="7" w:name="_Toc212490595"/>
      <w:r w:rsidRPr="00996547">
        <w:rPr>
          <w:sz w:val="28"/>
          <w:szCs w:val="28"/>
        </w:rPr>
        <w:lastRenderedPageBreak/>
        <w:t xml:space="preserve">2. </w:t>
      </w:r>
      <w:r w:rsidR="00715015" w:rsidRPr="00996547">
        <w:rPr>
          <w:sz w:val="28"/>
          <w:szCs w:val="28"/>
        </w:rPr>
        <w:t xml:space="preserve">Структура и содержание </w:t>
      </w:r>
      <w:bookmarkEnd w:id="7"/>
      <w:r w:rsidR="00910049">
        <w:rPr>
          <w:sz w:val="28"/>
          <w:szCs w:val="28"/>
        </w:rPr>
        <w:t>учебного предмета</w:t>
      </w:r>
    </w:p>
    <w:p w:rsidR="00B3367D" w:rsidRPr="00683BB6" w:rsidRDefault="00C8039F" w:rsidP="00683BB6">
      <w:pPr>
        <w:spacing w:after="240" w:line="360" w:lineRule="auto"/>
        <w:ind w:firstLine="426"/>
        <w:jc w:val="center"/>
        <w:rPr>
          <w:b/>
          <w:sz w:val="28"/>
          <w:szCs w:val="28"/>
          <w:lang w:val="en-US"/>
        </w:rPr>
      </w:pPr>
      <w:r w:rsidRPr="00996547">
        <w:rPr>
          <w:b/>
          <w:sz w:val="28"/>
          <w:szCs w:val="28"/>
        </w:rPr>
        <w:t>2.1. Объем дисциплины и виды учебной работы</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3367D" w:rsidRPr="00B3367D" w:rsidTr="0071216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jc w:val="center"/>
              <w:rPr>
                <w:b/>
                <w:color w:val="000000"/>
                <w:szCs w:val="20"/>
              </w:rPr>
            </w:pPr>
            <w:r w:rsidRPr="00683BB6">
              <w:rPr>
                <w:b/>
                <w:color w:val="000000"/>
                <w:szCs w:val="20"/>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jc w:val="center"/>
              <w:rPr>
                <w:b/>
                <w:iCs/>
                <w:color w:val="000000"/>
                <w:szCs w:val="20"/>
              </w:rPr>
            </w:pPr>
            <w:r w:rsidRPr="00683BB6">
              <w:rPr>
                <w:b/>
                <w:iCs/>
                <w:color w:val="000000"/>
                <w:szCs w:val="20"/>
              </w:rPr>
              <w:t>Объем в часах*</w:t>
            </w:r>
          </w:p>
        </w:tc>
      </w:tr>
      <w:tr w:rsidR="00B3367D" w:rsidRPr="00B3367D" w:rsidTr="0071216E">
        <w:trPr>
          <w:trHeight w:val="460"/>
        </w:trPr>
        <w:tc>
          <w:tcPr>
            <w:tcW w:w="7937" w:type="dxa"/>
            <w:tcBorders>
              <w:top w:val="single" w:sz="6" w:space="0" w:color="000000"/>
              <w:left w:val="single" w:sz="6" w:space="0" w:color="000000"/>
              <w:bottom w:val="single" w:sz="6" w:space="0" w:color="000000"/>
              <w:right w:val="single" w:sz="6" w:space="0" w:color="000000"/>
            </w:tcBorders>
          </w:tcPr>
          <w:p w:rsidR="00B3367D" w:rsidRPr="00683BB6" w:rsidRDefault="00B3367D" w:rsidP="00B3367D">
            <w:pPr>
              <w:spacing w:after="160"/>
              <w:rPr>
                <w:b/>
                <w:color w:val="000000"/>
                <w:szCs w:val="20"/>
              </w:rPr>
            </w:pPr>
            <w:r w:rsidRPr="00683BB6">
              <w:rPr>
                <w:b/>
                <w:color w:val="000000"/>
                <w:szCs w:val="20"/>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rsidR="00B3367D" w:rsidRPr="00683BB6" w:rsidRDefault="00B3367D" w:rsidP="00B3367D">
            <w:pPr>
              <w:spacing w:after="160"/>
              <w:jc w:val="center"/>
              <w:rPr>
                <w:b/>
                <w:color w:val="000000"/>
                <w:szCs w:val="20"/>
              </w:rPr>
            </w:pPr>
            <w:r w:rsidRPr="00683BB6">
              <w:rPr>
                <w:b/>
                <w:color w:val="000000"/>
                <w:szCs w:val="20"/>
              </w:rPr>
              <w:t>108</w:t>
            </w:r>
          </w:p>
        </w:tc>
      </w:tr>
      <w:tr w:rsidR="00B3367D" w:rsidRPr="00B3367D" w:rsidTr="0071216E">
        <w:trPr>
          <w:trHeight w:val="460"/>
        </w:trPr>
        <w:tc>
          <w:tcPr>
            <w:tcW w:w="7937" w:type="dxa"/>
            <w:tcBorders>
              <w:top w:val="single" w:sz="6" w:space="0" w:color="000000"/>
              <w:left w:val="single" w:sz="6" w:space="0" w:color="000000"/>
              <w:bottom w:val="single" w:sz="6" w:space="0" w:color="000000"/>
              <w:right w:val="single" w:sz="6" w:space="0" w:color="000000"/>
            </w:tcBorders>
          </w:tcPr>
          <w:p w:rsidR="00B3367D" w:rsidRPr="00683BB6" w:rsidRDefault="00B3367D" w:rsidP="00B3367D">
            <w:pPr>
              <w:spacing w:after="160"/>
              <w:rPr>
                <w:b/>
                <w:color w:val="000000"/>
                <w:szCs w:val="20"/>
              </w:rPr>
            </w:pPr>
            <w:r w:rsidRPr="00683BB6">
              <w:rPr>
                <w:b/>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tcPr>
          <w:p w:rsidR="00B3367D" w:rsidRPr="00683BB6" w:rsidRDefault="00B3367D" w:rsidP="00B3367D">
            <w:pPr>
              <w:spacing w:after="160"/>
              <w:jc w:val="center"/>
              <w:rPr>
                <w:b/>
                <w:color w:val="000000"/>
                <w:szCs w:val="20"/>
              </w:rPr>
            </w:pPr>
          </w:p>
        </w:tc>
      </w:tr>
      <w:tr w:rsidR="00B3367D" w:rsidRPr="00B3367D" w:rsidTr="0071216E">
        <w:trPr>
          <w:trHeight w:val="460"/>
        </w:trPr>
        <w:tc>
          <w:tcPr>
            <w:tcW w:w="7937" w:type="dxa"/>
            <w:tcBorders>
              <w:top w:val="single" w:sz="6" w:space="0" w:color="000000"/>
              <w:left w:val="single" w:sz="6" w:space="0" w:color="000000"/>
              <w:bottom w:val="single" w:sz="6" w:space="0" w:color="000000"/>
              <w:right w:val="single" w:sz="6" w:space="0" w:color="000000"/>
            </w:tcBorders>
          </w:tcPr>
          <w:p w:rsidR="00B3367D" w:rsidRPr="00683BB6" w:rsidRDefault="00B3367D" w:rsidP="00B3367D">
            <w:pPr>
              <w:spacing w:after="160"/>
              <w:rPr>
                <w:b/>
                <w:color w:val="000000"/>
                <w:szCs w:val="20"/>
              </w:rPr>
            </w:pPr>
            <w:r w:rsidRPr="00683BB6">
              <w:rPr>
                <w:b/>
                <w:color w:val="000000"/>
                <w:szCs w:val="20"/>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rsidR="00B3367D" w:rsidRPr="00683BB6" w:rsidRDefault="00B3367D" w:rsidP="00B3367D">
            <w:pPr>
              <w:spacing w:after="160"/>
              <w:jc w:val="center"/>
              <w:rPr>
                <w:b/>
                <w:color w:val="000000"/>
                <w:szCs w:val="20"/>
              </w:rPr>
            </w:pPr>
            <w:r w:rsidRPr="00683BB6">
              <w:rPr>
                <w:b/>
                <w:color w:val="000000"/>
                <w:szCs w:val="20"/>
              </w:rPr>
              <w:t>84</w:t>
            </w:r>
          </w:p>
        </w:tc>
      </w:tr>
      <w:tr w:rsidR="00B3367D" w:rsidRPr="00B3367D" w:rsidTr="0071216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color w:val="000000"/>
                <w:szCs w:val="20"/>
              </w:rPr>
            </w:pPr>
            <w:r w:rsidRPr="00683BB6">
              <w:rPr>
                <w:color w:val="000000"/>
                <w:szCs w:val="20"/>
              </w:rPr>
              <w:t>в т.ч.:</w:t>
            </w:r>
          </w:p>
        </w:tc>
      </w:tr>
      <w:tr w:rsidR="00B3367D" w:rsidRPr="00B3367D" w:rsidTr="0071216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color w:val="000000"/>
                <w:szCs w:val="20"/>
              </w:rPr>
            </w:pPr>
            <w:r w:rsidRPr="00683BB6">
              <w:rPr>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color w:val="000000"/>
                <w:szCs w:val="20"/>
              </w:rPr>
            </w:pPr>
            <w:r w:rsidRPr="00683BB6">
              <w:rPr>
                <w:color w:val="000000"/>
                <w:szCs w:val="20"/>
              </w:rPr>
              <w:t>40</w:t>
            </w:r>
          </w:p>
        </w:tc>
      </w:tr>
      <w:tr w:rsidR="00B3367D" w:rsidRPr="00B3367D" w:rsidTr="0071216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color w:val="000000"/>
                <w:szCs w:val="20"/>
              </w:rPr>
            </w:pPr>
            <w:r w:rsidRPr="00683BB6">
              <w:rPr>
                <w:color w:val="000000"/>
                <w:szCs w:val="20"/>
              </w:rPr>
              <w:t xml:space="preserve">практические занятия </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color w:val="000000"/>
                <w:szCs w:val="20"/>
              </w:rPr>
            </w:pPr>
            <w:r w:rsidRPr="00683BB6">
              <w:rPr>
                <w:color w:val="000000"/>
                <w:szCs w:val="20"/>
              </w:rPr>
              <w:t>44</w:t>
            </w:r>
          </w:p>
        </w:tc>
      </w:tr>
      <w:tr w:rsidR="00B3367D" w:rsidRPr="00B3367D" w:rsidTr="0071216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tabs>
                <w:tab w:val="left" w:pos="447"/>
              </w:tabs>
              <w:spacing w:line="276" w:lineRule="auto"/>
              <w:rPr>
                <w:b/>
                <w:color w:val="000000"/>
                <w:szCs w:val="20"/>
              </w:rPr>
            </w:pPr>
            <w:r w:rsidRPr="00683BB6">
              <w:rPr>
                <w:b/>
                <w:color w:val="000000"/>
                <w:szCs w:val="20"/>
              </w:rPr>
              <w:t>Профессионально-ориентированное содержание (содержание прикладного модуля)</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b/>
                <w:color w:val="000000"/>
                <w:szCs w:val="20"/>
              </w:rPr>
            </w:pPr>
            <w:r w:rsidRPr="00683BB6">
              <w:rPr>
                <w:b/>
                <w:color w:val="000000"/>
                <w:szCs w:val="20"/>
              </w:rPr>
              <w:t>12</w:t>
            </w:r>
          </w:p>
        </w:tc>
      </w:tr>
      <w:tr w:rsidR="00B3367D" w:rsidRPr="00B3367D" w:rsidTr="0071216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color w:val="000000"/>
                <w:szCs w:val="20"/>
              </w:rPr>
            </w:pPr>
            <w:r w:rsidRPr="00683BB6">
              <w:rPr>
                <w:color w:val="000000"/>
                <w:szCs w:val="20"/>
              </w:rPr>
              <w:t>в т. ч.:</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color w:val="000000"/>
                <w:szCs w:val="20"/>
              </w:rPr>
            </w:pPr>
          </w:p>
        </w:tc>
      </w:tr>
      <w:tr w:rsidR="00B3367D" w:rsidRPr="00B3367D" w:rsidTr="0071216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color w:val="000000"/>
                <w:szCs w:val="20"/>
              </w:rPr>
            </w:pPr>
            <w:r w:rsidRPr="00683BB6">
              <w:rPr>
                <w:color w:val="000000"/>
                <w:szCs w:val="20"/>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color w:val="000000"/>
                <w:szCs w:val="20"/>
              </w:rPr>
            </w:pPr>
          </w:p>
        </w:tc>
      </w:tr>
      <w:tr w:rsidR="00B3367D" w:rsidRPr="00B3367D" w:rsidTr="0071216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color w:val="000000"/>
                <w:szCs w:val="20"/>
              </w:rPr>
            </w:pPr>
            <w:r w:rsidRPr="00683BB6">
              <w:rPr>
                <w:color w:val="000000"/>
                <w:szCs w:val="20"/>
              </w:rPr>
              <w:t xml:space="preserve">практические занятия </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color w:val="000000"/>
                <w:szCs w:val="20"/>
              </w:rPr>
            </w:pPr>
            <w:r w:rsidRPr="00683BB6">
              <w:rPr>
                <w:color w:val="000000"/>
                <w:szCs w:val="20"/>
              </w:rPr>
              <w:t>12</w:t>
            </w:r>
          </w:p>
        </w:tc>
      </w:tr>
      <w:tr w:rsidR="00B3367D" w:rsidRPr="00B3367D" w:rsidTr="0071216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b/>
                <w:color w:val="000000"/>
                <w:szCs w:val="20"/>
              </w:rPr>
            </w:pPr>
            <w:r w:rsidRPr="00683BB6">
              <w:rPr>
                <w:b/>
                <w:color w:val="000000"/>
                <w:szCs w:val="20"/>
              </w:rPr>
              <w:t>Индивидуальный проект (да/нет)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b/>
                <w:color w:val="000000"/>
                <w:szCs w:val="20"/>
              </w:rPr>
            </w:pPr>
            <w:r w:rsidRPr="00683BB6">
              <w:rPr>
                <w:b/>
                <w:color w:val="000000"/>
                <w:szCs w:val="20"/>
              </w:rPr>
              <w:t>нет</w:t>
            </w:r>
          </w:p>
        </w:tc>
      </w:tr>
      <w:tr w:rsidR="00B3367D" w:rsidRPr="00B3367D" w:rsidTr="0071216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b/>
                <w:color w:val="000000"/>
                <w:szCs w:val="20"/>
              </w:rPr>
            </w:pPr>
            <w:r w:rsidRPr="00683BB6">
              <w:rPr>
                <w:b/>
                <w:color w:val="000000"/>
                <w:szCs w:val="20"/>
              </w:rPr>
              <w:t>Самостоятельная работа</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b/>
                <w:color w:val="000000"/>
                <w:szCs w:val="20"/>
              </w:rPr>
            </w:pPr>
            <w:r w:rsidRPr="00683BB6">
              <w:rPr>
                <w:b/>
                <w:color w:val="000000"/>
                <w:szCs w:val="20"/>
              </w:rPr>
              <w:t>12</w:t>
            </w:r>
          </w:p>
        </w:tc>
      </w:tr>
      <w:tr w:rsidR="00B3367D" w:rsidRPr="00B3367D" w:rsidTr="0071216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rPr>
                <w:b/>
                <w:color w:val="000000"/>
                <w:szCs w:val="20"/>
              </w:rPr>
            </w:pPr>
            <w:r w:rsidRPr="00683BB6">
              <w:rPr>
                <w:b/>
                <w:color w:val="000000"/>
                <w:szCs w:val="20"/>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rsidR="00B3367D" w:rsidRPr="00683BB6" w:rsidRDefault="00B3367D" w:rsidP="00B3367D">
            <w:pPr>
              <w:spacing w:after="160"/>
              <w:jc w:val="center"/>
              <w:rPr>
                <w:b/>
                <w:color w:val="000000"/>
                <w:szCs w:val="20"/>
              </w:rPr>
            </w:pPr>
            <w:r w:rsidRPr="00683BB6">
              <w:rPr>
                <w:b/>
                <w:color w:val="000000"/>
                <w:szCs w:val="20"/>
              </w:rPr>
              <w:t>-</w:t>
            </w:r>
          </w:p>
        </w:tc>
      </w:tr>
    </w:tbl>
    <w:p w:rsidR="00F7465F" w:rsidRPr="00996547" w:rsidRDefault="00F7465F">
      <w:pPr>
        <w:spacing w:after="240"/>
        <w:rPr>
          <w:b/>
          <w:sz w:val="28"/>
          <w:szCs w:val="28"/>
        </w:rPr>
      </w:pPr>
    </w:p>
    <w:p w:rsidR="00F7465F" w:rsidRPr="00996547" w:rsidRDefault="00F7465F">
      <w:pPr>
        <w:spacing w:after="120" w:line="276" w:lineRule="auto"/>
        <w:rPr>
          <w:b/>
          <w:i/>
          <w:sz w:val="28"/>
          <w:szCs w:val="28"/>
        </w:rPr>
      </w:pPr>
    </w:p>
    <w:p w:rsidR="00F7465F" w:rsidRPr="00996547" w:rsidRDefault="00F7465F">
      <w:pPr>
        <w:spacing w:after="120" w:line="276" w:lineRule="auto"/>
        <w:rPr>
          <w:b/>
          <w:i/>
          <w:sz w:val="28"/>
          <w:szCs w:val="28"/>
        </w:rPr>
        <w:sectPr w:rsidR="00F7465F" w:rsidRPr="00996547">
          <w:pgSz w:w="11906" w:h="16838"/>
          <w:pgMar w:top="1134" w:right="850" w:bottom="851" w:left="1134" w:header="708" w:footer="708" w:gutter="0"/>
          <w:cols w:space="720"/>
        </w:sectPr>
      </w:pPr>
    </w:p>
    <w:p w:rsidR="00797974" w:rsidRPr="00797974" w:rsidRDefault="00C8039F" w:rsidP="00797974">
      <w:pPr>
        <w:spacing w:after="200" w:line="276" w:lineRule="auto"/>
        <w:ind w:firstLine="709"/>
        <w:rPr>
          <w:b/>
          <w:sz w:val="28"/>
          <w:szCs w:val="28"/>
        </w:rPr>
      </w:pPr>
      <w:r w:rsidRPr="00996547">
        <w:rPr>
          <w:b/>
          <w:sz w:val="28"/>
          <w:szCs w:val="28"/>
        </w:rPr>
        <w:lastRenderedPageBreak/>
        <w:t xml:space="preserve">2.2. Тематический план и содержание </w:t>
      </w:r>
      <w:r w:rsidR="00910049">
        <w:rPr>
          <w:b/>
          <w:sz w:val="28"/>
          <w:szCs w:val="28"/>
        </w:rPr>
        <w:t>предмета</w:t>
      </w:r>
    </w:p>
    <w:tbl>
      <w:tblPr>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797974" w:rsidTr="00B2675E">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bookmarkStart w:id="8" w:name="_Hlk109219056"/>
            <w:r>
              <w:rPr>
                <w:b/>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Содержание учебного материала (основное и профессионально-ориентированное), и практические занятия, прикладной модуль (при наличии)</w:t>
            </w:r>
            <w:r>
              <w:rPr>
                <w:b/>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b/>
              </w:rPr>
            </w:pPr>
            <w:r>
              <w:rPr>
                <w:b/>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contextualSpacing/>
              <w:jc w:val="center"/>
              <w:rPr>
                <w:b/>
              </w:rPr>
            </w:pPr>
            <w:r>
              <w:rPr>
                <w:b/>
              </w:rPr>
              <w:t>Формируемые компетенции</w:t>
            </w:r>
          </w:p>
        </w:tc>
      </w:tr>
      <w:tr w:rsidR="00797974" w:rsidTr="00B2675E">
        <w:trPr>
          <w:trHeight w:val="20"/>
        </w:trPr>
        <w:tc>
          <w:tcPr>
            <w:tcW w:w="3114" w:type="dxa"/>
            <w:tcBorders>
              <w:top w:val="single" w:sz="4" w:space="0" w:color="000000"/>
              <w:left w:val="single" w:sz="4" w:space="0" w:color="000000"/>
              <w:bottom w:val="single" w:sz="4" w:space="0" w:color="000000"/>
              <w:right w:val="single" w:sz="4" w:space="0" w:color="000000"/>
            </w:tcBorders>
          </w:tcPr>
          <w:p w:rsidR="00797974" w:rsidRPr="002626D0"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1</w:t>
            </w:r>
          </w:p>
        </w:tc>
        <w:tc>
          <w:tcPr>
            <w:tcW w:w="9214" w:type="dxa"/>
            <w:tcBorders>
              <w:top w:val="single" w:sz="4" w:space="0" w:color="000000"/>
              <w:left w:val="single" w:sz="4" w:space="0" w:color="000000"/>
              <w:bottom w:val="single" w:sz="4" w:space="0" w:color="000000"/>
              <w:right w:val="single" w:sz="4" w:space="0" w:color="000000"/>
            </w:tcBorders>
          </w:tcPr>
          <w:p w:rsidR="00797974" w:rsidRPr="002626D0"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2</w:t>
            </w:r>
          </w:p>
        </w:tc>
        <w:tc>
          <w:tcPr>
            <w:tcW w:w="992" w:type="dxa"/>
            <w:tcBorders>
              <w:top w:val="single" w:sz="4" w:space="0" w:color="000000"/>
              <w:left w:val="single" w:sz="4" w:space="0" w:color="000000"/>
              <w:bottom w:val="single" w:sz="4" w:space="0" w:color="000000"/>
              <w:right w:val="single" w:sz="4" w:space="0" w:color="000000"/>
            </w:tcBorders>
          </w:tcPr>
          <w:p w:rsidR="00797974" w:rsidRPr="002626D0"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3</w:t>
            </w:r>
          </w:p>
        </w:tc>
        <w:tc>
          <w:tcPr>
            <w:tcW w:w="1702" w:type="dxa"/>
            <w:tcBorders>
              <w:top w:val="single" w:sz="4" w:space="0" w:color="000000"/>
              <w:left w:val="single" w:sz="4" w:space="0" w:color="000000"/>
              <w:bottom w:val="single" w:sz="4" w:space="0" w:color="000000"/>
              <w:right w:val="single" w:sz="4" w:space="0" w:color="000000"/>
            </w:tcBorders>
          </w:tcPr>
          <w:p w:rsidR="00797974" w:rsidRPr="002626D0"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rPr>
            </w:pPr>
            <w:r w:rsidRPr="002626D0">
              <w:rPr>
                <w:bCs/>
              </w:rPr>
              <w:t>4</w:t>
            </w:r>
          </w:p>
        </w:tc>
      </w:tr>
      <w:tr w:rsidR="00797974" w:rsidTr="00B2675E">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797974" w:rsidRPr="00D215F7"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Cs/>
              </w:rPr>
            </w:pPr>
            <w:r w:rsidRPr="00D215F7">
              <w:rPr>
                <w:b/>
                <w:iCs/>
              </w:rPr>
              <w:t>Основное содержание</w:t>
            </w: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Введение.</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1.1.</w:t>
            </w:r>
          </w:p>
          <w:p w:rsidR="00797974" w:rsidRDefault="00797974" w:rsidP="00A60439">
            <w:pPr>
              <w:rPr>
                <w:b/>
              </w:rPr>
            </w:pPr>
            <w:r>
              <w:rPr>
                <w:b/>
              </w:rPr>
              <w:t xml:space="preserve">Художественный мир драматурга </w:t>
            </w:r>
          </w:p>
          <w:p w:rsidR="00797974" w:rsidRDefault="00797974" w:rsidP="00A60439">
            <w:pPr>
              <w:rPr>
                <w:b/>
              </w:rPr>
            </w:pPr>
            <w:r>
              <w:rPr>
                <w:b/>
              </w:rPr>
              <w:t xml:space="preserve">А.Н. Островского. </w:t>
            </w:r>
          </w:p>
          <w:p w:rsidR="00797974" w:rsidRDefault="00797974" w:rsidP="00A60439">
            <w:r>
              <w:rPr>
                <w:b/>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Для чтения и изучения</w:t>
            </w:r>
            <w:r>
              <w:t>: драма «Гроза».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Написание текста информационной и публицистической заметки на основе художественного текста.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lastRenderedPageBreak/>
              <w:t>Тема 1.2.</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Понятие «обломовщина» как социально-нравственное явление в романе А.И. Гончарова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B2675E">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«Обломов»</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 xml:space="preserve">Работа с избранными эпизодами из романа (чтение и обсуждение). Составление «Словарика непонятных и устаревших слов».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1.3.</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w:t>
            </w:r>
          </w:p>
          <w:p w:rsidR="00797974" w:rsidRDefault="00797974" w:rsidP="00A60439">
            <w:r>
              <w:rPr>
                <w:b/>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 «Отцы и дети».</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 xml:space="preserve">Практические занятия: </w:t>
            </w:r>
            <w: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1.4. </w:t>
            </w:r>
          </w:p>
          <w:p w:rsidR="00797974" w:rsidRDefault="00797974" w:rsidP="00A60439">
            <w:pPr>
              <w:rPr>
                <w:b/>
              </w:rPr>
            </w:pPr>
            <w:r>
              <w:rPr>
                <w:b/>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стихотворения Ф.И. Тютчева (не менее двух по выбору). Например, «</w:t>
            </w:r>
            <w:proofErr w:type="spellStart"/>
            <w:r>
              <w:t>Silentium</w:t>
            </w:r>
            <w:proofErr w:type="spellEnd"/>
            <w: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i/>
              </w:rPr>
              <w:t xml:space="preserve">Выразительное чтение не менее одного стихотворения (по выбору) наизусть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1.5. </w:t>
            </w:r>
          </w:p>
          <w:p w:rsidR="00797974" w:rsidRDefault="00797974" w:rsidP="00A60439">
            <w:pPr>
              <w:rPr>
                <w:b/>
              </w:rPr>
            </w:pPr>
            <w:r>
              <w:rPr>
                <w:b/>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Поэма «Кому на Руси жить хорошо» (1866) (обзорно).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Работа с </w:t>
            </w:r>
            <w:proofErr w:type="spellStart"/>
            <w:r>
              <w:t>инфоресурсами</w:t>
            </w:r>
            <w:proofErr w:type="spellEnd"/>
            <w:r>
              <w:t xml:space="preserve">. Поэма «Кому на Руси жить хорошо»: сообщение (по выбору) «Эпопея крестьянской жизни: замысел и его воплощение»; «Фольклорная основа поэмы».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1.6.</w:t>
            </w:r>
          </w:p>
          <w:p w:rsidR="00797974" w:rsidRDefault="00797974" w:rsidP="00A60439">
            <w:pPr>
              <w:rPr>
                <w:b/>
              </w:rPr>
            </w:pPr>
            <w:r>
              <w:rPr>
                <w:b/>
              </w:rPr>
              <w:lastRenderedPageBreak/>
              <w:t>Особенности сатиры в романе-хронике М. Е. Салтыкова-Щедрина «История одного города»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 xml:space="preserve">ОК 01, ОК 02, </w:t>
            </w:r>
            <w:r>
              <w:lastRenderedPageBreak/>
              <w:t>ОК 03, ОК 04, ОК 05, ОК 06, ОК 09</w:t>
            </w:r>
          </w:p>
        </w:tc>
      </w:tr>
      <w:tr w:rsidR="00797974" w:rsidTr="00B2675E">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i/>
              </w:rPr>
              <w:t>Для чтения и изучения:</w:t>
            </w:r>
            <w:r>
              <w:t xml:space="preserve"> роман-хроника «История одного города» (не менее двух глав по выбору: главы «О </w:t>
            </w:r>
            <w:proofErr w:type="spellStart"/>
            <w:r>
              <w:t>корени</w:t>
            </w:r>
            <w:proofErr w:type="spellEnd"/>
            <w:r>
              <w:t xml:space="preserve"> происхождения глуповцев», «Опись градоначальникам», «Органчик», «Подтверждение покаяния» или другие.</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Работа с избранными</w:t>
            </w:r>
            <w:r>
              <w:rPr>
                <w:b/>
              </w:rPr>
              <w:t xml:space="preserve"> </w:t>
            </w:r>
            <w: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1.7.</w:t>
            </w:r>
          </w:p>
          <w:p w:rsidR="00797974" w:rsidRDefault="00797974" w:rsidP="00A60439">
            <w:pPr>
              <w:rPr>
                <w:b/>
              </w:rPr>
            </w:pPr>
            <w:r>
              <w:rPr>
                <w:b/>
              </w:rPr>
              <w:t>Влияние творчества Ф. М. Достоевского на развитие русской литературы.</w:t>
            </w:r>
          </w:p>
          <w:p w:rsidR="00797974" w:rsidRDefault="00797974" w:rsidP="00A60439">
            <w:r>
              <w:rPr>
                <w:b/>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роман «Преступление и наказание».</w:t>
            </w:r>
          </w:p>
          <w:p w:rsidR="00797974" w:rsidRDefault="00797974" w:rsidP="00A60439">
            <w:pPr>
              <w:jc w:val="both"/>
              <w:rPr>
                <w:b/>
              </w:rPr>
            </w:pPr>
            <w: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t>раскольниковской</w:t>
            </w:r>
            <w:proofErr w:type="spellEnd"/>
            <w: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B2675E">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Работа</w:t>
            </w:r>
            <w:r>
              <w:rPr>
                <w:b/>
              </w:rPr>
              <w:t xml:space="preserve"> с </w:t>
            </w:r>
            <w:r>
              <w:t xml:space="preserve">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w:t>
            </w:r>
            <w:r>
              <w:lastRenderedPageBreak/>
              <w:t>Петербурга, упомянутым в романе. Написание текста-опровержения теории Раскольникова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1.8.</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Судьба и творчество Л. Н. Толстого.</w:t>
            </w:r>
          </w:p>
          <w:p w:rsidR="00797974" w:rsidRDefault="00797974" w:rsidP="00A60439">
            <w:r>
              <w:rPr>
                <w:b/>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 xml:space="preserve">Для чтения и изучения: </w:t>
            </w:r>
            <w:r>
              <w:t>роман-эпопея «Война и мир».</w:t>
            </w:r>
          </w:p>
          <w:p w:rsidR="00797974" w:rsidRDefault="00797974" w:rsidP="00A60439">
            <w:pPr>
              <w:jc w:val="both"/>
            </w:pPr>
            <w: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e"/>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t xml:space="preserve"> истории.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t>инфоресурсами</w:t>
            </w:r>
            <w:proofErr w:type="spellEnd"/>
            <w: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797974" w:rsidRDefault="00797974" w:rsidP="00A60439">
            <w:pPr>
              <w:jc w:val="both"/>
              <w:rPr>
                <w:i/>
              </w:rPr>
            </w:pPr>
            <w:r>
              <w:rPr>
                <w:i/>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1.9.</w:t>
            </w:r>
          </w:p>
          <w:p w:rsidR="00797974" w:rsidRDefault="00797974" w:rsidP="00A60439">
            <w:pPr>
              <w:rPr>
                <w:b/>
              </w:rPr>
            </w:pPr>
            <w:r>
              <w:rPr>
                <w:b/>
              </w:rPr>
              <w:t>Творческий путь Н. С. Лескова.</w:t>
            </w:r>
          </w:p>
          <w:p w:rsidR="00797974" w:rsidRDefault="00797974" w:rsidP="00A60439">
            <w:r>
              <w:rPr>
                <w:b/>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t>инфоресурсами</w:t>
            </w:r>
            <w:proofErr w:type="spellEnd"/>
            <w: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1.10.</w:t>
            </w:r>
          </w:p>
          <w:p w:rsidR="00797974" w:rsidRDefault="00797974" w:rsidP="00A60439">
            <w:pPr>
              <w:rPr>
                <w:b/>
              </w:rPr>
            </w:pPr>
            <w:r>
              <w:rPr>
                <w:b/>
              </w:rPr>
              <w:t xml:space="preserve">Человек и общество в </w:t>
            </w:r>
            <w:r>
              <w:rPr>
                <w:b/>
              </w:rPr>
              <w:lastRenderedPageBreak/>
              <w:t xml:space="preserve">рассказах А.П. Чехова. </w:t>
            </w:r>
          </w:p>
          <w:p w:rsidR="00797974" w:rsidRDefault="00797974" w:rsidP="00A60439">
            <w:pPr>
              <w:rPr>
                <w:b/>
              </w:rPr>
            </w:pPr>
            <w:r>
              <w:rPr>
                <w:b/>
              </w:rPr>
              <w:t>Символическое звучание пьесы «Вишнёвый сад»</w:t>
            </w:r>
          </w:p>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 xml:space="preserve">ОК 01, ОК 02, ОК 03, ОК 04, </w:t>
            </w:r>
            <w:r>
              <w:lastRenderedPageBreak/>
              <w:t>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(не менее одного по выбору): «Студент», «</w:t>
            </w:r>
            <w:proofErr w:type="spellStart"/>
            <w:r>
              <w:t>Ионыч</w:t>
            </w:r>
            <w:proofErr w:type="spellEnd"/>
            <w:r>
              <w:t xml:space="preserve">», </w:t>
            </w:r>
            <w:r>
              <w:lastRenderedPageBreak/>
              <w:t>«Дама с собачкой», «Человек в футляре» и другие. Комедия «Вишневый сад».</w:t>
            </w:r>
          </w:p>
          <w:p w:rsidR="00797974" w:rsidRDefault="00797974" w:rsidP="00A60439">
            <w:pPr>
              <w:jc w:val="both"/>
            </w:pPr>
            <w:r>
              <w:t xml:space="preserve">Малая проза А.П. Чехова. Человек и общество. Психологизм прозы Чехова: лаконичность повествования и скрытый лиризм. </w:t>
            </w:r>
          </w:p>
          <w:p w:rsidR="00797974" w:rsidRDefault="00797974" w:rsidP="00A60439">
            <w:pPr>
              <w:jc w:val="both"/>
            </w:pPr>
            <w: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t>инфоресурсами</w:t>
            </w:r>
            <w:proofErr w:type="spellEnd"/>
            <w: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bookmarkEnd w:id="8"/>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2.1.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Литературная критика второй половины XIX века.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Статьи Н.А. Добролюбова «Луч света в темном царстве», «Что такое обломовщина?» / Д.И. Писарева «Базаров» и других (</w:t>
            </w:r>
            <w:r>
              <w:rPr>
                <w:i/>
              </w:rPr>
              <w:t>не менее двух статей по выбору</w:t>
            </w:r>
            <w:r>
              <w:t xml:space="preserve">). </w:t>
            </w:r>
          </w:p>
          <w:p w:rsidR="00797974" w:rsidRDefault="00797974" w:rsidP="00A60439">
            <w:pPr>
              <w:jc w:val="both"/>
              <w:rPr>
                <w:i/>
              </w:rPr>
            </w:pPr>
            <w: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8</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3.1. </w:t>
            </w:r>
          </w:p>
          <w:p w:rsidR="00797974" w:rsidRDefault="00797974" w:rsidP="00A60439">
            <w:pPr>
              <w:rPr>
                <w:b/>
              </w:rPr>
            </w:pPr>
            <w:r>
              <w:rPr>
                <w:b/>
              </w:rPr>
              <w:lastRenderedPageBreak/>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lastRenderedPageBreak/>
              <w:t>Содержание учебного материала</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 xml:space="preserve">ОК 01, ОК 02, </w:t>
            </w:r>
            <w:r>
              <w:lastRenderedPageBreak/>
              <w:t>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t>Практические занятия</w:t>
            </w:r>
            <w:r>
              <w:t xml:space="preserve">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Своеобразие сюжета. Герои о сущности любви. </w:t>
            </w:r>
          </w:p>
          <w:p w:rsidR="00797974" w:rsidRDefault="00797974" w:rsidP="00A60439">
            <w:pPr>
              <w:jc w:val="both"/>
            </w:pPr>
            <w:r>
              <w:t xml:space="preserve">Повесть «Гранатовый браслет»: Трагическая история любви </w:t>
            </w:r>
            <w:proofErr w:type="spellStart"/>
            <w:r>
              <w:t>Желткова</w:t>
            </w:r>
            <w:proofErr w:type="spellEnd"/>
            <w:r>
              <w:t>.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3.2. </w:t>
            </w:r>
          </w:p>
          <w:p w:rsidR="00797974" w:rsidRDefault="00797974" w:rsidP="00A60439">
            <w:pPr>
              <w:rPr>
                <w:b/>
              </w:rPr>
            </w:pPr>
            <w:r>
              <w:rPr>
                <w:b/>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3.3.</w:t>
            </w:r>
          </w:p>
          <w:p w:rsidR="00797974" w:rsidRDefault="00797974" w:rsidP="00A60439">
            <w:pPr>
              <w:rPr>
                <w:b/>
              </w:rPr>
            </w:pPr>
            <w:r>
              <w:rPr>
                <w:b/>
              </w:rPr>
              <w:t xml:space="preserve">Романические произведения М.А. Горького. </w:t>
            </w:r>
          </w:p>
          <w:p w:rsidR="00797974" w:rsidRDefault="00797974" w:rsidP="00A60439">
            <w:pPr>
              <w:rPr>
                <w:b/>
              </w:rPr>
            </w:pPr>
            <w:r>
              <w:rPr>
                <w:b/>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(один по выбору): «Старуха Изергиль», «Макар </w:t>
            </w:r>
            <w:proofErr w:type="spellStart"/>
            <w:r>
              <w:t>Чудра</w:t>
            </w:r>
            <w:proofErr w:type="spellEnd"/>
            <w: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t>Ларры</w:t>
            </w:r>
            <w:proofErr w:type="spellEnd"/>
            <w: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lastRenderedPageBreak/>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стихотворения поэтов Серебряного века (не менее двух стихотворений одного поэта по выбору</w:t>
            </w:r>
            <w:proofErr w:type="gramStart"/>
            <w:r>
              <w:t>)</w:t>
            </w:r>
            <w:proofErr w:type="gramEnd"/>
            <w:r>
              <w:t xml:space="preserve">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Работа с </w:t>
            </w:r>
            <w:proofErr w:type="spellStart"/>
            <w:r>
              <w:t>инфоресурсами</w:t>
            </w:r>
            <w:proofErr w:type="spellEnd"/>
            <w: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797974" w:rsidRDefault="00797974" w:rsidP="00A60439">
            <w:pPr>
              <w:jc w:val="both"/>
              <w:rPr>
                <w:i/>
              </w:rPr>
            </w:pPr>
            <w:r>
              <w:rPr>
                <w:i/>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46</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 Тема 4.1.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Тематическое 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i/>
              </w:rPr>
              <w:t>Для чтения и изучения:</w:t>
            </w:r>
            <w:r>
              <w:t xml:space="preserve"> рассказы (два по выбору): «Антоновские яблоки», «Чистый 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Основные этапы жизни и творчества И.А. Бунина. Тема любви в произведениях И.А. Бунина. Образ Родины. Психологизм бунинской прозы. Пейзаж. Особенности языка: </w:t>
            </w:r>
            <w:r w:rsidR="00B541F0">
              <w:t>«живопись», словом</w:t>
            </w:r>
            <w:r>
              <w:t>, детали-символы, сочетание различных пластов лексики.</w:t>
            </w:r>
          </w:p>
          <w:p w:rsidR="00797974" w:rsidRDefault="00797974" w:rsidP="00A60439">
            <w:pPr>
              <w:jc w:val="both"/>
              <w:rPr>
                <w:b/>
              </w:rPr>
            </w:pPr>
            <w: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79"/>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4.2.</w:t>
            </w:r>
          </w:p>
          <w:p w:rsidR="00797974" w:rsidRDefault="00797974" w:rsidP="00A60439">
            <w:pPr>
              <w:rPr>
                <w:b/>
              </w:rPr>
            </w:pPr>
            <w:r>
              <w:rPr>
                <w:b/>
              </w:rPr>
              <w:t>Тематика и основные мотивы лирики А.А. Блока.</w:t>
            </w:r>
          </w:p>
          <w:p w:rsidR="00797974" w:rsidRDefault="00797974" w:rsidP="00A60439">
            <w:pPr>
              <w:rPr>
                <w:b/>
              </w:rPr>
            </w:pPr>
            <w:r>
              <w:rPr>
                <w:b/>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i/>
              </w:rPr>
              <w:t>Для чтения и изучения:</w:t>
            </w:r>
            <w: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797974" w:rsidRDefault="00797974" w:rsidP="00A60439">
            <w:pPr>
              <w:rPr>
                <w:b/>
              </w:rPr>
            </w:pPr>
            <w: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797974" w:rsidRDefault="00797974" w:rsidP="00A60439">
            <w:pPr>
              <w:jc w:val="both"/>
              <w:rPr>
                <w:i/>
              </w:rPr>
            </w:pPr>
            <w:r>
              <w:rPr>
                <w:i/>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p w:rsidR="00797974" w:rsidRDefault="00797974" w:rsidP="00A60439">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4.3.</w:t>
            </w:r>
          </w:p>
          <w:p w:rsidR="00797974" w:rsidRDefault="00797974" w:rsidP="00A60439">
            <w:pPr>
              <w:rPr>
                <w:b/>
              </w:rPr>
            </w:pPr>
            <w:r>
              <w:rPr>
                <w:b/>
              </w:rPr>
              <w:t>Тематика и основные мотивы лирики В.В. Маяковского.</w:t>
            </w:r>
          </w:p>
          <w:p w:rsidR="00797974" w:rsidRDefault="00797974" w:rsidP="00A60439">
            <w:pPr>
              <w:rPr>
                <w:b/>
              </w:rPr>
            </w:pPr>
            <w:r>
              <w:rPr>
                <w:b/>
              </w:rPr>
              <w:t>Поэтическое новаторство 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i/>
              </w:rPr>
              <w:t>Для чтения и изучения:</w:t>
            </w:r>
            <w:r>
              <w:t xml:space="preserve"> стихотворения (не менее двух по выбору): «А вы могли бы?», «Нате!», «Послушайте!», «</w:t>
            </w:r>
            <w:proofErr w:type="spellStart"/>
            <w:r>
              <w:t>Лиличка</w:t>
            </w:r>
            <w:proofErr w:type="spellEnd"/>
            <w:r>
              <w:t>!», «Юбилейное», «Прозаседавшиеся», «Письмо Татьяне Яковлевой» и другие.</w:t>
            </w:r>
          </w:p>
          <w:p w:rsidR="00797974" w:rsidRDefault="00797974" w:rsidP="00A60439">
            <w:pPr>
              <w:rPr>
                <w:b/>
              </w:rPr>
            </w:pPr>
            <w:r>
              <w:t xml:space="preserve"> </w:t>
            </w:r>
            <w:r>
              <w:rPr>
                <w:rStyle w:val="1e"/>
              </w:rPr>
              <w:t>Поэма</w:t>
            </w:r>
            <w:r>
              <w:t xml:space="preserve"> «Облако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t>инфоресурсами</w:t>
            </w:r>
            <w:proofErr w:type="spellEnd"/>
            <w:r>
              <w:t>: сообщения на тему «Художественный мир поэмы»; «Особенности рифмовки»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4.4. </w:t>
            </w:r>
          </w:p>
          <w:p w:rsidR="00797974" w:rsidRDefault="00797974" w:rsidP="00A60439">
            <w:pPr>
              <w:rPr>
                <w:b/>
              </w:rPr>
            </w:pPr>
            <w:r>
              <w:rPr>
                <w:b/>
              </w:rPr>
              <w:t xml:space="preserve">Тематика и основные мотивы лирики С.А. Есенина. Образ Родины и </w:t>
            </w:r>
            <w:r>
              <w:rPr>
                <w:b/>
              </w:rPr>
              <w:lastRenderedPageBreak/>
              <w:t>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i/>
              </w:rPr>
              <w:t>Для чтения и изучения:</w:t>
            </w:r>
            <w: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w:t>
            </w:r>
            <w:r>
              <w:lastRenderedPageBreak/>
              <w:t>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Работа с </w:t>
            </w:r>
            <w:proofErr w:type="spellStart"/>
            <w:r>
              <w:t>инфоресурсами</w:t>
            </w:r>
            <w:proofErr w:type="spellEnd"/>
            <w: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797974" w:rsidRDefault="00797974" w:rsidP="00A60439">
            <w:pPr>
              <w:jc w:val="both"/>
            </w:pPr>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4.5.</w:t>
            </w:r>
          </w:p>
          <w:p w:rsidR="00797974" w:rsidRDefault="00797974" w:rsidP="00A60439">
            <w:pPr>
              <w:rPr>
                <w:b/>
              </w:rPr>
            </w:pPr>
            <w:r>
              <w:rPr>
                <w:b/>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r>
              <w:rPr>
                <w:i/>
              </w:rPr>
              <w:t>Для чтения и изучения:</w:t>
            </w:r>
            <w: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797974" w:rsidRDefault="00797974" w:rsidP="00A60439">
            <w: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p w:rsidR="00797974" w:rsidRDefault="00797974" w:rsidP="00A60439">
            <w:pPr>
              <w:jc w:val="both"/>
              <w:rPr>
                <w:i/>
              </w:rPr>
            </w:pPr>
            <w:r>
              <w:t xml:space="preserve">Работа с </w:t>
            </w:r>
            <w:proofErr w:type="spellStart"/>
            <w:r>
              <w:t>инфоресурсами</w:t>
            </w:r>
            <w:proofErr w:type="spellEnd"/>
            <w: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797974" w:rsidRDefault="00797974" w:rsidP="00A60439">
            <w:pPr>
              <w:jc w:val="both"/>
            </w:pPr>
            <w:r>
              <w:rPr>
                <w:i/>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4.6.</w:t>
            </w:r>
          </w:p>
          <w:p w:rsidR="00797974" w:rsidRDefault="00797974" w:rsidP="00A60439">
            <w:pPr>
              <w:rPr>
                <w:b/>
              </w:rPr>
            </w:pPr>
            <w:r>
              <w:rPr>
                <w:b/>
              </w:rPr>
              <w:t>Художественное творчество А.А. Ахматовой.</w:t>
            </w:r>
          </w:p>
          <w:p w:rsidR="00797974" w:rsidRDefault="00797974" w:rsidP="00A60439">
            <w:pPr>
              <w:rPr>
                <w:b/>
              </w:rPr>
            </w:pPr>
            <w:r>
              <w:rPr>
                <w:b/>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xml:space="preserve">...», «Не с теми я, кто бросил землю...», «Мужество», «Приморский сонет», «Родная земля» и другие. </w:t>
            </w:r>
          </w:p>
          <w:p w:rsidR="00797974" w:rsidRDefault="00797974" w:rsidP="00A60439">
            <w:pPr>
              <w:jc w:val="both"/>
              <w:rPr>
                <w:b/>
              </w:rPr>
            </w:pPr>
            <w: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Анализ художественного текста по вопросам: «Многообразие тематики лирики» / «Любовь как всепоглощающее чувство в лирике поэта».</w:t>
            </w:r>
          </w:p>
          <w:p w:rsidR="00797974" w:rsidRDefault="00797974" w:rsidP="00A60439">
            <w:pPr>
              <w:jc w:val="both"/>
              <w:rPr>
                <w:b/>
                <w:i/>
              </w:rPr>
            </w:pPr>
            <w:r>
              <w:rPr>
                <w:i/>
              </w:rPr>
              <w:lastRenderedPageBreak/>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1</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t>инфоресурсами</w:t>
            </w:r>
            <w:proofErr w:type="spellEnd"/>
            <w: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4.7.</w:t>
            </w:r>
          </w:p>
          <w:p w:rsidR="00797974" w:rsidRDefault="00797974" w:rsidP="00A60439">
            <w:pPr>
              <w:rPr>
                <w:b/>
              </w:rPr>
            </w:pPr>
            <w:r>
              <w:rPr>
                <w:b/>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История создания, идейно-художественное своеобразие романа «Как закалялась сталь». </w:t>
            </w:r>
          </w:p>
          <w:p w:rsidR="00797974" w:rsidRDefault="00797974" w:rsidP="00A60439">
            <w:pPr>
              <w:jc w:val="both"/>
              <w:rPr>
                <w:b/>
              </w:rPr>
            </w:pPr>
            <w: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4.8.</w:t>
            </w:r>
          </w:p>
          <w:p w:rsidR="00797974" w:rsidRDefault="00797974" w:rsidP="00A60439">
            <w:pPr>
              <w:rPr>
                <w:b/>
              </w:rPr>
            </w:pPr>
            <w:r>
              <w:rPr>
                <w:b/>
              </w:rPr>
              <w:t>М. А. Шолохов.</w:t>
            </w:r>
          </w:p>
          <w:p w:rsidR="00797974" w:rsidRDefault="00797974" w:rsidP="00A60439">
            <w:pPr>
              <w:rPr>
                <w:b/>
              </w:rPr>
            </w:pPr>
            <w:r>
              <w:rPr>
                <w:b/>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b/>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371"/>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4</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rsidR="00797974" w:rsidRDefault="00797974" w:rsidP="00A60439">
            <w:pPr>
              <w:jc w:val="both"/>
              <w:rPr>
                <w:b/>
              </w:rPr>
            </w:pPr>
            <w: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4.9.</w:t>
            </w:r>
          </w:p>
          <w:p w:rsidR="00797974" w:rsidRDefault="00797974" w:rsidP="00A60439">
            <w:pPr>
              <w:rPr>
                <w:b/>
              </w:rPr>
            </w:pPr>
            <w:r>
              <w:rPr>
                <w:b/>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роман «Мастер и Маргарита», роман «Белая гвардия» (один роман по выбору) </w:t>
            </w:r>
          </w:p>
          <w:p w:rsidR="00797974" w:rsidRDefault="00797974" w:rsidP="00A60439">
            <w:pPr>
              <w:jc w:val="both"/>
            </w:pPr>
            <w:r>
              <w:rPr>
                <w:rStyle w:val="1e"/>
              </w:rPr>
              <w:t xml:space="preserve">Михаил Афанасьевич Булгаков (1891–1940) «Изгнанник, избранник»: сведения из биографии (с обобщением ранее изученного) </w:t>
            </w:r>
          </w:p>
          <w:p w:rsidR="00797974" w:rsidRDefault="00797974" w:rsidP="00A60439">
            <w:pPr>
              <w:jc w:val="both"/>
            </w:pPr>
            <w:r>
              <w:rPr>
                <w:rStyle w:val="1e"/>
              </w:rPr>
              <w:lastRenderedPageBreak/>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797974" w:rsidRDefault="00797974" w:rsidP="00A60439">
            <w:pPr>
              <w:jc w:val="both"/>
            </w:pPr>
            <w:r>
              <w:rPr>
                <w:rStyle w:val="1e"/>
              </w:rPr>
              <w:t xml:space="preserve">или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rStyle w:val="1e"/>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4.10.</w:t>
            </w:r>
          </w:p>
          <w:p w:rsidR="00797974" w:rsidRDefault="00797974" w:rsidP="00A60439">
            <w:pPr>
              <w:rPr>
                <w:b/>
              </w:rPr>
            </w:pPr>
            <w:r>
              <w:rPr>
                <w:b/>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4.11. </w:t>
            </w:r>
          </w:p>
          <w:p w:rsidR="00797974" w:rsidRDefault="00797974" w:rsidP="00A60439">
            <w:pPr>
              <w:rPr>
                <w:b/>
              </w:rPr>
            </w:pPr>
            <w:r>
              <w:rPr>
                <w:b/>
              </w:rPr>
              <w:t xml:space="preserve">Основные мотивы лирики А.Т. Твардовского. Тема Великой Отечественной </w:t>
            </w:r>
            <w:r>
              <w:rPr>
                <w:b/>
              </w:rPr>
              <w:lastRenderedPageBreak/>
              <w:t>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Выразительное чтение наизусть лирического произведения (по выбору из перечня)</w:t>
            </w:r>
          </w:p>
          <w:p w:rsidR="00797974" w:rsidRDefault="00797974" w:rsidP="00A60439">
            <w:pPr>
              <w:jc w:val="both"/>
              <w:rPr>
                <w:b/>
              </w:rPr>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4.12.</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 xml:space="preserve">Работа в малых группах с </w:t>
            </w:r>
            <w:proofErr w:type="spellStart"/>
            <w:r>
              <w:t>инфоресурсами</w:t>
            </w:r>
            <w:proofErr w:type="spellEnd"/>
            <w: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4.13.</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4.14.</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Поэзия о Великой Отечественной войне. Проблема исторической памяти в стихотворениях о Великой Отечественной войне</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 xml:space="preserve">ОК 01, ОК 02, </w:t>
            </w:r>
            <w:r>
              <w:lastRenderedPageBreak/>
              <w:t>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797974" w:rsidRDefault="00797974" w:rsidP="00A60439">
            <w:pPr>
              <w:jc w:val="both"/>
              <w:rPr>
                <w:b/>
                <w:i/>
              </w:rPr>
            </w:pPr>
            <w:r>
              <w:rPr>
                <w:i/>
              </w:rPr>
              <w:t xml:space="preserve">Выразительное чтение художественного произведения наизусть / Литературно-музыкальная композиция / </w:t>
            </w:r>
            <w:proofErr w:type="spellStart"/>
            <w:r>
              <w:rPr>
                <w:i/>
              </w:rPr>
              <w:t>Киноурок</w:t>
            </w:r>
            <w:proofErr w:type="spellEnd"/>
            <w:r>
              <w:rPr>
                <w:i/>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4.15.</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proofErr w:type="spellStart"/>
            <w:r>
              <w:t>Киноурок</w:t>
            </w:r>
            <w:proofErr w:type="spellEnd"/>
            <w: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4.16.</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t xml:space="preserve">Работа в микрогруппах с </w:t>
            </w:r>
            <w:proofErr w:type="spellStart"/>
            <w:r>
              <w:t>инфоресурсами</w:t>
            </w:r>
            <w:proofErr w:type="spellEnd"/>
            <w: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4.17.</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А. И. Солженицын.</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Социально-нравственная проблематика «лагерной» темы в произведениях </w:t>
            </w:r>
            <w:r>
              <w:rPr>
                <w:b/>
              </w:rPr>
              <w:lastRenderedPageBreak/>
              <w:t>А.И. Солженицына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Заполнение Чек-листа «</w:t>
            </w:r>
            <w:proofErr w:type="spellStart"/>
            <w:r>
              <w:t>Автобиографизм</w:t>
            </w:r>
            <w:proofErr w:type="spellEnd"/>
            <w:r>
              <w:t xml:space="preserve"> прозы писателя». </w:t>
            </w:r>
          </w:p>
          <w:p w:rsidR="00797974" w:rsidRDefault="00797974" w:rsidP="00A60439">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797974" w:rsidRDefault="00797974" w:rsidP="00A60439">
            <w:pPr>
              <w:jc w:val="both"/>
            </w:pPr>
            <w:r>
              <w:t>Анализ кинофрагмента из фильма «Архипелаг ГУЛАГ».</w:t>
            </w:r>
          </w:p>
          <w:p w:rsidR="00797974" w:rsidRDefault="00797974" w:rsidP="00A60439">
            <w:pPr>
              <w:jc w:val="both"/>
            </w:pPr>
            <w:r>
              <w:t>Мини – рецензия «Человек и история страны в контексте трагической эпохи в книге писателя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4.18.</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Pr>
                <w:b/>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i/>
              </w:rPr>
              <w:t>Для чтения и изучения:</w:t>
            </w:r>
            <w: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Реферат на тему «Нравственные искания героев рассказов В.М. Шукшина»</w:t>
            </w:r>
          </w:p>
          <w:p w:rsidR="00797974" w:rsidRDefault="00797974" w:rsidP="00A60439">
            <w:pPr>
              <w:jc w:val="both"/>
              <w:rPr>
                <w:b/>
              </w:rPr>
            </w:pPr>
            <w: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4.19.</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 xml:space="preserve">Взаимосвязь нравственных, философских и экологических проблем в произведениях В. Г. Распутина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Для чтения и изучения:</w:t>
            </w:r>
            <w: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797974" w:rsidRDefault="00797974" w:rsidP="00A60439">
            <w:pPr>
              <w:jc w:val="both"/>
            </w:pPr>
            <w:r>
              <w:t xml:space="preserve">Работа с </w:t>
            </w:r>
            <w:proofErr w:type="spellStart"/>
            <w:r>
              <w:t>инфоресурсами</w:t>
            </w:r>
            <w:proofErr w:type="spellEnd"/>
            <w: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797974" w:rsidRDefault="00797974" w:rsidP="00A60439">
            <w:pPr>
              <w:jc w:val="both"/>
              <w:rPr>
                <w:i/>
              </w:rPr>
            </w:pPr>
            <w:r>
              <w:t xml:space="preserve">Просмотр кинофрагмента «Прощание» (1981) и его обсуждение (драма Э. Климова и Л. </w:t>
            </w:r>
            <w:proofErr w:type="spellStart"/>
            <w:r>
              <w:t>Шепетко</w:t>
            </w:r>
            <w:proofErr w:type="spellEnd"/>
            <w: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lastRenderedPageBreak/>
              <w:t>Тема 4.20.</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Для чтения и изучения:</w:t>
            </w:r>
            <w: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797974" w:rsidRDefault="00797974" w:rsidP="00A60439">
            <w:pPr>
              <w:jc w:val="both"/>
              <w:rPr>
                <w:i/>
              </w:rPr>
            </w:pPr>
            <w:r>
              <w:rPr>
                <w:i/>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4.21.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Для чтения и изучения: с</w:t>
            </w:r>
            <w: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Выразительное чтение стихотворений.</w:t>
            </w:r>
          </w:p>
          <w:p w:rsidR="00797974" w:rsidRDefault="00797974" w:rsidP="00A60439">
            <w:pPr>
              <w:jc w:val="both"/>
            </w:pPr>
            <w:r>
              <w:t xml:space="preserve">Работа с </w:t>
            </w:r>
            <w:proofErr w:type="spellStart"/>
            <w:r>
              <w:t>инфоресурсами</w:t>
            </w:r>
            <w:proofErr w:type="spellEnd"/>
            <w: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5.1.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Проза второй половины XX – начала XXI века.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Социально-философская проблематика и нравственные искания героев произведений русской литературы</w:t>
            </w:r>
            <w:r>
              <w:t xml:space="preserve"> </w:t>
            </w:r>
            <w:r>
              <w:rPr>
                <w:b/>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Для чтения и изучения:</w:t>
            </w:r>
            <w: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t>Бобришный</w:t>
            </w:r>
            <w:proofErr w:type="spellEnd"/>
            <w:r>
              <w:t xml:space="preserve"> угор»); Ф.А. Искандер (роман в рассказах «Сандро из Чегема» (фрагменты)); Ю.П. Казаков (рассказы «Северный дневник», «Поморка»); Захар Прилепин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6.1.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Поэзия второй половины XX – начала XXI века.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Для чтения и изучения:</w:t>
            </w:r>
            <w: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Чухонцева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797974" w:rsidRDefault="00797974" w:rsidP="00A60439">
            <w:pPr>
              <w:jc w:val="both"/>
              <w:rPr>
                <w:i/>
              </w:rPr>
            </w:pPr>
            <w:r>
              <w:rPr>
                <w:i/>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i/>
              </w:rPr>
            </w:pPr>
            <w:r>
              <w:rPr>
                <w:b/>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7.1.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Драматургия второй</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половины ХХ – начала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XXI века.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i/>
              </w:rPr>
              <w:t>Для чтения и изучения:</w:t>
            </w:r>
            <w: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proofErr w:type="spellStart"/>
            <w:r>
              <w:t>Киноурок</w:t>
            </w:r>
            <w:proofErr w:type="spellEnd"/>
            <w:r>
              <w:t xml:space="preserve"> / просмотр телеспектакля.</w:t>
            </w:r>
          </w:p>
          <w:p w:rsidR="00797974" w:rsidRDefault="00797974" w:rsidP="00A60439">
            <w:pPr>
              <w:jc w:val="both"/>
            </w:pPr>
            <w: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8.1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Литература народов России.</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 xml:space="preserve">Идейно-художественное </w:t>
            </w:r>
            <w:r>
              <w:rPr>
                <w:b/>
              </w:rPr>
              <w:lastRenderedPageBreak/>
              <w:t>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r>
              <w:rPr>
                <w:b/>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Для чтения и изучения:</w:t>
            </w:r>
            <w:r>
              <w:t xml:space="preserve"> рассказы, повести, стихотворения (не менее одного произведения по выбору): стихотворения Г. Тукая, К. Хетагурова;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xml:space="preserve">» и другие; </w:t>
            </w:r>
            <w:r>
              <w:lastRenderedPageBreak/>
              <w:t xml:space="preserve">стихотворения Г. Айги, Р. Гамзатова, М. Джалиля,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lastRenderedPageBreak/>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797974" w:rsidRDefault="00797974" w:rsidP="00A60439">
            <w:pPr>
              <w:jc w:val="both"/>
              <w:rPr>
                <w:i/>
              </w:rPr>
            </w:pPr>
            <w:r>
              <w:rPr>
                <w:i/>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4</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9.1</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i/>
              </w:rPr>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i/>
              </w:rPr>
              <w:t xml:space="preserve">Для чтения и изучения: </w:t>
            </w:r>
            <w:r>
              <w:t>Зарубежная проза второй половины XIX века-- XX века (</w:t>
            </w:r>
            <w:r>
              <w:rPr>
                <w:i/>
              </w:rPr>
              <w:t>одно произведение по выбору</w:t>
            </w:r>
            <w:r>
              <w:t xml:space="preserve">). Например, произведения </w:t>
            </w:r>
            <w:proofErr w:type="spellStart"/>
            <w:r>
              <w:t>Р.Брэдбери</w:t>
            </w:r>
            <w:proofErr w:type="spellEnd"/>
            <w:r>
              <w:t xml:space="preserve"> «451 градус по Фаренгейту»; Э. Хемингуэя «Старик и море».</w:t>
            </w:r>
          </w:p>
          <w:p w:rsidR="00797974" w:rsidRDefault="00797974" w:rsidP="00A60439">
            <w:pPr>
              <w:jc w:val="both"/>
            </w:pPr>
            <w:r>
              <w:t>Зарубежная поэзия второй половины XIX века -- XX века (не менее двух стихотворений одного из поэтов по выбору). Например, стихотворения А. Рембо, Ш. Бодлера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9.2</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rPr>
                <w:b/>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tc>
      </w:tr>
      <w:tr w:rsidR="00797974" w:rsidTr="00B2675E">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shd w:val="clear" w:color="auto" w:fill="4BF357"/>
              </w:rPr>
            </w:pPr>
            <w:r>
              <w:rPr>
                <w:i/>
              </w:rPr>
              <w:t>Для чтения и изучения:</w:t>
            </w:r>
            <w:r>
              <w:t xml:space="preserve"> зарубежная драматургия второй половины XIX века (</w:t>
            </w:r>
            <w:r>
              <w:rPr>
                <w:i/>
              </w:rPr>
              <w:t>одно произведение по выбору</w:t>
            </w:r>
            <w:r>
              <w:t>). Например, пьеса Г. Ибсена «Кукольный дом»,</w:t>
            </w:r>
            <w:r>
              <w:rPr>
                <w:rStyle w:val="1e"/>
              </w:rPr>
              <w:t xml:space="preserve"> </w:t>
            </w:r>
            <w:r>
              <w:t>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90"/>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Практическое занятие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1163"/>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pPr>
            <w:r>
              <w:t xml:space="preserve">Работа в группе с </w:t>
            </w:r>
            <w:proofErr w:type="spellStart"/>
            <w:r>
              <w:t>инфоресурсами</w:t>
            </w:r>
            <w:proofErr w:type="spellEnd"/>
            <w: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12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tc>
      </w:tr>
      <w:tr w:rsidR="00797974" w:rsidTr="00B2675E">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797974" w:rsidRDefault="00797974" w:rsidP="00A60439">
            <w:pPr>
              <w:jc w:val="both"/>
              <w:rPr>
                <w:b/>
              </w:rPr>
            </w:pPr>
            <w:r>
              <w:t xml:space="preserve">«Что значит быть мастером своего дела?» Дискуссия на основе высказываний </w:t>
            </w:r>
            <w:r>
              <w:lastRenderedPageBreak/>
              <w:t>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 xml:space="preserve">Практические занятия: </w:t>
            </w:r>
            <w:r>
              <w:t>анализ высказываний писателей о мастерстве</w:t>
            </w:r>
            <w:r>
              <w:rPr>
                <w:b/>
              </w:rPr>
              <w:t xml:space="preserve">; </w:t>
            </w:r>
            <w: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Default="00EA3DC1"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7974">
              <w:rPr>
                <w:b/>
                <w:iCs/>
              </w:rPr>
              <w:t>ПК 1.</w:t>
            </w:r>
            <w:r w:rsidR="00B541F0">
              <w:rPr>
                <w:b/>
                <w:iCs/>
              </w:rPr>
              <w:t>3</w:t>
            </w:r>
          </w:p>
        </w:tc>
      </w:tr>
      <w:tr w:rsidR="00797974" w:rsidTr="00B2675E">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Тема «Ты профессией астронома метростроевца не удивишь!..»</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Содержание учебного материала: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B541F0" w:rsidRDefault="00B541F0"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7974">
              <w:rPr>
                <w:b/>
                <w:iCs/>
              </w:rPr>
              <w:t>ПК 1.</w:t>
            </w:r>
            <w:r>
              <w:rPr>
                <w:b/>
                <w:iCs/>
              </w:rPr>
              <w:t>3</w:t>
            </w:r>
          </w:p>
        </w:tc>
      </w:tr>
      <w:tr w:rsidR="00797974" w:rsidTr="00B2675E">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 xml:space="preserve">Практические занятия: </w:t>
            </w:r>
            <w: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t>инфоресурсами</w:t>
            </w:r>
            <w:proofErr w:type="spellEnd"/>
            <w: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tc>
      </w:tr>
      <w:tr w:rsidR="00797974" w:rsidTr="00B2675E">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 xml:space="preserve">Тема «Каждый должен быть величествен в своем деле»: пути совершенствования в профессии/ </w:t>
            </w:r>
            <w:r>
              <w:rPr>
                <w:b/>
              </w:rPr>
              <w:lastRenderedPageBreak/>
              <w:t>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lastRenderedPageBreak/>
              <w:t>Содержание учебного материала:</w:t>
            </w:r>
          </w:p>
          <w:p w:rsidR="00797974" w:rsidRDefault="00797974" w:rsidP="00A60439">
            <w:pPr>
              <w:jc w:val="both"/>
              <w:rPr>
                <w:b/>
              </w:rPr>
            </w:pPr>
            <w: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t>в.в</w:t>
            </w:r>
            <w:proofErr w:type="spellEnd"/>
            <w:r>
              <w:t>.</w:t>
            </w:r>
            <w:r>
              <w:rPr>
                <w:b/>
              </w:rPr>
              <w:t xml:space="preserve"> </w:t>
            </w:r>
            <w: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Default="00B541F0"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7974">
              <w:rPr>
                <w:b/>
                <w:iCs/>
              </w:rPr>
              <w:t>ПК 1.</w:t>
            </w:r>
            <w:r>
              <w:rPr>
                <w:b/>
                <w:iCs/>
              </w:rPr>
              <w:t>3</w:t>
            </w:r>
          </w:p>
        </w:tc>
      </w:tr>
      <w:tr w:rsidR="00797974" w:rsidTr="00B2675E">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Практические занятия</w:t>
            </w:r>
            <w: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Содержание учебного материала</w:t>
            </w:r>
          </w:p>
          <w:p w:rsidR="00797974" w:rsidRDefault="00797974" w:rsidP="00A60439">
            <w:pPr>
              <w:jc w:val="both"/>
              <w:rPr>
                <w:b/>
              </w:rPr>
            </w:pPr>
            <w:r>
              <w:t xml:space="preserve">Роль профессии в положении человека в социуме. </w:t>
            </w:r>
            <w:r>
              <w:rPr>
                <w:b/>
                <w:i/>
              </w:rPr>
              <w:t>Резюме</w:t>
            </w:r>
            <w: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i/>
              </w:rPr>
              <w:t xml:space="preserve"> </w:t>
            </w:r>
            <w: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Pr="00797974" w:rsidRDefault="00B541F0"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797974">
              <w:rPr>
                <w:b/>
                <w:iCs/>
              </w:rPr>
              <w:t>ПК 1.</w:t>
            </w:r>
            <w:r>
              <w:rPr>
                <w:b/>
                <w:iCs/>
              </w:rPr>
              <w:t>3</w:t>
            </w:r>
          </w:p>
        </w:tc>
      </w:tr>
      <w:tr w:rsidR="00797974" w:rsidTr="00B2675E">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jc w:val="both"/>
              <w:rPr>
                <w:b/>
              </w:rPr>
            </w:pPr>
            <w:r>
              <w:rPr>
                <w:b/>
              </w:rPr>
              <w:t xml:space="preserve">Практические занятия: </w:t>
            </w:r>
            <w:r>
              <w:t>Отличие</w:t>
            </w:r>
            <w:r>
              <w:rPr>
                <w:b/>
              </w:rPr>
              <w:t xml:space="preserve"> </w:t>
            </w:r>
            <w: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b/>
              </w:rPr>
              <w:t xml:space="preserve"> </w:t>
            </w:r>
            <w: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jc w:val="center"/>
            </w:pPr>
            <w:r>
              <w:t>ОК 01, ОК 02, ОК 03, ОК 04, ОК 05, ОК 06, ОК 09</w:t>
            </w:r>
          </w:p>
          <w:p w:rsidR="00797974" w:rsidRDefault="00B541F0" w:rsidP="00A60439">
            <w:pPr>
              <w:jc w:val="center"/>
            </w:pPr>
            <w:r w:rsidRPr="00797974">
              <w:rPr>
                <w:b/>
                <w:iCs/>
              </w:rPr>
              <w:t>ПК 1.</w:t>
            </w:r>
            <w:r>
              <w:rPr>
                <w:b/>
                <w:iCs/>
              </w:rPr>
              <w:t>3</w:t>
            </w:r>
          </w:p>
        </w:tc>
      </w:tr>
      <w:tr w:rsidR="00797974" w:rsidTr="00B2675E">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Pr>
                <w:b/>
              </w:rPr>
              <w:t>Практические занятия</w:t>
            </w:r>
            <w: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rPr>
            </w:pPr>
            <w:r>
              <w:rPr>
                <w:i/>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797974" w:rsidTr="00B2675E">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rPr>
                <w:b/>
              </w:rPr>
            </w:pPr>
            <w:r>
              <w:rPr>
                <w:b/>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Pr>
                <w:b/>
              </w:rPr>
              <w:t>Содержание учебного материала</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w:t>
            </w:r>
            <w:r>
              <w:lastRenderedPageBreak/>
              <w:t xml:space="preserve">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Pr>
                <w:b/>
              </w:rPr>
              <w:lastRenderedPageBreak/>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ОК 01, ОК 02, ОК 03, ОК 04, ОК 05, ОК 06, ОК 09</w:t>
            </w:r>
          </w:p>
          <w:p w:rsidR="00797974" w:rsidRDefault="00B541F0"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797974">
              <w:rPr>
                <w:b/>
                <w:iCs/>
              </w:rPr>
              <w:lastRenderedPageBreak/>
              <w:t>ПК 1.</w:t>
            </w:r>
            <w:r>
              <w:rPr>
                <w:b/>
                <w:iCs/>
              </w:rPr>
              <w:t>3</w:t>
            </w:r>
          </w:p>
        </w:tc>
      </w:tr>
      <w:tr w:rsidR="00797974" w:rsidTr="00B2675E">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c>
          <w:tcPr>
            <w:tcW w:w="9214" w:type="dxa"/>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b/>
              </w:rPr>
              <w:t>Практические занятия:</w:t>
            </w:r>
            <w:r>
              <w:t xml:space="preserve"> </w:t>
            </w:r>
          </w:p>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797974" w:rsidRPr="0001462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Cs/>
              </w:rPr>
            </w:pPr>
            <w:r w:rsidRPr="00014624">
              <w:rPr>
                <w:iCs/>
              </w:rPr>
              <w:t>2</w:t>
            </w:r>
          </w:p>
        </w:tc>
        <w:tc>
          <w:tcPr>
            <w:tcW w:w="1702" w:type="dxa"/>
            <w:vMerge/>
            <w:tcBorders>
              <w:top w:val="single" w:sz="4" w:space="0" w:color="000000"/>
              <w:left w:val="single" w:sz="4" w:space="0" w:color="000000"/>
              <w:bottom w:val="single" w:sz="4" w:space="0" w:color="000000"/>
              <w:right w:val="single" w:sz="4" w:space="0" w:color="000000"/>
            </w:tcBorders>
          </w:tcPr>
          <w:p w:rsidR="00797974" w:rsidRDefault="00797974" w:rsidP="00A60439"/>
        </w:tc>
      </w:tr>
      <w:tr w:rsidR="00B2675E" w:rsidTr="00B2675E">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B2675E" w:rsidRPr="00005666" w:rsidRDefault="00B2675E" w:rsidP="00B26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color w:val="000000" w:themeColor="text1"/>
              </w:rPr>
            </w:pPr>
            <w:r w:rsidRPr="00005666">
              <w:rPr>
                <w:b/>
                <w:color w:val="000000" w:themeColor="text1"/>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tcPr>
          <w:p w:rsidR="00B2675E" w:rsidRPr="00014624" w:rsidRDefault="00014624" w:rsidP="00B26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Pr>
                <w:b/>
                <w:color w:val="000000" w:themeColor="text1"/>
              </w:rPr>
              <w:t>-</w:t>
            </w:r>
          </w:p>
        </w:tc>
        <w:tc>
          <w:tcPr>
            <w:tcW w:w="1702" w:type="dxa"/>
            <w:tcBorders>
              <w:top w:val="single" w:sz="4" w:space="0" w:color="000000"/>
              <w:left w:val="single" w:sz="4" w:space="0" w:color="000000"/>
              <w:bottom w:val="single" w:sz="4" w:space="0" w:color="000000"/>
              <w:right w:val="single" w:sz="4" w:space="0" w:color="000000"/>
            </w:tcBorders>
          </w:tcPr>
          <w:p w:rsidR="00B2675E" w:rsidRDefault="00B2675E" w:rsidP="00B2675E">
            <w:pPr>
              <w:rPr>
                <w:b/>
              </w:rPr>
            </w:pPr>
          </w:p>
        </w:tc>
      </w:tr>
      <w:tr w:rsidR="00B2675E" w:rsidTr="00B2675E">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B2675E" w:rsidRPr="00005666" w:rsidRDefault="00B2675E" w:rsidP="00B26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themeColor="text1"/>
              </w:rPr>
            </w:pPr>
            <w:r>
              <w:rPr>
                <w:b/>
                <w:color w:val="000000" w:themeColor="text1"/>
              </w:rPr>
              <w:t>Самостоятельная работа (с.р.+</w:t>
            </w:r>
            <w:proofErr w:type="spellStart"/>
            <w:r>
              <w:rPr>
                <w:b/>
                <w:color w:val="000000" w:themeColor="text1"/>
              </w:rPr>
              <w:t>и.п</w:t>
            </w:r>
            <w:proofErr w:type="spellEnd"/>
            <w:r>
              <w:rPr>
                <w:b/>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rsidR="00B2675E" w:rsidRPr="00014624" w:rsidRDefault="00B2675E" w:rsidP="00B26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000000" w:themeColor="text1"/>
              </w:rPr>
            </w:pPr>
            <w:r w:rsidRPr="00014624">
              <w:rPr>
                <w:b/>
                <w:color w:val="000000" w:themeColor="text1"/>
              </w:rPr>
              <w:t>12</w:t>
            </w:r>
          </w:p>
        </w:tc>
        <w:tc>
          <w:tcPr>
            <w:tcW w:w="1702" w:type="dxa"/>
            <w:tcBorders>
              <w:top w:val="single" w:sz="4" w:space="0" w:color="000000"/>
              <w:left w:val="single" w:sz="4" w:space="0" w:color="000000"/>
              <w:bottom w:val="single" w:sz="4" w:space="0" w:color="000000"/>
              <w:right w:val="single" w:sz="4" w:space="0" w:color="000000"/>
            </w:tcBorders>
          </w:tcPr>
          <w:p w:rsidR="00B2675E" w:rsidRDefault="00B2675E" w:rsidP="00B2675E">
            <w:pPr>
              <w:rPr>
                <w:b/>
              </w:rPr>
            </w:pPr>
          </w:p>
        </w:tc>
      </w:tr>
      <w:tr w:rsidR="00797974" w:rsidTr="00B2675E">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79797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r>
              <w:rPr>
                <w:b/>
              </w:rPr>
              <w:t>Всего:</w:t>
            </w:r>
          </w:p>
        </w:tc>
        <w:tc>
          <w:tcPr>
            <w:tcW w:w="992" w:type="dxa"/>
            <w:tcBorders>
              <w:top w:val="single" w:sz="4" w:space="0" w:color="000000"/>
              <w:left w:val="single" w:sz="4" w:space="0" w:color="000000"/>
              <w:bottom w:val="single" w:sz="4" w:space="0" w:color="000000"/>
              <w:right w:val="single" w:sz="4" w:space="0" w:color="000000"/>
            </w:tcBorders>
          </w:tcPr>
          <w:p w:rsidR="00797974" w:rsidRPr="00014624" w:rsidRDefault="00797974" w:rsidP="00A60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014624">
              <w:rPr>
                <w:b/>
              </w:rPr>
              <w:t>108</w:t>
            </w:r>
          </w:p>
        </w:tc>
        <w:tc>
          <w:tcPr>
            <w:tcW w:w="1702" w:type="dxa"/>
            <w:tcBorders>
              <w:top w:val="single" w:sz="4" w:space="0" w:color="000000"/>
              <w:left w:val="single" w:sz="4" w:space="0" w:color="000000"/>
              <w:bottom w:val="single" w:sz="4" w:space="0" w:color="000000"/>
              <w:right w:val="single" w:sz="4" w:space="0" w:color="000000"/>
            </w:tcBorders>
          </w:tcPr>
          <w:p w:rsidR="00797974" w:rsidRDefault="00797974" w:rsidP="00A60439"/>
        </w:tc>
      </w:tr>
    </w:tbl>
    <w:p w:rsidR="00797974" w:rsidRPr="00996547" w:rsidRDefault="00797974">
      <w:pPr>
        <w:spacing w:after="200" w:line="276" w:lineRule="auto"/>
        <w:jc w:val="both"/>
        <w:rPr>
          <w:i/>
        </w:rPr>
        <w:sectPr w:rsidR="00797974" w:rsidRPr="00996547" w:rsidSect="00D53AF1">
          <w:pgSz w:w="16838" w:h="11906" w:orient="landscape"/>
          <w:pgMar w:top="1134" w:right="1134" w:bottom="1134" w:left="1134" w:header="709" w:footer="709" w:gutter="0"/>
          <w:cols w:space="720"/>
          <w:docGrid w:linePitch="299"/>
        </w:sectPr>
      </w:pPr>
    </w:p>
    <w:p w:rsidR="00797974" w:rsidRDefault="00797974" w:rsidP="0079797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sz w:val="28"/>
        </w:rPr>
      </w:pPr>
      <w:bookmarkStart w:id="9" w:name="_Toc212490596"/>
      <w:r>
        <w:rPr>
          <w:sz w:val="28"/>
        </w:rPr>
        <w:lastRenderedPageBreak/>
        <w:t>Примерный перечень художественной литературы для выразительного чтения наизусть</w:t>
      </w:r>
      <w:bookmarkEnd w:id="9"/>
    </w:p>
    <w:p w:rsidR="00797974" w:rsidRDefault="00797974" w:rsidP="00797974">
      <w:pPr>
        <w:pStyle w:val="ae"/>
        <w:ind w:left="450"/>
        <w:rPr>
          <w:sz w:val="28"/>
        </w:rPr>
      </w:pPr>
    </w:p>
    <w:p w:rsidR="00797974" w:rsidRPr="00CE5230" w:rsidRDefault="00797974" w:rsidP="00797974">
      <w:pPr>
        <w:tabs>
          <w:tab w:val="left" w:pos="851"/>
          <w:tab w:val="left" w:pos="1134"/>
        </w:tabs>
        <w:jc w:val="both"/>
        <w:rPr>
          <w:i/>
          <w:sz w:val="28"/>
        </w:rPr>
      </w:pPr>
      <w:r w:rsidRPr="00CE5230">
        <w:rPr>
          <w:i/>
          <w:sz w:val="28"/>
        </w:rPr>
        <w:t>Раздел «Литература второй половины XIX века»</w:t>
      </w:r>
    </w:p>
    <w:p w:rsidR="00797974" w:rsidRDefault="00797974" w:rsidP="00797974">
      <w:pPr>
        <w:pStyle w:val="ae"/>
        <w:numPr>
          <w:ilvl w:val="0"/>
          <w:numId w:val="33"/>
        </w:numPr>
        <w:tabs>
          <w:tab w:val="left" w:pos="851"/>
          <w:tab w:val="left" w:pos="1134"/>
        </w:tabs>
        <w:spacing w:after="160" w:line="264" w:lineRule="auto"/>
        <w:ind w:left="0" w:firstLine="709"/>
        <w:jc w:val="both"/>
        <w:rPr>
          <w:sz w:val="28"/>
        </w:rPr>
      </w:pPr>
      <w:r>
        <w:rPr>
          <w:sz w:val="28"/>
        </w:rPr>
        <w:t>А. Н. Островский. «Гроза», фрагмент (например, монолог Кулигина от слов «Жестокие нравы, сударь, в нашем городе...» до слов «Я, говорит, потрачусь, да уж и ему станет в копейку»);</w:t>
      </w:r>
    </w:p>
    <w:p w:rsidR="00797974" w:rsidRDefault="00797974" w:rsidP="00797974">
      <w:pPr>
        <w:pStyle w:val="ae"/>
        <w:numPr>
          <w:ilvl w:val="0"/>
          <w:numId w:val="33"/>
        </w:numPr>
        <w:tabs>
          <w:tab w:val="left" w:pos="851"/>
          <w:tab w:val="left" w:pos="1134"/>
        </w:tabs>
        <w:spacing w:after="160" w:line="264" w:lineRule="auto"/>
        <w:ind w:left="0" w:firstLine="709"/>
        <w:jc w:val="both"/>
        <w:rPr>
          <w:sz w:val="28"/>
        </w:rPr>
      </w:pPr>
      <w:r>
        <w:rPr>
          <w:sz w:val="28"/>
        </w:rPr>
        <w:t>Ф.И. Тютчева или А.А. Фета, стихотворение;</w:t>
      </w:r>
    </w:p>
    <w:p w:rsidR="00797974" w:rsidRDefault="00797974" w:rsidP="00797974">
      <w:pPr>
        <w:pStyle w:val="ae"/>
        <w:numPr>
          <w:ilvl w:val="0"/>
          <w:numId w:val="33"/>
        </w:numPr>
        <w:tabs>
          <w:tab w:val="left" w:pos="851"/>
          <w:tab w:val="left" w:pos="1134"/>
        </w:tabs>
        <w:spacing w:after="160" w:line="264" w:lineRule="auto"/>
        <w:ind w:left="0" w:firstLine="709"/>
        <w:jc w:val="both"/>
        <w:rPr>
          <w:sz w:val="28"/>
        </w:rPr>
      </w:pPr>
      <w:r>
        <w:rPr>
          <w:sz w:val="28"/>
        </w:rPr>
        <w:t>Н.А. Некрасов, отрывок из поэмы «Кому на Руси жить хорошо», фрагмент;</w:t>
      </w:r>
    </w:p>
    <w:p w:rsidR="00797974" w:rsidRPr="00CE5230" w:rsidRDefault="00797974" w:rsidP="00797974">
      <w:pPr>
        <w:pStyle w:val="ae"/>
        <w:numPr>
          <w:ilvl w:val="0"/>
          <w:numId w:val="33"/>
        </w:numPr>
        <w:tabs>
          <w:tab w:val="left" w:pos="851"/>
          <w:tab w:val="left" w:pos="1134"/>
        </w:tabs>
        <w:spacing w:after="160" w:line="264" w:lineRule="auto"/>
        <w:ind w:left="0" w:firstLine="709"/>
        <w:jc w:val="both"/>
        <w:rPr>
          <w:sz w:val="28"/>
        </w:rPr>
      </w:pPr>
      <w:r>
        <w:rPr>
          <w:sz w:val="28"/>
        </w:rPr>
        <w:t>Л. Н. Толстой, отрывок из романа-эпопеи «Война и мир».</w:t>
      </w:r>
    </w:p>
    <w:p w:rsidR="00797974" w:rsidRPr="00CE5230" w:rsidRDefault="00797974" w:rsidP="00797974">
      <w:pPr>
        <w:tabs>
          <w:tab w:val="left" w:pos="851"/>
          <w:tab w:val="left" w:pos="1134"/>
        </w:tabs>
        <w:jc w:val="both"/>
        <w:rPr>
          <w:sz w:val="28"/>
        </w:rPr>
      </w:pPr>
      <w:r w:rsidRPr="00CE5230">
        <w:rPr>
          <w:i/>
          <w:sz w:val="28"/>
        </w:rPr>
        <w:t>Раздел «Литература конца XIX – начала XX вв.»</w:t>
      </w:r>
    </w:p>
    <w:p w:rsidR="00797974" w:rsidRDefault="00797974" w:rsidP="00797974">
      <w:pPr>
        <w:pStyle w:val="ae"/>
        <w:numPr>
          <w:ilvl w:val="0"/>
          <w:numId w:val="34"/>
        </w:numPr>
        <w:tabs>
          <w:tab w:val="left" w:pos="851"/>
          <w:tab w:val="left" w:pos="1134"/>
        </w:tabs>
        <w:spacing w:after="160" w:line="264" w:lineRule="auto"/>
        <w:jc w:val="both"/>
        <w:rPr>
          <w:sz w:val="28"/>
        </w:rPr>
      </w:pPr>
      <w:r>
        <w:rPr>
          <w:sz w:val="28"/>
        </w:rPr>
        <w:t>К.Д. Бальмонт, М.А. Волошин, Н.С. Гумилев и другие представители поэтов Серебряного века, стихотворения.</w:t>
      </w:r>
    </w:p>
    <w:p w:rsidR="00797974" w:rsidRPr="00CE5230" w:rsidRDefault="00797974" w:rsidP="00797974">
      <w:pPr>
        <w:tabs>
          <w:tab w:val="left" w:pos="851"/>
          <w:tab w:val="left" w:pos="1134"/>
        </w:tabs>
        <w:jc w:val="both"/>
        <w:rPr>
          <w:i/>
          <w:sz w:val="28"/>
        </w:rPr>
      </w:pPr>
      <w:r w:rsidRPr="00CE5230">
        <w:rPr>
          <w:i/>
          <w:sz w:val="28"/>
        </w:rPr>
        <w:t>Раздел «Литература XX века»</w:t>
      </w:r>
    </w:p>
    <w:p w:rsidR="00797974" w:rsidRDefault="00797974" w:rsidP="00797974">
      <w:pPr>
        <w:pStyle w:val="ae"/>
        <w:numPr>
          <w:ilvl w:val="0"/>
          <w:numId w:val="35"/>
        </w:numPr>
        <w:tabs>
          <w:tab w:val="left" w:pos="851"/>
          <w:tab w:val="left" w:pos="1134"/>
        </w:tabs>
        <w:spacing w:after="160" w:line="264" w:lineRule="auto"/>
        <w:ind w:left="0" w:firstLine="709"/>
        <w:jc w:val="both"/>
        <w:rPr>
          <w:sz w:val="28"/>
        </w:rPr>
      </w:pPr>
      <w:r>
        <w:rPr>
          <w:sz w:val="28"/>
        </w:rPr>
        <w:t>А.А. Блок, стихотворение</w:t>
      </w:r>
    </w:p>
    <w:p w:rsidR="00797974" w:rsidRDefault="00797974" w:rsidP="00797974">
      <w:pPr>
        <w:pStyle w:val="ae"/>
        <w:numPr>
          <w:ilvl w:val="0"/>
          <w:numId w:val="35"/>
        </w:numPr>
        <w:tabs>
          <w:tab w:val="left" w:pos="851"/>
          <w:tab w:val="left" w:pos="1134"/>
        </w:tabs>
        <w:spacing w:after="160" w:line="264" w:lineRule="auto"/>
        <w:ind w:left="0" w:firstLine="709"/>
        <w:jc w:val="both"/>
        <w:rPr>
          <w:sz w:val="28"/>
        </w:rPr>
      </w:pPr>
      <w:r>
        <w:rPr>
          <w:sz w:val="28"/>
        </w:rPr>
        <w:t>С.А. Есенин, стихотворение</w:t>
      </w:r>
    </w:p>
    <w:p w:rsidR="00797974" w:rsidRDefault="00797974" w:rsidP="00797974">
      <w:pPr>
        <w:pStyle w:val="ae"/>
        <w:numPr>
          <w:ilvl w:val="0"/>
          <w:numId w:val="35"/>
        </w:numPr>
        <w:tabs>
          <w:tab w:val="left" w:pos="851"/>
          <w:tab w:val="left" w:pos="1134"/>
        </w:tabs>
        <w:spacing w:after="160" w:line="264" w:lineRule="auto"/>
        <w:ind w:left="0" w:firstLine="709"/>
        <w:jc w:val="both"/>
        <w:rPr>
          <w:sz w:val="28"/>
        </w:rPr>
      </w:pPr>
      <w:r>
        <w:rPr>
          <w:sz w:val="28"/>
        </w:rPr>
        <w:t>А.А. Ахматова, стихотворение</w:t>
      </w:r>
    </w:p>
    <w:p w:rsidR="00797974" w:rsidRDefault="00797974" w:rsidP="00797974">
      <w:pPr>
        <w:pStyle w:val="ae"/>
        <w:numPr>
          <w:ilvl w:val="0"/>
          <w:numId w:val="35"/>
        </w:numPr>
        <w:tabs>
          <w:tab w:val="left" w:pos="851"/>
          <w:tab w:val="left" w:pos="1134"/>
        </w:tabs>
        <w:spacing w:after="160" w:line="264" w:lineRule="auto"/>
        <w:ind w:left="0" w:firstLine="709"/>
        <w:jc w:val="both"/>
        <w:rPr>
          <w:sz w:val="28"/>
        </w:rPr>
      </w:pPr>
      <w:r>
        <w:rPr>
          <w:sz w:val="28"/>
        </w:rPr>
        <w:t>Ю. В. Друнин, М.В. Исаковский, Ю. Д. Левитанский, Д. С. Самойлов, К.М. Симонов, С. С. Орлов, Б. А. Слуцкий, стихотворения.</w:t>
      </w:r>
    </w:p>
    <w:p w:rsidR="00797974" w:rsidRPr="001567EA" w:rsidRDefault="00797974" w:rsidP="00797974">
      <w:pPr>
        <w:tabs>
          <w:tab w:val="left" w:pos="851"/>
          <w:tab w:val="left" w:pos="1134"/>
        </w:tabs>
        <w:jc w:val="both"/>
        <w:rPr>
          <w:i/>
          <w:sz w:val="28"/>
        </w:rPr>
      </w:pPr>
      <w:r w:rsidRPr="001567EA">
        <w:rPr>
          <w:i/>
          <w:sz w:val="28"/>
        </w:rPr>
        <w:t>Раздел «Поэзия второй половины XX – начала XXI века»</w:t>
      </w:r>
    </w:p>
    <w:p w:rsidR="00797974" w:rsidRDefault="00797974" w:rsidP="00797974">
      <w:pPr>
        <w:pStyle w:val="ae"/>
        <w:numPr>
          <w:ilvl w:val="0"/>
          <w:numId w:val="36"/>
        </w:numPr>
        <w:tabs>
          <w:tab w:val="left" w:pos="851"/>
          <w:tab w:val="left" w:pos="1134"/>
        </w:tabs>
        <w:spacing w:after="160" w:line="264" w:lineRule="auto"/>
        <w:ind w:left="0" w:firstLine="709"/>
        <w:jc w:val="both"/>
        <w:rPr>
          <w:sz w:val="28"/>
        </w:rPr>
      </w:pPr>
      <w:r>
        <w:rPr>
          <w:sz w:val="28"/>
        </w:rPr>
        <w:t xml:space="preserve">В. С. Высоцкий, Н. А. Заболоцкий, Л. Н. Мартынов, Б. Ш. Окуджава, А. А. Тарковский, Р. И. Рождественский, Ю. П. Кузнецов, А. А. Вознесенский, Б. А. Ахмадулина, Е. А. Евтушенко, А. С. Кушнер, О. Г. Чухонцев, стихотворение </w:t>
      </w:r>
    </w:p>
    <w:p w:rsidR="00797974" w:rsidRDefault="00797974" w:rsidP="00797974">
      <w:pPr>
        <w:ind w:firstLine="709"/>
        <w:jc w:val="both"/>
        <w:rPr>
          <w:i/>
        </w:rPr>
      </w:pPr>
    </w:p>
    <w:p w:rsidR="00797974" w:rsidRPr="00B541F0" w:rsidRDefault="00797974" w:rsidP="00B541F0">
      <w:pPr>
        <w:rPr>
          <w:b/>
          <w:i/>
        </w:rPr>
        <w:sectPr w:rsidR="00797974" w:rsidRPr="00B541F0" w:rsidSect="0069081F">
          <w:pgSz w:w="11906" w:h="16838"/>
          <w:pgMar w:top="1134" w:right="850" w:bottom="1134" w:left="1701" w:header="709" w:footer="709" w:gutter="0"/>
          <w:cols w:space="720"/>
          <w:docGrid w:linePitch="299"/>
        </w:sectPr>
      </w:pPr>
    </w:p>
    <w:p w:rsidR="00F7465F" w:rsidRPr="00996547" w:rsidRDefault="00C8039F" w:rsidP="00B541F0">
      <w:pPr>
        <w:pStyle w:val="1"/>
        <w:spacing w:before="0" w:after="0" w:line="360" w:lineRule="auto"/>
        <w:ind w:left="-1276"/>
        <w:jc w:val="center"/>
        <w:rPr>
          <w:sz w:val="28"/>
          <w:szCs w:val="28"/>
        </w:rPr>
      </w:pPr>
      <w:bookmarkStart w:id="10" w:name="_Toc212490597"/>
      <w:r w:rsidRPr="00996547">
        <w:rPr>
          <w:sz w:val="28"/>
          <w:szCs w:val="28"/>
        </w:rPr>
        <w:lastRenderedPageBreak/>
        <w:t xml:space="preserve">3. </w:t>
      </w:r>
      <w:r w:rsidR="006F2F1B" w:rsidRPr="00996547">
        <w:rPr>
          <w:sz w:val="28"/>
          <w:szCs w:val="28"/>
        </w:rPr>
        <w:t xml:space="preserve">Условия реализации программы </w:t>
      </w:r>
      <w:r w:rsidR="00797974" w:rsidRPr="00797974">
        <w:rPr>
          <w:sz w:val="28"/>
          <w:szCs w:val="28"/>
        </w:rPr>
        <w:t>учебного пред</w:t>
      </w:r>
      <w:r w:rsidR="00797974">
        <w:rPr>
          <w:sz w:val="28"/>
          <w:szCs w:val="28"/>
        </w:rPr>
        <w:t>м</w:t>
      </w:r>
      <w:r w:rsidR="00797974" w:rsidRPr="00797974">
        <w:rPr>
          <w:sz w:val="28"/>
          <w:szCs w:val="28"/>
        </w:rPr>
        <w:t>ета</w:t>
      </w:r>
      <w:bookmarkEnd w:id="10"/>
    </w:p>
    <w:p w:rsidR="00797974" w:rsidRPr="00797974" w:rsidRDefault="00C8039F" w:rsidP="00797974">
      <w:pPr>
        <w:spacing w:line="360" w:lineRule="auto"/>
        <w:jc w:val="both"/>
        <w:rPr>
          <w:b/>
          <w:bCs/>
          <w:sz w:val="28"/>
        </w:rPr>
      </w:pPr>
      <w:r w:rsidRPr="00996547">
        <w:rPr>
          <w:b/>
          <w:bCs/>
          <w:sz w:val="28"/>
          <w:szCs w:val="28"/>
        </w:rPr>
        <w:t xml:space="preserve">3.1. </w:t>
      </w:r>
      <w:r w:rsidR="00797974" w:rsidRPr="00797974">
        <w:rPr>
          <w:rStyle w:val="1e"/>
          <w:b/>
          <w:bCs/>
          <w:sz w:val="28"/>
        </w:rPr>
        <w:t>Для реализации программы дисциплины должны быть предусмотрены следующие специальные помещения:</w:t>
      </w:r>
    </w:p>
    <w:p w:rsidR="00B2675E" w:rsidRDefault="00B2675E" w:rsidP="00B2675E">
      <w:pPr>
        <w:spacing w:line="360" w:lineRule="auto"/>
        <w:ind w:firstLine="720"/>
        <w:jc w:val="both"/>
        <w:rPr>
          <w:bCs/>
          <w:sz w:val="28"/>
          <w:szCs w:val="28"/>
        </w:rPr>
      </w:pPr>
      <w:bookmarkStart w:id="11" w:name="_Hlk156820957"/>
      <w:r w:rsidRPr="004D111A">
        <w:rPr>
          <w:color w:val="000000"/>
          <w:sz w:val="28"/>
          <w:szCs w:val="28"/>
        </w:rPr>
        <w:t>Кабинет</w:t>
      </w:r>
      <w:r w:rsidRPr="004D111A">
        <w:rPr>
          <w:i/>
          <w:color w:val="000000"/>
          <w:sz w:val="28"/>
          <w:szCs w:val="28"/>
        </w:rPr>
        <w:t xml:space="preserve"> «</w:t>
      </w:r>
      <w:r>
        <w:rPr>
          <w:color w:val="000000"/>
          <w:sz w:val="28"/>
          <w:szCs w:val="28"/>
        </w:rPr>
        <w:t>Русского языка</w:t>
      </w:r>
      <w:r w:rsidRPr="004D111A">
        <w:rPr>
          <w:i/>
          <w:color w:val="000000"/>
          <w:sz w:val="28"/>
          <w:szCs w:val="28"/>
        </w:rPr>
        <w:t>»</w:t>
      </w:r>
      <w:r>
        <w:rPr>
          <w:i/>
          <w:color w:val="000000"/>
          <w:sz w:val="28"/>
          <w:szCs w:val="28"/>
        </w:rPr>
        <w:t xml:space="preserve"> </w:t>
      </w:r>
      <w:r w:rsidRPr="00732D2F">
        <w:rPr>
          <w:bCs/>
          <w:sz w:val="28"/>
          <w:szCs w:val="28"/>
        </w:rPr>
        <w:t>(</w:t>
      </w:r>
      <w:r w:rsidRPr="00732D2F">
        <w:rPr>
          <w:sz w:val="28"/>
          <w:szCs w:val="28"/>
        </w:rPr>
        <w:t>аудитория 4</w:t>
      </w:r>
      <w:r>
        <w:rPr>
          <w:sz w:val="28"/>
          <w:szCs w:val="28"/>
        </w:rPr>
        <w:t>435</w:t>
      </w:r>
      <w:r w:rsidRPr="00732D2F">
        <w:rPr>
          <w:sz w:val="28"/>
          <w:szCs w:val="28"/>
        </w:rPr>
        <w:t>)</w:t>
      </w:r>
      <w:r w:rsidRPr="004D111A">
        <w:rPr>
          <w:color w:val="000000"/>
          <w:sz w:val="28"/>
          <w:szCs w:val="28"/>
        </w:rPr>
        <w:t xml:space="preserve">, </w:t>
      </w:r>
      <w:r w:rsidRPr="00732D2F">
        <w:rPr>
          <w:bCs/>
          <w:sz w:val="28"/>
          <w:szCs w:val="28"/>
        </w:rPr>
        <w:t xml:space="preserve">оснащенный </w:t>
      </w:r>
      <w:r w:rsidRPr="00732D2F">
        <w:rPr>
          <w:bCs/>
          <w:iCs/>
          <w:sz w:val="28"/>
          <w:szCs w:val="28"/>
        </w:rPr>
        <w:t>в соответствии с приложением 3 ОПОП</w:t>
      </w:r>
      <w:r w:rsidRPr="00732D2F">
        <w:rPr>
          <w:bCs/>
          <w:sz w:val="28"/>
          <w:szCs w:val="28"/>
        </w:rPr>
        <w:t xml:space="preserve">. </w:t>
      </w:r>
    </w:p>
    <w:p w:rsidR="00014624" w:rsidRDefault="00014624" w:rsidP="00B2675E">
      <w:pPr>
        <w:spacing w:line="360" w:lineRule="auto"/>
        <w:ind w:firstLine="709"/>
        <w:rPr>
          <w:rFonts w:eastAsia="OfficinaSansBookC"/>
          <w:b/>
          <w:sz w:val="28"/>
          <w:szCs w:val="28"/>
        </w:rPr>
      </w:pPr>
    </w:p>
    <w:p w:rsidR="00B2675E" w:rsidRPr="00377CD6" w:rsidRDefault="00B2675E" w:rsidP="00B2675E">
      <w:pPr>
        <w:spacing w:line="360" w:lineRule="auto"/>
        <w:ind w:firstLine="709"/>
        <w:rPr>
          <w:rFonts w:eastAsia="OfficinaSansBookC"/>
          <w:b/>
          <w:sz w:val="28"/>
          <w:szCs w:val="28"/>
        </w:rPr>
      </w:pPr>
      <w:r w:rsidRPr="00377CD6">
        <w:rPr>
          <w:rFonts w:eastAsia="OfficinaSansBookC"/>
          <w:b/>
          <w:sz w:val="28"/>
          <w:szCs w:val="28"/>
        </w:rPr>
        <w:t>3.2. Информационное обеспечение реализации программы</w:t>
      </w:r>
    </w:p>
    <w:p w:rsidR="00014624" w:rsidRDefault="00014624" w:rsidP="00732D2F">
      <w:pPr>
        <w:pStyle w:val="ae"/>
        <w:spacing w:line="276" w:lineRule="auto"/>
        <w:ind w:left="0" w:firstLine="709"/>
        <w:rPr>
          <w:b/>
          <w:sz w:val="28"/>
          <w:szCs w:val="28"/>
        </w:rPr>
      </w:pPr>
    </w:p>
    <w:p w:rsidR="00014624" w:rsidRDefault="00014624" w:rsidP="00732D2F">
      <w:pPr>
        <w:pStyle w:val="ae"/>
        <w:spacing w:line="276" w:lineRule="auto"/>
        <w:ind w:left="0" w:firstLine="709"/>
        <w:rPr>
          <w:b/>
          <w:sz w:val="28"/>
          <w:szCs w:val="28"/>
        </w:rPr>
      </w:pPr>
    </w:p>
    <w:p w:rsidR="00014624" w:rsidRDefault="00014624" w:rsidP="00732D2F">
      <w:pPr>
        <w:pStyle w:val="ae"/>
        <w:spacing w:line="276" w:lineRule="auto"/>
        <w:ind w:left="0" w:firstLine="709"/>
        <w:rPr>
          <w:b/>
          <w:sz w:val="28"/>
          <w:szCs w:val="28"/>
        </w:rPr>
      </w:pPr>
    </w:p>
    <w:p w:rsidR="00014624" w:rsidRDefault="00014624" w:rsidP="00732D2F">
      <w:pPr>
        <w:pStyle w:val="ae"/>
        <w:spacing w:line="276" w:lineRule="auto"/>
        <w:ind w:left="0" w:firstLine="709"/>
        <w:rPr>
          <w:b/>
          <w:sz w:val="28"/>
          <w:szCs w:val="28"/>
        </w:rPr>
      </w:pPr>
    </w:p>
    <w:p w:rsidR="00732D2F" w:rsidRPr="00732D2F" w:rsidRDefault="00732D2F" w:rsidP="00732D2F">
      <w:pPr>
        <w:pStyle w:val="ae"/>
        <w:spacing w:line="276" w:lineRule="auto"/>
        <w:ind w:left="0" w:firstLine="709"/>
        <w:rPr>
          <w:b/>
          <w:sz w:val="28"/>
          <w:szCs w:val="28"/>
        </w:rPr>
      </w:pPr>
      <w:r w:rsidRPr="00732D2F">
        <w:rPr>
          <w:b/>
          <w:sz w:val="28"/>
          <w:szCs w:val="28"/>
        </w:rPr>
        <w:t>3.2.1. Основные печатные и/или электронные издания</w:t>
      </w:r>
    </w:p>
    <w:p w:rsidR="00910049" w:rsidRPr="00910049" w:rsidRDefault="00910049" w:rsidP="00910049">
      <w:pPr>
        <w:jc w:val="both"/>
        <w:rPr>
          <w:sz w:val="28"/>
          <w:szCs w:val="28"/>
        </w:rPr>
      </w:pPr>
      <w:r>
        <w:rPr>
          <w:sz w:val="28"/>
          <w:szCs w:val="28"/>
        </w:rPr>
        <w:tab/>
        <w:t xml:space="preserve">1. </w:t>
      </w:r>
      <w:r w:rsidRPr="00910049">
        <w:rPr>
          <w:sz w:val="28"/>
          <w:szCs w:val="28"/>
        </w:rPr>
        <w:t xml:space="preserve">Литература: базовый уровень: учебник: в 2 частях / Т. Ф. Курдюмова, Е. Н. Колокольцев, О. Б. Марьина [и др.]. — 2-е изд., стер. — Москва: Просвещение, 2025 — Часть 1 — 2025. — 353 с. — ISBN 978-5-09-121337-9. — Текст: электронный // Лань: электронно-библиотечная система. — URL: </w:t>
      </w:r>
      <w:hyperlink r:id="rId11" w:history="1">
        <w:r w:rsidRPr="00910049">
          <w:rPr>
            <w:rStyle w:val="af4"/>
            <w:sz w:val="28"/>
            <w:szCs w:val="28"/>
          </w:rPr>
          <w:t>https://e.lanbook.com/book/472961</w:t>
        </w:r>
      </w:hyperlink>
    </w:p>
    <w:p w:rsidR="00910049" w:rsidRPr="00910049" w:rsidRDefault="00910049" w:rsidP="00910049">
      <w:pPr>
        <w:jc w:val="both"/>
        <w:rPr>
          <w:sz w:val="28"/>
          <w:szCs w:val="28"/>
        </w:rPr>
      </w:pPr>
      <w:r>
        <w:rPr>
          <w:sz w:val="28"/>
          <w:szCs w:val="28"/>
        </w:rPr>
        <w:tab/>
        <w:t xml:space="preserve">2. </w:t>
      </w:r>
      <w:r w:rsidRPr="00910049">
        <w:rPr>
          <w:sz w:val="28"/>
          <w:szCs w:val="28"/>
        </w:rPr>
        <w:t xml:space="preserve">Литература: базовый уровень: учебник: в 2 частях / Т. Ф. Курдюмова, Е. Н. Колокольцев, О. Б. Марьина [и др.]. — 2-е изд., стер. — Москва: Просвещение, 2025 — Часть 2 — 2025. — 414 с. — ISBN 978-5-09-121339-3. — Текст: электронный // Лань: электронно-библиотечная система. — URL: </w:t>
      </w:r>
      <w:hyperlink r:id="rId12" w:history="1">
        <w:r w:rsidRPr="00910049">
          <w:rPr>
            <w:rStyle w:val="af4"/>
            <w:sz w:val="28"/>
            <w:szCs w:val="28"/>
          </w:rPr>
          <w:t>https://e.lanbook.com/book/472964</w:t>
        </w:r>
      </w:hyperlink>
    </w:p>
    <w:p w:rsidR="00910049" w:rsidRPr="00910049" w:rsidRDefault="00910049" w:rsidP="00910049">
      <w:pPr>
        <w:jc w:val="both"/>
        <w:rPr>
          <w:sz w:val="28"/>
          <w:szCs w:val="28"/>
        </w:rPr>
      </w:pPr>
      <w:r>
        <w:rPr>
          <w:sz w:val="28"/>
          <w:szCs w:val="28"/>
        </w:rPr>
        <w:tab/>
        <w:t xml:space="preserve">3. </w:t>
      </w:r>
      <w:r w:rsidRPr="00910049">
        <w:rPr>
          <w:sz w:val="28"/>
          <w:szCs w:val="28"/>
        </w:rPr>
        <w:t xml:space="preserve">Самойлова, Е. А. Литература: базовый уровень: практикум: учебное пособие / Е. А. Самойлова. — Москва: Просвещение, 2024. — 223 с. — ISBN 978-5-09-112640-2. — Текст: электронный // </w:t>
      </w:r>
      <w:proofErr w:type="gramStart"/>
      <w:r w:rsidRPr="00910049">
        <w:rPr>
          <w:sz w:val="28"/>
          <w:szCs w:val="28"/>
        </w:rPr>
        <w:t>Лань :</w:t>
      </w:r>
      <w:proofErr w:type="gramEnd"/>
      <w:r w:rsidRPr="00910049">
        <w:rPr>
          <w:sz w:val="28"/>
          <w:szCs w:val="28"/>
        </w:rPr>
        <w:t xml:space="preserve"> электронно-библиотечная система. — URL: </w:t>
      </w:r>
      <w:hyperlink r:id="rId13" w:history="1">
        <w:r w:rsidRPr="00910049">
          <w:rPr>
            <w:rStyle w:val="af4"/>
            <w:sz w:val="28"/>
            <w:szCs w:val="28"/>
          </w:rPr>
          <w:t>https://e.lanbook.com/book/408824</w:t>
        </w:r>
      </w:hyperlink>
    </w:p>
    <w:p w:rsidR="00732D2F" w:rsidRDefault="00732D2F" w:rsidP="00732D2F">
      <w:pPr>
        <w:pStyle w:val="ae"/>
        <w:spacing w:line="276" w:lineRule="auto"/>
        <w:ind w:left="0" w:firstLine="709"/>
        <w:rPr>
          <w:b/>
        </w:rPr>
      </w:pPr>
    </w:p>
    <w:bookmarkEnd w:id="11"/>
    <w:p w:rsidR="00732D2F" w:rsidRDefault="00732D2F" w:rsidP="0031525C">
      <w:pPr>
        <w:pStyle w:val="aff1"/>
        <w:spacing w:before="0" w:beforeAutospacing="0" w:after="0" w:afterAutospacing="0" w:line="360" w:lineRule="auto"/>
        <w:ind w:firstLine="709"/>
        <w:jc w:val="both"/>
        <w:rPr>
          <w:rFonts w:eastAsia="OfficinaSansBookC"/>
          <w:sz w:val="28"/>
          <w:szCs w:val="28"/>
        </w:rPr>
      </w:pPr>
    </w:p>
    <w:p w:rsidR="00732D2F" w:rsidRDefault="00732D2F" w:rsidP="0031525C">
      <w:pPr>
        <w:pStyle w:val="aff1"/>
        <w:spacing w:before="0" w:beforeAutospacing="0" w:after="0" w:afterAutospacing="0" w:line="360" w:lineRule="auto"/>
        <w:ind w:firstLine="709"/>
        <w:jc w:val="both"/>
        <w:rPr>
          <w:rFonts w:eastAsia="OfficinaSansBookC"/>
          <w:sz w:val="28"/>
          <w:szCs w:val="28"/>
        </w:rPr>
      </w:pPr>
    </w:p>
    <w:p w:rsidR="00732D2F" w:rsidRPr="00833241" w:rsidRDefault="00732D2F" w:rsidP="0031525C">
      <w:pPr>
        <w:pStyle w:val="aff1"/>
        <w:spacing w:before="0" w:beforeAutospacing="0" w:after="0" w:afterAutospacing="0" w:line="360" w:lineRule="auto"/>
        <w:ind w:firstLine="709"/>
        <w:jc w:val="both"/>
        <w:rPr>
          <w:rFonts w:eastAsia="OfficinaSansBookC"/>
          <w:strike/>
          <w:sz w:val="28"/>
          <w:szCs w:val="28"/>
        </w:rPr>
      </w:pPr>
    </w:p>
    <w:p w:rsidR="00F7465F" w:rsidRPr="00996547" w:rsidRDefault="00F7465F" w:rsidP="0031525C">
      <w:pPr>
        <w:spacing w:line="360" w:lineRule="auto"/>
        <w:jc w:val="both"/>
        <w:rPr>
          <w:sz w:val="28"/>
          <w:szCs w:val="28"/>
        </w:rPr>
      </w:pPr>
    </w:p>
    <w:p w:rsidR="00F7465F" w:rsidRPr="00996547" w:rsidRDefault="00F7465F">
      <w:pPr>
        <w:spacing w:line="276" w:lineRule="auto"/>
        <w:ind w:firstLine="709"/>
        <w:rPr>
          <w:b/>
          <w:sz w:val="28"/>
          <w:szCs w:val="28"/>
        </w:rPr>
        <w:sectPr w:rsidR="00F7465F" w:rsidRPr="00996547" w:rsidSect="0069081F">
          <w:pgSz w:w="11906" w:h="16838"/>
          <w:pgMar w:top="1134" w:right="850" w:bottom="1134" w:left="1701" w:header="709" w:footer="709" w:gutter="0"/>
          <w:cols w:space="720"/>
          <w:docGrid w:linePitch="299"/>
        </w:sectPr>
      </w:pPr>
    </w:p>
    <w:p w:rsidR="00F7465F" w:rsidRPr="00833241" w:rsidRDefault="00C8039F" w:rsidP="003E6F9E">
      <w:pPr>
        <w:pStyle w:val="1"/>
        <w:spacing w:before="0" w:after="0" w:line="360" w:lineRule="auto"/>
        <w:jc w:val="center"/>
        <w:rPr>
          <w:strike/>
          <w:sz w:val="28"/>
          <w:szCs w:val="28"/>
        </w:rPr>
      </w:pPr>
      <w:bookmarkStart w:id="12" w:name="_Toc212490598"/>
      <w:r w:rsidRPr="00996547">
        <w:rPr>
          <w:sz w:val="28"/>
          <w:szCs w:val="28"/>
        </w:rPr>
        <w:lastRenderedPageBreak/>
        <w:t xml:space="preserve">4. </w:t>
      </w:r>
      <w:r w:rsidR="00680524" w:rsidRPr="00996547">
        <w:rPr>
          <w:sz w:val="28"/>
          <w:szCs w:val="28"/>
        </w:rPr>
        <w:t xml:space="preserve">Контроль и оценка результатов освоения </w:t>
      </w:r>
      <w:r w:rsidR="00910049" w:rsidRPr="00910049">
        <w:rPr>
          <w:sz w:val="28"/>
          <w:szCs w:val="28"/>
        </w:rPr>
        <w:t>учебного предмета</w:t>
      </w:r>
      <w:bookmarkEnd w:id="12"/>
    </w:p>
    <w:p w:rsidR="00910049" w:rsidRPr="00910049" w:rsidRDefault="00910049" w:rsidP="00910049">
      <w:pPr>
        <w:pStyle w:val="ae"/>
        <w:tabs>
          <w:tab w:val="left" w:pos="284"/>
        </w:tabs>
        <w:spacing w:line="360" w:lineRule="auto"/>
        <w:ind w:left="0"/>
        <w:jc w:val="both"/>
        <w:rPr>
          <w:sz w:val="28"/>
          <w:szCs w:val="28"/>
        </w:rPr>
      </w:pPr>
      <w:r w:rsidRPr="00910049">
        <w:rPr>
          <w:b/>
          <w:sz w:val="28"/>
          <w:szCs w:val="28"/>
        </w:rPr>
        <w:t>Контроль</w:t>
      </w:r>
      <w:r w:rsidRPr="00910049">
        <w:rPr>
          <w:sz w:val="28"/>
          <w:szCs w:val="28"/>
        </w:rPr>
        <w:t xml:space="preserve"> </w:t>
      </w:r>
      <w:r w:rsidRPr="00910049">
        <w:rPr>
          <w:b/>
          <w:sz w:val="28"/>
          <w:szCs w:val="28"/>
        </w:rPr>
        <w:t>и оценка</w:t>
      </w:r>
      <w:r w:rsidRPr="00910049">
        <w:rPr>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910049" w:rsidRDefault="00910049" w:rsidP="00910049">
      <w:pPr>
        <w:jc w:val="both"/>
        <w:rPr>
          <w:b/>
        </w:rPr>
      </w:pPr>
    </w:p>
    <w:tbl>
      <w:tblPr>
        <w:tblStyle w:val="afa"/>
        <w:tblW w:w="0" w:type="auto"/>
        <w:tblLayout w:type="fixed"/>
        <w:tblLook w:val="04A0" w:firstRow="1" w:lastRow="0" w:firstColumn="1" w:lastColumn="0" w:noHBand="0" w:noVBand="1"/>
      </w:tblPr>
      <w:tblGrid>
        <w:gridCol w:w="3200"/>
        <w:gridCol w:w="3716"/>
        <w:gridCol w:w="2599"/>
      </w:tblGrid>
      <w:tr w:rsidR="00910049" w:rsidTr="00A60439">
        <w:tc>
          <w:tcPr>
            <w:tcW w:w="3200" w:type="dxa"/>
          </w:tcPr>
          <w:p w:rsidR="00910049" w:rsidRDefault="00910049" w:rsidP="00A60439">
            <w:pPr>
              <w:ind w:left="57" w:right="57"/>
              <w:jc w:val="center"/>
              <w:rPr>
                <w:b/>
              </w:rPr>
            </w:pPr>
            <w:r>
              <w:rPr>
                <w:b/>
              </w:rPr>
              <w:t>Общая/профессиональная компетенция</w:t>
            </w:r>
          </w:p>
        </w:tc>
        <w:tc>
          <w:tcPr>
            <w:tcW w:w="3716" w:type="dxa"/>
          </w:tcPr>
          <w:p w:rsidR="00910049" w:rsidRDefault="00910049" w:rsidP="00A60439">
            <w:pPr>
              <w:ind w:left="-66"/>
              <w:jc w:val="center"/>
            </w:pPr>
            <w:r>
              <w:rPr>
                <w:b/>
              </w:rPr>
              <w:t>Раздел/Тема</w:t>
            </w:r>
          </w:p>
        </w:tc>
        <w:tc>
          <w:tcPr>
            <w:tcW w:w="2599" w:type="dxa"/>
          </w:tcPr>
          <w:p w:rsidR="00910049" w:rsidRDefault="00910049" w:rsidP="00A60439">
            <w:pPr>
              <w:jc w:val="center"/>
            </w:pPr>
            <w:r>
              <w:rPr>
                <w:b/>
              </w:rPr>
              <w:t>Тип оценочных мероприятия</w:t>
            </w:r>
          </w:p>
        </w:tc>
      </w:tr>
      <w:tr w:rsidR="00910049" w:rsidTr="00A60439">
        <w:tc>
          <w:tcPr>
            <w:tcW w:w="3200" w:type="dxa"/>
          </w:tcPr>
          <w:p w:rsidR="00910049" w:rsidRDefault="00910049" w:rsidP="00A60439">
            <w:pPr>
              <w:ind w:left="57" w:right="57"/>
            </w:pPr>
            <w:r>
              <w:t>ОК 01. Выбирать способы решения задач профессиональной деятельности применительно к различным контекстам</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val="restart"/>
          </w:tcPr>
          <w:p w:rsidR="00910049" w:rsidRDefault="00910049" w:rsidP="00A60439">
            <w:pPr>
              <w:ind w:left="57" w:right="57"/>
            </w:pPr>
            <w:r>
              <w:t>наблюдение за выполнением мотивационных заданий;</w:t>
            </w:r>
          </w:p>
          <w:p w:rsidR="00910049" w:rsidRDefault="00910049" w:rsidP="00A60439">
            <w:pPr>
              <w:ind w:left="57" w:right="57"/>
            </w:pPr>
            <w:r>
              <w:t>наблюдение за выполнением практической работы;</w:t>
            </w:r>
          </w:p>
          <w:p w:rsidR="00910049" w:rsidRDefault="00910049" w:rsidP="00A60439">
            <w:pPr>
              <w:ind w:left="57" w:right="57"/>
            </w:pPr>
            <w:r>
              <w:t>контрольная работа;</w:t>
            </w:r>
          </w:p>
          <w:p w:rsidR="00910049" w:rsidRDefault="00910049" w:rsidP="00A60439">
            <w:pPr>
              <w:ind w:left="57" w:right="57"/>
            </w:pPr>
            <w:r>
              <w:t>выполнение заданий на дифференцированном зачете</w:t>
            </w:r>
          </w:p>
        </w:tc>
      </w:tr>
      <w:tr w:rsidR="00910049" w:rsidTr="00A60439">
        <w:tc>
          <w:tcPr>
            <w:tcW w:w="3200" w:type="dxa"/>
          </w:tcPr>
          <w:p w:rsidR="00910049" w:rsidRDefault="00910049" w:rsidP="00A60439">
            <w:pPr>
              <w:ind w:left="57" w:right="57"/>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tcPr>
          <w:p w:rsidR="00910049" w:rsidRDefault="00910049" w:rsidP="00A60439"/>
        </w:tc>
      </w:tr>
      <w:tr w:rsidR="00910049" w:rsidTr="00A60439">
        <w:tc>
          <w:tcPr>
            <w:tcW w:w="3200" w:type="dxa"/>
          </w:tcPr>
          <w:p w:rsidR="00910049" w:rsidRDefault="00910049" w:rsidP="00A60439">
            <w:pPr>
              <w:ind w:left="57" w:right="57"/>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tcPr>
          <w:p w:rsidR="00910049" w:rsidRDefault="00910049" w:rsidP="00A60439"/>
        </w:tc>
      </w:tr>
      <w:tr w:rsidR="00910049" w:rsidTr="00A60439">
        <w:tc>
          <w:tcPr>
            <w:tcW w:w="3200" w:type="dxa"/>
          </w:tcPr>
          <w:p w:rsidR="00910049" w:rsidRDefault="00910049" w:rsidP="00A60439">
            <w:pPr>
              <w:ind w:left="57" w:right="57"/>
            </w:pPr>
            <w:r>
              <w:t>ОК 04. Эффективно взаимодействовать и работать в коллективе и команде</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lastRenderedPageBreak/>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tcPr>
          <w:p w:rsidR="00910049" w:rsidRDefault="00910049" w:rsidP="00A60439"/>
        </w:tc>
      </w:tr>
      <w:tr w:rsidR="00910049" w:rsidTr="00A60439">
        <w:tc>
          <w:tcPr>
            <w:tcW w:w="3200" w:type="dxa"/>
          </w:tcPr>
          <w:p w:rsidR="00910049" w:rsidRDefault="00910049" w:rsidP="00A60439">
            <w:pPr>
              <w:ind w:left="57" w:right="57"/>
              <w:rPr>
                <w:b/>
                <w:i/>
              </w:rPr>
            </w:pPr>
            <w: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tcPr>
          <w:p w:rsidR="00910049" w:rsidRDefault="00910049" w:rsidP="00A60439"/>
        </w:tc>
      </w:tr>
      <w:tr w:rsidR="00910049" w:rsidTr="00A60439">
        <w:tc>
          <w:tcPr>
            <w:tcW w:w="3200" w:type="dxa"/>
          </w:tcPr>
          <w:p w:rsidR="00910049" w:rsidRDefault="00910049" w:rsidP="00A60439">
            <w:pPr>
              <w:ind w:left="57" w:right="57"/>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tcPr>
          <w:p w:rsidR="00910049" w:rsidRDefault="00910049" w:rsidP="00A60439"/>
        </w:tc>
      </w:tr>
      <w:tr w:rsidR="00910049" w:rsidTr="00A60439">
        <w:tc>
          <w:tcPr>
            <w:tcW w:w="3200" w:type="dxa"/>
          </w:tcPr>
          <w:p w:rsidR="00910049" w:rsidRDefault="00910049" w:rsidP="00A60439">
            <w:pPr>
              <w:ind w:left="57" w:right="57"/>
              <w:rPr>
                <w:b/>
                <w:i/>
              </w:rPr>
            </w:pPr>
            <w:r>
              <w:t>ОК 09. Пользоваться профессиональной документацией на государственном и иностранном языках</w:t>
            </w:r>
          </w:p>
        </w:tc>
        <w:tc>
          <w:tcPr>
            <w:tcW w:w="3716" w:type="dxa"/>
          </w:tcPr>
          <w:p w:rsidR="00910049" w:rsidRDefault="00910049" w:rsidP="00A60439">
            <w:pPr>
              <w:ind w:left="-66" w:right="57"/>
            </w:pPr>
            <w:r>
              <w:t>Введение</w:t>
            </w:r>
          </w:p>
          <w:p w:rsidR="00910049" w:rsidRDefault="00910049" w:rsidP="00A60439">
            <w:pPr>
              <w:ind w:left="-66" w:right="57"/>
            </w:pPr>
            <w:r>
              <w:t>Р 1, Темы 1.1, 1.2, 1.3, 1.4, 1.5, 1.6, 1.7, 1.8, 1.9, 1.10,1.11</w:t>
            </w:r>
          </w:p>
          <w:p w:rsidR="00910049" w:rsidRDefault="00910049" w:rsidP="00A60439">
            <w:pPr>
              <w:ind w:left="-66" w:right="57"/>
            </w:pPr>
            <w:r>
              <w:t>Р 2, Тема 2.1</w:t>
            </w:r>
          </w:p>
          <w:p w:rsidR="00910049" w:rsidRDefault="00910049" w:rsidP="00A60439">
            <w:pPr>
              <w:ind w:left="-66" w:right="57"/>
            </w:pPr>
            <w:r>
              <w:t>Р 3, Темы 3.1, 3.2, 3.3, 3.4</w:t>
            </w:r>
          </w:p>
          <w:p w:rsidR="00910049" w:rsidRDefault="00910049" w:rsidP="00A60439">
            <w:pPr>
              <w:ind w:left="-66" w:right="57"/>
            </w:pPr>
            <w:r>
              <w:t>Р 4, Темы 4.1-4.21</w:t>
            </w:r>
          </w:p>
          <w:p w:rsidR="00910049" w:rsidRDefault="00910049" w:rsidP="00A60439">
            <w:pPr>
              <w:ind w:left="-66" w:right="57"/>
            </w:pPr>
            <w:r>
              <w:t>Р 5, Темы 5.1,</w:t>
            </w:r>
          </w:p>
          <w:p w:rsidR="00910049" w:rsidRDefault="00910049" w:rsidP="00A60439">
            <w:pPr>
              <w:ind w:left="-66" w:right="57"/>
            </w:pPr>
            <w:r>
              <w:t>Р 6, Темы 6.1,</w:t>
            </w:r>
          </w:p>
          <w:p w:rsidR="00910049" w:rsidRDefault="00910049" w:rsidP="00A60439">
            <w:pPr>
              <w:ind w:left="-66" w:right="57"/>
            </w:pPr>
            <w:r>
              <w:t>Р 7, Темы 7.1.</w:t>
            </w:r>
          </w:p>
          <w:p w:rsidR="00910049" w:rsidRDefault="00910049" w:rsidP="00A60439">
            <w:pPr>
              <w:ind w:left="-66" w:right="57"/>
            </w:pPr>
            <w:r>
              <w:t>Р 8, Темы 8.1</w:t>
            </w:r>
          </w:p>
          <w:p w:rsidR="00910049" w:rsidRDefault="00910049" w:rsidP="00A60439">
            <w:pPr>
              <w:ind w:left="-66" w:right="57"/>
            </w:pPr>
            <w:r>
              <w:t>Р 9, Темы 9.1, 9.2</w:t>
            </w:r>
          </w:p>
          <w:p w:rsidR="00910049" w:rsidRDefault="00910049" w:rsidP="00A60439">
            <w:pPr>
              <w:ind w:left="-66" w:right="57"/>
            </w:pPr>
            <w:r>
              <w:t>ПМ, По/с</w:t>
            </w:r>
          </w:p>
        </w:tc>
        <w:tc>
          <w:tcPr>
            <w:tcW w:w="2599" w:type="dxa"/>
            <w:vMerge/>
          </w:tcPr>
          <w:p w:rsidR="00910049" w:rsidRDefault="00910049" w:rsidP="00A60439"/>
        </w:tc>
      </w:tr>
      <w:tr w:rsidR="00910049" w:rsidTr="00A60439">
        <w:tc>
          <w:tcPr>
            <w:tcW w:w="3200" w:type="dxa"/>
          </w:tcPr>
          <w:p w:rsidR="00910049" w:rsidRDefault="00B541F0" w:rsidP="00A60439">
            <w:pPr>
              <w:ind w:left="57" w:right="57"/>
              <w:rPr>
                <w:b/>
                <w:i/>
              </w:rPr>
            </w:pPr>
            <w:r w:rsidRPr="0086189C">
              <w:rPr>
                <w:iCs/>
              </w:rPr>
              <w:t xml:space="preserve">ПК 1.3. Выполнять настройку и регулировку почвообрабатывающих, посевных, посадочных и уборочных машин, а также машин для внесения </w:t>
            </w:r>
            <w:r w:rsidRPr="0086189C">
              <w:rPr>
                <w:iCs/>
              </w:rPr>
              <w:lastRenderedPageBreak/>
              <w:t>удобрений, средств защиты растений и ухода за сельскохозяйственными культурами.</w:t>
            </w:r>
          </w:p>
        </w:tc>
        <w:tc>
          <w:tcPr>
            <w:tcW w:w="3716" w:type="dxa"/>
          </w:tcPr>
          <w:p w:rsidR="00910049" w:rsidRPr="00910049" w:rsidRDefault="00910049" w:rsidP="00910049">
            <w:pPr>
              <w:ind w:left="-84" w:right="57"/>
              <w:rPr>
                <w:bCs/>
              </w:rPr>
            </w:pPr>
            <w:r w:rsidRPr="00910049">
              <w:rPr>
                <w:bCs/>
              </w:rPr>
              <w:lastRenderedPageBreak/>
              <w:t>Прикладной модуль «Профессионально-ориентированное содержание раздела» (право выбора времени проведения остается за образовательной организацией)</w:t>
            </w:r>
          </w:p>
        </w:tc>
        <w:tc>
          <w:tcPr>
            <w:tcW w:w="2599" w:type="dxa"/>
            <w:vMerge/>
          </w:tcPr>
          <w:p w:rsidR="00910049" w:rsidRDefault="00910049" w:rsidP="00A60439">
            <w:pPr>
              <w:ind w:left="57" w:right="57"/>
            </w:pPr>
          </w:p>
        </w:tc>
      </w:tr>
    </w:tbl>
    <w:p w:rsidR="00680524" w:rsidRDefault="00680524" w:rsidP="00910049">
      <w:pPr>
        <w:pBdr>
          <w:top w:val="nil"/>
          <w:left w:val="nil"/>
          <w:bottom w:val="nil"/>
          <w:right w:val="nil"/>
          <w:between w:val="nil"/>
        </w:pBdr>
        <w:spacing w:line="360" w:lineRule="auto"/>
        <w:ind w:firstLine="720"/>
        <w:jc w:val="both"/>
        <w:rPr>
          <w:color w:val="000000"/>
          <w:sz w:val="28"/>
          <w:szCs w:val="28"/>
        </w:rPr>
      </w:pPr>
    </w:p>
    <w:sectPr w:rsidR="00680524" w:rsidSect="00F0606D">
      <w:pgSz w:w="11906" w:h="16838"/>
      <w:pgMar w:top="1134" w:right="850" w:bottom="1134" w:left="1701"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3BFF" w:rsidRDefault="00693BFF">
      <w:r>
        <w:separator/>
      </w:r>
    </w:p>
  </w:endnote>
  <w:endnote w:type="continuationSeparator" w:id="0">
    <w:p w:rsidR="00693BFF" w:rsidRDefault="00693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altName w:val="Times New Roman"/>
    <w:panose1 w:val="020B0604020202020204"/>
    <w:charset w:val="00"/>
    <w:family w:val="auto"/>
    <w:pitch w:val="default"/>
  </w:font>
  <w:font w:name="XO Thame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OfficinaSansBookC">
    <w:altName w:val="Calibri"/>
    <w:panose1 w:val="020B0604020202020204"/>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15" w:rsidRPr="00D53AF1" w:rsidRDefault="00C71E15">
    <w:pPr>
      <w:pStyle w:val="af7"/>
      <w:jc w:val="right"/>
    </w:pPr>
  </w:p>
  <w:p w:rsidR="00C71E15" w:rsidRDefault="00C71E15">
    <w:pPr>
      <w:pStyle w:val="a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1E15" w:rsidRDefault="00C71E15">
    <w:pPr>
      <w:pStyle w:val="af7"/>
      <w:jc w:val="right"/>
    </w:pPr>
  </w:p>
  <w:p w:rsidR="00C71E15" w:rsidRDefault="00C71E15">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3BFF" w:rsidRDefault="00693BFF">
      <w:r>
        <w:separator/>
      </w:r>
    </w:p>
  </w:footnote>
  <w:footnote w:type="continuationSeparator" w:id="0">
    <w:p w:rsidR="00693BFF" w:rsidRDefault="00693BFF">
      <w:r>
        <w:continuationSeparator/>
      </w:r>
    </w:p>
  </w:footnote>
  <w:footnote w:id="1">
    <w:p w:rsidR="00797974" w:rsidRPr="002626D0" w:rsidRDefault="00797974" w:rsidP="00797974">
      <w:pPr>
        <w:pStyle w:val="Footnote"/>
        <w:spacing w:before="100" w:beforeAutospacing="1"/>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6942"/>
    <w:multiLevelType w:val="hybridMultilevel"/>
    <w:tmpl w:val="236EBFDC"/>
    <w:lvl w:ilvl="0" w:tplc="90E65188">
      <w:start w:val="1"/>
      <w:numFmt w:val="decimal"/>
      <w:lvlText w:val="%1."/>
      <w:lvlJc w:val="left"/>
      <w:pPr>
        <w:ind w:left="10605" w:hanging="900"/>
      </w:pPr>
      <w:rPr>
        <w:rFonts w:hint="default"/>
      </w:rPr>
    </w:lvl>
    <w:lvl w:ilvl="1" w:tplc="04190019" w:tentative="1">
      <w:start w:val="1"/>
      <w:numFmt w:val="lowerLetter"/>
      <w:lvlText w:val="%2."/>
      <w:lvlJc w:val="left"/>
      <w:pPr>
        <w:ind w:left="10785" w:hanging="360"/>
      </w:pPr>
    </w:lvl>
    <w:lvl w:ilvl="2" w:tplc="0419001B" w:tentative="1">
      <w:start w:val="1"/>
      <w:numFmt w:val="lowerRoman"/>
      <w:lvlText w:val="%3."/>
      <w:lvlJc w:val="right"/>
      <w:pPr>
        <w:ind w:left="11505" w:hanging="180"/>
      </w:pPr>
    </w:lvl>
    <w:lvl w:ilvl="3" w:tplc="0419000F" w:tentative="1">
      <w:start w:val="1"/>
      <w:numFmt w:val="decimal"/>
      <w:lvlText w:val="%4."/>
      <w:lvlJc w:val="left"/>
      <w:pPr>
        <w:ind w:left="12225" w:hanging="360"/>
      </w:pPr>
    </w:lvl>
    <w:lvl w:ilvl="4" w:tplc="04190019" w:tentative="1">
      <w:start w:val="1"/>
      <w:numFmt w:val="lowerLetter"/>
      <w:lvlText w:val="%5."/>
      <w:lvlJc w:val="left"/>
      <w:pPr>
        <w:ind w:left="12945" w:hanging="360"/>
      </w:pPr>
    </w:lvl>
    <w:lvl w:ilvl="5" w:tplc="0419001B" w:tentative="1">
      <w:start w:val="1"/>
      <w:numFmt w:val="lowerRoman"/>
      <w:lvlText w:val="%6."/>
      <w:lvlJc w:val="right"/>
      <w:pPr>
        <w:ind w:left="13665" w:hanging="180"/>
      </w:pPr>
    </w:lvl>
    <w:lvl w:ilvl="6" w:tplc="0419000F" w:tentative="1">
      <w:start w:val="1"/>
      <w:numFmt w:val="decimal"/>
      <w:lvlText w:val="%7."/>
      <w:lvlJc w:val="left"/>
      <w:pPr>
        <w:ind w:left="14385" w:hanging="360"/>
      </w:pPr>
    </w:lvl>
    <w:lvl w:ilvl="7" w:tplc="04190019" w:tentative="1">
      <w:start w:val="1"/>
      <w:numFmt w:val="lowerLetter"/>
      <w:lvlText w:val="%8."/>
      <w:lvlJc w:val="left"/>
      <w:pPr>
        <w:ind w:left="15105" w:hanging="360"/>
      </w:pPr>
    </w:lvl>
    <w:lvl w:ilvl="8" w:tplc="0419001B" w:tentative="1">
      <w:start w:val="1"/>
      <w:numFmt w:val="lowerRoman"/>
      <w:lvlText w:val="%9."/>
      <w:lvlJc w:val="right"/>
      <w:pPr>
        <w:ind w:left="15825" w:hanging="180"/>
      </w:pPr>
    </w:lvl>
  </w:abstractNum>
  <w:abstractNum w:abstractNumId="1"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15:restartNumberingAfterBreak="0">
    <w:nsid w:val="12242DBF"/>
    <w:multiLevelType w:val="hybridMultilevel"/>
    <w:tmpl w:val="5F48A3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15:restartNumberingAfterBreak="0">
    <w:nsid w:val="207F6FAD"/>
    <w:multiLevelType w:val="hybridMultilevel"/>
    <w:tmpl w:val="E242AE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7007B4"/>
    <w:multiLevelType w:val="hybridMultilevel"/>
    <w:tmpl w:val="8212730C"/>
    <w:lvl w:ilvl="0" w:tplc="334C421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0103BA"/>
    <w:multiLevelType w:val="hybridMultilevel"/>
    <w:tmpl w:val="8212730C"/>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255A2C3C"/>
    <w:multiLevelType w:val="hybridMultilevel"/>
    <w:tmpl w:val="5E069064"/>
    <w:lvl w:ilvl="0" w:tplc="0419000F">
      <w:start w:val="1"/>
      <w:numFmt w:val="decimal"/>
      <w:lvlText w:val="%1."/>
      <w:lvlJc w:val="left"/>
      <w:pPr>
        <w:ind w:left="2007" w:hanging="360"/>
      </w:pPr>
    </w:lvl>
    <w:lvl w:ilvl="1" w:tplc="04190019" w:tentative="1">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abstractNum w:abstractNumId="11" w15:restartNumberingAfterBreak="0">
    <w:nsid w:val="2C5D24A1"/>
    <w:multiLevelType w:val="multilevel"/>
    <w:tmpl w:val="AA2AAB0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12" w15:restartNumberingAfterBreak="0">
    <w:nsid w:val="2C851AA7"/>
    <w:multiLevelType w:val="hybridMultilevel"/>
    <w:tmpl w:val="6966C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1A3219"/>
    <w:multiLevelType w:val="hybridMultilevel"/>
    <w:tmpl w:val="839A3B80"/>
    <w:lvl w:ilvl="0" w:tplc="FC108D92">
      <w:start w:val="4"/>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15:restartNumberingAfterBreak="0">
    <w:nsid w:val="3BD75C11"/>
    <w:multiLevelType w:val="hybridMultilevel"/>
    <w:tmpl w:val="EAF205CC"/>
    <w:lvl w:ilvl="0" w:tplc="F886D61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18" w15:restartNumberingAfterBreak="0">
    <w:nsid w:val="4C8C5EBD"/>
    <w:multiLevelType w:val="multilevel"/>
    <w:tmpl w:val="788873DC"/>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9"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15:restartNumberingAfterBreak="0">
    <w:nsid w:val="56134ED6"/>
    <w:multiLevelType w:val="hybridMultilevel"/>
    <w:tmpl w:val="5C64E386"/>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4E3DEA"/>
    <w:multiLevelType w:val="multilevel"/>
    <w:tmpl w:val="D9926F72"/>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2" w15:restartNumberingAfterBreak="0">
    <w:nsid w:val="605D8F6B"/>
    <w:multiLevelType w:val="hybridMultilevel"/>
    <w:tmpl w:val="5990546A"/>
    <w:lvl w:ilvl="0" w:tplc="EFCC1EB8">
      <w:start w:val="1"/>
      <w:numFmt w:val="bullet"/>
      <w:lvlText w:val=""/>
      <w:lvlJc w:val="left"/>
      <w:pPr>
        <w:ind w:left="720" w:hanging="360"/>
      </w:pPr>
      <w:rPr>
        <w:rFonts w:ascii="Symbol" w:hAnsi="Symbol" w:hint="default"/>
      </w:rPr>
    </w:lvl>
    <w:lvl w:ilvl="1" w:tplc="D5CA2434">
      <w:start w:val="1"/>
      <w:numFmt w:val="bullet"/>
      <w:lvlText w:val="o"/>
      <w:lvlJc w:val="left"/>
      <w:pPr>
        <w:ind w:left="1440" w:hanging="360"/>
      </w:pPr>
      <w:rPr>
        <w:rFonts w:ascii="Courier New" w:hAnsi="Courier New" w:hint="default"/>
      </w:rPr>
    </w:lvl>
    <w:lvl w:ilvl="2" w:tplc="2FE60D14">
      <w:start w:val="1"/>
      <w:numFmt w:val="bullet"/>
      <w:lvlText w:val=""/>
      <w:lvlJc w:val="left"/>
      <w:pPr>
        <w:ind w:left="2160" w:hanging="360"/>
      </w:pPr>
      <w:rPr>
        <w:rFonts w:ascii="Wingdings" w:hAnsi="Wingdings" w:hint="default"/>
      </w:rPr>
    </w:lvl>
    <w:lvl w:ilvl="3" w:tplc="F368A792">
      <w:start w:val="1"/>
      <w:numFmt w:val="bullet"/>
      <w:lvlText w:val=""/>
      <w:lvlJc w:val="left"/>
      <w:pPr>
        <w:ind w:left="2880" w:hanging="360"/>
      </w:pPr>
      <w:rPr>
        <w:rFonts w:ascii="Symbol" w:hAnsi="Symbol" w:hint="default"/>
      </w:rPr>
    </w:lvl>
    <w:lvl w:ilvl="4" w:tplc="221E1D44">
      <w:start w:val="1"/>
      <w:numFmt w:val="bullet"/>
      <w:lvlText w:val="o"/>
      <w:lvlJc w:val="left"/>
      <w:pPr>
        <w:ind w:left="3600" w:hanging="360"/>
      </w:pPr>
      <w:rPr>
        <w:rFonts w:ascii="Courier New" w:hAnsi="Courier New" w:hint="default"/>
      </w:rPr>
    </w:lvl>
    <w:lvl w:ilvl="5" w:tplc="11846958">
      <w:start w:val="1"/>
      <w:numFmt w:val="bullet"/>
      <w:lvlText w:val=""/>
      <w:lvlJc w:val="left"/>
      <w:pPr>
        <w:ind w:left="4320" w:hanging="360"/>
      </w:pPr>
      <w:rPr>
        <w:rFonts w:ascii="Wingdings" w:hAnsi="Wingdings" w:hint="default"/>
      </w:rPr>
    </w:lvl>
    <w:lvl w:ilvl="6" w:tplc="EE2A629A">
      <w:start w:val="1"/>
      <w:numFmt w:val="bullet"/>
      <w:lvlText w:val=""/>
      <w:lvlJc w:val="left"/>
      <w:pPr>
        <w:ind w:left="5040" w:hanging="360"/>
      </w:pPr>
      <w:rPr>
        <w:rFonts w:ascii="Symbol" w:hAnsi="Symbol" w:hint="default"/>
      </w:rPr>
    </w:lvl>
    <w:lvl w:ilvl="7" w:tplc="3E3E512C">
      <w:start w:val="1"/>
      <w:numFmt w:val="bullet"/>
      <w:lvlText w:val="o"/>
      <w:lvlJc w:val="left"/>
      <w:pPr>
        <w:ind w:left="5760" w:hanging="360"/>
      </w:pPr>
      <w:rPr>
        <w:rFonts w:ascii="Courier New" w:hAnsi="Courier New" w:hint="default"/>
      </w:rPr>
    </w:lvl>
    <w:lvl w:ilvl="8" w:tplc="53A0B63C">
      <w:start w:val="1"/>
      <w:numFmt w:val="bullet"/>
      <w:lvlText w:val=""/>
      <w:lvlJc w:val="left"/>
      <w:pPr>
        <w:ind w:left="6480" w:hanging="360"/>
      </w:pPr>
      <w:rPr>
        <w:rFonts w:ascii="Wingdings" w:hAnsi="Wingdings" w:hint="default"/>
      </w:rPr>
    </w:lvl>
  </w:abstractNum>
  <w:abstractNum w:abstractNumId="23"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647C378E"/>
    <w:multiLevelType w:val="multilevel"/>
    <w:tmpl w:val="E1B2F32A"/>
    <w:lvl w:ilvl="0">
      <w:start w:val="1"/>
      <w:numFmt w:val="decimal"/>
      <w:lvlText w:val="%1."/>
      <w:lvlJc w:val="left"/>
      <w:pPr>
        <w:ind w:left="360" w:hanging="360"/>
      </w:pPr>
      <w:rPr>
        <w:rFonts w:hint="default"/>
      </w:rPr>
    </w:lvl>
    <w:lvl w:ilvl="1">
      <w:start w:val="2"/>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6"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15:restartNumberingAfterBreak="0">
    <w:nsid w:val="712C7B2F"/>
    <w:multiLevelType w:val="multilevel"/>
    <w:tmpl w:val="D2CC7F60"/>
    <w:lvl w:ilvl="0">
      <w:start w:val="5"/>
      <w:numFmt w:val="decimal"/>
      <w:lvlText w:val="%1."/>
      <w:lvlJc w:val="left"/>
      <w:pPr>
        <w:ind w:left="659" w:hanging="375"/>
      </w:pPr>
    </w:lvl>
    <w:lvl w:ilvl="1">
      <w:start w:val="2"/>
      <w:numFmt w:val="decimal"/>
      <w:isLgl/>
      <w:lvlText w:val="%1.%2."/>
      <w:lvlJc w:val="left"/>
      <w:pPr>
        <w:ind w:left="1216" w:hanging="720"/>
      </w:pPr>
      <w:rPr>
        <w:b/>
      </w:rPr>
    </w:lvl>
    <w:lvl w:ilvl="2">
      <w:start w:val="3"/>
      <w:numFmt w:val="decimal"/>
      <w:isLgl/>
      <w:lvlText w:val="%1.%2.%3."/>
      <w:lvlJc w:val="left"/>
      <w:pPr>
        <w:ind w:left="1428" w:hanging="720"/>
      </w:pPr>
      <w:rPr>
        <w:b/>
      </w:rPr>
    </w:lvl>
    <w:lvl w:ilvl="3">
      <w:start w:val="1"/>
      <w:numFmt w:val="decimal"/>
      <w:isLgl/>
      <w:lvlText w:val="%1.%2.%3.%4."/>
      <w:lvlJc w:val="left"/>
      <w:pPr>
        <w:ind w:left="2000" w:hanging="1080"/>
      </w:pPr>
      <w:rPr>
        <w:b/>
      </w:rPr>
    </w:lvl>
    <w:lvl w:ilvl="4">
      <w:start w:val="1"/>
      <w:numFmt w:val="decimal"/>
      <w:isLgl/>
      <w:lvlText w:val="%1.%2.%3.%4.%5."/>
      <w:lvlJc w:val="left"/>
      <w:pPr>
        <w:ind w:left="2212" w:hanging="1080"/>
      </w:pPr>
      <w:rPr>
        <w:b/>
      </w:rPr>
    </w:lvl>
    <w:lvl w:ilvl="5">
      <w:start w:val="1"/>
      <w:numFmt w:val="decimal"/>
      <w:isLgl/>
      <w:lvlText w:val="%1.%2.%3.%4.%5.%6."/>
      <w:lvlJc w:val="left"/>
      <w:pPr>
        <w:ind w:left="2784" w:hanging="1440"/>
      </w:pPr>
      <w:rPr>
        <w:b/>
      </w:rPr>
    </w:lvl>
    <w:lvl w:ilvl="6">
      <w:start w:val="1"/>
      <w:numFmt w:val="decimal"/>
      <w:isLgl/>
      <w:lvlText w:val="%1.%2.%3.%4.%5.%6.%7."/>
      <w:lvlJc w:val="left"/>
      <w:pPr>
        <w:ind w:left="3356" w:hanging="1800"/>
      </w:pPr>
      <w:rPr>
        <w:b/>
      </w:rPr>
    </w:lvl>
    <w:lvl w:ilvl="7">
      <w:start w:val="1"/>
      <w:numFmt w:val="decimal"/>
      <w:isLgl/>
      <w:lvlText w:val="%1.%2.%3.%4.%5.%6.%7.%8."/>
      <w:lvlJc w:val="left"/>
      <w:pPr>
        <w:ind w:left="3568" w:hanging="1800"/>
      </w:pPr>
      <w:rPr>
        <w:b/>
      </w:rPr>
    </w:lvl>
    <w:lvl w:ilvl="8">
      <w:start w:val="1"/>
      <w:numFmt w:val="decimal"/>
      <w:isLgl/>
      <w:lvlText w:val="%1.%2.%3.%4.%5.%6.%7.%8.%9."/>
      <w:lvlJc w:val="left"/>
      <w:pPr>
        <w:ind w:left="4140" w:hanging="2160"/>
      </w:pPr>
      <w:rPr>
        <w:b/>
      </w:rPr>
    </w:lvl>
  </w:abstractNum>
  <w:abstractNum w:abstractNumId="30" w15:restartNumberingAfterBreak="0">
    <w:nsid w:val="717F6E5D"/>
    <w:multiLevelType w:val="hybridMultilevel"/>
    <w:tmpl w:val="6B981AAE"/>
    <w:lvl w:ilvl="0" w:tplc="93D257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51681811">
    <w:abstractNumId w:val="17"/>
  </w:num>
  <w:num w:numId="2" w16cid:durableId="438910522">
    <w:abstractNumId w:val="33"/>
  </w:num>
  <w:num w:numId="3" w16cid:durableId="558591167">
    <w:abstractNumId w:val="8"/>
  </w:num>
  <w:num w:numId="4" w16cid:durableId="1722628103">
    <w:abstractNumId w:val="18"/>
  </w:num>
  <w:num w:numId="5" w16cid:durableId="310523363">
    <w:abstractNumId w:val="6"/>
  </w:num>
  <w:num w:numId="6" w16cid:durableId="2076780379">
    <w:abstractNumId w:val="20"/>
  </w:num>
  <w:num w:numId="7" w16cid:durableId="1623078086">
    <w:abstractNumId w:val="30"/>
  </w:num>
  <w:num w:numId="8" w16cid:durableId="777020205">
    <w:abstractNumId w:val="22"/>
  </w:num>
  <w:num w:numId="9" w16cid:durableId="1217470185">
    <w:abstractNumId w:val="3"/>
  </w:num>
  <w:num w:numId="10" w16cid:durableId="88815656">
    <w:abstractNumId w:val="13"/>
  </w:num>
  <w:num w:numId="11" w16cid:durableId="689724578">
    <w:abstractNumId w:val="11"/>
  </w:num>
  <w:num w:numId="12" w16cid:durableId="989871163">
    <w:abstractNumId w:val="25"/>
  </w:num>
  <w:num w:numId="13" w16cid:durableId="1893418765">
    <w:abstractNumId w:val="21"/>
  </w:num>
  <w:num w:numId="14" w16cid:durableId="54360736">
    <w:abstractNumId w:val="16"/>
  </w:num>
  <w:num w:numId="15" w16cid:durableId="1499422392">
    <w:abstractNumId w:val="0"/>
  </w:num>
  <w:num w:numId="16" w16cid:durableId="1280646092">
    <w:abstractNumId w:val="29"/>
    <w:lvlOverride w:ilvl="0">
      <w:startOverride w:val="5"/>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8455306">
    <w:abstractNumId w:val="4"/>
  </w:num>
  <w:num w:numId="18" w16cid:durableId="13645254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433717">
    <w:abstractNumId w:val="7"/>
  </w:num>
  <w:num w:numId="20" w16cid:durableId="13149941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761060">
    <w:abstractNumId w:val="9"/>
  </w:num>
  <w:num w:numId="22" w16cid:durableId="2101098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960261">
    <w:abstractNumId w:val="10"/>
  </w:num>
  <w:num w:numId="24" w16cid:durableId="835222423">
    <w:abstractNumId w:val="12"/>
  </w:num>
  <w:num w:numId="25" w16cid:durableId="780225171">
    <w:abstractNumId w:val="23"/>
  </w:num>
  <w:num w:numId="26" w16cid:durableId="864710714">
    <w:abstractNumId w:val="15"/>
  </w:num>
  <w:num w:numId="27" w16cid:durableId="47461877">
    <w:abstractNumId w:val="26"/>
  </w:num>
  <w:num w:numId="28" w16cid:durableId="973483670">
    <w:abstractNumId w:val="19"/>
  </w:num>
  <w:num w:numId="29" w16cid:durableId="1576891135">
    <w:abstractNumId w:val="5"/>
  </w:num>
  <w:num w:numId="30" w16cid:durableId="643512109">
    <w:abstractNumId w:val="2"/>
  </w:num>
  <w:num w:numId="31" w16cid:durableId="877855526">
    <w:abstractNumId w:val="1"/>
  </w:num>
  <w:num w:numId="32" w16cid:durableId="944386858">
    <w:abstractNumId w:val="28"/>
  </w:num>
  <w:num w:numId="33" w16cid:durableId="1546067205">
    <w:abstractNumId w:val="27"/>
  </w:num>
  <w:num w:numId="34" w16cid:durableId="1908567759">
    <w:abstractNumId w:val="14"/>
  </w:num>
  <w:num w:numId="35" w16cid:durableId="357048394">
    <w:abstractNumId w:val="31"/>
  </w:num>
  <w:num w:numId="36" w16cid:durableId="183061524">
    <w:abstractNumId w:val="24"/>
  </w:num>
  <w:num w:numId="37" w16cid:durableId="13796641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65F"/>
    <w:rsid w:val="00014624"/>
    <w:rsid w:val="00014E00"/>
    <w:rsid w:val="000158D9"/>
    <w:rsid w:val="000312EC"/>
    <w:rsid w:val="00032E8B"/>
    <w:rsid w:val="00043E54"/>
    <w:rsid w:val="000461F3"/>
    <w:rsid w:val="00056DA1"/>
    <w:rsid w:val="00066FEB"/>
    <w:rsid w:val="00075F05"/>
    <w:rsid w:val="000830B8"/>
    <w:rsid w:val="000B0AA7"/>
    <w:rsid w:val="000B4E6A"/>
    <w:rsid w:val="000D5510"/>
    <w:rsid w:val="000E54C4"/>
    <w:rsid w:val="000F2FD2"/>
    <w:rsid w:val="000F382D"/>
    <w:rsid w:val="000F5E0B"/>
    <w:rsid w:val="00105F8E"/>
    <w:rsid w:val="0011356B"/>
    <w:rsid w:val="00117077"/>
    <w:rsid w:val="0012484E"/>
    <w:rsid w:val="001479F5"/>
    <w:rsid w:val="0015228A"/>
    <w:rsid w:val="00156997"/>
    <w:rsid w:val="001729BF"/>
    <w:rsid w:val="00174D10"/>
    <w:rsid w:val="00183E19"/>
    <w:rsid w:val="001846FB"/>
    <w:rsid w:val="001A1E0F"/>
    <w:rsid w:val="001A5B06"/>
    <w:rsid w:val="001B5CCA"/>
    <w:rsid w:val="001C2C8E"/>
    <w:rsid w:val="001C355E"/>
    <w:rsid w:val="001C7BF8"/>
    <w:rsid w:val="001D1FF1"/>
    <w:rsid w:val="001D5CCE"/>
    <w:rsid w:val="001F3FB8"/>
    <w:rsid w:val="001F69DF"/>
    <w:rsid w:val="001F7206"/>
    <w:rsid w:val="00211D30"/>
    <w:rsid w:val="0024575F"/>
    <w:rsid w:val="0024671E"/>
    <w:rsid w:val="00257EF1"/>
    <w:rsid w:val="002631CB"/>
    <w:rsid w:val="00276938"/>
    <w:rsid w:val="00277123"/>
    <w:rsid w:val="0028184E"/>
    <w:rsid w:val="00283533"/>
    <w:rsid w:val="002B0A9C"/>
    <w:rsid w:val="002B0CB7"/>
    <w:rsid w:val="002B6191"/>
    <w:rsid w:val="002B73A2"/>
    <w:rsid w:val="002C5508"/>
    <w:rsid w:val="002D2501"/>
    <w:rsid w:val="002E3600"/>
    <w:rsid w:val="003020C0"/>
    <w:rsid w:val="00311848"/>
    <w:rsid w:val="0031525C"/>
    <w:rsid w:val="00327FC8"/>
    <w:rsid w:val="003355DD"/>
    <w:rsid w:val="00342C15"/>
    <w:rsid w:val="00351DBB"/>
    <w:rsid w:val="00360232"/>
    <w:rsid w:val="00360764"/>
    <w:rsid w:val="0036601D"/>
    <w:rsid w:val="0037679C"/>
    <w:rsid w:val="0038128E"/>
    <w:rsid w:val="003820FB"/>
    <w:rsid w:val="00392413"/>
    <w:rsid w:val="003C6AD6"/>
    <w:rsid w:val="003C75EE"/>
    <w:rsid w:val="003D6B33"/>
    <w:rsid w:val="003E6F9E"/>
    <w:rsid w:val="003F290B"/>
    <w:rsid w:val="003F567A"/>
    <w:rsid w:val="00402B72"/>
    <w:rsid w:val="00413B68"/>
    <w:rsid w:val="00421B88"/>
    <w:rsid w:val="00427905"/>
    <w:rsid w:val="00427935"/>
    <w:rsid w:val="00427ABC"/>
    <w:rsid w:val="0043208C"/>
    <w:rsid w:val="00444BD3"/>
    <w:rsid w:val="0045270A"/>
    <w:rsid w:val="0045394F"/>
    <w:rsid w:val="004730A2"/>
    <w:rsid w:val="004B7E18"/>
    <w:rsid w:val="004C7B65"/>
    <w:rsid w:val="004D226F"/>
    <w:rsid w:val="004E31F1"/>
    <w:rsid w:val="004E3AD8"/>
    <w:rsid w:val="004F2F3E"/>
    <w:rsid w:val="004F40B0"/>
    <w:rsid w:val="00503004"/>
    <w:rsid w:val="0051365A"/>
    <w:rsid w:val="00513E76"/>
    <w:rsid w:val="00537C61"/>
    <w:rsid w:val="005447C8"/>
    <w:rsid w:val="00571023"/>
    <w:rsid w:val="00577806"/>
    <w:rsid w:val="005943BB"/>
    <w:rsid w:val="005977E3"/>
    <w:rsid w:val="005B7133"/>
    <w:rsid w:val="005C24EF"/>
    <w:rsid w:val="005C25B4"/>
    <w:rsid w:val="005C41EC"/>
    <w:rsid w:val="005D5558"/>
    <w:rsid w:val="005E0288"/>
    <w:rsid w:val="005E230B"/>
    <w:rsid w:val="005E6AF9"/>
    <w:rsid w:val="00601E54"/>
    <w:rsid w:val="00603048"/>
    <w:rsid w:val="00611254"/>
    <w:rsid w:val="0063030A"/>
    <w:rsid w:val="00632512"/>
    <w:rsid w:val="00641578"/>
    <w:rsid w:val="00644ACD"/>
    <w:rsid w:val="00651F21"/>
    <w:rsid w:val="00680524"/>
    <w:rsid w:val="00683BB6"/>
    <w:rsid w:val="0069081F"/>
    <w:rsid w:val="00693BFF"/>
    <w:rsid w:val="006B4231"/>
    <w:rsid w:val="006C3335"/>
    <w:rsid w:val="006C7876"/>
    <w:rsid w:val="006D1BB1"/>
    <w:rsid w:val="006D3CCD"/>
    <w:rsid w:val="006D6F34"/>
    <w:rsid w:val="006D7337"/>
    <w:rsid w:val="006E00F5"/>
    <w:rsid w:val="006F2F1B"/>
    <w:rsid w:val="0070016F"/>
    <w:rsid w:val="00715015"/>
    <w:rsid w:val="00717F0E"/>
    <w:rsid w:val="00732D2F"/>
    <w:rsid w:val="00736F59"/>
    <w:rsid w:val="007642D3"/>
    <w:rsid w:val="00774A18"/>
    <w:rsid w:val="007779D0"/>
    <w:rsid w:val="00797974"/>
    <w:rsid w:val="007B1ADE"/>
    <w:rsid w:val="007B2C05"/>
    <w:rsid w:val="007C2C31"/>
    <w:rsid w:val="007F18DE"/>
    <w:rsid w:val="007F288B"/>
    <w:rsid w:val="00810624"/>
    <w:rsid w:val="00814F54"/>
    <w:rsid w:val="008269F3"/>
    <w:rsid w:val="00833241"/>
    <w:rsid w:val="00871A28"/>
    <w:rsid w:val="0087421A"/>
    <w:rsid w:val="00875707"/>
    <w:rsid w:val="008904D8"/>
    <w:rsid w:val="008B3480"/>
    <w:rsid w:val="008B684D"/>
    <w:rsid w:val="008C16CB"/>
    <w:rsid w:val="008C7CA9"/>
    <w:rsid w:val="008E547B"/>
    <w:rsid w:val="008E623F"/>
    <w:rsid w:val="008F20F2"/>
    <w:rsid w:val="008F6B3B"/>
    <w:rsid w:val="0090575A"/>
    <w:rsid w:val="00910049"/>
    <w:rsid w:val="00931EED"/>
    <w:rsid w:val="009322B7"/>
    <w:rsid w:val="00935896"/>
    <w:rsid w:val="00942D2C"/>
    <w:rsid w:val="00973E2C"/>
    <w:rsid w:val="00993BA9"/>
    <w:rsid w:val="00996547"/>
    <w:rsid w:val="009B6E31"/>
    <w:rsid w:val="009D7DF7"/>
    <w:rsid w:val="009E0D13"/>
    <w:rsid w:val="009E2949"/>
    <w:rsid w:val="009F49D7"/>
    <w:rsid w:val="00A06A2D"/>
    <w:rsid w:val="00A06AD1"/>
    <w:rsid w:val="00A30BC0"/>
    <w:rsid w:val="00A3787A"/>
    <w:rsid w:val="00A6713B"/>
    <w:rsid w:val="00AA02B5"/>
    <w:rsid w:val="00AA4965"/>
    <w:rsid w:val="00AA6F76"/>
    <w:rsid w:val="00AB041B"/>
    <w:rsid w:val="00AB6E52"/>
    <w:rsid w:val="00AC2B16"/>
    <w:rsid w:val="00AC3B0D"/>
    <w:rsid w:val="00AC723A"/>
    <w:rsid w:val="00AF325E"/>
    <w:rsid w:val="00AF50CC"/>
    <w:rsid w:val="00B036CA"/>
    <w:rsid w:val="00B2074F"/>
    <w:rsid w:val="00B2675E"/>
    <w:rsid w:val="00B27889"/>
    <w:rsid w:val="00B3367D"/>
    <w:rsid w:val="00B4446B"/>
    <w:rsid w:val="00B448EA"/>
    <w:rsid w:val="00B541F0"/>
    <w:rsid w:val="00B62B59"/>
    <w:rsid w:val="00B65A7A"/>
    <w:rsid w:val="00B84A2C"/>
    <w:rsid w:val="00B852CF"/>
    <w:rsid w:val="00B906E4"/>
    <w:rsid w:val="00B957DC"/>
    <w:rsid w:val="00BA21C6"/>
    <w:rsid w:val="00BA327F"/>
    <w:rsid w:val="00BA48CC"/>
    <w:rsid w:val="00BB3A03"/>
    <w:rsid w:val="00BB4F43"/>
    <w:rsid w:val="00BB6BDD"/>
    <w:rsid w:val="00BC6BD5"/>
    <w:rsid w:val="00BF1510"/>
    <w:rsid w:val="00C00DE0"/>
    <w:rsid w:val="00C07FE7"/>
    <w:rsid w:val="00C116F3"/>
    <w:rsid w:val="00C154DF"/>
    <w:rsid w:val="00C21D1B"/>
    <w:rsid w:val="00C434FE"/>
    <w:rsid w:val="00C50ED6"/>
    <w:rsid w:val="00C52EAE"/>
    <w:rsid w:val="00C571C7"/>
    <w:rsid w:val="00C60F33"/>
    <w:rsid w:val="00C71E15"/>
    <w:rsid w:val="00C8039F"/>
    <w:rsid w:val="00C93E39"/>
    <w:rsid w:val="00C94D73"/>
    <w:rsid w:val="00CE5FDD"/>
    <w:rsid w:val="00CF384C"/>
    <w:rsid w:val="00CF3D7F"/>
    <w:rsid w:val="00D079DA"/>
    <w:rsid w:val="00D27D19"/>
    <w:rsid w:val="00D53AF1"/>
    <w:rsid w:val="00D62194"/>
    <w:rsid w:val="00D6321B"/>
    <w:rsid w:val="00D74863"/>
    <w:rsid w:val="00D7721F"/>
    <w:rsid w:val="00D95B8A"/>
    <w:rsid w:val="00D96CEF"/>
    <w:rsid w:val="00DB0365"/>
    <w:rsid w:val="00DB19BF"/>
    <w:rsid w:val="00DD22FB"/>
    <w:rsid w:val="00DD5079"/>
    <w:rsid w:val="00DD5617"/>
    <w:rsid w:val="00DF21EF"/>
    <w:rsid w:val="00DF5B85"/>
    <w:rsid w:val="00E01A5F"/>
    <w:rsid w:val="00E0604D"/>
    <w:rsid w:val="00E14C12"/>
    <w:rsid w:val="00E2565F"/>
    <w:rsid w:val="00E33A1B"/>
    <w:rsid w:val="00E35204"/>
    <w:rsid w:val="00E35F4B"/>
    <w:rsid w:val="00E42AE8"/>
    <w:rsid w:val="00E45981"/>
    <w:rsid w:val="00E56586"/>
    <w:rsid w:val="00E63850"/>
    <w:rsid w:val="00E63F86"/>
    <w:rsid w:val="00E66180"/>
    <w:rsid w:val="00E82EDB"/>
    <w:rsid w:val="00EA2D77"/>
    <w:rsid w:val="00EA3DC1"/>
    <w:rsid w:val="00EA4AB8"/>
    <w:rsid w:val="00EA58B5"/>
    <w:rsid w:val="00EB1C6E"/>
    <w:rsid w:val="00EB30EA"/>
    <w:rsid w:val="00EC4AC0"/>
    <w:rsid w:val="00EC6279"/>
    <w:rsid w:val="00EE2533"/>
    <w:rsid w:val="00EF0FB7"/>
    <w:rsid w:val="00EF32CD"/>
    <w:rsid w:val="00F03DB7"/>
    <w:rsid w:val="00F0606D"/>
    <w:rsid w:val="00F07183"/>
    <w:rsid w:val="00F21B3E"/>
    <w:rsid w:val="00F3084C"/>
    <w:rsid w:val="00F3598F"/>
    <w:rsid w:val="00F3749F"/>
    <w:rsid w:val="00F41333"/>
    <w:rsid w:val="00F53D36"/>
    <w:rsid w:val="00F7465F"/>
    <w:rsid w:val="00F75E5F"/>
    <w:rsid w:val="00FA0E4C"/>
    <w:rsid w:val="00FB447C"/>
    <w:rsid w:val="00FC411D"/>
    <w:rsid w:val="00FD4C44"/>
    <w:rsid w:val="00FD79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4EE4F"/>
  <w15:docId w15:val="{92F03745-E477-4F8E-B908-0BA5A266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
    <w:name w:val="Normal"/>
    <w:qFormat/>
    <w:rsid w:val="00797974"/>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uiPriority w:val="9"/>
    <w:qFormat/>
    <w:rsid w:val="005C25B4"/>
    <w:pPr>
      <w:keepNext/>
      <w:keepLines/>
      <w:spacing w:before="480" w:after="120"/>
      <w:outlineLvl w:val="0"/>
    </w:pPr>
    <w:rPr>
      <w:b/>
      <w:sz w:val="48"/>
      <w:szCs w:val="48"/>
    </w:rPr>
  </w:style>
  <w:style w:type="paragraph" w:styleId="2">
    <w:name w:val="heading 2"/>
    <w:basedOn w:val="a"/>
    <w:next w:val="a"/>
    <w:link w:val="20"/>
    <w:uiPriority w:val="9"/>
    <w:unhideWhenUsed/>
    <w:qFormat/>
    <w:rsid w:val="005C25B4"/>
    <w:pPr>
      <w:keepNext/>
      <w:keepLines/>
      <w:spacing w:before="360" w:after="80"/>
      <w:outlineLvl w:val="1"/>
    </w:pPr>
    <w:rPr>
      <w:b/>
      <w:sz w:val="36"/>
      <w:szCs w:val="36"/>
    </w:rPr>
  </w:style>
  <w:style w:type="paragraph" w:styleId="3">
    <w:name w:val="heading 3"/>
    <w:basedOn w:val="a"/>
    <w:next w:val="a"/>
    <w:link w:val="30"/>
    <w:uiPriority w:val="9"/>
    <w:unhideWhenUsed/>
    <w:qFormat/>
    <w:rsid w:val="005C25B4"/>
    <w:pPr>
      <w:keepNext/>
      <w:keepLines/>
      <w:spacing w:before="280" w:after="80"/>
      <w:outlineLvl w:val="2"/>
    </w:pPr>
    <w:rPr>
      <w:b/>
      <w:sz w:val="28"/>
      <w:szCs w:val="28"/>
    </w:rPr>
  </w:style>
  <w:style w:type="paragraph" w:styleId="4">
    <w:name w:val="heading 4"/>
    <w:basedOn w:val="a"/>
    <w:next w:val="a"/>
    <w:link w:val="40"/>
    <w:uiPriority w:val="9"/>
    <w:unhideWhenUsed/>
    <w:qFormat/>
    <w:rsid w:val="005C25B4"/>
    <w:pPr>
      <w:keepNext/>
      <w:keepLines/>
      <w:spacing w:before="240" w:after="40"/>
      <w:outlineLvl w:val="3"/>
    </w:pPr>
    <w:rPr>
      <w:b/>
    </w:rPr>
  </w:style>
  <w:style w:type="paragraph" w:styleId="5">
    <w:name w:val="heading 5"/>
    <w:basedOn w:val="a"/>
    <w:next w:val="a"/>
    <w:link w:val="50"/>
    <w:uiPriority w:val="9"/>
    <w:unhideWhenUsed/>
    <w:qFormat/>
    <w:rsid w:val="005C25B4"/>
    <w:pPr>
      <w:keepNext/>
      <w:keepLines/>
      <w:spacing w:before="220" w:after="40"/>
      <w:outlineLvl w:val="4"/>
    </w:pPr>
    <w:rPr>
      <w:b/>
    </w:rPr>
  </w:style>
  <w:style w:type="paragraph" w:styleId="6">
    <w:name w:val="heading 6"/>
    <w:basedOn w:val="a"/>
    <w:next w:val="a"/>
    <w:uiPriority w:val="9"/>
    <w:semiHidden/>
    <w:unhideWhenUsed/>
    <w:qFormat/>
    <w:rsid w:val="005C25B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C25B4"/>
    <w:tblPr>
      <w:tblCellMar>
        <w:top w:w="0" w:type="dxa"/>
        <w:left w:w="0" w:type="dxa"/>
        <w:bottom w:w="0" w:type="dxa"/>
        <w:right w:w="0" w:type="dxa"/>
      </w:tblCellMar>
    </w:tblPr>
  </w:style>
  <w:style w:type="paragraph" w:styleId="a3">
    <w:name w:val="Title"/>
    <w:basedOn w:val="a"/>
    <w:next w:val="a"/>
    <w:link w:val="a4"/>
    <w:uiPriority w:val="10"/>
    <w:qFormat/>
    <w:rsid w:val="005C25B4"/>
    <w:pPr>
      <w:keepNext/>
      <w:keepLines/>
      <w:spacing w:before="480" w:after="120"/>
    </w:pPr>
    <w:rPr>
      <w:b/>
      <w:sz w:val="72"/>
      <w:szCs w:val="72"/>
    </w:rPr>
  </w:style>
  <w:style w:type="table" w:customStyle="1" w:styleId="TableNormal5">
    <w:name w:val="Table Normal5"/>
    <w:rsid w:val="005C25B4"/>
    <w:tblPr>
      <w:tblCellMar>
        <w:top w:w="0" w:type="dxa"/>
        <w:left w:w="0" w:type="dxa"/>
        <w:bottom w:w="0" w:type="dxa"/>
        <w:right w:w="0" w:type="dxa"/>
      </w:tblCellMar>
    </w:tblPr>
  </w:style>
  <w:style w:type="table" w:customStyle="1" w:styleId="TableNormal4">
    <w:name w:val="Table Normal4"/>
    <w:rsid w:val="005C25B4"/>
    <w:tblPr>
      <w:tblCellMar>
        <w:top w:w="0" w:type="dxa"/>
        <w:left w:w="0" w:type="dxa"/>
        <w:bottom w:w="0" w:type="dxa"/>
        <w:right w:w="0" w:type="dxa"/>
      </w:tblCellMar>
    </w:tblPr>
  </w:style>
  <w:style w:type="table" w:customStyle="1" w:styleId="TableNormal3">
    <w:name w:val="Table Normal3"/>
    <w:rsid w:val="005C25B4"/>
    <w:tblPr>
      <w:tblCellMar>
        <w:top w:w="0" w:type="dxa"/>
        <w:left w:w="0" w:type="dxa"/>
        <w:bottom w:w="0" w:type="dxa"/>
        <w:right w:w="0" w:type="dxa"/>
      </w:tblCellMar>
    </w:tblPr>
  </w:style>
  <w:style w:type="table" w:customStyle="1" w:styleId="TableNormal2">
    <w:name w:val="Table Normal2"/>
    <w:rsid w:val="005C25B4"/>
    <w:tblPr>
      <w:tblCellMar>
        <w:top w:w="0" w:type="dxa"/>
        <w:left w:w="0" w:type="dxa"/>
        <w:bottom w:w="0" w:type="dxa"/>
        <w:right w:w="0" w:type="dxa"/>
      </w:tblCellMar>
    </w:tblPr>
  </w:style>
  <w:style w:type="table" w:customStyle="1" w:styleId="TableNormal1">
    <w:name w:val="Table Normal1"/>
    <w:rsid w:val="005C25B4"/>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link w:val="21"/>
    <w:rsid w:val="00F241E3"/>
    <w:rPr>
      <w:rFonts w:cs="Times New Roman"/>
      <w:vertAlign w:val="superscript"/>
    </w:rPr>
  </w:style>
  <w:style w:type="character" w:styleId="a8">
    <w:name w:val="Emphasis"/>
    <w:qFormat/>
    <w:rsid w:val="00F241E3"/>
    <w:rPr>
      <w:rFonts w:cs="Times New Roman"/>
      <w:i/>
    </w:rPr>
  </w:style>
  <w:style w:type="paragraph" w:styleId="a9">
    <w:name w:val="Balloon Text"/>
    <w:basedOn w:val="a"/>
    <w:link w:val="aa"/>
    <w:unhideWhenUsed/>
    <w:rsid w:val="00D0529A"/>
    <w:rPr>
      <w:rFonts w:ascii="Segoe UI" w:hAnsi="Segoe UI" w:cs="Segoe UI"/>
      <w:sz w:val="18"/>
      <w:szCs w:val="18"/>
    </w:rPr>
  </w:style>
  <w:style w:type="character" w:customStyle="1" w:styleId="aa">
    <w:name w:val="Текст выноски Знак"/>
    <w:basedOn w:val="a0"/>
    <w:link w:val="a9"/>
    <w:rsid w:val="00D0529A"/>
    <w:rPr>
      <w:rFonts w:ascii="Segoe UI" w:hAnsi="Segoe UI" w:cs="Segoe UI"/>
      <w:sz w:val="18"/>
      <w:szCs w:val="18"/>
    </w:rPr>
  </w:style>
  <w:style w:type="paragraph" w:styleId="ab">
    <w:name w:val="endnote text"/>
    <w:basedOn w:val="a"/>
    <w:link w:val="ac"/>
    <w:uiPriority w:val="99"/>
    <w:semiHidden/>
    <w:unhideWhenUsed/>
    <w:rsid w:val="00E35341"/>
    <w:rPr>
      <w:sz w:val="20"/>
      <w:szCs w:val="20"/>
    </w:rPr>
  </w:style>
  <w:style w:type="character" w:customStyle="1" w:styleId="ac">
    <w:name w:val="Текст концевой сноски Знак"/>
    <w:basedOn w:val="a0"/>
    <w:link w:val="ab"/>
    <w:uiPriority w:val="99"/>
    <w:semiHidden/>
    <w:rsid w:val="00E35341"/>
    <w:rPr>
      <w:sz w:val="20"/>
      <w:szCs w:val="20"/>
    </w:rPr>
  </w:style>
  <w:style w:type="character" w:styleId="ad">
    <w:name w:val="endnote reference"/>
    <w:basedOn w:val="a0"/>
    <w:uiPriority w:val="99"/>
    <w:semiHidden/>
    <w:unhideWhenUsed/>
    <w:rsid w:val="00E35341"/>
    <w:rPr>
      <w:vertAlign w:val="superscript"/>
    </w:rPr>
  </w:style>
  <w:style w:type="paragraph" w:styleId="ae">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
    <w:qFormat/>
    <w:rsid w:val="00786A6F"/>
    <w:pPr>
      <w:ind w:left="720"/>
      <w:contextualSpacing/>
    </w:pPr>
  </w:style>
  <w:style w:type="paragraph" w:styleId="af0">
    <w:name w:val="Subtitle"/>
    <w:basedOn w:val="a"/>
    <w:next w:val="a"/>
    <w:link w:val="af1"/>
    <w:uiPriority w:val="11"/>
    <w:qFormat/>
    <w:rsid w:val="005C25B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44">
    <w:name w:val="44"/>
    <w:basedOn w:val="TableNormal1"/>
    <w:rsid w:val="005C25B4"/>
    <w:tblPr>
      <w:tblStyleRowBandSize w:val="1"/>
      <w:tblStyleColBandSize w:val="1"/>
      <w:tblCellMar>
        <w:left w:w="115" w:type="dxa"/>
        <w:right w:w="115" w:type="dxa"/>
      </w:tblCellMar>
    </w:tblPr>
  </w:style>
  <w:style w:type="table" w:customStyle="1" w:styleId="43">
    <w:name w:val="43"/>
    <w:basedOn w:val="TableNormal1"/>
    <w:rsid w:val="005C25B4"/>
    <w:tblPr>
      <w:tblStyleRowBandSize w:val="1"/>
      <w:tblStyleColBandSize w:val="1"/>
      <w:tblCellMar>
        <w:left w:w="115" w:type="dxa"/>
        <w:right w:w="115" w:type="dxa"/>
      </w:tblCellMar>
    </w:tblPr>
  </w:style>
  <w:style w:type="table" w:customStyle="1" w:styleId="42">
    <w:name w:val="42"/>
    <w:basedOn w:val="TableNormal1"/>
    <w:rsid w:val="005C25B4"/>
    <w:tblPr>
      <w:tblStyleRowBandSize w:val="1"/>
      <w:tblStyleColBandSize w:val="1"/>
      <w:tblCellMar>
        <w:left w:w="115" w:type="dxa"/>
        <w:right w:w="115" w:type="dxa"/>
      </w:tblCellMar>
    </w:tblPr>
  </w:style>
  <w:style w:type="table" w:customStyle="1" w:styleId="41">
    <w:name w:val="41"/>
    <w:basedOn w:val="TableNormal1"/>
    <w:rsid w:val="005C25B4"/>
    <w:tblPr>
      <w:tblStyleRowBandSize w:val="1"/>
      <w:tblStyleColBandSize w:val="1"/>
      <w:tblCellMar>
        <w:left w:w="115" w:type="dxa"/>
        <w:right w:w="115" w:type="dxa"/>
      </w:tblCellMar>
    </w:tblPr>
  </w:style>
  <w:style w:type="table" w:customStyle="1" w:styleId="400">
    <w:name w:val="40"/>
    <w:basedOn w:val="TableNormal1"/>
    <w:rsid w:val="005C25B4"/>
    <w:tblPr>
      <w:tblStyleRowBandSize w:val="1"/>
      <w:tblStyleColBandSize w:val="1"/>
      <w:tblCellMar>
        <w:left w:w="115" w:type="dxa"/>
        <w:right w:w="115" w:type="dxa"/>
      </w:tblCellMar>
    </w:tblPr>
  </w:style>
  <w:style w:type="table" w:customStyle="1" w:styleId="39">
    <w:name w:val="39"/>
    <w:basedOn w:val="TableNormal1"/>
    <w:rsid w:val="005C25B4"/>
    <w:tblPr>
      <w:tblStyleRowBandSize w:val="1"/>
      <w:tblStyleColBandSize w:val="1"/>
      <w:tblCellMar>
        <w:left w:w="115" w:type="dxa"/>
        <w:right w:w="115" w:type="dxa"/>
      </w:tblCellMar>
    </w:tblPr>
  </w:style>
  <w:style w:type="table" w:customStyle="1" w:styleId="38">
    <w:name w:val="38"/>
    <w:basedOn w:val="TableNormal1"/>
    <w:rsid w:val="005C25B4"/>
    <w:tblPr>
      <w:tblStyleRowBandSize w:val="1"/>
      <w:tblStyleColBandSize w:val="1"/>
      <w:tblCellMar>
        <w:left w:w="115" w:type="dxa"/>
        <w:right w:w="115" w:type="dxa"/>
      </w:tblCellMar>
    </w:tblPr>
  </w:style>
  <w:style w:type="table" w:customStyle="1" w:styleId="37">
    <w:name w:val="37"/>
    <w:basedOn w:val="TableNormal1"/>
    <w:rsid w:val="005C25B4"/>
    <w:tblPr>
      <w:tblStyleRowBandSize w:val="1"/>
      <w:tblStyleColBandSize w:val="1"/>
      <w:tblCellMar>
        <w:left w:w="115" w:type="dxa"/>
        <w:right w:w="115" w:type="dxa"/>
      </w:tblCellMar>
    </w:tblPr>
  </w:style>
  <w:style w:type="table" w:customStyle="1" w:styleId="36">
    <w:name w:val="36"/>
    <w:basedOn w:val="TableNormal1"/>
    <w:rsid w:val="005C25B4"/>
    <w:tblPr>
      <w:tblStyleRowBandSize w:val="1"/>
      <w:tblStyleColBandSize w:val="1"/>
      <w:tblCellMar>
        <w:left w:w="115" w:type="dxa"/>
        <w:right w:w="115" w:type="dxa"/>
      </w:tblCellMar>
    </w:tblPr>
  </w:style>
  <w:style w:type="table" w:customStyle="1" w:styleId="35">
    <w:name w:val="35"/>
    <w:basedOn w:val="TableNormal1"/>
    <w:rsid w:val="005C25B4"/>
    <w:tblPr>
      <w:tblStyleRowBandSize w:val="1"/>
      <w:tblStyleColBandSize w:val="1"/>
      <w:tblCellMar>
        <w:left w:w="115" w:type="dxa"/>
        <w:right w:w="115" w:type="dxa"/>
      </w:tblCellMar>
    </w:tblPr>
  </w:style>
  <w:style w:type="table" w:customStyle="1" w:styleId="34">
    <w:name w:val="34"/>
    <w:basedOn w:val="TableNormal1"/>
    <w:rsid w:val="005C25B4"/>
    <w:tblPr>
      <w:tblStyleRowBandSize w:val="1"/>
      <w:tblStyleColBandSize w:val="1"/>
      <w:tblCellMar>
        <w:left w:w="115" w:type="dxa"/>
        <w:right w:w="115" w:type="dxa"/>
      </w:tblCellMar>
    </w:tblPr>
  </w:style>
  <w:style w:type="table" w:customStyle="1" w:styleId="33">
    <w:name w:val="33"/>
    <w:basedOn w:val="TableNormal1"/>
    <w:rsid w:val="005C25B4"/>
    <w:tblPr>
      <w:tblStyleRowBandSize w:val="1"/>
      <w:tblStyleColBandSize w:val="1"/>
      <w:tblCellMar>
        <w:left w:w="115" w:type="dxa"/>
        <w:right w:w="115" w:type="dxa"/>
      </w:tblCellMar>
    </w:tblPr>
  </w:style>
  <w:style w:type="table" w:customStyle="1" w:styleId="32">
    <w:name w:val="32"/>
    <w:basedOn w:val="TableNormal1"/>
    <w:rsid w:val="005C25B4"/>
    <w:tblPr>
      <w:tblStyleRowBandSize w:val="1"/>
      <w:tblStyleColBandSize w:val="1"/>
      <w:tblCellMar>
        <w:left w:w="115" w:type="dxa"/>
        <w:right w:w="115" w:type="dxa"/>
      </w:tblCellMar>
    </w:tblPr>
  </w:style>
  <w:style w:type="table" w:customStyle="1" w:styleId="31">
    <w:name w:val="31"/>
    <w:basedOn w:val="TableNormal1"/>
    <w:rsid w:val="005C25B4"/>
    <w:tblPr>
      <w:tblStyleRowBandSize w:val="1"/>
      <w:tblStyleColBandSize w:val="1"/>
      <w:tblCellMar>
        <w:left w:w="115" w:type="dxa"/>
        <w:right w:w="115" w:type="dxa"/>
      </w:tblCellMar>
    </w:tblPr>
  </w:style>
  <w:style w:type="table" w:customStyle="1" w:styleId="300">
    <w:name w:val="30"/>
    <w:basedOn w:val="TableNormal1"/>
    <w:rsid w:val="005C25B4"/>
    <w:tblPr>
      <w:tblStyleRowBandSize w:val="1"/>
      <w:tblStyleColBandSize w:val="1"/>
      <w:tblCellMar>
        <w:left w:w="115" w:type="dxa"/>
        <w:right w:w="115" w:type="dxa"/>
      </w:tblCellMar>
    </w:tblPr>
  </w:style>
  <w:style w:type="table" w:customStyle="1" w:styleId="29">
    <w:name w:val="29"/>
    <w:basedOn w:val="TableNormal1"/>
    <w:rsid w:val="005C25B4"/>
    <w:tblPr>
      <w:tblStyleRowBandSize w:val="1"/>
      <w:tblStyleColBandSize w:val="1"/>
      <w:tblCellMar>
        <w:left w:w="115" w:type="dxa"/>
        <w:right w:w="115" w:type="dxa"/>
      </w:tblCellMar>
    </w:tblPr>
  </w:style>
  <w:style w:type="table" w:customStyle="1" w:styleId="28">
    <w:name w:val="28"/>
    <w:basedOn w:val="TableNormal1"/>
    <w:rsid w:val="005C25B4"/>
    <w:tblPr>
      <w:tblStyleRowBandSize w:val="1"/>
      <w:tblStyleColBandSize w:val="1"/>
      <w:tblCellMar>
        <w:left w:w="115" w:type="dxa"/>
        <w:right w:w="115" w:type="dxa"/>
      </w:tblCellMar>
    </w:tblPr>
  </w:style>
  <w:style w:type="table" w:customStyle="1" w:styleId="27">
    <w:name w:val="27"/>
    <w:basedOn w:val="TableNormal1"/>
    <w:rsid w:val="005C25B4"/>
    <w:tblPr>
      <w:tblStyleRowBandSize w:val="1"/>
      <w:tblStyleColBandSize w:val="1"/>
      <w:tblCellMar>
        <w:left w:w="115" w:type="dxa"/>
        <w:right w:w="115" w:type="dxa"/>
      </w:tblCellMar>
    </w:tblPr>
  </w:style>
  <w:style w:type="table" w:customStyle="1" w:styleId="26">
    <w:name w:val="26"/>
    <w:basedOn w:val="TableNormal1"/>
    <w:rsid w:val="005C25B4"/>
    <w:tblPr>
      <w:tblStyleRowBandSize w:val="1"/>
      <w:tblStyleColBandSize w:val="1"/>
      <w:tblCellMar>
        <w:left w:w="115" w:type="dxa"/>
        <w:right w:w="115" w:type="dxa"/>
      </w:tblCellMar>
    </w:tblPr>
  </w:style>
  <w:style w:type="table" w:customStyle="1" w:styleId="25">
    <w:name w:val="25"/>
    <w:basedOn w:val="TableNormal1"/>
    <w:rsid w:val="005C25B4"/>
    <w:tblPr>
      <w:tblStyleRowBandSize w:val="1"/>
      <w:tblStyleColBandSize w:val="1"/>
      <w:tblCellMar>
        <w:left w:w="115" w:type="dxa"/>
        <w:right w:w="115" w:type="dxa"/>
      </w:tblCellMar>
    </w:tblPr>
  </w:style>
  <w:style w:type="table" w:customStyle="1" w:styleId="24">
    <w:name w:val="24"/>
    <w:basedOn w:val="TableNormal1"/>
    <w:rsid w:val="005C25B4"/>
    <w:tblPr>
      <w:tblStyleRowBandSize w:val="1"/>
      <w:tblStyleColBandSize w:val="1"/>
      <w:tblCellMar>
        <w:left w:w="115" w:type="dxa"/>
        <w:right w:w="115" w:type="dxa"/>
      </w:tblCellMar>
    </w:tblPr>
  </w:style>
  <w:style w:type="table" w:customStyle="1" w:styleId="23">
    <w:name w:val="23"/>
    <w:basedOn w:val="TableNormal1"/>
    <w:rsid w:val="005C25B4"/>
    <w:tblPr>
      <w:tblStyleRowBandSize w:val="1"/>
      <w:tblStyleColBandSize w:val="1"/>
      <w:tblCellMar>
        <w:left w:w="115" w:type="dxa"/>
        <w:right w:w="115" w:type="dxa"/>
      </w:tblCellMar>
    </w:tblPr>
  </w:style>
  <w:style w:type="table" w:customStyle="1" w:styleId="22">
    <w:name w:val="22"/>
    <w:basedOn w:val="TableNormal3"/>
    <w:rsid w:val="005C25B4"/>
    <w:tblPr>
      <w:tblStyleRowBandSize w:val="1"/>
      <w:tblStyleColBandSize w:val="1"/>
      <w:tblCellMar>
        <w:left w:w="115" w:type="dxa"/>
        <w:right w:w="115" w:type="dxa"/>
      </w:tblCellMar>
    </w:tblPr>
  </w:style>
  <w:style w:type="table" w:customStyle="1" w:styleId="210">
    <w:name w:val="21"/>
    <w:basedOn w:val="TableNormal3"/>
    <w:rsid w:val="005C25B4"/>
    <w:tblPr>
      <w:tblStyleRowBandSize w:val="1"/>
      <w:tblStyleColBandSize w:val="1"/>
      <w:tblCellMar>
        <w:left w:w="115" w:type="dxa"/>
        <w:right w:w="115" w:type="dxa"/>
      </w:tblCellMar>
    </w:tblPr>
  </w:style>
  <w:style w:type="table" w:customStyle="1" w:styleId="200">
    <w:name w:val="20"/>
    <w:basedOn w:val="TableNormal3"/>
    <w:rsid w:val="005C25B4"/>
    <w:tblPr>
      <w:tblStyleRowBandSize w:val="1"/>
      <w:tblStyleColBandSize w:val="1"/>
      <w:tblCellMar>
        <w:left w:w="115" w:type="dxa"/>
        <w:right w:w="115" w:type="dxa"/>
      </w:tblCellMar>
    </w:tblPr>
  </w:style>
  <w:style w:type="table" w:customStyle="1" w:styleId="19">
    <w:name w:val="19"/>
    <w:basedOn w:val="TableNormal3"/>
    <w:rsid w:val="005C25B4"/>
    <w:tblPr>
      <w:tblStyleRowBandSize w:val="1"/>
      <w:tblStyleColBandSize w:val="1"/>
      <w:tblCellMar>
        <w:left w:w="115" w:type="dxa"/>
        <w:right w:w="115" w:type="dxa"/>
      </w:tblCellMar>
    </w:tblPr>
  </w:style>
  <w:style w:type="table" w:customStyle="1" w:styleId="18">
    <w:name w:val="18"/>
    <w:basedOn w:val="TableNormal3"/>
    <w:rsid w:val="005C25B4"/>
    <w:tblPr>
      <w:tblStyleRowBandSize w:val="1"/>
      <w:tblStyleColBandSize w:val="1"/>
      <w:tblCellMar>
        <w:left w:w="115" w:type="dxa"/>
        <w:right w:w="115" w:type="dxa"/>
      </w:tblCellMar>
    </w:tblPr>
  </w:style>
  <w:style w:type="table" w:customStyle="1" w:styleId="17">
    <w:name w:val="17"/>
    <w:basedOn w:val="TableNormal3"/>
    <w:rsid w:val="005C25B4"/>
    <w:tblPr>
      <w:tblStyleRowBandSize w:val="1"/>
      <w:tblStyleColBandSize w:val="1"/>
      <w:tblCellMar>
        <w:left w:w="115" w:type="dxa"/>
        <w:right w:w="115" w:type="dxa"/>
      </w:tblCellMar>
    </w:tblPr>
  </w:style>
  <w:style w:type="table" w:customStyle="1" w:styleId="16">
    <w:name w:val="16"/>
    <w:basedOn w:val="TableNormal3"/>
    <w:rsid w:val="005C25B4"/>
    <w:tblPr>
      <w:tblStyleRowBandSize w:val="1"/>
      <w:tblStyleColBandSize w:val="1"/>
      <w:tblCellMar>
        <w:left w:w="115" w:type="dxa"/>
        <w:right w:w="115" w:type="dxa"/>
      </w:tblCellMar>
    </w:tblPr>
  </w:style>
  <w:style w:type="table" w:customStyle="1" w:styleId="15">
    <w:name w:val="15"/>
    <w:basedOn w:val="TableNormal3"/>
    <w:rsid w:val="005C25B4"/>
    <w:tblPr>
      <w:tblStyleRowBandSize w:val="1"/>
      <w:tblStyleColBandSize w:val="1"/>
      <w:tblCellMar>
        <w:left w:w="115" w:type="dxa"/>
        <w:right w:w="115" w:type="dxa"/>
      </w:tblCellMar>
    </w:tblPr>
  </w:style>
  <w:style w:type="table" w:customStyle="1" w:styleId="14">
    <w:name w:val="14"/>
    <w:basedOn w:val="TableNormal4"/>
    <w:rsid w:val="005C25B4"/>
    <w:tblPr>
      <w:tblStyleRowBandSize w:val="1"/>
      <w:tblStyleColBandSize w:val="1"/>
      <w:tblCellMar>
        <w:left w:w="115" w:type="dxa"/>
        <w:right w:w="115" w:type="dxa"/>
      </w:tblCellMar>
    </w:tblPr>
  </w:style>
  <w:style w:type="table" w:customStyle="1" w:styleId="13">
    <w:name w:val="13"/>
    <w:basedOn w:val="TableNormal4"/>
    <w:rsid w:val="005C25B4"/>
    <w:tblPr>
      <w:tblStyleRowBandSize w:val="1"/>
      <w:tblStyleColBandSize w:val="1"/>
      <w:tblCellMar>
        <w:left w:w="115" w:type="dxa"/>
        <w:right w:w="115" w:type="dxa"/>
      </w:tblCellMar>
    </w:tblPr>
  </w:style>
  <w:style w:type="table" w:customStyle="1" w:styleId="12">
    <w:name w:val="12"/>
    <w:basedOn w:val="TableNormal4"/>
    <w:rsid w:val="005C25B4"/>
    <w:tblPr>
      <w:tblStyleRowBandSize w:val="1"/>
      <w:tblStyleColBandSize w:val="1"/>
      <w:tblCellMar>
        <w:left w:w="115" w:type="dxa"/>
        <w:right w:w="115" w:type="dxa"/>
      </w:tblCellMar>
    </w:tblPr>
  </w:style>
  <w:style w:type="table" w:customStyle="1" w:styleId="11">
    <w:name w:val="11"/>
    <w:basedOn w:val="TableNormal4"/>
    <w:rsid w:val="005C25B4"/>
    <w:tblPr>
      <w:tblStyleRowBandSize w:val="1"/>
      <w:tblStyleColBandSize w:val="1"/>
      <w:tblCellMar>
        <w:left w:w="115" w:type="dxa"/>
        <w:right w:w="115" w:type="dxa"/>
      </w:tblCellMar>
    </w:tblPr>
  </w:style>
  <w:style w:type="table" w:customStyle="1" w:styleId="100">
    <w:name w:val="10"/>
    <w:basedOn w:val="TableNormal4"/>
    <w:rsid w:val="005C25B4"/>
    <w:tblPr>
      <w:tblStyleRowBandSize w:val="1"/>
      <w:tblStyleColBandSize w:val="1"/>
      <w:tblCellMar>
        <w:left w:w="115" w:type="dxa"/>
        <w:right w:w="115" w:type="dxa"/>
      </w:tblCellMar>
    </w:tblPr>
  </w:style>
  <w:style w:type="table" w:customStyle="1" w:styleId="9">
    <w:name w:val="9"/>
    <w:basedOn w:val="TableNormal4"/>
    <w:rsid w:val="005C25B4"/>
    <w:tblPr>
      <w:tblStyleRowBandSize w:val="1"/>
      <w:tblStyleColBandSize w:val="1"/>
      <w:tblCellMar>
        <w:left w:w="115" w:type="dxa"/>
        <w:right w:w="115" w:type="dxa"/>
      </w:tblCellMar>
    </w:tblPr>
  </w:style>
  <w:style w:type="table" w:customStyle="1" w:styleId="8">
    <w:name w:val="8"/>
    <w:basedOn w:val="TableNormal4"/>
    <w:rsid w:val="005C25B4"/>
    <w:tblPr>
      <w:tblStyleRowBandSize w:val="1"/>
      <w:tblStyleColBandSize w:val="1"/>
      <w:tblCellMar>
        <w:left w:w="115" w:type="dxa"/>
        <w:right w:w="115" w:type="dxa"/>
      </w:tblCellMar>
    </w:tblPr>
  </w:style>
  <w:style w:type="table" w:customStyle="1" w:styleId="7">
    <w:name w:val="7"/>
    <w:basedOn w:val="TableNormal4"/>
    <w:rsid w:val="005C25B4"/>
    <w:tblPr>
      <w:tblStyleRowBandSize w:val="1"/>
      <w:tblStyleColBandSize w:val="1"/>
      <w:tblCellMar>
        <w:left w:w="115" w:type="dxa"/>
        <w:right w:w="115" w:type="dxa"/>
      </w:tblCellMar>
    </w:tblPr>
  </w:style>
  <w:style w:type="table" w:customStyle="1" w:styleId="60">
    <w:name w:val="6"/>
    <w:basedOn w:val="TableNormal4"/>
    <w:rsid w:val="005C25B4"/>
    <w:tblPr>
      <w:tblStyleRowBandSize w:val="1"/>
      <w:tblStyleColBandSize w:val="1"/>
      <w:tblCellMar>
        <w:left w:w="115" w:type="dxa"/>
        <w:right w:w="115" w:type="dxa"/>
      </w:tblCellMar>
    </w:tblPr>
  </w:style>
  <w:style w:type="table" w:customStyle="1" w:styleId="51">
    <w:name w:val="5"/>
    <w:basedOn w:val="TableNormal4"/>
    <w:rsid w:val="005C25B4"/>
    <w:tblPr>
      <w:tblStyleRowBandSize w:val="1"/>
      <w:tblStyleColBandSize w:val="1"/>
      <w:tblCellMar>
        <w:left w:w="115" w:type="dxa"/>
        <w:right w:w="115" w:type="dxa"/>
      </w:tblCellMar>
    </w:tblPr>
  </w:style>
  <w:style w:type="table" w:customStyle="1" w:styleId="45">
    <w:name w:val="4"/>
    <w:basedOn w:val="TableNormal4"/>
    <w:rsid w:val="005C25B4"/>
    <w:tblPr>
      <w:tblStyleRowBandSize w:val="1"/>
      <w:tblStyleColBandSize w:val="1"/>
      <w:tblCellMar>
        <w:left w:w="115" w:type="dxa"/>
        <w:right w:w="115" w:type="dxa"/>
      </w:tblCellMar>
    </w:tblPr>
  </w:style>
  <w:style w:type="table" w:customStyle="1" w:styleId="3a">
    <w:name w:val="3"/>
    <w:basedOn w:val="TableNormal4"/>
    <w:rsid w:val="005C25B4"/>
    <w:tblPr>
      <w:tblStyleRowBandSize w:val="1"/>
      <w:tblStyleColBandSize w:val="1"/>
      <w:tblCellMar>
        <w:left w:w="115" w:type="dxa"/>
        <w:right w:w="115" w:type="dxa"/>
      </w:tblCellMar>
    </w:tblPr>
  </w:style>
  <w:style w:type="table" w:customStyle="1" w:styleId="2a">
    <w:name w:val="2"/>
    <w:basedOn w:val="TableNormal4"/>
    <w:rsid w:val="005C25B4"/>
    <w:tblPr>
      <w:tblStyleRowBandSize w:val="1"/>
      <w:tblStyleColBandSize w:val="1"/>
      <w:tblCellMar>
        <w:left w:w="115" w:type="dxa"/>
        <w:right w:w="115" w:type="dxa"/>
      </w:tblCellMar>
    </w:tblPr>
  </w:style>
  <w:style w:type="table" w:customStyle="1" w:styleId="1a">
    <w:name w:val="1"/>
    <w:basedOn w:val="TableNormal4"/>
    <w:rsid w:val="005C25B4"/>
    <w:tblPr>
      <w:tblStyleRowBandSize w:val="1"/>
      <w:tblStyleColBandSize w:val="1"/>
      <w:tblCellMar>
        <w:left w:w="115" w:type="dxa"/>
        <w:right w:w="115" w:type="dxa"/>
      </w:tblCellMar>
    </w:tblPr>
  </w:style>
  <w:style w:type="paragraph" w:styleId="af2">
    <w:name w:val="TOC Heading"/>
    <w:basedOn w:val="1"/>
    <w:next w:val="a"/>
    <w:link w:val="af3"/>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b">
    <w:name w:val="toc 1"/>
    <w:basedOn w:val="a"/>
    <w:next w:val="a"/>
    <w:link w:val="1c"/>
    <w:autoRedefine/>
    <w:uiPriority w:val="39"/>
    <w:unhideWhenUsed/>
    <w:rsid w:val="00910049"/>
    <w:pPr>
      <w:tabs>
        <w:tab w:val="right" w:leader="dot" w:pos="9912"/>
      </w:tabs>
      <w:spacing w:after="100"/>
      <w:jc w:val="both"/>
    </w:pPr>
  </w:style>
  <w:style w:type="character" w:styleId="af4">
    <w:name w:val="Hyperlink"/>
    <w:basedOn w:val="a0"/>
    <w:link w:val="2b"/>
    <w:uiPriority w:val="99"/>
    <w:unhideWhenUsed/>
    <w:rsid w:val="0015228A"/>
    <w:rPr>
      <w:color w:val="0563C1" w:themeColor="hyperlink"/>
      <w:u w:val="single"/>
    </w:rPr>
  </w:style>
  <w:style w:type="paragraph" w:styleId="af5">
    <w:name w:val="header"/>
    <w:basedOn w:val="a"/>
    <w:link w:val="af6"/>
    <w:unhideWhenUsed/>
    <w:rsid w:val="00DD22FB"/>
    <w:pPr>
      <w:tabs>
        <w:tab w:val="center" w:pos="4677"/>
        <w:tab w:val="right" w:pos="9355"/>
      </w:tabs>
    </w:pPr>
  </w:style>
  <w:style w:type="character" w:customStyle="1" w:styleId="af6">
    <w:name w:val="Верхний колонтитул Знак"/>
    <w:basedOn w:val="a0"/>
    <w:link w:val="af5"/>
    <w:rsid w:val="00DD22FB"/>
  </w:style>
  <w:style w:type="paragraph" w:styleId="af7">
    <w:name w:val="footer"/>
    <w:basedOn w:val="a"/>
    <w:link w:val="af8"/>
    <w:unhideWhenUsed/>
    <w:rsid w:val="00DD22FB"/>
    <w:pPr>
      <w:tabs>
        <w:tab w:val="center" w:pos="4677"/>
        <w:tab w:val="right" w:pos="9355"/>
      </w:tabs>
    </w:pPr>
  </w:style>
  <w:style w:type="character" w:customStyle="1" w:styleId="af8">
    <w:name w:val="Нижний колонтитул Знак"/>
    <w:basedOn w:val="a0"/>
    <w:link w:val="af7"/>
    <w:rsid w:val="00DD22FB"/>
  </w:style>
  <w:style w:type="character" w:customStyle="1" w:styleId="af">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a0"/>
    <w:link w:val="ae"/>
    <w:qFormat/>
    <w:rsid w:val="00996547"/>
  </w:style>
  <w:style w:type="paragraph" w:customStyle="1" w:styleId="dt-p">
    <w:name w:val="dt-p"/>
    <w:basedOn w:val="a"/>
    <w:rsid w:val="00996547"/>
    <w:pPr>
      <w:spacing w:beforeAutospacing="1" w:afterAutospacing="1"/>
    </w:pPr>
    <w:rPr>
      <w:color w:val="000000"/>
      <w:szCs w:val="20"/>
    </w:rPr>
  </w:style>
  <w:style w:type="paragraph" w:customStyle="1" w:styleId="1d">
    <w:name w:val="Знак сноски1"/>
    <w:rsid w:val="00680524"/>
    <w:pPr>
      <w:spacing w:line="264" w:lineRule="auto"/>
    </w:pPr>
    <w:rPr>
      <w:rFonts w:asciiTheme="minorHAnsi" w:eastAsia="Times New Roman" w:hAnsiTheme="minorHAnsi" w:cs="Times New Roman"/>
      <w:color w:val="000000"/>
      <w:szCs w:val="20"/>
      <w:vertAlign w:val="superscript"/>
    </w:rPr>
  </w:style>
  <w:style w:type="paragraph" w:customStyle="1" w:styleId="Footnote">
    <w:name w:val="Footnote"/>
    <w:basedOn w:val="a"/>
    <w:rsid w:val="00680524"/>
    <w:rPr>
      <w:rFonts w:asciiTheme="minorHAnsi" w:hAnsiTheme="minorHAnsi"/>
      <w:color w:val="000000"/>
      <w:sz w:val="20"/>
      <w:szCs w:val="20"/>
    </w:rPr>
  </w:style>
  <w:style w:type="paragraph" w:customStyle="1" w:styleId="pboth">
    <w:name w:val="pboth"/>
    <w:basedOn w:val="a"/>
    <w:rsid w:val="004F40B0"/>
    <w:pPr>
      <w:spacing w:before="100" w:beforeAutospacing="1" w:after="100" w:afterAutospacing="1"/>
    </w:pPr>
  </w:style>
  <w:style w:type="character" w:customStyle="1" w:styleId="10">
    <w:name w:val="Заголовок 1 Знак"/>
    <w:basedOn w:val="a0"/>
    <w:link w:val="1"/>
    <w:rsid w:val="00360764"/>
    <w:rPr>
      <w:b/>
      <w:sz w:val="48"/>
      <w:szCs w:val="48"/>
    </w:rPr>
  </w:style>
  <w:style w:type="character" w:styleId="af9">
    <w:name w:val="page number"/>
    <w:basedOn w:val="a0"/>
    <w:rsid w:val="00360764"/>
  </w:style>
  <w:style w:type="table" w:styleId="afa">
    <w:name w:val="Table Grid"/>
    <w:basedOn w:val="a1"/>
    <w:rsid w:val="003607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uiPriority w:val="99"/>
    <w:rsid w:val="00360764"/>
  </w:style>
  <w:style w:type="character" w:styleId="afb">
    <w:name w:val="FollowedHyperlink"/>
    <w:basedOn w:val="a0"/>
    <w:uiPriority w:val="99"/>
    <w:semiHidden/>
    <w:unhideWhenUsed/>
    <w:rsid w:val="00360764"/>
    <w:rPr>
      <w:color w:val="954F72" w:themeColor="followedHyperlink"/>
      <w:u w:val="single"/>
    </w:rPr>
  </w:style>
  <w:style w:type="paragraph" w:customStyle="1" w:styleId="msonormal0">
    <w:name w:val="msonormal"/>
    <w:basedOn w:val="a"/>
    <w:rsid w:val="00360764"/>
    <w:pPr>
      <w:spacing w:before="100" w:beforeAutospacing="1" w:after="100" w:afterAutospacing="1"/>
    </w:pPr>
  </w:style>
  <w:style w:type="character" w:customStyle="1" w:styleId="c0">
    <w:name w:val="c0"/>
    <w:basedOn w:val="a0"/>
    <w:rsid w:val="00360764"/>
  </w:style>
  <w:style w:type="table" w:customStyle="1" w:styleId="46">
    <w:name w:val="Сетка таблицы4"/>
    <w:basedOn w:val="a1"/>
    <w:uiPriority w:val="39"/>
    <w:rsid w:val="00360764"/>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link w:val="2c"/>
    <w:unhideWhenUsed/>
    <w:rsid w:val="00360764"/>
    <w:rPr>
      <w:sz w:val="16"/>
      <w:szCs w:val="16"/>
    </w:rPr>
  </w:style>
  <w:style w:type="paragraph" w:styleId="afd">
    <w:name w:val="annotation text"/>
    <w:basedOn w:val="a"/>
    <w:link w:val="afe"/>
    <w:unhideWhenUsed/>
    <w:rsid w:val="00360764"/>
    <w:rPr>
      <w:rFonts w:asciiTheme="minorHAnsi" w:eastAsiaTheme="minorHAnsi" w:hAnsiTheme="minorHAnsi" w:cstheme="minorBidi"/>
      <w:sz w:val="20"/>
      <w:szCs w:val="20"/>
      <w:lang w:eastAsia="en-US"/>
    </w:rPr>
  </w:style>
  <w:style w:type="character" w:customStyle="1" w:styleId="afe">
    <w:name w:val="Текст примечания Знак"/>
    <w:basedOn w:val="a0"/>
    <w:link w:val="afd"/>
    <w:rsid w:val="00360764"/>
    <w:rPr>
      <w:rFonts w:asciiTheme="minorHAnsi" w:eastAsiaTheme="minorHAnsi" w:hAnsiTheme="minorHAnsi" w:cstheme="minorBidi"/>
      <w:sz w:val="20"/>
      <w:szCs w:val="20"/>
      <w:lang w:eastAsia="en-US"/>
    </w:rPr>
  </w:style>
  <w:style w:type="paragraph" w:styleId="aff">
    <w:name w:val="annotation subject"/>
    <w:basedOn w:val="afd"/>
    <w:next w:val="afd"/>
    <w:link w:val="aff0"/>
    <w:unhideWhenUsed/>
    <w:rsid w:val="00360764"/>
    <w:rPr>
      <w:b/>
      <w:bCs/>
    </w:rPr>
  </w:style>
  <w:style w:type="character" w:customStyle="1" w:styleId="aff0">
    <w:name w:val="Тема примечания Знак"/>
    <w:basedOn w:val="afe"/>
    <w:link w:val="aff"/>
    <w:rsid w:val="00360764"/>
    <w:rPr>
      <w:rFonts w:asciiTheme="minorHAnsi" w:eastAsiaTheme="minorHAnsi" w:hAnsiTheme="minorHAnsi" w:cstheme="minorBidi"/>
      <w:b/>
      <w:bCs/>
      <w:sz w:val="20"/>
      <w:szCs w:val="20"/>
      <w:lang w:eastAsia="en-US"/>
    </w:rPr>
  </w:style>
  <w:style w:type="paragraph" w:styleId="aff1">
    <w:name w:val="Normal (Web)"/>
    <w:basedOn w:val="a"/>
    <w:link w:val="aff2"/>
    <w:unhideWhenUsed/>
    <w:rsid w:val="00360764"/>
    <w:pPr>
      <w:spacing w:before="100" w:beforeAutospacing="1" w:after="100" w:afterAutospacing="1"/>
    </w:pPr>
  </w:style>
  <w:style w:type="paragraph" w:customStyle="1" w:styleId="paragraph">
    <w:name w:val="paragraph"/>
    <w:basedOn w:val="a"/>
    <w:rsid w:val="00360764"/>
    <w:pPr>
      <w:spacing w:before="100" w:beforeAutospacing="1" w:after="100" w:afterAutospacing="1"/>
    </w:pPr>
  </w:style>
  <w:style w:type="character" w:customStyle="1" w:styleId="spellingerror">
    <w:name w:val="spellingerror"/>
    <w:basedOn w:val="a0"/>
    <w:rsid w:val="00360764"/>
  </w:style>
  <w:style w:type="character" w:customStyle="1" w:styleId="normaltextrun">
    <w:name w:val="normaltextrun"/>
    <w:basedOn w:val="a0"/>
    <w:rsid w:val="00360764"/>
  </w:style>
  <w:style w:type="character" w:customStyle="1" w:styleId="eop">
    <w:name w:val="eop"/>
    <w:basedOn w:val="a0"/>
    <w:rsid w:val="00360764"/>
  </w:style>
  <w:style w:type="paragraph" w:customStyle="1" w:styleId="s1">
    <w:name w:val="s_1"/>
    <w:basedOn w:val="a"/>
    <w:rsid w:val="00360764"/>
    <w:pPr>
      <w:spacing w:before="100" w:beforeAutospacing="1" w:after="100" w:afterAutospacing="1"/>
    </w:pPr>
  </w:style>
  <w:style w:type="character" w:customStyle="1" w:styleId="1e">
    <w:name w:val="Обычный1"/>
    <w:rsid w:val="00360764"/>
  </w:style>
  <w:style w:type="paragraph" w:customStyle="1" w:styleId="110">
    <w:name w:val="Раздел 1.1"/>
    <w:basedOn w:val="af0"/>
    <w:link w:val="111"/>
    <w:qFormat/>
    <w:rsid w:val="00732D2F"/>
    <w:pPr>
      <w:keepNext w:val="0"/>
      <w:keepLines w:val="0"/>
      <w:pBdr>
        <w:top w:val="none" w:sz="0" w:space="0" w:color="auto"/>
        <w:left w:val="none" w:sz="0" w:space="0" w:color="auto"/>
        <w:bottom w:val="none" w:sz="0" w:space="0" w:color="auto"/>
        <w:right w:val="none" w:sz="0" w:space="0" w:color="auto"/>
        <w:between w:val="none" w:sz="0" w:space="0" w:color="auto"/>
      </w:pBdr>
      <w:spacing w:before="0" w:after="120" w:line="276" w:lineRule="auto"/>
      <w:ind w:firstLine="709"/>
      <w:outlineLvl w:val="1"/>
    </w:pPr>
    <w:rPr>
      <w:rFonts w:ascii="Times New Roman Полужирный" w:eastAsia="Segoe UI" w:hAnsi="Times New Roman Полужирный" w:cs="Times New Roman"/>
      <w:b/>
      <w:bCs/>
      <w:i w:val="0"/>
      <w:color w:val="auto"/>
      <w:sz w:val="24"/>
      <w:szCs w:val="24"/>
    </w:rPr>
  </w:style>
  <w:style w:type="character" w:customStyle="1" w:styleId="111">
    <w:name w:val="Раздел 1.1 Знак"/>
    <w:basedOn w:val="a0"/>
    <w:link w:val="110"/>
    <w:rsid w:val="00732D2F"/>
    <w:rPr>
      <w:rFonts w:ascii="Times New Roman Полужирный" w:eastAsia="Segoe UI" w:hAnsi="Times New Roman Полужирный" w:cs="Times New Roman"/>
      <w:b/>
      <w:bCs/>
      <w:sz w:val="24"/>
      <w:szCs w:val="24"/>
    </w:rPr>
  </w:style>
  <w:style w:type="character" w:customStyle="1" w:styleId="aff2">
    <w:name w:val="Обычный (Интернет) Знак"/>
    <w:basedOn w:val="1e"/>
    <w:link w:val="aff1"/>
    <w:rsid w:val="00797974"/>
    <w:rPr>
      <w:rFonts w:ascii="Times New Roman" w:eastAsia="Times New Roman" w:hAnsi="Times New Roman" w:cs="Times New Roman"/>
      <w:sz w:val="24"/>
      <w:szCs w:val="24"/>
    </w:rPr>
  </w:style>
  <w:style w:type="paragraph" w:customStyle="1" w:styleId="1f">
    <w:name w:val="Гиперссылка1"/>
    <w:rsid w:val="00797974"/>
    <w:pPr>
      <w:spacing w:line="264" w:lineRule="auto"/>
    </w:pPr>
    <w:rPr>
      <w:rFonts w:asciiTheme="minorHAnsi" w:eastAsia="Times New Roman" w:hAnsiTheme="minorHAnsi" w:cs="Times New Roman"/>
      <w:color w:val="0000FF"/>
      <w:szCs w:val="20"/>
      <w:u w:val="single"/>
    </w:rPr>
  </w:style>
  <w:style w:type="paragraph" w:customStyle="1" w:styleId="apple-converted-space">
    <w:name w:val="apple-converted-space"/>
    <w:basedOn w:val="1f0"/>
    <w:rsid w:val="00797974"/>
    <w:rPr>
      <w:rFonts w:ascii="Times New Roman" w:hAnsi="Times New Roman"/>
    </w:rPr>
  </w:style>
  <w:style w:type="paragraph" w:styleId="2d">
    <w:name w:val="Body Text Indent 2"/>
    <w:basedOn w:val="a"/>
    <w:link w:val="2e"/>
    <w:rsid w:val="00797974"/>
    <w:pPr>
      <w:spacing w:after="120" w:line="480" w:lineRule="auto"/>
      <w:ind w:left="283"/>
    </w:pPr>
    <w:rPr>
      <w:color w:val="000000"/>
      <w:szCs w:val="20"/>
    </w:rPr>
  </w:style>
  <w:style w:type="character" w:customStyle="1" w:styleId="2e">
    <w:name w:val="Основной текст с отступом 2 Знак"/>
    <w:basedOn w:val="a0"/>
    <w:link w:val="2d"/>
    <w:rsid w:val="00797974"/>
    <w:rPr>
      <w:rFonts w:ascii="Times New Roman" w:eastAsia="Times New Roman" w:hAnsi="Times New Roman" w:cs="Times New Roman"/>
      <w:color w:val="000000"/>
      <w:sz w:val="24"/>
      <w:szCs w:val="20"/>
    </w:rPr>
  </w:style>
  <w:style w:type="paragraph" w:styleId="2f">
    <w:name w:val="toc 2"/>
    <w:next w:val="a"/>
    <w:link w:val="2f0"/>
    <w:uiPriority w:val="39"/>
    <w:rsid w:val="00797974"/>
    <w:pPr>
      <w:spacing w:line="264" w:lineRule="auto"/>
      <w:ind w:left="200"/>
    </w:pPr>
    <w:rPr>
      <w:rFonts w:ascii="Times New Roman" w:eastAsia="Times New Roman" w:hAnsi="Times New Roman" w:cs="Times New Roman"/>
      <w:color w:val="000000"/>
      <w:sz w:val="24"/>
      <w:szCs w:val="20"/>
    </w:rPr>
  </w:style>
  <w:style w:type="character" w:customStyle="1" w:styleId="2f0">
    <w:name w:val="Оглавление 2 Знак"/>
    <w:link w:val="2f"/>
    <w:uiPriority w:val="39"/>
    <w:rsid w:val="00797974"/>
    <w:rPr>
      <w:rFonts w:ascii="Times New Roman" w:eastAsia="Times New Roman" w:hAnsi="Times New Roman" w:cs="Times New Roman"/>
      <w:color w:val="000000"/>
      <w:sz w:val="24"/>
      <w:szCs w:val="20"/>
    </w:rPr>
  </w:style>
  <w:style w:type="paragraph" w:customStyle="1" w:styleId="c4">
    <w:name w:val="c4"/>
    <w:basedOn w:val="1f0"/>
    <w:rsid w:val="00797974"/>
  </w:style>
  <w:style w:type="paragraph" w:styleId="47">
    <w:name w:val="toc 4"/>
    <w:next w:val="a"/>
    <w:link w:val="48"/>
    <w:uiPriority w:val="39"/>
    <w:rsid w:val="00797974"/>
    <w:pPr>
      <w:spacing w:line="264" w:lineRule="auto"/>
      <w:ind w:left="600"/>
    </w:pPr>
    <w:rPr>
      <w:rFonts w:ascii="XO Thames" w:eastAsia="Times New Roman" w:hAnsi="XO Thames" w:cs="Times New Roman"/>
      <w:color w:val="000000"/>
      <w:sz w:val="28"/>
      <w:szCs w:val="20"/>
    </w:rPr>
  </w:style>
  <w:style w:type="character" w:customStyle="1" w:styleId="48">
    <w:name w:val="Оглавление 4 Знак"/>
    <w:link w:val="47"/>
    <w:uiPriority w:val="39"/>
    <w:rsid w:val="00797974"/>
    <w:rPr>
      <w:rFonts w:ascii="XO Thames" w:eastAsia="Times New Roman" w:hAnsi="XO Thames" w:cs="Times New Roman"/>
      <w:color w:val="000000"/>
      <w:sz w:val="28"/>
      <w:szCs w:val="20"/>
    </w:rPr>
  </w:style>
  <w:style w:type="character" w:customStyle="1" w:styleId="af3">
    <w:name w:val="Заголовок оглавления Знак"/>
    <w:basedOn w:val="10"/>
    <w:link w:val="af2"/>
    <w:rsid w:val="00797974"/>
    <w:rPr>
      <w:rFonts w:asciiTheme="majorHAnsi" w:eastAsiaTheme="majorEastAsia" w:hAnsiTheme="majorHAnsi" w:cstheme="majorBidi"/>
      <w:b w:val="0"/>
      <w:color w:val="2F5496" w:themeColor="accent1" w:themeShade="BF"/>
      <w:sz w:val="32"/>
      <w:szCs w:val="32"/>
    </w:rPr>
  </w:style>
  <w:style w:type="paragraph" w:customStyle="1" w:styleId="112">
    <w:name w:val="Обычный11"/>
    <w:rsid w:val="00797974"/>
    <w:pPr>
      <w:spacing w:line="264" w:lineRule="auto"/>
    </w:pPr>
    <w:rPr>
      <w:rFonts w:asciiTheme="minorHAnsi" w:eastAsia="Times New Roman" w:hAnsiTheme="minorHAnsi" w:cs="Times New Roman"/>
      <w:color w:val="000000"/>
      <w:szCs w:val="20"/>
    </w:rPr>
  </w:style>
  <w:style w:type="paragraph" w:styleId="61">
    <w:name w:val="toc 6"/>
    <w:next w:val="a"/>
    <w:link w:val="62"/>
    <w:uiPriority w:val="39"/>
    <w:rsid w:val="00797974"/>
    <w:pPr>
      <w:spacing w:line="264" w:lineRule="auto"/>
      <w:ind w:left="1000"/>
    </w:pPr>
    <w:rPr>
      <w:rFonts w:ascii="XO Thames" w:eastAsia="Times New Roman" w:hAnsi="XO Thames" w:cs="Times New Roman"/>
      <w:color w:val="000000"/>
      <w:sz w:val="28"/>
      <w:szCs w:val="20"/>
    </w:rPr>
  </w:style>
  <w:style w:type="character" w:customStyle="1" w:styleId="62">
    <w:name w:val="Оглавление 6 Знак"/>
    <w:link w:val="61"/>
    <w:uiPriority w:val="39"/>
    <w:rsid w:val="00797974"/>
    <w:rPr>
      <w:rFonts w:ascii="XO Thames" w:eastAsia="Times New Roman" w:hAnsi="XO Thames" w:cs="Times New Roman"/>
      <w:color w:val="000000"/>
      <w:sz w:val="28"/>
      <w:szCs w:val="20"/>
    </w:rPr>
  </w:style>
  <w:style w:type="paragraph" w:styleId="70">
    <w:name w:val="toc 7"/>
    <w:next w:val="a"/>
    <w:link w:val="71"/>
    <w:uiPriority w:val="39"/>
    <w:rsid w:val="00797974"/>
    <w:pPr>
      <w:spacing w:line="264" w:lineRule="auto"/>
      <w:ind w:left="1200"/>
    </w:pPr>
    <w:rPr>
      <w:rFonts w:ascii="XO Thames" w:eastAsia="Times New Roman" w:hAnsi="XO Thames" w:cs="Times New Roman"/>
      <w:color w:val="000000"/>
      <w:sz w:val="28"/>
      <w:szCs w:val="20"/>
    </w:rPr>
  </w:style>
  <w:style w:type="character" w:customStyle="1" w:styleId="71">
    <w:name w:val="Оглавление 7 Знак"/>
    <w:link w:val="70"/>
    <w:uiPriority w:val="39"/>
    <w:rsid w:val="00797974"/>
    <w:rPr>
      <w:rFonts w:ascii="XO Thames" w:eastAsia="Times New Roman" w:hAnsi="XO Thames" w:cs="Times New Roman"/>
      <w:color w:val="000000"/>
      <w:sz w:val="28"/>
      <w:szCs w:val="20"/>
    </w:rPr>
  </w:style>
  <w:style w:type="paragraph" w:customStyle="1" w:styleId="Endnote">
    <w:name w:val="Endnote"/>
    <w:rsid w:val="00797974"/>
    <w:pPr>
      <w:spacing w:line="264" w:lineRule="auto"/>
      <w:ind w:firstLine="851"/>
      <w:jc w:val="both"/>
    </w:pPr>
    <w:rPr>
      <w:rFonts w:ascii="XO Thames" w:eastAsia="Times New Roman" w:hAnsi="XO Thames" w:cs="Times New Roman"/>
      <w:color w:val="000000"/>
      <w:szCs w:val="20"/>
    </w:rPr>
  </w:style>
  <w:style w:type="character" w:customStyle="1" w:styleId="30">
    <w:name w:val="Заголовок 3 Знак"/>
    <w:link w:val="3"/>
    <w:uiPriority w:val="9"/>
    <w:rsid w:val="00797974"/>
    <w:rPr>
      <w:b/>
      <w:sz w:val="28"/>
      <w:szCs w:val="28"/>
    </w:rPr>
  </w:style>
  <w:style w:type="paragraph" w:customStyle="1" w:styleId="120">
    <w:name w:val="Гиперссылка12"/>
    <w:basedOn w:val="1f0"/>
    <w:rsid w:val="00797974"/>
    <w:rPr>
      <w:color w:val="0563C1" w:themeColor="hyperlink"/>
      <w:u w:val="single"/>
    </w:rPr>
  </w:style>
  <w:style w:type="paragraph" w:customStyle="1" w:styleId="1f0">
    <w:name w:val="Основной шрифт абзаца1"/>
    <w:rsid w:val="00797974"/>
    <w:pPr>
      <w:spacing w:line="264" w:lineRule="auto"/>
    </w:pPr>
    <w:rPr>
      <w:rFonts w:asciiTheme="minorHAnsi" w:eastAsia="Times New Roman" w:hAnsiTheme="minorHAnsi" w:cs="Times New Roman"/>
      <w:color w:val="000000"/>
      <w:szCs w:val="20"/>
    </w:rPr>
  </w:style>
  <w:style w:type="paragraph" w:customStyle="1" w:styleId="1f1">
    <w:name w:val="Неразрешенное упоминание1"/>
    <w:basedOn w:val="1f0"/>
    <w:link w:val="aff3"/>
    <w:rsid w:val="00797974"/>
    <w:rPr>
      <w:color w:val="605E5C"/>
      <w:shd w:val="clear" w:color="auto" w:fill="E1DFDD"/>
    </w:rPr>
  </w:style>
  <w:style w:type="character" w:styleId="aff3">
    <w:name w:val="Unresolved Mention"/>
    <w:link w:val="1f1"/>
    <w:rsid w:val="00797974"/>
    <w:rPr>
      <w:rFonts w:asciiTheme="minorHAnsi" w:eastAsia="Times New Roman" w:hAnsiTheme="minorHAnsi" w:cs="Times New Roman"/>
      <w:color w:val="605E5C"/>
      <w:szCs w:val="20"/>
    </w:rPr>
  </w:style>
  <w:style w:type="paragraph" w:customStyle="1" w:styleId="1f2">
    <w:name w:val="Строгий1"/>
    <w:basedOn w:val="1f0"/>
    <w:rsid w:val="00797974"/>
    <w:rPr>
      <w:b/>
    </w:rPr>
  </w:style>
  <w:style w:type="paragraph" w:customStyle="1" w:styleId="c13">
    <w:name w:val="c13"/>
    <w:basedOn w:val="a"/>
    <w:rsid w:val="00797974"/>
    <w:pPr>
      <w:spacing w:beforeAutospacing="1" w:after="160" w:afterAutospacing="1"/>
    </w:pPr>
    <w:rPr>
      <w:color w:val="000000"/>
      <w:szCs w:val="20"/>
    </w:rPr>
  </w:style>
  <w:style w:type="paragraph" w:customStyle="1" w:styleId="2f1">
    <w:name w:val="Основной шрифт абзаца2"/>
    <w:rsid w:val="00797974"/>
    <w:pPr>
      <w:spacing w:line="264" w:lineRule="auto"/>
    </w:pPr>
    <w:rPr>
      <w:rFonts w:asciiTheme="minorHAnsi" w:eastAsia="Times New Roman" w:hAnsiTheme="minorHAnsi" w:cs="Times New Roman"/>
      <w:color w:val="000000"/>
      <w:szCs w:val="20"/>
    </w:rPr>
  </w:style>
  <w:style w:type="paragraph" w:customStyle="1" w:styleId="c7">
    <w:name w:val="c7"/>
    <w:basedOn w:val="a"/>
    <w:rsid w:val="00797974"/>
    <w:pPr>
      <w:spacing w:beforeAutospacing="1" w:after="160" w:afterAutospacing="1"/>
    </w:pPr>
    <w:rPr>
      <w:color w:val="000000"/>
      <w:szCs w:val="20"/>
    </w:rPr>
  </w:style>
  <w:style w:type="paragraph" w:customStyle="1" w:styleId="c22">
    <w:name w:val="c22"/>
    <w:basedOn w:val="a"/>
    <w:rsid w:val="00797974"/>
    <w:pPr>
      <w:spacing w:beforeAutospacing="1" w:after="160" w:afterAutospacing="1"/>
    </w:pPr>
    <w:rPr>
      <w:color w:val="000000"/>
      <w:szCs w:val="20"/>
    </w:rPr>
  </w:style>
  <w:style w:type="paragraph" w:styleId="3b">
    <w:name w:val="Body Text Indent 3"/>
    <w:basedOn w:val="a"/>
    <w:link w:val="3c"/>
    <w:rsid w:val="00797974"/>
    <w:pPr>
      <w:spacing w:after="120" w:line="276" w:lineRule="auto"/>
      <w:ind w:left="283"/>
    </w:pPr>
    <w:rPr>
      <w:rFonts w:ascii="Calibri" w:hAnsi="Calibri"/>
      <w:color w:val="000000"/>
      <w:sz w:val="16"/>
      <w:szCs w:val="20"/>
    </w:rPr>
  </w:style>
  <w:style w:type="character" w:customStyle="1" w:styleId="3c">
    <w:name w:val="Основной текст с отступом 3 Знак"/>
    <w:basedOn w:val="a0"/>
    <w:link w:val="3b"/>
    <w:rsid w:val="00797974"/>
    <w:rPr>
      <w:rFonts w:eastAsia="Times New Roman" w:cs="Times New Roman"/>
      <w:color w:val="000000"/>
      <w:sz w:val="16"/>
      <w:szCs w:val="20"/>
    </w:rPr>
  </w:style>
  <w:style w:type="paragraph" w:customStyle="1" w:styleId="3d">
    <w:name w:val="Основной шрифт абзаца3"/>
    <w:rsid w:val="00797974"/>
    <w:pPr>
      <w:spacing w:line="264" w:lineRule="auto"/>
    </w:pPr>
    <w:rPr>
      <w:rFonts w:asciiTheme="minorHAnsi" w:eastAsia="Times New Roman" w:hAnsiTheme="minorHAnsi" w:cs="Times New Roman"/>
      <w:color w:val="000000"/>
      <w:szCs w:val="20"/>
    </w:rPr>
  </w:style>
  <w:style w:type="paragraph" w:styleId="3e">
    <w:name w:val="toc 3"/>
    <w:next w:val="a"/>
    <w:link w:val="3f"/>
    <w:uiPriority w:val="39"/>
    <w:rsid w:val="00797974"/>
    <w:pPr>
      <w:spacing w:line="264" w:lineRule="auto"/>
      <w:ind w:left="400"/>
    </w:pPr>
    <w:rPr>
      <w:rFonts w:ascii="Times New Roman" w:eastAsia="Times New Roman" w:hAnsi="Times New Roman" w:cs="Times New Roman"/>
      <w:color w:val="000000"/>
      <w:sz w:val="24"/>
      <w:szCs w:val="20"/>
    </w:rPr>
  </w:style>
  <w:style w:type="character" w:customStyle="1" w:styleId="3f">
    <w:name w:val="Оглавление 3 Знак"/>
    <w:link w:val="3e"/>
    <w:uiPriority w:val="39"/>
    <w:rsid w:val="00797974"/>
    <w:rPr>
      <w:rFonts w:ascii="Times New Roman" w:eastAsia="Times New Roman" w:hAnsi="Times New Roman" w:cs="Times New Roman"/>
      <w:color w:val="000000"/>
      <w:sz w:val="24"/>
      <w:szCs w:val="20"/>
    </w:rPr>
  </w:style>
  <w:style w:type="paragraph" w:customStyle="1" w:styleId="ConsPlusNormal">
    <w:name w:val="ConsPlusNormal"/>
    <w:rsid w:val="00797974"/>
    <w:pPr>
      <w:widowControl w:val="0"/>
      <w:spacing w:after="0" w:line="240" w:lineRule="auto"/>
    </w:pPr>
    <w:rPr>
      <w:rFonts w:ascii="Arial" w:eastAsia="Times New Roman" w:hAnsi="Arial" w:cs="Times New Roman"/>
      <w:color w:val="000000"/>
      <w:sz w:val="20"/>
      <w:szCs w:val="20"/>
    </w:rPr>
  </w:style>
  <w:style w:type="paragraph" w:customStyle="1" w:styleId="c12">
    <w:name w:val="c12"/>
    <w:basedOn w:val="1f0"/>
    <w:rsid w:val="00797974"/>
  </w:style>
  <w:style w:type="paragraph" w:customStyle="1" w:styleId="dt-m">
    <w:name w:val="dt-m"/>
    <w:basedOn w:val="1f0"/>
    <w:rsid w:val="00797974"/>
  </w:style>
  <w:style w:type="paragraph" w:customStyle="1" w:styleId="21">
    <w:name w:val="Знак сноски2"/>
    <w:basedOn w:val="49"/>
    <w:link w:val="a7"/>
    <w:rsid w:val="00797974"/>
    <w:rPr>
      <w:rFonts w:ascii="Calibri" w:eastAsia="Calibri" w:hAnsi="Calibri"/>
      <w:color w:val="auto"/>
      <w:szCs w:val="22"/>
      <w:vertAlign w:val="superscript"/>
    </w:rPr>
  </w:style>
  <w:style w:type="character" w:customStyle="1" w:styleId="50">
    <w:name w:val="Заголовок 5 Знак"/>
    <w:link w:val="5"/>
    <w:uiPriority w:val="9"/>
    <w:rsid w:val="00797974"/>
    <w:rPr>
      <w:b/>
    </w:rPr>
  </w:style>
  <w:style w:type="paragraph" w:customStyle="1" w:styleId="2b">
    <w:name w:val="Гиперссылка2"/>
    <w:link w:val="af4"/>
    <w:rsid w:val="00797974"/>
    <w:pPr>
      <w:spacing w:line="264" w:lineRule="auto"/>
    </w:pPr>
    <w:rPr>
      <w:color w:val="0563C1" w:themeColor="hyperlink"/>
      <w:u w:val="single"/>
    </w:rPr>
  </w:style>
  <w:style w:type="paragraph" w:customStyle="1" w:styleId="c18">
    <w:name w:val="c18"/>
    <w:basedOn w:val="a"/>
    <w:rsid w:val="00797974"/>
    <w:pPr>
      <w:spacing w:beforeAutospacing="1" w:after="160" w:afterAutospacing="1"/>
    </w:pPr>
    <w:rPr>
      <w:color w:val="000000"/>
      <w:szCs w:val="20"/>
    </w:rPr>
  </w:style>
  <w:style w:type="character" w:customStyle="1" w:styleId="1c">
    <w:name w:val="Оглавление 1 Знак"/>
    <w:basedOn w:val="1e"/>
    <w:link w:val="1b"/>
    <w:uiPriority w:val="39"/>
    <w:rsid w:val="00910049"/>
    <w:rPr>
      <w:rFonts w:ascii="Times New Roman" w:eastAsia="Times New Roman" w:hAnsi="Times New Roman" w:cs="Times New Roman"/>
      <w:sz w:val="24"/>
      <w:szCs w:val="24"/>
    </w:rPr>
  </w:style>
  <w:style w:type="paragraph" w:customStyle="1" w:styleId="c2">
    <w:name w:val="c2"/>
    <w:basedOn w:val="1f0"/>
    <w:rsid w:val="00797974"/>
  </w:style>
  <w:style w:type="paragraph" w:customStyle="1" w:styleId="1f3">
    <w:name w:val="Знак примечания1"/>
    <w:basedOn w:val="1f0"/>
    <w:rsid w:val="00797974"/>
    <w:rPr>
      <w:sz w:val="16"/>
    </w:rPr>
  </w:style>
  <w:style w:type="paragraph" w:customStyle="1" w:styleId="HeaderandFooter">
    <w:name w:val="Header and Footer"/>
    <w:rsid w:val="00797974"/>
    <w:pPr>
      <w:spacing w:line="240" w:lineRule="auto"/>
      <w:jc w:val="both"/>
    </w:pPr>
    <w:rPr>
      <w:rFonts w:ascii="XO Thames" w:eastAsia="Times New Roman" w:hAnsi="XO Thames" w:cs="Times New Roman"/>
      <w:color w:val="000000"/>
      <w:sz w:val="28"/>
      <w:szCs w:val="20"/>
    </w:rPr>
  </w:style>
  <w:style w:type="paragraph" w:customStyle="1" w:styleId="49">
    <w:name w:val="Основной шрифт абзаца4"/>
    <w:rsid w:val="00797974"/>
    <w:pPr>
      <w:spacing w:line="264" w:lineRule="auto"/>
    </w:pPr>
    <w:rPr>
      <w:rFonts w:asciiTheme="minorHAnsi" w:eastAsia="Times New Roman" w:hAnsiTheme="minorHAnsi" w:cs="Times New Roman"/>
      <w:color w:val="000000"/>
      <w:szCs w:val="20"/>
    </w:rPr>
  </w:style>
  <w:style w:type="paragraph" w:customStyle="1" w:styleId="2c">
    <w:name w:val="Знак примечания2"/>
    <w:basedOn w:val="49"/>
    <w:link w:val="afc"/>
    <w:rsid w:val="00797974"/>
    <w:rPr>
      <w:rFonts w:ascii="Calibri" w:eastAsia="Calibri" w:hAnsi="Calibri" w:cs="Calibri"/>
      <w:color w:val="auto"/>
      <w:sz w:val="16"/>
      <w:szCs w:val="16"/>
    </w:rPr>
  </w:style>
  <w:style w:type="paragraph" w:styleId="90">
    <w:name w:val="toc 9"/>
    <w:next w:val="a"/>
    <w:link w:val="91"/>
    <w:uiPriority w:val="39"/>
    <w:rsid w:val="00797974"/>
    <w:pPr>
      <w:spacing w:line="264" w:lineRule="auto"/>
      <w:ind w:left="1600"/>
    </w:pPr>
    <w:rPr>
      <w:rFonts w:ascii="XO Thames" w:eastAsia="Times New Roman" w:hAnsi="XO Thames" w:cs="Times New Roman"/>
      <w:color w:val="000000"/>
      <w:sz w:val="28"/>
      <w:szCs w:val="20"/>
    </w:rPr>
  </w:style>
  <w:style w:type="character" w:customStyle="1" w:styleId="91">
    <w:name w:val="Оглавление 9 Знак"/>
    <w:link w:val="90"/>
    <w:uiPriority w:val="39"/>
    <w:rsid w:val="00797974"/>
    <w:rPr>
      <w:rFonts w:ascii="XO Thames" w:eastAsia="Times New Roman" w:hAnsi="XO Thames" w:cs="Times New Roman"/>
      <w:color w:val="000000"/>
      <w:sz w:val="28"/>
      <w:szCs w:val="20"/>
    </w:rPr>
  </w:style>
  <w:style w:type="paragraph" w:customStyle="1" w:styleId="c14">
    <w:name w:val="c14"/>
    <w:basedOn w:val="1f0"/>
    <w:rsid w:val="00797974"/>
  </w:style>
  <w:style w:type="paragraph" w:customStyle="1" w:styleId="c1">
    <w:name w:val="c1"/>
    <w:basedOn w:val="1f0"/>
    <w:rsid w:val="00797974"/>
  </w:style>
  <w:style w:type="paragraph" w:styleId="80">
    <w:name w:val="toc 8"/>
    <w:next w:val="a"/>
    <w:link w:val="81"/>
    <w:uiPriority w:val="39"/>
    <w:rsid w:val="00797974"/>
    <w:pPr>
      <w:spacing w:line="264" w:lineRule="auto"/>
      <w:ind w:left="1400"/>
    </w:pPr>
    <w:rPr>
      <w:rFonts w:ascii="XO Thames" w:eastAsia="Times New Roman" w:hAnsi="XO Thames" w:cs="Times New Roman"/>
      <w:color w:val="000000"/>
      <w:sz w:val="28"/>
      <w:szCs w:val="20"/>
    </w:rPr>
  </w:style>
  <w:style w:type="character" w:customStyle="1" w:styleId="81">
    <w:name w:val="Оглавление 8 Знак"/>
    <w:link w:val="80"/>
    <w:uiPriority w:val="39"/>
    <w:rsid w:val="00797974"/>
    <w:rPr>
      <w:rFonts w:ascii="XO Thames" w:eastAsia="Times New Roman" w:hAnsi="XO Thames" w:cs="Times New Roman"/>
      <w:color w:val="000000"/>
      <w:sz w:val="28"/>
      <w:szCs w:val="20"/>
    </w:rPr>
  </w:style>
  <w:style w:type="paragraph" w:customStyle="1" w:styleId="c11">
    <w:name w:val="c11"/>
    <w:basedOn w:val="1f0"/>
    <w:rsid w:val="00797974"/>
  </w:style>
  <w:style w:type="paragraph" w:customStyle="1" w:styleId="c6">
    <w:name w:val="c6"/>
    <w:basedOn w:val="1f0"/>
    <w:rsid w:val="00797974"/>
  </w:style>
  <w:style w:type="paragraph" w:styleId="52">
    <w:name w:val="toc 5"/>
    <w:next w:val="a"/>
    <w:link w:val="53"/>
    <w:uiPriority w:val="39"/>
    <w:rsid w:val="00797974"/>
    <w:pPr>
      <w:spacing w:line="264" w:lineRule="auto"/>
      <w:ind w:left="800"/>
    </w:pPr>
    <w:rPr>
      <w:rFonts w:ascii="XO Thames" w:eastAsia="Times New Roman" w:hAnsi="XO Thames" w:cs="Times New Roman"/>
      <w:color w:val="000000"/>
      <w:sz w:val="28"/>
      <w:szCs w:val="20"/>
    </w:rPr>
  </w:style>
  <w:style w:type="character" w:customStyle="1" w:styleId="53">
    <w:name w:val="Оглавление 5 Знак"/>
    <w:link w:val="52"/>
    <w:uiPriority w:val="39"/>
    <w:rsid w:val="00797974"/>
    <w:rPr>
      <w:rFonts w:ascii="XO Thames" w:eastAsia="Times New Roman" w:hAnsi="XO Thames" w:cs="Times New Roman"/>
      <w:color w:val="000000"/>
      <w:sz w:val="28"/>
      <w:szCs w:val="20"/>
    </w:rPr>
  </w:style>
  <w:style w:type="character" w:customStyle="1" w:styleId="af1">
    <w:name w:val="Подзаголовок Знак"/>
    <w:link w:val="af0"/>
    <w:uiPriority w:val="11"/>
    <w:rsid w:val="00797974"/>
    <w:rPr>
      <w:rFonts w:ascii="Georgia" w:eastAsia="Georgia" w:hAnsi="Georgia" w:cs="Georgia"/>
      <w:i/>
      <w:color w:val="666666"/>
      <w:sz w:val="48"/>
      <w:szCs w:val="48"/>
    </w:rPr>
  </w:style>
  <w:style w:type="character" w:customStyle="1" w:styleId="a4">
    <w:name w:val="Заголовок Знак"/>
    <w:link w:val="a3"/>
    <w:uiPriority w:val="10"/>
    <w:rsid w:val="00797974"/>
    <w:rPr>
      <w:b/>
      <w:sz w:val="72"/>
      <w:szCs w:val="72"/>
    </w:rPr>
  </w:style>
  <w:style w:type="character" w:customStyle="1" w:styleId="40">
    <w:name w:val="Заголовок 4 Знак"/>
    <w:link w:val="4"/>
    <w:uiPriority w:val="9"/>
    <w:rsid w:val="00797974"/>
    <w:rPr>
      <w:b/>
      <w:sz w:val="24"/>
      <w:szCs w:val="24"/>
    </w:rPr>
  </w:style>
  <w:style w:type="paragraph" w:customStyle="1" w:styleId="1f4">
    <w:name w:val="Номер страницы1"/>
    <w:basedOn w:val="1f0"/>
    <w:rsid w:val="00797974"/>
  </w:style>
  <w:style w:type="paragraph" w:customStyle="1" w:styleId="c10">
    <w:name w:val="c10"/>
    <w:basedOn w:val="1f0"/>
    <w:rsid w:val="00797974"/>
  </w:style>
  <w:style w:type="character" w:customStyle="1" w:styleId="20">
    <w:name w:val="Заголовок 2 Знак"/>
    <w:link w:val="2"/>
    <w:uiPriority w:val="9"/>
    <w:rsid w:val="00797974"/>
    <w:rPr>
      <w:b/>
      <w:sz w:val="36"/>
      <w:szCs w:val="36"/>
    </w:rPr>
  </w:style>
  <w:style w:type="table" w:customStyle="1" w:styleId="270">
    <w:name w:val="Сетка таблицы27"/>
    <w:basedOn w:val="a1"/>
    <w:rsid w:val="00797974"/>
    <w:pPr>
      <w:spacing w:after="0" w:line="240" w:lineRule="auto"/>
    </w:pPr>
    <w:rPr>
      <w:rFonts w:asciiTheme="minorHAnsi" w:eastAsia="Times New Roman" w:hAnsiTheme="minorHAnsi" w:cs="Times New Roman"/>
      <w:color w:val="00000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24327">
      <w:bodyDiv w:val="1"/>
      <w:marLeft w:val="0"/>
      <w:marRight w:val="0"/>
      <w:marTop w:val="0"/>
      <w:marBottom w:val="0"/>
      <w:divBdr>
        <w:top w:val="none" w:sz="0" w:space="0" w:color="auto"/>
        <w:left w:val="none" w:sz="0" w:space="0" w:color="auto"/>
        <w:bottom w:val="none" w:sz="0" w:space="0" w:color="auto"/>
        <w:right w:val="none" w:sz="0" w:space="0" w:color="auto"/>
      </w:divBdr>
    </w:div>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70996540">
      <w:bodyDiv w:val="1"/>
      <w:marLeft w:val="0"/>
      <w:marRight w:val="0"/>
      <w:marTop w:val="0"/>
      <w:marBottom w:val="0"/>
      <w:divBdr>
        <w:top w:val="none" w:sz="0" w:space="0" w:color="auto"/>
        <w:left w:val="none" w:sz="0" w:space="0" w:color="auto"/>
        <w:bottom w:val="none" w:sz="0" w:space="0" w:color="auto"/>
        <w:right w:val="none" w:sz="0" w:space="0" w:color="auto"/>
      </w:divBdr>
    </w:div>
    <w:div w:id="1026323933">
      <w:bodyDiv w:val="1"/>
      <w:marLeft w:val="0"/>
      <w:marRight w:val="0"/>
      <w:marTop w:val="0"/>
      <w:marBottom w:val="0"/>
      <w:divBdr>
        <w:top w:val="none" w:sz="0" w:space="0" w:color="auto"/>
        <w:left w:val="none" w:sz="0" w:space="0" w:color="auto"/>
        <w:bottom w:val="none" w:sz="0" w:space="0" w:color="auto"/>
        <w:right w:val="none" w:sz="0" w:space="0" w:color="auto"/>
      </w:divBdr>
    </w:div>
    <w:div w:id="1573194221">
      <w:bodyDiv w:val="1"/>
      <w:marLeft w:val="0"/>
      <w:marRight w:val="0"/>
      <w:marTop w:val="0"/>
      <w:marBottom w:val="0"/>
      <w:divBdr>
        <w:top w:val="none" w:sz="0" w:space="0" w:color="auto"/>
        <w:left w:val="none" w:sz="0" w:space="0" w:color="auto"/>
        <w:bottom w:val="none" w:sz="0" w:space="0" w:color="auto"/>
        <w:right w:val="none" w:sz="0" w:space="0" w:color="auto"/>
      </w:divBdr>
    </w:div>
    <w:div w:id="20413167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lanbook.com/book/408824"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lanbook.com/book/47296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47296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Props1.xml><?xml version="1.0" encoding="utf-8"?>
<ds:datastoreItem xmlns:ds="http://schemas.openxmlformats.org/officeDocument/2006/customXml" ds:itemID="{F084A14C-CF7C-467D-A660-F34B3398380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42</Pages>
  <Words>10942</Words>
  <Characters>62376</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Екатерина</cp:lastModifiedBy>
  <cp:revision>21</cp:revision>
  <cp:lastPrinted>2025-04-18T13:54:00Z</cp:lastPrinted>
  <dcterms:created xsi:type="dcterms:W3CDTF">2025-04-18T13:52:00Z</dcterms:created>
  <dcterms:modified xsi:type="dcterms:W3CDTF">2025-11-04T19:07:00Z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