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D7766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D7766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___________________________________________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6936D1AF" w:rsidR="00052BC2" w:rsidRPr="00F21A7E" w:rsidRDefault="006E00B3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Явников Н.В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39BEFFB5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     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5C0D431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</w:p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5A0979F8" w:rsidR="00052BC2" w:rsidRPr="00F21A7E" w:rsidRDefault="00052BC2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Общепрофессиональная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4E216DDF" w:rsidR="00052BC2" w:rsidRPr="00F21A7E" w:rsidRDefault="00181608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52BC2"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курс, </w:t>
            </w:r>
            <w:r w:rsidR="00D7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24.360501.</w:t>
            </w:r>
            <w:r w:rsidR="006E0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7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r w:rsidR="006E0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027E646B" w:rsidR="00052BC2" w:rsidRPr="00F21A7E" w:rsidRDefault="00181608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0CD56B9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4A5ECFB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261"/>
        <w:gridCol w:w="850"/>
        <w:gridCol w:w="1280"/>
        <w:gridCol w:w="959"/>
      </w:tblGrid>
      <w:tr w:rsidR="00052BC2" w:rsidRPr="00F21A7E" w14:paraId="193B830C" w14:textId="77777777" w:rsidTr="00D77666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261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 xml:space="preserve"> Задание</w:t>
            </w:r>
          </w:p>
        </w:tc>
        <w:tc>
          <w:tcPr>
            <w:tcW w:w="3089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D77666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61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80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052BC2" w:rsidRPr="00F21A7E" w14:paraId="42B37666" w14:textId="77777777" w:rsidTr="00D77666">
        <w:trPr>
          <w:trHeight w:val="490"/>
        </w:trPr>
        <w:tc>
          <w:tcPr>
            <w:tcW w:w="397" w:type="dxa"/>
          </w:tcPr>
          <w:p w14:paraId="7EE4A9E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61" w:type="dxa"/>
          </w:tcPr>
          <w:p w14:paraId="2556A011" w14:textId="40341EEA" w:rsidR="00052BC2" w:rsidRPr="00E8684A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Изучить </w:t>
            </w:r>
            <w:r w:rsidRPr="00181608">
              <w:rPr>
                <w:rFonts w:ascii="Times New Roman" w:eastAsia="Times New Roman" w:hAnsi="Times New Roman" w:cs="Times New Roman"/>
              </w:rPr>
              <w:t>технику безопасности и правила личной гигиены при обследовании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1608">
              <w:rPr>
                <w:rFonts w:ascii="Times New Roman" w:eastAsia="Times New Roman" w:hAnsi="Times New Roman" w:cs="Times New Roman"/>
              </w:rPr>
              <w:t>животных, способы их фиксации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74778FB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BF8EFA0" w14:textId="7380E09F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780DC10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4C96722" w14:textId="77777777" w:rsidTr="00D77666">
        <w:trPr>
          <w:trHeight w:val="506"/>
        </w:trPr>
        <w:tc>
          <w:tcPr>
            <w:tcW w:w="397" w:type="dxa"/>
          </w:tcPr>
          <w:p w14:paraId="79D1F1E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261" w:type="dxa"/>
          </w:tcPr>
          <w:p w14:paraId="063A3CBB" w14:textId="1DCEB1D4" w:rsidR="00052BC2" w:rsidRPr="00E8684A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Изучить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схемы клинического исследования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животного и порядок исследования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отдельных систем организма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 методологию распознавания патологического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процесса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33897B2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203F43" w14:textId="3236211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4927BEA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4292245D" w14:textId="77777777" w:rsidTr="00D77666">
        <w:trPr>
          <w:trHeight w:val="302"/>
        </w:trPr>
        <w:tc>
          <w:tcPr>
            <w:tcW w:w="397" w:type="dxa"/>
          </w:tcPr>
          <w:p w14:paraId="0D8636C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261" w:type="dxa"/>
          </w:tcPr>
          <w:p w14:paraId="70EF54D0" w14:textId="67064D5A" w:rsidR="00052BC2" w:rsidRPr="00E8684A" w:rsidRDefault="002C54AD" w:rsidP="00CC7DD8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обрать и </w:t>
            </w:r>
            <w:r>
              <w:rPr>
                <w:rFonts w:ascii="Times New Roman" w:eastAsia="Times New Roman" w:hAnsi="Times New Roman" w:cs="Times New Roman"/>
              </w:rPr>
              <w:t>про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анализировать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анамнестические данные, пров</w:t>
            </w:r>
            <w:r>
              <w:rPr>
                <w:rFonts w:ascii="Times New Roman" w:eastAsia="Times New Roman" w:hAnsi="Times New Roman" w:cs="Times New Roman"/>
              </w:rPr>
              <w:t>ести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лабораторные и функциональные исследования необходимые для определения </w:t>
            </w:r>
            <w:r>
              <w:rPr>
                <w:rFonts w:ascii="Times New Roman" w:eastAsia="Times New Roman" w:hAnsi="Times New Roman" w:cs="Times New Roman"/>
              </w:rPr>
              <w:t>физиологического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 статуса животн</w:t>
            </w:r>
            <w:r>
              <w:rPr>
                <w:rFonts w:ascii="Times New Roman" w:eastAsia="Times New Roman" w:hAnsi="Times New Roman" w:cs="Times New Roman"/>
              </w:rPr>
              <w:t>ого.</w:t>
            </w:r>
          </w:p>
        </w:tc>
        <w:tc>
          <w:tcPr>
            <w:tcW w:w="850" w:type="dxa"/>
          </w:tcPr>
          <w:p w14:paraId="2895B37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119D8B" w14:textId="619FFD11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48D586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32A264C5" w14:textId="77777777" w:rsidTr="00D77666">
        <w:trPr>
          <w:trHeight w:val="353"/>
        </w:trPr>
        <w:tc>
          <w:tcPr>
            <w:tcW w:w="397" w:type="dxa"/>
          </w:tcPr>
          <w:p w14:paraId="7B89E2C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261" w:type="dxa"/>
          </w:tcPr>
          <w:p w14:paraId="73CE6BDF" w14:textId="4F7C7A36" w:rsidR="00052BC2" w:rsidRPr="00E8684A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Овладеть</w:t>
            </w:r>
            <w:r w:rsidR="00181608" w:rsidRPr="00CC7DD8">
              <w:rPr>
                <w:rFonts w:ascii="Times New Roman" w:eastAsia="Times New Roman" w:hAnsi="Times New Roman" w:cs="Times New Roman"/>
              </w:rPr>
              <w:t xml:space="preserve"> практическими навыками по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самостоятельному проведению клинического обследования животного с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применением классических методов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510D3A0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780DAA" w14:textId="51BC583B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2FB0F48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54AD" w:rsidRPr="00F21A7E" w14:paraId="162C4F5F" w14:textId="77777777" w:rsidTr="00D77666">
        <w:trPr>
          <w:trHeight w:val="353"/>
        </w:trPr>
        <w:tc>
          <w:tcPr>
            <w:tcW w:w="397" w:type="dxa"/>
          </w:tcPr>
          <w:p w14:paraId="053898EE" w14:textId="3CED9EA4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261" w:type="dxa"/>
          </w:tcPr>
          <w:p w14:paraId="674F8E5E" w14:textId="76041209" w:rsidR="002C54AD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и защита отчета по практике</w:t>
            </w:r>
          </w:p>
        </w:tc>
        <w:tc>
          <w:tcPr>
            <w:tcW w:w="850" w:type="dxa"/>
          </w:tcPr>
          <w:p w14:paraId="721596EB" w14:textId="77777777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414BAF5B" w14:textId="4191AE38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0F9304D0" w14:textId="77777777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A9FFA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</w:rPr>
      </w:pPr>
    </w:p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E57515" w14:textId="77777777" w:rsidR="00E966E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7AE94D5C" w:rsidR="00052BC2" w:rsidRPr="00E966EE" w:rsidRDefault="00E966EE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</w:t>
      </w:r>
      <w:r w:rsidR="00052BC2" w:rsidRPr="00E966EE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2C06F397" w14:textId="77777777" w:rsidR="00052BC2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C3E83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6"/>
        <w:gridCol w:w="4771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07A025E3" w:rsidR="00052BC2" w:rsidRPr="00F21A7E" w:rsidRDefault="006E00B3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Явников Н.В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</w:t>
            </w:r>
            <w:r w:rsidR="00052BC2"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="00052BC2"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4460BB89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D27239F" w:rsidR="00052BC2" w:rsidRPr="00F21A7E" w:rsidRDefault="00052BC2" w:rsidP="00E96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52BC2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027AFAC3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54AD"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технику безопасности и правила личной гигиены при обследовании животных, способы их фиксации.</w:t>
            </w:r>
          </w:p>
        </w:tc>
        <w:tc>
          <w:tcPr>
            <w:tcW w:w="2948" w:type="dxa"/>
          </w:tcPr>
          <w:p w14:paraId="16CA68E4" w14:textId="262DEC6A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1 день </w:t>
            </w:r>
          </w:p>
          <w:p w14:paraId="6E26B4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F927726" w:rsidR="002C54AD" w:rsidRPr="002C54AD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схемы клинического исследования животного и порядок исследования отдельных систем организма, методологию распознавания патологического процесса.</w:t>
            </w:r>
          </w:p>
        </w:tc>
        <w:tc>
          <w:tcPr>
            <w:tcW w:w="2948" w:type="dxa"/>
          </w:tcPr>
          <w:p w14:paraId="6F98929B" w14:textId="257801CE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2-4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3CF2EDE7" w:rsidR="002C54AD" w:rsidRPr="002C54AD" w:rsidRDefault="002C54AD" w:rsidP="002C5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 проанализировать анамнестические данные, провести лабораторные и функциональные исследования необходимые для определения физиологического статуса животного.</w:t>
            </w:r>
          </w:p>
        </w:tc>
        <w:tc>
          <w:tcPr>
            <w:tcW w:w="2948" w:type="dxa"/>
          </w:tcPr>
          <w:p w14:paraId="6C81386F" w14:textId="7450530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</w:t>
            </w:r>
            <w:r w:rsidR="00204F2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0F0C058A" w:rsidR="002C54AD" w:rsidRPr="002C54AD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практическими навыками по самостоятельному проведению клинического обследования животного с применением классических методов исследований.</w:t>
            </w:r>
          </w:p>
        </w:tc>
        <w:tc>
          <w:tcPr>
            <w:tcW w:w="2948" w:type="dxa"/>
          </w:tcPr>
          <w:p w14:paraId="4E3C35B2" w14:textId="6AD3376D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54EE064D" w:rsidR="002C54AD" w:rsidRPr="002C54AD" w:rsidRDefault="002C54AD" w:rsidP="002C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защита отчета по практике</w:t>
            </w:r>
          </w:p>
        </w:tc>
        <w:tc>
          <w:tcPr>
            <w:tcW w:w="2948" w:type="dxa"/>
          </w:tcPr>
          <w:p w14:paraId="63241931" w14:textId="0A67CC25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вторая неделя,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7777777" w:rsidR="00052BC2" w:rsidRPr="00F21A7E" w:rsidRDefault="00052BC2" w:rsidP="00052BC2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Таблица 1 – Содержание практики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2602"/>
        <w:gridCol w:w="5605"/>
      </w:tblGrid>
      <w:tr w:rsidR="00052BC2" w:rsidRPr="00F21A7E" w14:paraId="68AEB88D" w14:textId="77777777" w:rsidTr="002C54AD">
        <w:trPr>
          <w:jc w:val="center"/>
        </w:trPr>
        <w:tc>
          <w:tcPr>
            <w:tcW w:w="1115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02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60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2C54AD">
        <w:trPr>
          <w:jc w:val="center"/>
        </w:trPr>
        <w:tc>
          <w:tcPr>
            <w:tcW w:w="1115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0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2C54AD" w:rsidRPr="00F21A7E" w14:paraId="22402519" w14:textId="77777777" w:rsidTr="002C54AD">
        <w:trPr>
          <w:jc w:val="center"/>
        </w:trPr>
        <w:tc>
          <w:tcPr>
            <w:tcW w:w="1115" w:type="dxa"/>
          </w:tcPr>
          <w:p w14:paraId="12AB28F3" w14:textId="77777777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4B4EA6A7" w14:textId="0E9FF510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05" w:type="dxa"/>
          </w:tcPr>
          <w:p w14:paraId="235C2D3C" w14:textId="29892348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технику безопасности и правила личной гигиены при обследовании животных, способы их фиксации.</w:t>
            </w:r>
          </w:p>
        </w:tc>
      </w:tr>
      <w:tr w:rsidR="002C54AD" w:rsidRPr="00F21A7E" w14:paraId="49CFA060" w14:textId="77777777" w:rsidTr="002C54AD">
        <w:trPr>
          <w:jc w:val="center"/>
        </w:trPr>
        <w:tc>
          <w:tcPr>
            <w:tcW w:w="1115" w:type="dxa"/>
          </w:tcPr>
          <w:p w14:paraId="11DC02CE" w14:textId="0D1B4B0A" w:rsidR="002C54AD" w:rsidRPr="00F21A7E" w:rsidRDefault="002C54AD" w:rsidP="002C54AD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2" w:type="dxa"/>
            <w:vMerge w:val="restart"/>
          </w:tcPr>
          <w:p w14:paraId="65DE478E" w14:textId="36EFB319" w:rsidR="002C54AD" w:rsidRPr="00F21A7E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605" w:type="dxa"/>
          </w:tcPr>
          <w:p w14:paraId="1AC67051" w14:textId="602B6068" w:rsidR="002C54AD" w:rsidRPr="00F21A7E" w:rsidRDefault="002C54AD" w:rsidP="002C54A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схемы клинического исследования животного и порядок исследования отдельных систем организма, методологию распознавания патологического процесса.</w:t>
            </w:r>
          </w:p>
        </w:tc>
      </w:tr>
      <w:tr w:rsidR="002C54AD" w:rsidRPr="00F21A7E" w14:paraId="1960590D" w14:textId="77777777" w:rsidTr="002C54AD">
        <w:trPr>
          <w:jc w:val="center"/>
        </w:trPr>
        <w:tc>
          <w:tcPr>
            <w:tcW w:w="1115" w:type="dxa"/>
          </w:tcPr>
          <w:p w14:paraId="3D48719F" w14:textId="71282760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602" w:type="dxa"/>
            <w:vMerge/>
          </w:tcPr>
          <w:p w14:paraId="1F3BA613" w14:textId="3DCD3B42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</w:tcPr>
          <w:p w14:paraId="28066BBF" w14:textId="7B1E4C9F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 проанализировать анамнестические данные, провести лабораторные и функциональные исследования необходимые для определения физиологического статуса животного.</w:t>
            </w:r>
          </w:p>
        </w:tc>
      </w:tr>
      <w:tr w:rsidR="002C54AD" w:rsidRPr="00F21A7E" w14:paraId="6A291AAB" w14:textId="77777777" w:rsidTr="002C54AD">
        <w:trPr>
          <w:jc w:val="center"/>
        </w:trPr>
        <w:tc>
          <w:tcPr>
            <w:tcW w:w="1115" w:type="dxa"/>
          </w:tcPr>
          <w:p w14:paraId="20451952" w14:textId="18D3005D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02" w:type="dxa"/>
            <w:vMerge/>
          </w:tcPr>
          <w:p w14:paraId="15E93137" w14:textId="0567210E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</w:tcPr>
          <w:p w14:paraId="78A4ED1B" w14:textId="546E5D9B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практическими навыками по самостоятельному проведению клинического обследования животного с применением классических методов исследований.</w:t>
            </w:r>
          </w:p>
        </w:tc>
      </w:tr>
      <w:tr w:rsidR="002C54AD" w:rsidRPr="00F21A7E" w14:paraId="472C3310" w14:textId="77777777" w:rsidTr="002C54AD">
        <w:trPr>
          <w:jc w:val="center"/>
        </w:trPr>
        <w:tc>
          <w:tcPr>
            <w:tcW w:w="1115" w:type="dxa"/>
          </w:tcPr>
          <w:p w14:paraId="45F107AF" w14:textId="2DEBA424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4AC09E30" w14:textId="04B3DABE" w:rsidR="002C54AD" w:rsidRPr="00F21A7E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5605" w:type="dxa"/>
          </w:tcPr>
          <w:p w14:paraId="3447F26E" w14:textId="2909E83D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защита отчета по практике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487BB080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843"/>
        <w:gridCol w:w="4958"/>
      </w:tblGrid>
      <w:tr w:rsidR="00A55712" w:rsidRPr="00F21A7E" w14:paraId="0C07C12D" w14:textId="77777777" w:rsidTr="002A03FB">
        <w:trPr>
          <w:trHeight w:val="560"/>
        </w:trPr>
        <w:tc>
          <w:tcPr>
            <w:tcW w:w="1362" w:type="pct"/>
          </w:tcPr>
          <w:p w14:paraId="4C2EFFA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986" w:type="pct"/>
          </w:tcPr>
          <w:p w14:paraId="4213A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Код планируемого результата обучения</w:t>
            </w:r>
          </w:p>
        </w:tc>
        <w:tc>
          <w:tcPr>
            <w:tcW w:w="2652" w:type="pct"/>
          </w:tcPr>
          <w:p w14:paraId="06EB4D7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A55712" w:rsidRPr="00F21A7E" w14:paraId="6EED9814" w14:textId="77777777" w:rsidTr="002A03FB">
        <w:trPr>
          <w:trHeight w:val="710"/>
        </w:trPr>
        <w:tc>
          <w:tcPr>
            <w:tcW w:w="1362" w:type="pct"/>
            <w:vMerge w:val="restart"/>
          </w:tcPr>
          <w:p w14:paraId="208A80E4" w14:textId="77777777" w:rsidR="00A55712" w:rsidRPr="004F216C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F21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6" w:type="pct"/>
          </w:tcPr>
          <w:p w14:paraId="7C7F5E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5487E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Знать: методы оценки современных научных достижений и основные принципы критического анализа</w:t>
            </w:r>
          </w:p>
        </w:tc>
      </w:tr>
      <w:tr w:rsidR="00A55712" w:rsidRPr="00F21A7E" w14:paraId="55AB092B" w14:textId="77777777" w:rsidTr="002A03FB">
        <w:trPr>
          <w:trHeight w:val="720"/>
        </w:trPr>
        <w:tc>
          <w:tcPr>
            <w:tcW w:w="1362" w:type="pct"/>
            <w:vMerge/>
          </w:tcPr>
          <w:p w14:paraId="2BF033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38E8EFC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B43DE1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Уметь: осуществлять поиск информации и решений на основе действий, эксперимента и опыта</w:t>
            </w:r>
          </w:p>
        </w:tc>
      </w:tr>
      <w:tr w:rsidR="00A55712" w:rsidRPr="00F21A7E" w14:paraId="496EC1F1" w14:textId="77777777" w:rsidTr="002A03FB">
        <w:trPr>
          <w:trHeight w:val="131"/>
        </w:trPr>
        <w:tc>
          <w:tcPr>
            <w:tcW w:w="1362" w:type="pct"/>
            <w:vMerge/>
          </w:tcPr>
          <w:p w14:paraId="1D8B8C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D88382C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FAFF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sz w:val="24"/>
                <w:szCs w:val="24"/>
              </w:rPr>
              <w:t>Владеть: демонстрированием оценочных суждений в решении проблемных профессиональных ситуаций</w:t>
            </w:r>
          </w:p>
        </w:tc>
      </w:tr>
      <w:tr w:rsidR="00A55712" w:rsidRPr="00F21A7E" w14:paraId="2C5A96A0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391316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УК-4 -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</w:t>
            </w:r>
          </w:p>
        </w:tc>
        <w:tc>
          <w:tcPr>
            <w:tcW w:w="986" w:type="pct"/>
          </w:tcPr>
          <w:p w14:paraId="2C49EEC5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B59BA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Знать: компьютерные технологии и информационную инфраструктуру в организации; коммуникации в профессиональной этике</w:t>
            </w:r>
          </w:p>
        </w:tc>
      </w:tr>
      <w:tr w:rsidR="00A55712" w:rsidRPr="00F21A7E" w14:paraId="765398AF" w14:textId="77777777" w:rsidTr="002A03FB">
        <w:trPr>
          <w:trHeight w:val="131"/>
        </w:trPr>
        <w:tc>
          <w:tcPr>
            <w:tcW w:w="1362" w:type="pct"/>
            <w:vMerge/>
          </w:tcPr>
          <w:p w14:paraId="2A5138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8F3CE3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C3C09E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Уметь: использовать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A55712" w:rsidRPr="00F21A7E" w14:paraId="0FA53060" w14:textId="77777777" w:rsidTr="002A03FB">
        <w:trPr>
          <w:trHeight w:val="131"/>
        </w:trPr>
        <w:tc>
          <w:tcPr>
            <w:tcW w:w="1362" w:type="pct"/>
            <w:vMerge/>
          </w:tcPr>
          <w:p w14:paraId="001568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504DA16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D35450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</w:t>
            </w:r>
          </w:p>
        </w:tc>
      </w:tr>
      <w:tr w:rsidR="00A55712" w:rsidRPr="00F21A7E" w14:paraId="35E13FA7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4F3D93C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УК-6 -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986" w:type="pct"/>
          </w:tcPr>
          <w:p w14:paraId="085A853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B585F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A55712" w:rsidRPr="00F21A7E" w14:paraId="6967E206" w14:textId="77777777" w:rsidTr="002A03FB">
        <w:trPr>
          <w:trHeight w:val="131"/>
        </w:trPr>
        <w:tc>
          <w:tcPr>
            <w:tcW w:w="1362" w:type="pct"/>
            <w:vMerge/>
          </w:tcPr>
          <w:p w14:paraId="1D53CB3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2A8369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7A42A2A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</w:t>
            </w:r>
          </w:p>
        </w:tc>
      </w:tr>
      <w:tr w:rsidR="00A55712" w:rsidRPr="00F21A7E" w14:paraId="64BF385A" w14:textId="77777777" w:rsidTr="002A03FB">
        <w:trPr>
          <w:trHeight w:val="828"/>
        </w:trPr>
        <w:tc>
          <w:tcPr>
            <w:tcW w:w="1362" w:type="pct"/>
            <w:vMerge/>
          </w:tcPr>
          <w:p w14:paraId="5156E0E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F379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60479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приемами саморегуляции психоэмоциональных и функциональных состояний</w:t>
            </w:r>
          </w:p>
        </w:tc>
      </w:tr>
      <w:tr w:rsidR="00A55712" w:rsidRPr="00F21A7E" w14:paraId="1C79BFD2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16E1B5B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УК-7 - способен поддерживать должный уровень физической подготовленности для обеспечения полноценной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986" w:type="pct"/>
          </w:tcPr>
          <w:p w14:paraId="6C05830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A8070F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нормативы физической готовности по общей физической группе и с учетом индивидуальных условий физического развития человеческого организма; способы пропаганды здорового образа жизни при помощи легкой атлетики</w:t>
            </w:r>
          </w:p>
        </w:tc>
      </w:tr>
      <w:tr w:rsidR="00A55712" w:rsidRPr="00F21A7E" w14:paraId="415175A2" w14:textId="77777777" w:rsidTr="002A03FB">
        <w:trPr>
          <w:trHeight w:val="2206"/>
        </w:trPr>
        <w:tc>
          <w:tcPr>
            <w:tcW w:w="1362" w:type="pct"/>
            <w:vMerge/>
          </w:tcPr>
          <w:p w14:paraId="05C08ED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734A6B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9EDC2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выработать индивидуальную программу физической подготовки при помощи легкой атлетики, учитывающую индивидуальные особенности развития организма</w:t>
            </w:r>
          </w:p>
        </w:tc>
      </w:tr>
      <w:tr w:rsidR="00A55712" w:rsidRPr="00F21A7E" w14:paraId="4FDCEC47" w14:textId="77777777" w:rsidTr="002A03FB">
        <w:trPr>
          <w:trHeight w:val="1461"/>
        </w:trPr>
        <w:tc>
          <w:tcPr>
            <w:tcW w:w="1362" w:type="pct"/>
            <w:vMerge/>
          </w:tcPr>
          <w:p w14:paraId="6D1A90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F16535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688F99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обеспечения полноценной социальной и профессиональной деятельности; базовыми приемами пропаганды здорового образа жизни при помощи легкой атлетики</w:t>
            </w:r>
          </w:p>
        </w:tc>
      </w:tr>
      <w:tr w:rsidR="00A55712" w:rsidRPr="00F21A7E" w14:paraId="178795E8" w14:textId="77777777" w:rsidTr="002A03FB">
        <w:trPr>
          <w:trHeight w:val="1411"/>
        </w:trPr>
        <w:tc>
          <w:tcPr>
            <w:tcW w:w="1362" w:type="pct"/>
            <w:vMerge w:val="restart"/>
          </w:tcPr>
          <w:p w14:paraId="69613D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УК-8 -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86" w:type="pct"/>
          </w:tcPr>
          <w:p w14:paraId="527C870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56159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безопасные условия труда в отрасли, меры при возникновении чрезвычайных ситуаций; виды опасных ситуаций на предприятии; способы преодоления опасных ситуаций</w:t>
            </w:r>
          </w:p>
        </w:tc>
      </w:tr>
      <w:tr w:rsidR="00A55712" w:rsidRPr="00F21A7E" w14:paraId="6BC2ABD9" w14:textId="77777777" w:rsidTr="002A03FB">
        <w:trPr>
          <w:trHeight w:val="1120"/>
        </w:trPr>
        <w:tc>
          <w:tcPr>
            <w:tcW w:w="1362" w:type="pct"/>
            <w:vMerge/>
          </w:tcPr>
          <w:p w14:paraId="478E9A6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4C6594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85CD0C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различить факторы, влекущие возникновение опасных ситуаций в отрасли, предотвратить возникновение опасных ситуаций на предприятии</w:t>
            </w:r>
          </w:p>
        </w:tc>
      </w:tr>
      <w:tr w:rsidR="00A55712" w:rsidRPr="00F21A7E" w14:paraId="0E65D986" w14:textId="77777777" w:rsidTr="002A03FB">
        <w:trPr>
          <w:trHeight w:val="554"/>
        </w:trPr>
        <w:tc>
          <w:tcPr>
            <w:tcW w:w="1362" w:type="pct"/>
            <w:vMerge/>
          </w:tcPr>
          <w:p w14:paraId="264795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33398A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D72F67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по предотвращению возникновения опасных ситуаций в отрасли</w:t>
            </w:r>
          </w:p>
        </w:tc>
      </w:tr>
      <w:tr w:rsidR="00A55712" w:rsidRPr="00F21A7E" w14:paraId="7BE74A64" w14:textId="77777777" w:rsidTr="002A03FB">
        <w:trPr>
          <w:trHeight w:val="1980"/>
        </w:trPr>
        <w:tc>
          <w:tcPr>
            <w:tcW w:w="1362" w:type="pct"/>
            <w:vMerge w:val="restart"/>
          </w:tcPr>
          <w:p w14:paraId="7456962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ОПК-1 - 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986" w:type="pct"/>
          </w:tcPr>
          <w:p w14:paraId="38CC853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920018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A55712" w:rsidRPr="00F21A7E" w14:paraId="0D882482" w14:textId="77777777" w:rsidTr="002A03FB">
        <w:trPr>
          <w:trHeight w:val="1258"/>
        </w:trPr>
        <w:tc>
          <w:tcPr>
            <w:tcW w:w="1362" w:type="pct"/>
            <w:vMerge/>
          </w:tcPr>
          <w:p w14:paraId="731DE0E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C4AD50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ACA1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собирать и анализировать анамнестические данные, проводить лабораторные и функциональные исследования необходимые для определения биологического статуса животных</w:t>
            </w:r>
          </w:p>
        </w:tc>
      </w:tr>
      <w:tr w:rsidR="00A55712" w:rsidRPr="00F21A7E" w14:paraId="3480072A" w14:textId="77777777" w:rsidTr="002A03FB">
        <w:trPr>
          <w:trHeight w:val="1149"/>
        </w:trPr>
        <w:tc>
          <w:tcPr>
            <w:tcW w:w="1362" w:type="pct"/>
            <w:vMerge/>
          </w:tcPr>
          <w:p w14:paraId="3AED59A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E945D7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В1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CD362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A55712" w:rsidRPr="00F21A7E" w14:paraId="4DB8E4A4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2E9F9E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ОПК-2 - способен интерпретировать и оценивать в профессиональной деятельности влияние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986" w:type="pct"/>
          </w:tcPr>
          <w:p w14:paraId="3C92DF0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9827B1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A55712" w:rsidRPr="00F21A7E" w14:paraId="658D4673" w14:textId="77777777" w:rsidTr="002A03FB">
        <w:trPr>
          <w:trHeight w:val="2206"/>
        </w:trPr>
        <w:tc>
          <w:tcPr>
            <w:tcW w:w="1362" w:type="pct"/>
            <w:vMerge/>
          </w:tcPr>
          <w:p w14:paraId="492845C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90930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084E68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учитывать влияние на организм животных природных, социально-хозяйственных, генетических и экономических факторов при осуществлении профессиональной деятельности</w:t>
            </w:r>
          </w:p>
        </w:tc>
      </w:tr>
      <w:tr w:rsidR="00A55712" w:rsidRPr="00F21A7E" w14:paraId="207ABDBA" w14:textId="77777777" w:rsidTr="002A03FB">
        <w:trPr>
          <w:trHeight w:val="1461"/>
        </w:trPr>
        <w:tc>
          <w:tcPr>
            <w:tcW w:w="1362" w:type="pct"/>
            <w:vMerge/>
          </w:tcPr>
          <w:p w14:paraId="77D48F7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09041A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932E4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A55712" w:rsidRPr="00F21A7E" w14:paraId="33A97538" w14:textId="77777777" w:rsidTr="002A03FB">
        <w:trPr>
          <w:trHeight w:val="844"/>
        </w:trPr>
        <w:tc>
          <w:tcPr>
            <w:tcW w:w="1362" w:type="pct"/>
            <w:vMerge w:val="restart"/>
          </w:tcPr>
          <w:p w14:paraId="1FCD40F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ОПК-4 -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986" w:type="pct"/>
          </w:tcPr>
          <w:p w14:paraId="2043217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A68DB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основные профессиональные понятия и методы решения общепрофессиональных задач в сфере свиноводства</w:t>
            </w:r>
          </w:p>
        </w:tc>
      </w:tr>
      <w:tr w:rsidR="00A55712" w:rsidRPr="00F21A7E" w14:paraId="17586351" w14:textId="77777777" w:rsidTr="002A03FB">
        <w:trPr>
          <w:trHeight w:val="687"/>
        </w:trPr>
        <w:tc>
          <w:tcPr>
            <w:tcW w:w="1362" w:type="pct"/>
            <w:vMerge/>
          </w:tcPr>
          <w:p w14:paraId="0702AED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A9BF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53D2F9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использовать приборно-инструментальную базу, оборудование в сфере свиноводства</w:t>
            </w:r>
          </w:p>
        </w:tc>
      </w:tr>
      <w:tr w:rsidR="00A55712" w:rsidRPr="00F21A7E" w14:paraId="79501C06" w14:textId="77777777" w:rsidTr="002A03FB">
        <w:trPr>
          <w:trHeight w:val="1407"/>
        </w:trPr>
        <w:tc>
          <w:tcPr>
            <w:tcW w:w="1362" w:type="pct"/>
            <w:vMerge/>
          </w:tcPr>
          <w:p w14:paraId="34E6E6A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192A7DE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2D422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A55712" w:rsidRPr="00F21A7E" w14:paraId="0D64ACE0" w14:textId="77777777" w:rsidTr="002A03FB">
        <w:trPr>
          <w:trHeight w:val="700"/>
        </w:trPr>
        <w:tc>
          <w:tcPr>
            <w:tcW w:w="1362" w:type="pct"/>
            <w:vMerge w:val="restart"/>
          </w:tcPr>
          <w:p w14:paraId="114FF90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ОПК-5 -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986" w:type="pct"/>
          </w:tcPr>
          <w:p w14:paraId="4412771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6E66A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виды и принципы работы специализированных баз данных</w:t>
            </w:r>
          </w:p>
        </w:tc>
      </w:tr>
      <w:tr w:rsidR="00A55712" w:rsidRPr="00F21A7E" w14:paraId="3E905D98" w14:textId="77777777" w:rsidTr="002A03FB">
        <w:trPr>
          <w:trHeight w:val="981"/>
        </w:trPr>
        <w:tc>
          <w:tcPr>
            <w:tcW w:w="1362" w:type="pct"/>
            <w:vMerge/>
          </w:tcPr>
          <w:p w14:paraId="6A48B43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23572B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77F028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оформлять специальные документы при использовании цифровых технологий в АПК</w:t>
            </w:r>
          </w:p>
        </w:tc>
      </w:tr>
      <w:tr w:rsidR="00A55712" w:rsidRPr="00F21A7E" w14:paraId="43964B89" w14:textId="77777777" w:rsidTr="002A03FB">
        <w:trPr>
          <w:trHeight w:val="2206"/>
        </w:trPr>
        <w:tc>
          <w:tcPr>
            <w:tcW w:w="1362" w:type="pct"/>
            <w:vMerge/>
          </w:tcPr>
          <w:p w14:paraId="4363605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672E3E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09F1FD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</w:tbl>
    <w:p w14:paraId="77DC8FF9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638C2F0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13F5FFA2" w14:textId="77777777" w:rsidR="00A55712" w:rsidRPr="00F21A7E" w:rsidRDefault="00A55712" w:rsidP="00A557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5F5CB1A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02176E25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57E930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27EAD5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7701A04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E97B7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71BF0BB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49323DB5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27761FE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B2778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4EA10A27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130F615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A55712" w:rsidRPr="00F21A7E" w14:paraId="27BA7204" w14:textId="77777777" w:rsidTr="002A03FB">
        <w:tc>
          <w:tcPr>
            <w:tcW w:w="4819" w:type="dxa"/>
          </w:tcPr>
          <w:p w14:paraId="50164B6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569CF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D133B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A55712" w:rsidRPr="00F21A7E" w14:paraId="752F904A" w14:textId="77777777" w:rsidTr="002A03FB">
        <w:tc>
          <w:tcPr>
            <w:tcW w:w="4819" w:type="dxa"/>
          </w:tcPr>
          <w:p w14:paraId="36B4CF3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7DF03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6775E85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315E3FF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7C7FC9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1E30C5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5003778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00D7C04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05B7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FE1C0EC" w14:textId="77777777" w:rsidR="00A55712" w:rsidRPr="00F21A7E" w:rsidRDefault="00A55712" w:rsidP="002A0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32B2E27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3A5F88C" w14:textId="77777777" w:rsidR="00A55712" w:rsidRPr="00F21A7E" w:rsidRDefault="00A55712" w:rsidP="002A03FB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613CD120" w14:textId="77777777" w:rsidR="00A55712" w:rsidRPr="00F21A7E" w:rsidRDefault="00A55712" w:rsidP="002A03FB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BF54A7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131F688E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36FAD9E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5086C70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5D8EAD16" w14:textId="77777777" w:rsidR="00A55712" w:rsidRPr="00F21A7E" w:rsidRDefault="00A55712" w:rsidP="00A557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318C2" w14:textId="5DC895B5" w:rsidR="00A55712" w:rsidRPr="00F21A7E" w:rsidRDefault="00A55712" w:rsidP="00A5571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Выполнил: студент __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24.360501.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.о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3729964E" w14:textId="77777777" w:rsidR="00A55712" w:rsidRPr="00F21A7E" w:rsidRDefault="00A55712" w:rsidP="00A5571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780148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03D603EC" w14:textId="77777777" w:rsidR="00A55712" w:rsidRPr="00F21A7E" w:rsidRDefault="00A55712" w:rsidP="00A5571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4612344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 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5D92B9D3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EFB07D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66528745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071C566F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652C972B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7AB04B52" w14:textId="77777777" w:rsidR="00A55712" w:rsidRPr="00F21A7E" w:rsidRDefault="00A55712" w:rsidP="00A5571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58468EE9" w14:textId="77777777" w:rsidR="00A55712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E55FE1" w14:textId="77777777" w:rsidR="00A55712" w:rsidRPr="00F21A7E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6B9C0F68" w14:textId="55EE7AB5" w:rsidR="00A55712" w:rsidRPr="00F21A7E" w:rsidRDefault="00A55712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6E00B3">
        <w:rPr>
          <w:rFonts w:ascii="Times New Roman" w:eastAsia="Times New Roman" w:hAnsi="Times New Roman" w:cs="Times New Roman"/>
          <w:sz w:val="28"/>
          <w:szCs w:val="28"/>
          <w:u w:val="single"/>
        </w:rPr>
        <w:t>Явников Н.В</w:t>
      </w:r>
      <w:r w:rsidR="00D7766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5D07EC5C" w14:textId="77777777" w:rsidR="00A55712" w:rsidRPr="00F21A7E" w:rsidRDefault="00A55712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4036EB3" w14:textId="77777777" w:rsidR="00A55712" w:rsidRPr="00F21A7E" w:rsidRDefault="00A55712" w:rsidP="00A5571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845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7504F5" w14:textId="6ACBD434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7766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C4BF9A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9B65768" w14:textId="77777777" w:rsidR="00A55712" w:rsidRPr="00F21A7E" w:rsidRDefault="00A55712" w:rsidP="00A5571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634430C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4A0F659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4BB9D110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32961FEA" w14:textId="720946AC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311A0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общепрофессиональная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532A53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B9595" w14:textId="6E806F2B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24.360501.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.о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16F65065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0276EF5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7C78184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BC07A4D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учебную,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общепрофессиональную практику </w:t>
      </w:r>
    </w:p>
    <w:p w14:paraId="1220A22F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8FAA01F" w14:textId="6901901F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2937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_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11DD7DD6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7931338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F9302D5" w14:textId="77777777" w:rsidR="00A55712" w:rsidRPr="00CF2B49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75E08D27" w14:textId="77777777" w:rsidR="00A55712" w:rsidRPr="00F21A7E" w:rsidRDefault="00A55712" w:rsidP="00A5571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42940109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общекультурных, общепрофессиональных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42F89774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A55712" w:rsidRPr="00F21A7E" w14:paraId="2D7B8BC2" w14:textId="77777777" w:rsidTr="002A03FB">
        <w:tc>
          <w:tcPr>
            <w:tcW w:w="1838" w:type="dxa"/>
          </w:tcPr>
          <w:p w14:paraId="55D707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353AE82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2FE8A00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A4FABB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A55712" w:rsidRPr="00F21A7E" w14:paraId="336B58AE" w14:textId="77777777" w:rsidTr="002A03FB">
        <w:trPr>
          <w:trHeight w:val="329"/>
        </w:trPr>
        <w:tc>
          <w:tcPr>
            <w:tcW w:w="1838" w:type="dxa"/>
          </w:tcPr>
          <w:p w14:paraId="77AD6A1D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52CCD6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740FE6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5712" w:rsidRPr="00F21A7E" w14:paraId="3099B118" w14:textId="77777777" w:rsidTr="002A03FB">
        <w:trPr>
          <w:trHeight w:val="232"/>
        </w:trPr>
        <w:tc>
          <w:tcPr>
            <w:tcW w:w="1838" w:type="dxa"/>
          </w:tcPr>
          <w:p w14:paraId="3835E0B4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05FA3CE6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49" w:type="dxa"/>
          </w:tcPr>
          <w:p w14:paraId="6BFEFF6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8966D57" w14:textId="77777777" w:rsidTr="002A03FB">
        <w:trPr>
          <w:trHeight w:val="1022"/>
        </w:trPr>
        <w:tc>
          <w:tcPr>
            <w:tcW w:w="1838" w:type="dxa"/>
          </w:tcPr>
          <w:p w14:paraId="132BBE10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10272536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1549" w:type="dxa"/>
          </w:tcPr>
          <w:p w14:paraId="48CB4156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DF0426B" w14:textId="77777777" w:rsidTr="002A03FB">
        <w:trPr>
          <w:trHeight w:val="870"/>
        </w:trPr>
        <w:tc>
          <w:tcPr>
            <w:tcW w:w="1838" w:type="dxa"/>
          </w:tcPr>
          <w:p w14:paraId="7DED680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17BE164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7268EA4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498FFBF7" w14:textId="77777777" w:rsidTr="002A03FB">
        <w:trPr>
          <w:trHeight w:val="627"/>
        </w:trPr>
        <w:tc>
          <w:tcPr>
            <w:tcW w:w="1838" w:type="dxa"/>
          </w:tcPr>
          <w:p w14:paraId="4530C555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УК-7</w:t>
            </w:r>
          </w:p>
        </w:tc>
        <w:tc>
          <w:tcPr>
            <w:tcW w:w="6389" w:type="dxa"/>
          </w:tcPr>
          <w:p w14:paraId="7B0F2C2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101D27E3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79489B3" w14:textId="77777777" w:rsidTr="002A03FB">
        <w:trPr>
          <w:trHeight w:val="843"/>
        </w:trPr>
        <w:tc>
          <w:tcPr>
            <w:tcW w:w="1838" w:type="dxa"/>
          </w:tcPr>
          <w:p w14:paraId="33C21E07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</w:t>
            </w:r>
          </w:p>
        </w:tc>
        <w:tc>
          <w:tcPr>
            <w:tcW w:w="6389" w:type="dxa"/>
          </w:tcPr>
          <w:p w14:paraId="3906D09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557C96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7700A676" w14:textId="77777777" w:rsidTr="002A03FB">
        <w:trPr>
          <w:trHeight w:val="431"/>
        </w:trPr>
        <w:tc>
          <w:tcPr>
            <w:tcW w:w="1838" w:type="dxa"/>
          </w:tcPr>
          <w:p w14:paraId="087354D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</w:t>
            </w:r>
          </w:p>
        </w:tc>
        <w:tc>
          <w:tcPr>
            <w:tcW w:w="6389" w:type="dxa"/>
          </w:tcPr>
          <w:p w14:paraId="4B8BB55E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49B9C67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FDC7D3F" w14:textId="77777777" w:rsidTr="002A03FB">
        <w:trPr>
          <w:trHeight w:val="1012"/>
        </w:trPr>
        <w:tc>
          <w:tcPr>
            <w:tcW w:w="1838" w:type="dxa"/>
          </w:tcPr>
          <w:p w14:paraId="6EFF0323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6389" w:type="dxa"/>
          </w:tcPr>
          <w:p w14:paraId="482842BC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4B950B3A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184F7790" w14:textId="77777777" w:rsidTr="002A03FB">
        <w:trPr>
          <w:trHeight w:val="1520"/>
        </w:trPr>
        <w:tc>
          <w:tcPr>
            <w:tcW w:w="1838" w:type="dxa"/>
          </w:tcPr>
          <w:p w14:paraId="38BDB72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ОПК-4</w:t>
            </w:r>
          </w:p>
        </w:tc>
        <w:tc>
          <w:tcPr>
            <w:tcW w:w="6389" w:type="dxa"/>
          </w:tcPr>
          <w:p w14:paraId="6128F24B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7AE402E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6600488" w14:textId="77777777" w:rsidTr="002A03FB">
        <w:trPr>
          <w:trHeight w:val="1016"/>
        </w:trPr>
        <w:tc>
          <w:tcPr>
            <w:tcW w:w="1838" w:type="dxa"/>
          </w:tcPr>
          <w:p w14:paraId="3BAA92A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</w:t>
            </w:r>
          </w:p>
        </w:tc>
        <w:tc>
          <w:tcPr>
            <w:tcW w:w="6389" w:type="dxa"/>
          </w:tcPr>
          <w:p w14:paraId="19C9B5A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1549" w:type="dxa"/>
          </w:tcPr>
          <w:p w14:paraId="6A4A104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9AB5D7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3ECA2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DF0EB7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4471C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DCCA279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E81DFFC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77AB345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3C270B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3B2CE0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4D97A8B5" w14:textId="77777777" w:rsidR="00A55712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2FF561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20E56AF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1C45990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350CF285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C0A2A5" w14:textId="49262E6B" w:rsidR="00A55712" w:rsidRPr="006E07F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E00B3">
        <w:rPr>
          <w:rFonts w:ascii="Times New Roman" w:eastAsia="Times New Roman" w:hAnsi="Times New Roman" w:cs="Times New Roman"/>
          <w:sz w:val="28"/>
          <w:szCs w:val="28"/>
        </w:rPr>
        <w:t>Н.В. Явников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152C74FA" w14:textId="77777777" w:rsidR="00A55712" w:rsidRPr="00F21A7E" w:rsidRDefault="00A55712" w:rsidP="00A5571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659056E9" w14:textId="77777777" w:rsidR="00A55712" w:rsidRPr="00052BC2" w:rsidRDefault="00A55712" w:rsidP="00A55712"/>
    <w:p w14:paraId="3EBBC70A" w14:textId="77777777" w:rsidR="00125501" w:rsidRPr="00052BC2" w:rsidRDefault="00125501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B3447"/>
    <w:rsid w:val="00125501"/>
    <w:rsid w:val="00181608"/>
    <w:rsid w:val="00204F20"/>
    <w:rsid w:val="0029379B"/>
    <w:rsid w:val="002C54AD"/>
    <w:rsid w:val="00311A0F"/>
    <w:rsid w:val="00574A84"/>
    <w:rsid w:val="006E00B3"/>
    <w:rsid w:val="0085038A"/>
    <w:rsid w:val="00863E97"/>
    <w:rsid w:val="00A55712"/>
    <w:rsid w:val="00B6017B"/>
    <w:rsid w:val="00CC7DD8"/>
    <w:rsid w:val="00D429D6"/>
    <w:rsid w:val="00D77666"/>
    <w:rsid w:val="00E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2025-11-01T08:55:00Z</dcterms:created>
  <dcterms:modified xsi:type="dcterms:W3CDTF">2025-11-01T09:00:00Z</dcterms:modified>
</cp:coreProperties>
</file>