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2EE" w:rsidRDefault="00D44DC8" w:rsidP="00D44DC8">
      <w:pPr>
        <w:jc w:val="center"/>
        <w:rPr>
          <w:b/>
          <w:bCs/>
        </w:rPr>
      </w:pPr>
      <w:r>
        <w:rPr>
          <w:b/>
          <w:bCs/>
        </w:rPr>
        <w:t>Тема: Метаморфические горные породы</w:t>
      </w:r>
    </w:p>
    <w:p w:rsidR="00D44DC8" w:rsidRDefault="00D44DC8" w:rsidP="00D44DC8">
      <w:pPr>
        <w:jc w:val="center"/>
        <w:rPr>
          <w:b/>
          <w:bCs/>
        </w:rPr>
      </w:pPr>
    </w:p>
    <w:p w:rsidR="00D44DC8" w:rsidRDefault="00D44DC8" w:rsidP="00D44DC8">
      <w:pPr>
        <w:ind w:firstLine="709"/>
      </w:pPr>
      <w:r w:rsidRPr="00D44DC8">
        <w:rPr>
          <w:b/>
          <w:bCs/>
        </w:rPr>
        <w:t>Метаморфические горные породы</w:t>
      </w:r>
      <w:r w:rsidRPr="00D44DC8">
        <w:t xml:space="preserve"> образуются в результате преобразования магматических и осадочных пород в недрах Земли под воздействием высоких температур, давлений, а также под влиянием внедрения магматического расплава в ранее сформировавшиеся породы. Сами метаморфические породы могут быть изменены, если они попадают в соответствующие термодинамические условия. Основными факторами метаморфизма пород являются температура, давление, жидкие и газообразные компоненты магмы. Процессы метаморфизма происходят, как правило, без изменения агрегатного состояния </w:t>
      </w:r>
      <w:proofErr w:type="spellStart"/>
      <w:r w:rsidRPr="00D44DC8">
        <w:t>метаморфизующихся</w:t>
      </w:r>
      <w:proofErr w:type="spellEnd"/>
      <w:r w:rsidRPr="00D44DC8">
        <w:t xml:space="preserve"> пород, т. е. без перехода твердых веществ в жидкое состояние. Перекристаллизация минералов может сопровождаться замещением одних химических соединений другими, разрушением старых структур и текстур и образованием новых.</w:t>
      </w:r>
    </w:p>
    <w:p w:rsidR="00D44DC8" w:rsidRPr="00D44DC8" w:rsidRDefault="00D44DC8" w:rsidP="00D44DC8">
      <w:pPr>
        <w:ind w:firstLine="709"/>
      </w:pPr>
      <w:r w:rsidRPr="00D44DC8">
        <w:rPr>
          <w:i/>
          <w:iCs/>
        </w:rPr>
        <w:t>Структура и текстура метаморфических пород.</w:t>
      </w:r>
      <w:r>
        <w:rPr>
          <w:i/>
          <w:iCs/>
        </w:rPr>
        <w:t xml:space="preserve"> </w:t>
      </w:r>
      <w:r w:rsidRPr="00D44DC8">
        <w:t>В процессе метаморфизма некристаллические породы. становятся кристаллическими, а кристаллические испытывают перекристаллизацию (преимущественно без изменения агрегатного состояния породы, т. е. без перехода в расплав). Поэтому большинство метаморфических пород имеют кристаллическую структуру.</w:t>
      </w:r>
    </w:p>
    <w:p w:rsidR="00D44DC8" w:rsidRPr="00D44DC8" w:rsidRDefault="00D44DC8" w:rsidP="00D44DC8">
      <w:pPr>
        <w:ind w:firstLine="709"/>
      </w:pPr>
      <w:r w:rsidRPr="00D44DC8">
        <w:t>Текстура метаморфических пород массивная или плотная (по способу заполнения: пространства). По характеру распределения компонент породы в пространстве различают следующие текстуры:</w:t>
      </w:r>
    </w:p>
    <w:p w:rsidR="00D44DC8" w:rsidRPr="00D44DC8" w:rsidRDefault="00D44DC8" w:rsidP="00D44DC8">
      <w:pPr>
        <w:ind w:firstLine="709"/>
      </w:pPr>
      <w:r w:rsidRPr="00D44DC8">
        <w:t xml:space="preserve">- сланцеватая </w:t>
      </w:r>
      <w:r>
        <w:t>–</w:t>
      </w:r>
      <w:r w:rsidRPr="00D44DC8">
        <w:t xml:space="preserve"> удлиненные или таблитчатые кристаллы располагаются своими длинными сторонами взаимно параллельно (глинистый сланец);</w:t>
      </w:r>
    </w:p>
    <w:p w:rsidR="00D44DC8" w:rsidRPr="00D44DC8" w:rsidRDefault="00D44DC8" w:rsidP="00D44DC8">
      <w:pPr>
        <w:ind w:firstLine="709"/>
      </w:pPr>
      <w:r w:rsidRPr="00D44DC8">
        <w:t xml:space="preserve">- волокнистая </w:t>
      </w:r>
      <w:r>
        <w:t>–</w:t>
      </w:r>
      <w:r w:rsidRPr="00D44DC8">
        <w:t xml:space="preserve"> большая часть породы сложена волокнистыми минералами (серпентинит);</w:t>
      </w:r>
    </w:p>
    <w:p w:rsidR="00D44DC8" w:rsidRPr="00D44DC8" w:rsidRDefault="00D44DC8" w:rsidP="00D44DC8">
      <w:pPr>
        <w:ind w:firstLine="709"/>
      </w:pPr>
      <w:r w:rsidRPr="00D44DC8">
        <w:t xml:space="preserve">- полосчатая или ленточная </w:t>
      </w:r>
      <w:r>
        <w:t>–</w:t>
      </w:r>
      <w:r w:rsidRPr="00D44DC8">
        <w:t xml:space="preserve"> в породе чередуются полосы различной толщины и различного минералогического состава (гнейс);</w:t>
      </w:r>
    </w:p>
    <w:p w:rsidR="00D44DC8" w:rsidRPr="00D44DC8" w:rsidRDefault="00D44DC8" w:rsidP="00D44DC8">
      <w:pPr>
        <w:ind w:firstLine="709"/>
      </w:pPr>
      <w:r w:rsidRPr="00D44DC8">
        <w:t xml:space="preserve">- очковая </w:t>
      </w:r>
      <w:r>
        <w:t>–</w:t>
      </w:r>
      <w:r w:rsidRPr="00D44DC8">
        <w:t xml:space="preserve"> в породе присутствуют зерна овальной формы или агрегаты светлоокрашенных минералов, выделяющихся на темном фоне породы (очковый гнейс);</w:t>
      </w:r>
    </w:p>
    <w:p w:rsidR="00D44DC8" w:rsidRPr="00D44DC8" w:rsidRDefault="00D44DC8" w:rsidP="00D44DC8">
      <w:pPr>
        <w:ind w:firstLine="709"/>
      </w:pPr>
      <w:r w:rsidRPr="00D44DC8">
        <w:t xml:space="preserve">- </w:t>
      </w:r>
      <w:proofErr w:type="spellStart"/>
      <w:r w:rsidRPr="00D44DC8">
        <w:t>плойчатая</w:t>
      </w:r>
      <w:proofErr w:type="spellEnd"/>
      <w:r w:rsidRPr="00D44DC8">
        <w:t xml:space="preserve"> </w:t>
      </w:r>
      <w:r>
        <w:t>–</w:t>
      </w:r>
      <w:r w:rsidRPr="00D44DC8">
        <w:t xml:space="preserve"> порода смята в мелкие складочки, гофрирована (скарны).</w:t>
      </w:r>
    </w:p>
    <w:p w:rsidR="00D44DC8" w:rsidRPr="00D44DC8" w:rsidRDefault="00D44DC8" w:rsidP="00D44DC8">
      <w:pPr>
        <w:ind w:firstLine="709"/>
      </w:pPr>
      <w:r w:rsidRPr="00D44DC8">
        <w:rPr>
          <w:i/>
          <w:iCs/>
        </w:rPr>
        <w:t>Типы метаморфизма.</w:t>
      </w:r>
      <w:r>
        <w:rPr>
          <w:i/>
          <w:iCs/>
        </w:rPr>
        <w:t xml:space="preserve"> </w:t>
      </w:r>
      <w:r w:rsidRPr="00D44DC8">
        <w:t xml:space="preserve">Различают </w:t>
      </w:r>
      <w:r w:rsidR="00EB726F">
        <w:t>следующие</w:t>
      </w:r>
      <w:r w:rsidRPr="00D44DC8">
        <w:t xml:space="preserve"> тип</w:t>
      </w:r>
      <w:r w:rsidR="00EB726F">
        <w:t>ы</w:t>
      </w:r>
      <w:r w:rsidRPr="00D44DC8">
        <w:t xml:space="preserve"> метаморфизма: контактовый, </w:t>
      </w:r>
      <w:proofErr w:type="spellStart"/>
      <w:r w:rsidRPr="00D44DC8">
        <w:t>динамометаморфизм</w:t>
      </w:r>
      <w:proofErr w:type="spellEnd"/>
      <w:r w:rsidR="00EB726F">
        <w:t>,</w:t>
      </w:r>
      <w:r w:rsidRPr="00D44DC8">
        <w:t xml:space="preserve"> глубинный (региональный)</w:t>
      </w:r>
      <w:r w:rsidR="00EB726F">
        <w:t xml:space="preserve"> и </w:t>
      </w:r>
      <w:r w:rsidR="00EB726F" w:rsidRPr="00EB726F">
        <w:t>метасоматоз</w:t>
      </w:r>
      <w:r w:rsidRPr="00D44DC8">
        <w:t>.</w:t>
      </w:r>
    </w:p>
    <w:p w:rsidR="00D44DC8" w:rsidRPr="00D44DC8" w:rsidRDefault="00D44DC8" w:rsidP="00D44DC8">
      <w:pPr>
        <w:ind w:firstLine="709"/>
      </w:pPr>
      <w:r w:rsidRPr="00D44DC8">
        <w:t>Породы контактового метаморфизма возникают в зоне контакта внедрившейся магмы и ранее образовавшихся осадочных пород. Под действием, высокотемпературного расплава магмы, ее газообразных компонентов и горячих водных растворов происходит изменение структуры, текстуры, а часто химического и минералогического состава исходных пород. Вновь сформировавшиеся породы (роговики, мраморы, скарны) имеют кристаллические структуры и массивные текстуры.</w:t>
      </w:r>
    </w:p>
    <w:p w:rsidR="00D44DC8" w:rsidRPr="00D44DC8" w:rsidRDefault="00D44DC8" w:rsidP="00D44DC8">
      <w:pPr>
        <w:ind w:firstLine="709"/>
      </w:pPr>
      <w:proofErr w:type="spellStart"/>
      <w:r w:rsidRPr="00D44DC8">
        <w:t>Динамометаморфизм</w:t>
      </w:r>
      <w:proofErr w:type="spellEnd"/>
      <w:r w:rsidRPr="00D44DC8">
        <w:t xml:space="preserve"> обусловлен воздействием на исходные породы высокого давления в связи с тектоническими движениями и горообразовательными процессами. В результате механического разрушения (дробления, перетирания) исходных пород образуются породы со специфическими </w:t>
      </w:r>
      <w:r w:rsidRPr="00D44DC8">
        <w:lastRenderedPageBreak/>
        <w:t>обломочными структурами и плотными (массивными) текстурами (тектонические брекчии)</w:t>
      </w:r>
    </w:p>
    <w:p w:rsidR="00D44DC8" w:rsidRDefault="00D44DC8" w:rsidP="00D44DC8">
      <w:pPr>
        <w:ind w:firstLine="709"/>
      </w:pPr>
      <w:r w:rsidRPr="00D44DC8">
        <w:t xml:space="preserve">Породы глубинного (регионального) метаморфизма возникают в зонах прогибов земной </w:t>
      </w:r>
      <w:proofErr w:type="spellStart"/>
      <w:r w:rsidRPr="00D44DC8">
        <w:t>коры</w:t>
      </w:r>
      <w:proofErr w:type="spellEnd"/>
      <w:r w:rsidRPr="00D44DC8">
        <w:t>, образованных в результате тектонических движений. При опускании огромных объемов (блоков) пород на большие глубины в условиях высоких давлений и температур происходит перекристаллизация исходных пород, значительные изменения их структуры и текстуры, а нередко и состава. Вновь сформировавшиеся породы (гнейсы, кристаллические сланцы, кварциты, мраморы) имеют кристаллическую структуру и массивную текстуру.</w:t>
      </w:r>
    </w:p>
    <w:p w:rsidR="00EB726F" w:rsidRPr="00D44DC8" w:rsidRDefault="00EB726F" w:rsidP="00D44DC8">
      <w:pPr>
        <w:ind w:firstLine="709"/>
      </w:pPr>
      <w:r w:rsidRPr="00EB726F">
        <w:t xml:space="preserve">Метасоматоз </w:t>
      </w:r>
      <w:r w:rsidRPr="00EB726F">
        <w:t xml:space="preserve">– преобразование пород в результате привноса или выноса химических компонентов. Широко развит в земной </w:t>
      </w:r>
      <w:proofErr w:type="spellStart"/>
      <w:r w:rsidRPr="00EB726F">
        <w:t>коре</w:t>
      </w:r>
      <w:proofErr w:type="spellEnd"/>
      <w:r w:rsidRPr="00EB726F">
        <w:t>, проявляется самостоятельно или в сочетании с другими видами метаморфизма.</w:t>
      </w:r>
    </w:p>
    <w:p w:rsidR="00D44DC8" w:rsidRPr="00D44DC8" w:rsidRDefault="00D44DC8" w:rsidP="00D44DC8">
      <w:pPr>
        <w:ind w:firstLine="709"/>
      </w:pPr>
      <w:r w:rsidRPr="00D44DC8">
        <w:rPr>
          <w:i/>
          <w:iCs/>
        </w:rPr>
        <w:t>Формы залегания метаморфических пород.</w:t>
      </w:r>
      <w:r>
        <w:rPr>
          <w:i/>
          <w:iCs/>
        </w:rPr>
        <w:t xml:space="preserve"> </w:t>
      </w:r>
      <w:r w:rsidRPr="00D44DC8">
        <w:t xml:space="preserve">Метаморфические породы часто сохраняют форму залегания исходных пород и могут встречаться в виде пластов, линз, жил и т.п. (глубинный метаморфизм), а также локальных неправильных форм в зонах контакта с </w:t>
      </w:r>
      <w:proofErr w:type="spellStart"/>
      <w:r w:rsidRPr="00D44DC8">
        <w:t>интрузиями</w:t>
      </w:r>
      <w:proofErr w:type="spellEnd"/>
      <w:r w:rsidRPr="00D44DC8">
        <w:t xml:space="preserve"> магмы. При </w:t>
      </w:r>
      <w:proofErr w:type="spellStart"/>
      <w:r w:rsidRPr="00D44DC8">
        <w:t>динамоморфизме</w:t>
      </w:r>
      <w:proofErr w:type="spellEnd"/>
      <w:r w:rsidRPr="00D44DC8">
        <w:t xml:space="preserve"> образуются мощные зоны смятия пород, возникают сложные складчатые формы.</w:t>
      </w:r>
    </w:p>
    <w:p w:rsidR="00D44DC8" w:rsidRDefault="00EB726F" w:rsidP="00D44DC8">
      <w:pPr>
        <w:ind w:firstLine="709"/>
      </w:pPr>
      <w:r w:rsidRPr="00EB726F">
        <w:rPr>
          <w:i/>
          <w:iCs/>
        </w:rPr>
        <w:t>Минеральный состав метаморфических горных</w:t>
      </w:r>
      <w:r w:rsidRPr="00EB726F">
        <w:t xml:space="preserve"> пород определяется составом исходных пород и включает в себя минералы, характерные как для магматических, так и для осадочных пород.</w:t>
      </w:r>
    </w:p>
    <w:p w:rsidR="00EB726F" w:rsidRPr="00EB726F" w:rsidRDefault="00EB726F" w:rsidP="00EB726F">
      <w:pPr>
        <w:ind w:firstLine="709"/>
      </w:pPr>
      <w:r w:rsidRPr="00EB726F">
        <w:t xml:space="preserve">Главные (породообразующие) минералы метаморфических горных пород – кварц, полевые шпаты, роговая обманка, слюды, кальцит, магнезит, доломит, магнетит, гематит и др.; второстепенные (акцессорные) – тальк, хлорит, глинистые минералы и др. </w:t>
      </w:r>
    </w:p>
    <w:p w:rsidR="00EB726F" w:rsidRPr="00EB726F" w:rsidRDefault="00EB726F" w:rsidP="00EB726F">
      <w:pPr>
        <w:ind w:firstLine="709"/>
      </w:pPr>
      <w:r w:rsidRPr="00EB726F">
        <w:t xml:space="preserve">Среди метаморфических горных пород встречаются и мономинеральные (мрамор, кварцит), и полиминеральные (гнейс). </w:t>
      </w:r>
    </w:p>
    <w:p w:rsidR="00EB726F" w:rsidRDefault="00EB726F" w:rsidP="00EB726F">
      <w:pPr>
        <w:ind w:firstLine="709"/>
      </w:pPr>
      <w:r w:rsidRPr="00EB726F">
        <w:rPr>
          <w:i/>
          <w:iCs/>
        </w:rPr>
        <w:t>Химический состав</w:t>
      </w:r>
      <w:r w:rsidRPr="00EB726F">
        <w:rPr>
          <w:b/>
          <w:bCs/>
        </w:rPr>
        <w:t xml:space="preserve"> </w:t>
      </w:r>
      <w:r w:rsidRPr="00EB726F">
        <w:t>метаморфических горных пород соответствует составу исходных пород, кроме случаев метасоматоза.</w:t>
      </w:r>
    </w:p>
    <w:p w:rsidR="00EB726F" w:rsidRDefault="00EB726F" w:rsidP="00EB726F">
      <w:pPr>
        <w:ind w:firstLine="709"/>
      </w:pPr>
    </w:p>
    <w:p w:rsidR="00EB726F" w:rsidRPr="00EB726F" w:rsidRDefault="00EB726F" w:rsidP="00EB726F">
      <w:pPr>
        <w:spacing w:after="120"/>
        <w:jc w:val="center"/>
        <w:rPr>
          <w:szCs w:val="28"/>
        </w:rPr>
      </w:pPr>
      <w:r w:rsidRPr="00EB726F">
        <w:rPr>
          <w:szCs w:val="28"/>
        </w:rPr>
        <w:t>Журнал описания метаморфических горных пород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  <w:gridCol w:w="1168"/>
        <w:gridCol w:w="1168"/>
        <w:gridCol w:w="1168"/>
      </w:tblGrid>
      <w:tr w:rsidR="007B7304" w:rsidTr="007B7304">
        <w:trPr>
          <w:cantSplit/>
          <w:trHeight w:val="2617"/>
        </w:trPr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Название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 xml:space="preserve">Группа, </w:t>
            </w:r>
          </w:p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подгруппа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 xml:space="preserve">Тип </w:t>
            </w:r>
          </w:p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метаморфизма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Окраска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Структура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Текстура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EB726F">
              <w:rPr>
                <w:szCs w:val="28"/>
              </w:rPr>
              <w:t>Минералогический состав</w:t>
            </w:r>
          </w:p>
        </w:tc>
        <w:tc>
          <w:tcPr>
            <w:tcW w:w="625" w:type="pct"/>
            <w:textDirection w:val="btLr"/>
            <w:vAlign w:val="center"/>
          </w:tcPr>
          <w:p w:rsidR="007B7304" w:rsidRDefault="007B7304" w:rsidP="00EB726F">
            <w:pPr>
              <w:ind w:left="113" w:right="113"/>
              <w:jc w:val="center"/>
              <w:rPr>
                <w:szCs w:val="28"/>
              </w:rPr>
            </w:pPr>
            <w:r w:rsidRPr="00877E0F">
              <w:rPr>
                <w:szCs w:val="28"/>
              </w:rPr>
              <w:t>Применение</w:t>
            </w:r>
          </w:p>
        </w:tc>
      </w:tr>
      <w:tr w:rsidR="007B7304" w:rsidTr="007B7304"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:rsidR="007B7304" w:rsidRDefault="007B7304" w:rsidP="00EB726F">
            <w:pPr>
              <w:jc w:val="center"/>
              <w:rPr>
                <w:szCs w:val="28"/>
              </w:rPr>
            </w:pPr>
          </w:p>
        </w:tc>
      </w:tr>
    </w:tbl>
    <w:p w:rsidR="00EB726F" w:rsidRPr="00EB726F" w:rsidRDefault="00EB726F" w:rsidP="00EB726F">
      <w:pPr>
        <w:jc w:val="center"/>
        <w:rPr>
          <w:szCs w:val="28"/>
        </w:rPr>
      </w:pPr>
    </w:p>
    <w:p w:rsidR="00877E0F" w:rsidRDefault="00877E0F">
      <w:pPr>
        <w:spacing w:after="160" w:line="259" w:lineRule="auto"/>
        <w:jc w:val="left"/>
      </w:pPr>
      <w:r>
        <w:br w:type="page"/>
      </w:r>
    </w:p>
    <w:p w:rsidR="00877E0F" w:rsidRDefault="00877E0F" w:rsidP="00877E0F">
      <w:pPr>
        <w:spacing w:after="120"/>
      </w:pPr>
      <w:r w:rsidRPr="00AD30AB">
        <w:lastRenderedPageBreak/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1419"/>
        <w:gridCol w:w="3254"/>
      </w:tblGrid>
      <w:tr w:rsidR="00877E0F" w:rsidRPr="00433991" w:rsidTr="00073445">
        <w:tc>
          <w:tcPr>
            <w:tcW w:w="1413" w:type="dxa"/>
            <w:vAlign w:val="center"/>
          </w:tcPr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9" w:type="dxa"/>
            <w:vAlign w:val="center"/>
          </w:tcPr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  <w:tc>
          <w:tcPr>
            <w:tcW w:w="1419" w:type="dxa"/>
            <w:vAlign w:val="center"/>
          </w:tcPr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4" w:type="dxa"/>
            <w:vAlign w:val="center"/>
          </w:tcPr>
          <w:p w:rsidR="00877E0F" w:rsidRPr="00433991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</w:tr>
      <w:tr w:rsidR="00877E0F" w:rsidTr="00073445">
        <w:tc>
          <w:tcPr>
            <w:tcW w:w="1413" w:type="dxa"/>
            <w:vAlign w:val="center"/>
          </w:tcPr>
          <w:p w:rsidR="00877E0F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Мрамор, </w:t>
            </w:r>
            <w:r w:rsidR="00F04F98">
              <w:rPr>
                <w:sz w:val="28"/>
                <w:szCs w:val="28"/>
              </w:rPr>
              <w:t xml:space="preserve">скарн, амфиболит, </w:t>
            </w:r>
            <w:r w:rsidRPr="00877E0F">
              <w:rPr>
                <w:sz w:val="28"/>
                <w:szCs w:val="28"/>
              </w:rPr>
              <w:t>слюдяные сланцы, филлит</w:t>
            </w:r>
          </w:p>
        </w:tc>
        <w:tc>
          <w:tcPr>
            <w:tcW w:w="1419" w:type="dxa"/>
            <w:vAlign w:val="center"/>
          </w:tcPr>
          <w:p w:rsidR="00877E0F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Серпантин (змеевик), </w:t>
            </w:r>
            <w:r w:rsidR="00F04F98" w:rsidRPr="00877E0F">
              <w:rPr>
                <w:sz w:val="28"/>
                <w:szCs w:val="28"/>
              </w:rPr>
              <w:t>кварцит</w:t>
            </w:r>
            <w:r w:rsidR="00F04F98">
              <w:rPr>
                <w:sz w:val="28"/>
                <w:szCs w:val="28"/>
              </w:rPr>
              <w:t>,</w:t>
            </w:r>
            <w:r w:rsidR="00F04F98" w:rsidRPr="00877E0F">
              <w:rPr>
                <w:sz w:val="28"/>
                <w:szCs w:val="28"/>
              </w:rPr>
              <w:t xml:space="preserve"> </w:t>
            </w:r>
            <w:r w:rsidRPr="00877E0F">
              <w:rPr>
                <w:sz w:val="28"/>
                <w:szCs w:val="28"/>
              </w:rPr>
              <w:t xml:space="preserve">глинистый сланец, </w:t>
            </w:r>
            <w:r w:rsidR="00F04F98">
              <w:rPr>
                <w:sz w:val="28"/>
                <w:szCs w:val="28"/>
              </w:rPr>
              <w:t>тальковый сланец, гнейс</w:t>
            </w:r>
          </w:p>
        </w:tc>
      </w:tr>
      <w:tr w:rsidR="00877E0F" w:rsidTr="00073445">
        <w:tc>
          <w:tcPr>
            <w:tcW w:w="1413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>Кварцит,</w:t>
            </w:r>
            <w:r w:rsidR="00F04F98">
              <w:rPr>
                <w:sz w:val="28"/>
                <w:szCs w:val="28"/>
              </w:rPr>
              <w:t xml:space="preserve"> серпантин,</w:t>
            </w:r>
            <w:r w:rsidRPr="00877E0F">
              <w:rPr>
                <w:sz w:val="28"/>
                <w:szCs w:val="28"/>
              </w:rPr>
              <w:t xml:space="preserve"> амфиболит</w:t>
            </w:r>
            <w:r w:rsidR="00F04F98">
              <w:rPr>
                <w:sz w:val="28"/>
                <w:szCs w:val="28"/>
              </w:rPr>
              <w:t>,</w:t>
            </w:r>
            <w:r w:rsidR="00F04F98" w:rsidRPr="00877E0F">
              <w:rPr>
                <w:sz w:val="28"/>
                <w:szCs w:val="28"/>
              </w:rPr>
              <w:t xml:space="preserve"> </w:t>
            </w:r>
            <w:r w:rsidR="00F04F98" w:rsidRPr="00877E0F">
              <w:rPr>
                <w:sz w:val="28"/>
                <w:szCs w:val="28"/>
              </w:rPr>
              <w:t>тальковый сланец,</w:t>
            </w:r>
            <w:r w:rsidR="00F04F98">
              <w:rPr>
                <w:sz w:val="28"/>
                <w:szCs w:val="28"/>
              </w:rPr>
              <w:t xml:space="preserve"> </w:t>
            </w:r>
            <w:proofErr w:type="spellStart"/>
            <w:r w:rsidR="00F04F98">
              <w:rPr>
                <w:sz w:val="28"/>
                <w:szCs w:val="28"/>
              </w:rPr>
              <w:t>милониты</w:t>
            </w:r>
            <w:proofErr w:type="spellEnd"/>
          </w:p>
        </w:tc>
        <w:tc>
          <w:tcPr>
            <w:tcW w:w="1419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Тектоническая брекчия, </w:t>
            </w:r>
            <w:r w:rsidR="00F04F98">
              <w:rPr>
                <w:sz w:val="28"/>
                <w:szCs w:val="28"/>
              </w:rPr>
              <w:t>амфиболит</w:t>
            </w:r>
            <w:r w:rsidRPr="00877E0F">
              <w:rPr>
                <w:sz w:val="28"/>
                <w:szCs w:val="28"/>
              </w:rPr>
              <w:t>, мрамор</w:t>
            </w:r>
            <w:r w:rsidR="00F04F98">
              <w:rPr>
                <w:sz w:val="28"/>
                <w:szCs w:val="28"/>
              </w:rPr>
              <w:t xml:space="preserve">, филлит, </w:t>
            </w:r>
            <w:r w:rsidR="00707A8D">
              <w:rPr>
                <w:sz w:val="28"/>
                <w:szCs w:val="28"/>
              </w:rPr>
              <w:t>слюдяные сланцы</w:t>
            </w:r>
          </w:p>
        </w:tc>
      </w:tr>
      <w:tr w:rsidR="00877E0F" w:rsidTr="00073445">
        <w:tc>
          <w:tcPr>
            <w:tcW w:w="1413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Роговики, </w:t>
            </w:r>
            <w:r w:rsidR="00F04F98" w:rsidRPr="00877E0F">
              <w:rPr>
                <w:sz w:val="28"/>
                <w:szCs w:val="28"/>
              </w:rPr>
              <w:t>тектоническая брекчия</w:t>
            </w:r>
            <w:r w:rsidR="00F04F98">
              <w:rPr>
                <w:sz w:val="28"/>
                <w:szCs w:val="28"/>
              </w:rPr>
              <w:t>, глинистый сланец,</w:t>
            </w:r>
            <w:r w:rsidR="00F04F98" w:rsidRPr="00877E0F">
              <w:rPr>
                <w:sz w:val="28"/>
                <w:szCs w:val="28"/>
              </w:rPr>
              <w:t xml:space="preserve"> </w:t>
            </w:r>
            <w:r w:rsidRPr="00877E0F">
              <w:rPr>
                <w:sz w:val="28"/>
                <w:szCs w:val="28"/>
              </w:rPr>
              <w:t xml:space="preserve">хлоритовый сланец, </w:t>
            </w:r>
            <w:r w:rsidR="00F04F98">
              <w:rPr>
                <w:sz w:val="28"/>
                <w:szCs w:val="28"/>
              </w:rPr>
              <w:t>гнейс</w:t>
            </w:r>
          </w:p>
        </w:tc>
        <w:tc>
          <w:tcPr>
            <w:tcW w:w="1419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Амфиболит, мрамор, </w:t>
            </w:r>
            <w:proofErr w:type="spellStart"/>
            <w:r w:rsidR="00707A8D">
              <w:rPr>
                <w:sz w:val="28"/>
                <w:szCs w:val="28"/>
              </w:rPr>
              <w:t>грейзен</w:t>
            </w:r>
            <w:proofErr w:type="spellEnd"/>
            <w:r w:rsidR="00707A8D">
              <w:rPr>
                <w:sz w:val="28"/>
                <w:szCs w:val="28"/>
              </w:rPr>
              <w:t xml:space="preserve">, </w:t>
            </w:r>
            <w:r w:rsidRPr="00877E0F">
              <w:rPr>
                <w:sz w:val="28"/>
                <w:szCs w:val="28"/>
              </w:rPr>
              <w:t>хлоритовый сланец</w:t>
            </w:r>
            <w:r w:rsidR="00707A8D">
              <w:rPr>
                <w:sz w:val="28"/>
                <w:szCs w:val="28"/>
              </w:rPr>
              <w:t xml:space="preserve">, </w:t>
            </w:r>
            <w:proofErr w:type="spellStart"/>
            <w:r w:rsidR="00707A8D">
              <w:rPr>
                <w:sz w:val="28"/>
                <w:szCs w:val="28"/>
              </w:rPr>
              <w:t>милониты</w:t>
            </w:r>
            <w:proofErr w:type="spellEnd"/>
          </w:p>
        </w:tc>
      </w:tr>
      <w:tr w:rsidR="00877E0F" w:rsidTr="00073445">
        <w:tc>
          <w:tcPr>
            <w:tcW w:w="1413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Скарн, </w:t>
            </w:r>
            <w:r w:rsidR="00F04F98">
              <w:rPr>
                <w:sz w:val="28"/>
                <w:szCs w:val="28"/>
              </w:rPr>
              <w:t xml:space="preserve">роговики, филлит, </w:t>
            </w:r>
            <w:r w:rsidRPr="00877E0F">
              <w:rPr>
                <w:sz w:val="28"/>
                <w:szCs w:val="28"/>
              </w:rPr>
              <w:t>гнейс, глинистый сланец</w:t>
            </w:r>
          </w:p>
        </w:tc>
        <w:tc>
          <w:tcPr>
            <w:tcW w:w="1419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>Глинистый сланец, кварцит, скарн</w:t>
            </w:r>
            <w:r w:rsidR="00707A8D">
              <w:rPr>
                <w:sz w:val="28"/>
                <w:szCs w:val="28"/>
              </w:rPr>
              <w:t>, тальковый сланец, гнейс</w:t>
            </w:r>
          </w:p>
        </w:tc>
      </w:tr>
      <w:tr w:rsidR="00877E0F" w:rsidTr="00073445">
        <w:tc>
          <w:tcPr>
            <w:tcW w:w="1413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77E0F">
              <w:rPr>
                <w:sz w:val="28"/>
                <w:szCs w:val="28"/>
              </w:rPr>
              <w:t>Грейзен</w:t>
            </w:r>
            <w:proofErr w:type="spellEnd"/>
            <w:r w:rsidRPr="00877E0F">
              <w:rPr>
                <w:sz w:val="28"/>
                <w:szCs w:val="28"/>
              </w:rPr>
              <w:t xml:space="preserve">, </w:t>
            </w:r>
            <w:r w:rsidR="00F04F98">
              <w:rPr>
                <w:sz w:val="28"/>
                <w:szCs w:val="28"/>
              </w:rPr>
              <w:t xml:space="preserve">мрамор, </w:t>
            </w:r>
            <w:r w:rsidR="00F04F98" w:rsidRPr="00877E0F">
              <w:rPr>
                <w:sz w:val="28"/>
                <w:szCs w:val="28"/>
              </w:rPr>
              <w:t>серпантин</w:t>
            </w:r>
            <w:r w:rsidR="00F04F98">
              <w:rPr>
                <w:sz w:val="28"/>
                <w:szCs w:val="28"/>
              </w:rPr>
              <w:t>,</w:t>
            </w:r>
            <w:r w:rsidR="00F04F98" w:rsidRPr="00877E0F">
              <w:rPr>
                <w:sz w:val="28"/>
                <w:szCs w:val="28"/>
              </w:rPr>
              <w:t xml:space="preserve"> </w:t>
            </w:r>
            <w:proofErr w:type="spellStart"/>
            <w:r w:rsidRPr="00877E0F">
              <w:rPr>
                <w:sz w:val="28"/>
                <w:szCs w:val="28"/>
              </w:rPr>
              <w:t>милониты</w:t>
            </w:r>
            <w:proofErr w:type="spellEnd"/>
            <w:r w:rsidRPr="00877E0F">
              <w:rPr>
                <w:sz w:val="28"/>
                <w:szCs w:val="28"/>
              </w:rPr>
              <w:t xml:space="preserve">, </w:t>
            </w:r>
            <w:r w:rsidR="00F04F98">
              <w:rPr>
                <w:sz w:val="28"/>
                <w:szCs w:val="28"/>
              </w:rPr>
              <w:t>слюдяные сланцы</w:t>
            </w:r>
          </w:p>
        </w:tc>
        <w:tc>
          <w:tcPr>
            <w:tcW w:w="1419" w:type="dxa"/>
            <w:vAlign w:val="center"/>
          </w:tcPr>
          <w:p w:rsidR="00877E0F" w:rsidRPr="00955EBA" w:rsidRDefault="00877E0F" w:rsidP="00073445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10</w:t>
            </w:r>
          </w:p>
        </w:tc>
        <w:tc>
          <w:tcPr>
            <w:tcW w:w="3254" w:type="dxa"/>
          </w:tcPr>
          <w:p w:rsidR="00877E0F" w:rsidRDefault="00877E0F" w:rsidP="00877E0F">
            <w:pPr>
              <w:pStyle w:val="Default"/>
              <w:rPr>
                <w:sz w:val="28"/>
                <w:szCs w:val="28"/>
              </w:rPr>
            </w:pPr>
            <w:r w:rsidRPr="00877E0F">
              <w:rPr>
                <w:sz w:val="28"/>
                <w:szCs w:val="28"/>
              </w:rPr>
              <w:t xml:space="preserve">Филлит, роговики, </w:t>
            </w:r>
            <w:r w:rsidR="00707A8D" w:rsidRPr="00877E0F">
              <w:rPr>
                <w:sz w:val="28"/>
                <w:szCs w:val="28"/>
              </w:rPr>
              <w:t>тектоническая брекчия</w:t>
            </w:r>
            <w:r w:rsidR="00707A8D">
              <w:rPr>
                <w:sz w:val="28"/>
                <w:szCs w:val="28"/>
              </w:rPr>
              <w:t>,</w:t>
            </w:r>
            <w:r w:rsidR="00707A8D">
              <w:rPr>
                <w:sz w:val="28"/>
                <w:szCs w:val="28"/>
              </w:rPr>
              <w:t xml:space="preserve"> </w:t>
            </w:r>
            <w:r w:rsidR="00707A8D" w:rsidRPr="00877E0F">
              <w:rPr>
                <w:sz w:val="28"/>
                <w:szCs w:val="28"/>
              </w:rPr>
              <w:t>хлоритовый сланец</w:t>
            </w:r>
            <w:r w:rsidR="00707A8D">
              <w:rPr>
                <w:sz w:val="28"/>
                <w:szCs w:val="28"/>
              </w:rPr>
              <w:t>,</w:t>
            </w:r>
            <w:r w:rsidR="00707A8D" w:rsidRPr="00877E0F">
              <w:rPr>
                <w:sz w:val="28"/>
                <w:szCs w:val="28"/>
              </w:rPr>
              <w:t xml:space="preserve"> </w:t>
            </w:r>
            <w:proofErr w:type="spellStart"/>
            <w:r w:rsidRPr="00877E0F">
              <w:rPr>
                <w:sz w:val="28"/>
                <w:szCs w:val="28"/>
              </w:rPr>
              <w:t>милониты</w:t>
            </w:r>
            <w:proofErr w:type="spellEnd"/>
          </w:p>
        </w:tc>
      </w:tr>
    </w:tbl>
    <w:p w:rsidR="00877E0F" w:rsidRDefault="00877E0F" w:rsidP="00EB726F">
      <w:pPr>
        <w:ind w:firstLine="709"/>
        <w:jc w:val="center"/>
      </w:pPr>
    </w:p>
    <w:p w:rsidR="00877E0F" w:rsidRDefault="00877E0F">
      <w:pPr>
        <w:spacing w:after="160" w:line="259" w:lineRule="auto"/>
        <w:jc w:val="left"/>
      </w:pPr>
      <w:r>
        <w:br w:type="page"/>
      </w:r>
    </w:p>
    <w:p w:rsidR="00513A36" w:rsidRDefault="00513A36" w:rsidP="00877E0F">
      <w:pPr>
        <w:jc w:val="center"/>
        <w:sectPr w:rsidR="00513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26F" w:rsidRDefault="00513A36" w:rsidP="00877E0F">
      <w:pPr>
        <w:jc w:val="center"/>
      </w:pPr>
      <w:r w:rsidRPr="00513A36">
        <w:lastRenderedPageBreak/>
        <w:t>Таблица 1 – Классификационная таблица метаморфических горных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5963"/>
        <w:gridCol w:w="3640"/>
      </w:tblGrid>
      <w:tr w:rsidR="00513A36" w:rsidTr="00A006EB">
        <w:tc>
          <w:tcPr>
            <w:tcW w:w="1838" w:type="dxa"/>
          </w:tcPr>
          <w:p w:rsidR="00513A36" w:rsidRDefault="00513A36" w:rsidP="00877E0F">
            <w:pPr>
              <w:jc w:val="center"/>
            </w:pPr>
            <w:r w:rsidRPr="00513A36">
              <w:t>Подгруппа</w:t>
            </w:r>
          </w:p>
        </w:tc>
        <w:tc>
          <w:tcPr>
            <w:tcW w:w="3119" w:type="dxa"/>
          </w:tcPr>
          <w:p w:rsidR="00513A36" w:rsidRDefault="00513A36" w:rsidP="00877E0F">
            <w:pPr>
              <w:jc w:val="center"/>
            </w:pPr>
            <w:r w:rsidRPr="00513A36">
              <w:t>Название породы</w:t>
            </w:r>
          </w:p>
        </w:tc>
        <w:tc>
          <w:tcPr>
            <w:tcW w:w="5963" w:type="dxa"/>
          </w:tcPr>
          <w:p w:rsidR="00513A36" w:rsidRDefault="00513A36" w:rsidP="00877E0F">
            <w:pPr>
              <w:jc w:val="center"/>
            </w:pPr>
            <w:r w:rsidRPr="00513A36">
              <w:t>Минералогический состав</w:t>
            </w:r>
          </w:p>
        </w:tc>
        <w:tc>
          <w:tcPr>
            <w:tcW w:w="3640" w:type="dxa"/>
          </w:tcPr>
          <w:p w:rsidR="00513A36" w:rsidRDefault="00513A36" w:rsidP="00877E0F">
            <w:pPr>
              <w:jc w:val="center"/>
            </w:pPr>
            <w:r w:rsidRPr="00513A36">
              <w:t>Тип метаморфизма</w:t>
            </w:r>
          </w:p>
        </w:tc>
      </w:tr>
      <w:tr w:rsidR="00513A36" w:rsidTr="00A006EB">
        <w:tc>
          <w:tcPr>
            <w:tcW w:w="1838" w:type="dxa"/>
            <w:vMerge w:val="restart"/>
          </w:tcPr>
          <w:p w:rsidR="00513A36" w:rsidRDefault="00513A36" w:rsidP="00877E0F">
            <w:pPr>
              <w:jc w:val="center"/>
            </w:pPr>
            <w:r w:rsidRPr="00513A36">
              <w:t>Массивная</w:t>
            </w:r>
          </w:p>
        </w:tc>
        <w:tc>
          <w:tcPr>
            <w:tcW w:w="3119" w:type="dxa"/>
          </w:tcPr>
          <w:p w:rsidR="00513A36" w:rsidRDefault="00513A36" w:rsidP="00513A36">
            <w:pPr>
              <w:jc w:val="left"/>
            </w:pPr>
            <w:r w:rsidRPr="00513A36">
              <w:t>Мрамор</w:t>
            </w:r>
          </w:p>
        </w:tc>
        <w:tc>
          <w:tcPr>
            <w:tcW w:w="5963" w:type="dxa"/>
          </w:tcPr>
          <w:p w:rsidR="00513A36" w:rsidRDefault="00513A36" w:rsidP="00513A36">
            <w:pPr>
              <w:jc w:val="left"/>
            </w:pPr>
            <w:r w:rsidRPr="00513A36">
              <w:t>Кальцит, доломит, магнезит</w:t>
            </w:r>
          </w:p>
        </w:tc>
        <w:tc>
          <w:tcPr>
            <w:tcW w:w="3640" w:type="dxa"/>
          </w:tcPr>
          <w:p w:rsidR="00513A36" w:rsidRDefault="00513A36" w:rsidP="00513A36">
            <w:pPr>
              <w:jc w:val="left"/>
            </w:pPr>
            <w:r w:rsidRPr="00513A36">
              <w:t>Регионально-контактовый</w:t>
            </w:r>
          </w:p>
        </w:tc>
      </w:tr>
      <w:tr w:rsidR="00513A36" w:rsidTr="00A006EB">
        <w:tc>
          <w:tcPr>
            <w:tcW w:w="1838" w:type="dxa"/>
            <w:vMerge/>
          </w:tcPr>
          <w:p w:rsidR="00513A36" w:rsidRDefault="00513A36" w:rsidP="00877E0F">
            <w:pPr>
              <w:jc w:val="center"/>
            </w:pPr>
          </w:p>
        </w:tc>
        <w:tc>
          <w:tcPr>
            <w:tcW w:w="3119" w:type="dxa"/>
          </w:tcPr>
          <w:p w:rsidR="00513A36" w:rsidRDefault="00513A36" w:rsidP="00513A36">
            <w:pPr>
              <w:jc w:val="left"/>
            </w:pPr>
            <w:r w:rsidRPr="00513A36">
              <w:t>Кварцит</w:t>
            </w:r>
          </w:p>
        </w:tc>
        <w:tc>
          <w:tcPr>
            <w:tcW w:w="5963" w:type="dxa"/>
          </w:tcPr>
          <w:p w:rsidR="00513A36" w:rsidRDefault="00513A36" w:rsidP="00513A36">
            <w:pPr>
              <w:jc w:val="left"/>
            </w:pPr>
            <w:r w:rsidRPr="00513A36">
              <w:t>Кварц с примесью слюды, хлорита и др. минералов</w:t>
            </w:r>
          </w:p>
        </w:tc>
        <w:tc>
          <w:tcPr>
            <w:tcW w:w="3640" w:type="dxa"/>
          </w:tcPr>
          <w:p w:rsidR="00513A36" w:rsidRDefault="00513A36" w:rsidP="00513A36">
            <w:pPr>
              <w:jc w:val="left"/>
            </w:pPr>
            <w:r w:rsidRPr="00513A36">
              <w:t>Региональный</w:t>
            </w:r>
          </w:p>
        </w:tc>
      </w:tr>
      <w:tr w:rsidR="00513A36" w:rsidTr="00A006EB">
        <w:tc>
          <w:tcPr>
            <w:tcW w:w="1838" w:type="dxa"/>
            <w:vMerge/>
          </w:tcPr>
          <w:p w:rsidR="00513A36" w:rsidRDefault="00513A36" w:rsidP="00877E0F">
            <w:pPr>
              <w:jc w:val="center"/>
            </w:pPr>
          </w:p>
        </w:tc>
        <w:tc>
          <w:tcPr>
            <w:tcW w:w="3119" w:type="dxa"/>
          </w:tcPr>
          <w:p w:rsidR="00513A36" w:rsidRDefault="00513A36" w:rsidP="00513A36">
            <w:pPr>
              <w:jc w:val="left"/>
            </w:pPr>
            <w:r w:rsidRPr="00513A36">
              <w:t>Роговики</w:t>
            </w:r>
          </w:p>
        </w:tc>
        <w:tc>
          <w:tcPr>
            <w:tcW w:w="5963" w:type="dxa"/>
          </w:tcPr>
          <w:p w:rsidR="00513A36" w:rsidRDefault="00513A36" w:rsidP="00513A36">
            <w:pPr>
              <w:jc w:val="left"/>
            </w:pPr>
            <w:r w:rsidRPr="00513A36">
              <w:t xml:space="preserve">Кварц, слюда (биотит), присутствуют часто полевые шпаты, гранат, магнетит, роговая обманка, </w:t>
            </w:r>
            <w:proofErr w:type="spellStart"/>
            <w:r w:rsidRPr="00513A36">
              <w:t>пироксенит</w:t>
            </w:r>
            <w:proofErr w:type="spellEnd"/>
            <w:r w:rsidRPr="00513A36">
              <w:t xml:space="preserve"> и др.</w:t>
            </w:r>
          </w:p>
        </w:tc>
        <w:tc>
          <w:tcPr>
            <w:tcW w:w="3640" w:type="dxa"/>
          </w:tcPr>
          <w:p w:rsidR="00513A36" w:rsidRDefault="00513A36" w:rsidP="00513A36">
            <w:pPr>
              <w:jc w:val="left"/>
            </w:pPr>
            <w:r w:rsidRPr="00513A36">
              <w:t>Контактовый</w:t>
            </w:r>
          </w:p>
        </w:tc>
      </w:tr>
      <w:tr w:rsidR="00513A36" w:rsidTr="00A006EB">
        <w:tc>
          <w:tcPr>
            <w:tcW w:w="1838" w:type="dxa"/>
            <w:vMerge/>
          </w:tcPr>
          <w:p w:rsidR="00513A36" w:rsidRDefault="00513A36" w:rsidP="00877E0F">
            <w:pPr>
              <w:jc w:val="center"/>
            </w:pPr>
          </w:p>
        </w:tc>
        <w:tc>
          <w:tcPr>
            <w:tcW w:w="3119" w:type="dxa"/>
          </w:tcPr>
          <w:p w:rsidR="00513A36" w:rsidRDefault="00513A36" w:rsidP="00513A36">
            <w:pPr>
              <w:jc w:val="left"/>
            </w:pPr>
            <w:r w:rsidRPr="00513A36">
              <w:t>Скарн</w:t>
            </w:r>
          </w:p>
        </w:tc>
        <w:tc>
          <w:tcPr>
            <w:tcW w:w="5963" w:type="dxa"/>
          </w:tcPr>
          <w:p w:rsidR="00513A36" w:rsidRDefault="00513A36" w:rsidP="00513A36">
            <w:pPr>
              <w:jc w:val="left"/>
            </w:pPr>
            <w:r w:rsidRPr="00513A36">
              <w:t>Гранит, пироксен, плагиоклаз, эпидот, карбонатные рудные минералы</w:t>
            </w:r>
          </w:p>
        </w:tc>
        <w:tc>
          <w:tcPr>
            <w:tcW w:w="3640" w:type="dxa"/>
            <w:vMerge w:val="restart"/>
          </w:tcPr>
          <w:p w:rsidR="00513A36" w:rsidRDefault="00513A36" w:rsidP="00513A36">
            <w:pPr>
              <w:jc w:val="left"/>
            </w:pPr>
            <w:r w:rsidRPr="00513A36">
              <w:t>Пневматолитово-гидротермальный</w:t>
            </w:r>
            <w:r w:rsidR="00193DA6">
              <w:t xml:space="preserve"> (</w:t>
            </w:r>
            <w:proofErr w:type="spellStart"/>
            <w:r w:rsidR="00193DA6">
              <w:t>динамометаморфизм</w:t>
            </w:r>
            <w:proofErr w:type="spellEnd"/>
            <w:r w:rsidR="00193DA6">
              <w:t>)</w:t>
            </w:r>
          </w:p>
        </w:tc>
      </w:tr>
      <w:tr w:rsidR="00513A36" w:rsidTr="00A006EB">
        <w:tc>
          <w:tcPr>
            <w:tcW w:w="1838" w:type="dxa"/>
            <w:vMerge/>
          </w:tcPr>
          <w:p w:rsidR="00513A36" w:rsidRDefault="00513A36" w:rsidP="00877E0F">
            <w:pPr>
              <w:jc w:val="center"/>
            </w:pPr>
          </w:p>
        </w:tc>
        <w:tc>
          <w:tcPr>
            <w:tcW w:w="3119" w:type="dxa"/>
          </w:tcPr>
          <w:p w:rsidR="00513A36" w:rsidRDefault="00513A36" w:rsidP="00513A36">
            <w:pPr>
              <w:jc w:val="left"/>
            </w:pPr>
            <w:proofErr w:type="spellStart"/>
            <w:r w:rsidRPr="00513A36">
              <w:t>Грейзен</w:t>
            </w:r>
            <w:proofErr w:type="spellEnd"/>
          </w:p>
        </w:tc>
        <w:tc>
          <w:tcPr>
            <w:tcW w:w="5963" w:type="dxa"/>
          </w:tcPr>
          <w:p w:rsidR="00513A36" w:rsidRDefault="00513A36" w:rsidP="00513A36">
            <w:pPr>
              <w:jc w:val="left"/>
            </w:pPr>
            <w:r w:rsidRPr="00513A36">
              <w:t>Кварц, слюда, (мусковит), турмалин</w:t>
            </w:r>
          </w:p>
        </w:tc>
        <w:tc>
          <w:tcPr>
            <w:tcW w:w="3640" w:type="dxa"/>
            <w:vMerge/>
          </w:tcPr>
          <w:p w:rsidR="00513A36" w:rsidRDefault="00513A36" w:rsidP="00513A36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Pr="00513A36" w:rsidRDefault="00A006EB" w:rsidP="00A006EB">
            <w:pPr>
              <w:jc w:val="left"/>
            </w:pPr>
            <w:r w:rsidRPr="00A006EB">
              <w:t>Тектоническая брекчия</w:t>
            </w:r>
          </w:p>
        </w:tc>
        <w:tc>
          <w:tcPr>
            <w:tcW w:w="5963" w:type="dxa"/>
          </w:tcPr>
          <w:p w:rsidR="00A006EB" w:rsidRPr="00513A36" w:rsidRDefault="00A006EB" w:rsidP="00A006EB">
            <w:pPr>
              <w:jc w:val="left"/>
            </w:pPr>
            <w:r>
              <w:t>О</w:t>
            </w:r>
            <w:r w:rsidRPr="00A006EB">
              <w:t>пределяется исходной породой</w:t>
            </w:r>
          </w:p>
        </w:tc>
        <w:tc>
          <w:tcPr>
            <w:tcW w:w="3640" w:type="dxa"/>
          </w:tcPr>
          <w:p w:rsidR="00A006EB" w:rsidRDefault="00A006EB" w:rsidP="00A006EB">
            <w:pPr>
              <w:jc w:val="left"/>
            </w:pPr>
            <w:proofErr w:type="spellStart"/>
            <w:r>
              <w:t>Д</w:t>
            </w:r>
            <w:r>
              <w:t>инамометаморфизм</w:t>
            </w:r>
            <w:proofErr w:type="spellEnd"/>
          </w:p>
        </w:tc>
      </w:tr>
      <w:tr w:rsidR="00A006EB" w:rsidTr="00A006EB">
        <w:trPr>
          <w:trHeight w:val="54"/>
        </w:trPr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Серпантин (змеевик)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Серпантин, примесь магнетита и хромита</w:t>
            </w:r>
          </w:p>
        </w:tc>
        <w:tc>
          <w:tcPr>
            <w:tcW w:w="3640" w:type="dxa"/>
            <w:vMerge w:val="restart"/>
          </w:tcPr>
          <w:p w:rsidR="00A006EB" w:rsidRDefault="00A006EB" w:rsidP="00A006EB">
            <w:pPr>
              <w:jc w:val="left"/>
            </w:pPr>
            <w:r w:rsidRPr="00193DA6">
              <w:t>Региональный</w:t>
            </w: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Амфиболит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Роговая обманка, средний плагиоклаз, кварц</w:t>
            </w:r>
          </w:p>
        </w:tc>
        <w:tc>
          <w:tcPr>
            <w:tcW w:w="3640" w:type="dxa"/>
            <w:vMerge/>
          </w:tcPr>
          <w:p w:rsidR="00A006EB" w:rsidRDefault="00A006EB" w:rsidP="00A006EB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Глинистый сланец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Биотит, хлорит, серицит, кварц, примеси (пирит, углистые частицы, железорудные минералы)</w:t>
            </w:r>
          </w:p>
        </w:tc>
        <w:tc>
          <w:tcPr>
            <w:tcW w:w="3640" w:type="dxa"/>
          </w:tcPr>
          <w:p w:rsidR="00A006EB" w:rsidRDefault="00A006EB" w:rsidP="00A006EB">
            <w:pPr>
              <w:jc w:val="left"/>
            </w:pPr>
            <w:r w:rsidRPr="00193DA6">
              <w:t>Региональный, динамический</w:t>
            </w:r>
          </w:p>
        </w:tc>
      </w:tr>
      <w:tr w:rsidR="00A006EB" w:rsidTr="00A006EB">
        <w:tc>
          <w:tcPr>
            <w:tcW w:w="1838" w:type="dxa"/>
            <w:vMerge w:val="restart"/>
          </w:tcPr>
          <w:p w:rsidR="00A006EB" w:rsidRDefault="00A006EB" w:rsidP="00A006EB">
            <w:pPr>
              <w:jc w:val="center"/>
            </w:pPr>
            <w:r w:rsidRPr="00513A36">
              <w:t>Сланцеватая</w:t>
            </w: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Филлит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Кварц, серицит, хлорит, биотит, альбит</w:t>
            </w:r>
          </w:p>
        </w:tc>
        <w:tc>
          <w:tcPr>
            <w:tcW w:w="3640" w:type="dxa"/>
            <w:vMerge w:val="restart"/>
          </w:tcPr>
          <w:p w:rsidR="00A006EB" w:rsidRDefault="00A006EB" w:rsidP="00A006EB">
            <w:pPr>
              <w:jc w:val="left"/>
            </w:pPr>
            <w:r w:rsidRPr="00193DA6">
              <w:t>Региональный</w:t>
            </w: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Слюдяные сланцы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Кварц, слюда, хлорит, примеси (графит, гранат и др.)</w:t>
            </w:r>
          </w:p>
        </w:tc>
        <w:tc>
          <w:tcPr>
            <w:tcW w:w="3640" w:type="dxa"/>
            <w:vMerge/>
          </w:tcPr>
          <w:p w:rsidR="00A006EB" w:rsidRDefault="00A006EB" w:rsidP="00A006EB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Тальковый сланец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Тальк с примесью кварца, хлорита и слюды</w:t>
            </w:r>
          </w:p>
        </w:tc>
        <w:tc>
          <w:tcPr>
            <w:tcW w:w="3640" w:type="dxa"/>
            <w:vMerge/>
          </w:tcPr>
          <w:p w:rsidR="00A006EB" w:rsidRDefault="00A006EB" w:rsidP="00A006EB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Хлоритовый сланец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Хлорит с примесью кварца, талька, слюды, актинолита, магнетита</w:t>
            </w:r>
          </w:p>
        </w:tc>
        <w:tc>
          <w:tcPr>
            <w:tcW w:w="3640" w:type="dxa"/>
            <w:vMerge/>
          </w:tcPr>
          <w:p w:rsidR="00A006EB" w:rsidRDefault="00A006EB" w:rsidP="00A006EB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Default="00A006EB" w:rsidP="00A006EB">
            <w:pPr>
              <w:jc w:val="left"/>
            </w:pPr>
            <w:r w:rsidRPr="00513A36">
              <w:t>Гнейс</w:t>
            </w:r>
          </w:p>
        </w:tc>
        <w:tc>
          <w:tcPr>
            <w:tcW w:w="5963" w:type="dxa"/>
          </w:tcPr>
          <w:p w:rsidR="00A006EB" w:rsidRDefault="00A006EB" w:rsidP="00A006EB">
            <w:pPr>
              <w:jc w:val="left"/>
            </w:pPr>
            <w:r w:rsidRPr="00513A36">
              <w:t>Кварц, полевые шпаты, слюда, роговая обманка, авгит, амфибол и др.</w:t>
            </w:r>
          </w:p>
        </w:tc>
        <w:tc>
          <w:tcPr>
            <w:tcW w:w="3640" w:type="dxa"/>
            <w:vMerge/>
          </w:tcPr>
          <w:p w:rsidR="00A006EB" w:rsidRDefault="00A006EB" w:rsidP="00A006EB">
            <w:pPr>
              <w:jc w:val="left"/>
            </w:pPr>
          </w:p>
        </w:tc>
      </w:tr>
      <w:tr w:rsidR="00A006EB" w:rsidTr="00A006EB">
        <w:tc>
          <w:tcPr>
            <w:tcW w:w="1838" w:type="dxa"/>
            <w:vMerge/>
          </w:tcPr>
          <w:p w:rsidR="00A006EB" w:rsidRDefault="00A006EB" w:rsidP="00A006EB">
            <w:pPr>
              <w:jc w:val="center"/>
            </w:pPr>
          </w:p>
        </w:tc>
        <w:tc>
          <w:tcPr>
            <w:tcW w:w="3119" w:type="dxa"/>
          </w:tcPr>
          <w:p w:rsidR="00A006EB" w:rsidRPr="00513A36" w:rsidRDefault="00A006EB" w:rsidP="00A006EB">
            <w:pPr>
              <w:jc w:val="left"/>
            </w:pPr>
            <w:proofErr w:type="spellStart"/>
            <w:r w:rsidRPr="005A0B19">
              <w:t>Милониты</w:t>
            </w:r>
            <w:proofErr w:type="spellEnd"/>
          </w:p>
        </w:tc>
        <w:tc>
          <w:tcPr>
            <w:tcW w:w="5963" w:type="dxa"/>
          </w:tcPr>
          <w:p w:rsidR="00A006EB" w:rsidRPr="00513A36" w:rsidRDefault="00A006EB" w:rsidP="00A006EB">
            <w:pPr>
              <w:jc w:val="left"/>
            </w:pPr>
            <w:r>
              <w:t>П</w:t>
            </w:r>
            <w:r w:rsidRPr="00A006EB">
              <w:t>лагиоклаз</w:t>
            </w:r>
            <w:r>
              <w:t xml:space="preserve">, </w:t>
            </w:r>
            <w:r w:rsidRPr="00A006EB">
              <w:t>слюда группы биотита</w:t>
            </w:r>
            <w:r>
              <w:t xml:space="preserve">, </w:t>
            </w:r>
            <w:r w:rsidRPr="00A006EB">
              <w:t>ортоклаз-микроклин</w:t>
            </w:r>
            <w:r>
              <w:t xml:space="preserve">, </w:t>
            </w:r>
            <w:r w:rsidRPr="00A006EB">
              <w:t>пироксен</w:t>
            </w:r>
            <w:r>
              <w:t xml:space="preserve"> и др.</w:t>
            </w:r>
          </w:p>
        </w:tc>
        <w:tc>
          <w:tcPr>
            <w:tcW w:w="3640" w:type="dxa"/>
          </w:tcPr>
          <w:p w:rsidR="00A006EB" w:rsidRDefault="00A006EB" w:rsidP="00A006EB">
            <w:pPr>
              <w:jc w:val="left"/>
            </w:pPr>
            <w:proofErr w:type="spellStart"/>
            <w:r>
              <w:t>Динамометаморфизм</w:t>
            </w:r>
            <w:proofErr w:type="spellEnd"/>
          </w:p>
        </w:tc>
      </w:tr>
    </w:tbl>
    <w:p w:rsidR="00193DA6" w:rsidRDefault="00193DA6">
      <w:pPr>
        <w:spacing w:after="160" w:line="259" w:lineRule="auto"/>
        <w:jc w:val="left"/>
      </w:pPr>
      <w:r>
        <w:br w:type="page"/>
      </w:r>
    </w:p>
    <w:p w:rsidR="00513A36" w:rsidRDefault="005A0B19" w:rsidP="00877E0F">
      <w:pPr>
        <w:jc w:val="center"/>
      </w:pPr>
      <w:r>
        <w:lastRenderedPageBreak/>
        <w:t xml:space="preserve">Таблица 2 – </w:t>
      </w:r>
      <w:r w:rsidRPr="005A0B19">
        <w:t>Классификационная таблица метаморфических пород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8"/>
        <w:gridCol w:w="4726"/>
        <w:gridCol w:w="4205"/>
        <w:gridCol w:w="2941"/>
      </w:tblGrid>
      <w:tr w:rsidR="007B7304" w:rsidTr="007B7304">
        <w:tc>
          <w:tcPr>
            <w:tcW w:w="923" w:type="pct"/>
          </w:tcPr>
          <w:p w:rsidR="007B7304" w:rsidRDefault="007B7304" w:rsidP="00877E0F">
            <w:pPr>
              <w:jc w:val="center"/>
            </w:pPr>
            <w:r w:rsidRPr="005A0B19">
              <w:t>Название породы</w:t>
            </w:r>
          </w:p>
        </w:tc>
        <w:tc>
          <w:tcPr>
            <w:tcW w:w="1623" w:type="pct"/>
          </w:tcPr>
          <w:p w:rsidR="007B7304" w:rsidRDefault="007B7304" w:rsidP="00877E0F">
            <w:pPr>
              <w:jc w:val="center"/>
            </w:pPr>
            <w:r w:rsidRPr="005A0B19">
              <w:t>Окраска</w:t>
            </w:r>
          </w:p>
        </w:tc>
        <w:tc>
          <w:tcPr>
            <w:tcW w:w="1444" w:type="pct"/>
          </w:tcPr>
          <w:p w:rsidR="007B7304" w:rsidRDefault="007B7304" w:rsidP="00877E0F">
            <w:pPr>
              <w:jc w:val="center"/>
            </w:pPr>
            <w:r w:rsidRPr="00847D05">
              <w:t>Структура</w:t>
            </w:r>
          </w:p>
        </w:tc>
        <w:tc>
          <w:tcPr>
            <w:tcW w:w="1010" w:type="pct"/>
          </w:tcPr>
          <w:p w:rsidR="007B7304" w:rsidRDefault="007B7304" w:rsidP="00877E0F">
            <w:pPr>
              <w:jc w:val="center"/>
            </w:pPr>
            <w:r w:rsidRPr="00847D05">
              <w:t>Текстура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Мрамор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847D05">
              <w:t>Белая, розовая, серая, голубая, черная (редко) и др.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847D05">
              <w:t xml:space="preserve">Зернистая, </w:t>
            </w:r>
            <w:proofErr w:type="spellStart"/>
            <w:r w:rsidRPr="00847D05">
              <w:t>зернистокристаллическая</w:t>
            </w:r>
            <w:proofErr w:type="spellEnd"/>
          </w:p>
        </w:tc>
        <w:tc>
          <w:tcPr>
            <w:tcW w:w="1010" w:type="pct"/>
          </w:tcPr>
          <w:p w:rsidR="007B7304" w:rsidRDefault="007B7304" w:rsidP="00847D05">
            <w:pPr>
              <w:jc w:val="left"/>
            </w:pPr>
            <w:r w:rsidRPr="00847D05">
              <w:t>Массивная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Кварцит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847D05">
              <w:t>Розовый, серый, желтоватый, белый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613812">
              <w:t>Кристаллически-зернистая, мелко- и среднезернистая</w:t>
            </w:r>
          </w:p>
        </w:tc>
        <w:tc>
          <w:tcPr>
            <w:tcW w:w="1010" w:type="pct"/>
          </w:tcPr>
          <w:p w:rsidR="007B7304" w:rsidRDefault="007B7304" w:rsidP="00847D05">
            <w:pPr>
              <w:jc w:val="left"/>
            </w:pPr>
            <w:r w:rsidRPr="00613812">
              <w:t>Массивная, изредка сланцевая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Роговики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 xml:space="preserve">Серый, темно-зеленый, черный, </w:t>
            </w:r>
            <w:proofErr w:type="spellStart"/>
            <w:r w:rsidRPr="00613812">
              <w:t>розоватосерый</w:t>
            </w:r>
            <w:proofErr w:type="spellEnd"/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proofErr w:type="spellStart"/>
            <w:r w:rsidRPr="00613812">
              <w:t>Зернистокристаллическая</w:t>
            </w:r>
            <w:proofErr w:type="spellEnd"/>
            <w:r w:rsidRPr="00613812">
              <w:t>, мелкозернистая</w:t>
            </w:r>
          </w:p>
        </w:tc>
        <w:tc>
          <w:tcPr>
            <w:tcW w:w="1010" w:type="pct"/>
          </w:tcPr>
          <w:p w:rsidR="007B7304" w:rsidRDefault="007B7304" w:rsidP="00847D05">
            <w:pPr>
              <w:jc w:val="left"/>
            </w:pPr>
            <w:r w:rsidRPr="00613812">
              <w:t>Массивная, пятнистая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Скарн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>Темно-серый, черный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613812">
              <w:t>Кристаллическая, неравномерно зернистая</w:t>
            </w:r>
          </w:p>
        </w:tc>
        <w:tc>
          <w:tcPr>
            <w:tcW w:w="1010" w:type="pct"/>
            <w:vMerge w:val="restart"/>
          </w:tcPr>
          <w:p w:rsidR="007B7304" w:rsidRDefault="007B7304" w:rsidP="00847D05">
            <w:pPr>
              <w:jc w:val="left"/>
            </w:pPr>
            <w:r w:rsidRPr="00613812">
              <w:t>Массивная, беспорядочная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proofErr w:type="spellStart"/>
            <w:r w:rsidRPr="00513A36">
              <w:t>Грейзен</w:t>
            </w:r>
            <w:proofErr w:type="spellEnd"/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>Белый, светло-желтый, светло-коричневый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613812">
              <w:t>Кристаллическая, крупнозернистая</w:t>
            </w:r>
          </w:p>
        </w:tc>
        <w:tc>
          <w:tcPr>
            <w:tcW w:w="1010" w:type="pct"/>
            <w:vMerge/>
          </w:tcPr>
          <w:p w:rsidR="007B7304" w:rsidRDefault="007B7304" w:rsidP="00847D05">
            <w:pPr>
              <w:jc w:val="left"/>
            </w:pP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 xml:space="preserve">Серпантин </w:t>
            </w:r>
          </w:p>
          <w:p w:rsidR="007B7304" w:rsidRDefault="007B7304" w:rsidP="00847D05">
            <w:pPr>
              <w:jc w:val="left"/>
            </w:pPr>
            <w:r w:rsidRPr="00513A36">
              <w:t>(змеевик)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>Оливково-зеленый, темно-зеленый, буро-зеленый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613812">
              <w:t>Кристаллически-зернистая, кристаллическая</w:t>
            </w:r>
          </w:p>
        </w:tc>
        <w:tc>
          <w:tcPr>
            <w:tcW w:w="1010" w:type="pct"/>
          </w:tcPr>
          <w:p w:rsidR="007B7304" w:rsidRDefault="007B7304" w:rsidP="00847D05">
            <w:pPr>
              <w:jc w:val="left"/>
            </w:pPr>
            <w:r w:rsidRPr="00613812">
              <w:t>Массивная, волокнистая</w:t>
            </w:r>
          </w:p>
        </w:tc>
      </w:tr>
      <w:tr w:rsidR="007B7304" w:rsidTr="007B7304">
        <w:tc>
          <w:tcPr>
            <w:tcW w:w="923" w:type="pct"/>
          </w:tcPr>
          <w:p w:rsidR="007B7304" w:rsidRPr="00513A36" w:rsidRDefault="007B7304" w:rsidP="00847D05">
            <w:pPr>
              <w:jc w:val="left"/>
            </w:pPr>
            <w:r w:rsidRPr="00613812">
              <w:t>Тектоническая брекчия</w:t>
            </w:r>
          </w:p>
        </w:tc>
        <w:tc>
          <w:tcPr>
            <w:tcW w:w="1623" w:type="pct"/>
          </w:tcPr>
          <w:p w:rsidR="007B7304" w:rsidRPr="00613812" w:rsidRDefault="007B7304" w:rsidP="00847D05">
            <w:pPr>
              <w:jc w:val="left"/>
            </w:pPr>
            <w:r w:rsidRPr="00613812">
              <w:t>Разнообразный</w:t>
            </w:r>
          </w:p>
        </w:tc>
        <w:tc>
          <w:tcPr>
            <w:tcW w:w="1444" w:type="pct"/>
          </w:tcPr>
          <w:p w:rsidR="007B7304" w:rsidRPr="00613812" w:rsidRDefault="007B7304" w:rsidP="00847D05">
            <w:pPr>
              <w:jc w:val="left"/>
            </w:pPr>
            <w:r w:rsidRPr="00613812">
              <w:t>Грубообломочная</w:t>
            </w:r>
          </w:p>
        </w:tc>
        <w:tc>
          <w:tcPr>
            <w:tcW w:w="1010" w:type="pct"/>
          </w:tcPr>
          <w:p w:rsidR="007B7304" w:rsidRPr="00613812" w:rsidRDefault="007B7304" w:rsidP="00847D05">
            <w:pPr>
              <w:jc w:val="left"/>
            </w:pPr>
            <w:r w:rsidRPr="00613812">
              <w:t>Массивная, беспорядочная, реликтовая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Амфиболит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>Темно-зеленый, зеленовато-серый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613812">
              <w:t>Зернисто-кристаллическая</w:t>
            </w:r>
          </w:p>
        </w:tc>
        <w:tc>
          <w:tcPr>
            <w:tcW w:w="1010" w:type="pct"/>
          </w:tcPr>
          <w:p w:rsidR="007B7304" w:rsidRDefault="007B7304" w:rsidP="00847D05">
            <w:pPr>
              <w:jc w:val="left"/>
            </w:pPr>
            <w:r w:rsidRPr="00613812">
              <w:t>Сланцевая массивная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Глинистый сланец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613812">
              <w:t xml:space="preserve">Черный, серый, </w:t>
            </w:r>
            <w:r w:rsidRPr="00613812">
              <w:t>тёмно-зелёный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proofErr w:type="spellStart"/>
            <w:r w:rsidRPr="00613812">
              <w:t>Микрочешуйчатая</w:t>
            </w:r>
            <w:proofErr w:type="spellEnd"/>
          </w:p>
        </w:tc>
        <w:tc>
          <w:tcPr>
            <w:tcW w:w="1010" w:type="pct"/>
            <w:vMerge w:val="restart"/>
          </w:tcPr>
          <w:p w:rsidR="007B7304" w:rsidRDefault="007B7304" w:rsidP="00847D05">
            <w:pPr>
              <w:jc w:val="left"/>
            </w:pPr>
            <w:r w:rsidRPr="00613812">
              <w:t>Сланцевая</w:t>
            </w: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Филлит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0874BD">
              <w:t>Зеленый, черный, серый, красный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proofErr w:type="spellStart"/>
            <w:r w:rsidRPr="000874BD">
              <w:t>Скрыточешуйчатая</w:t>
            </w:r>
            <w:proofErr w:type="spellEnd"/>
            <w:r w:rsidRPr="000874BD">
              <w:t xml:space="preserve">, </w:t>
            </w:r>
            <w:proofErr w:type="spellStart"/>
            <w:r w:rsidRPr="000874BD">
              <w:t>микрочешуйчатая</w:t>
            </w:r>
            <w:proofErr w:type="spellEnd"/>
          </w:p>
        </w:tc>
        <w:tc>
          <w:tcPr>
            <w:tcW w:w="1010" w:type="pct"/>
            <w:vMerge/>
          </w:tcPr>
          <w:p w:rsidR="007B7304" w:rsidRDefault="007B7304" w:rsidP="00847D05">
            <w:pPr>
              <w:jc w:val="left"/>
            </w:pPr>
          </w:p>
        </w:tc>
      </w:tr>
      <w:tr w:rsidR="007B7304" w:rsidTr="007B7304">
        <w:tc>
          <w:tcPr>
            <w:tcW w:w="923" w:type="pct"/>
          </w:tcPr>
          <w:p w:rsidR="007B7304" w:rsidRDefault="007B7304" w:rsidP="00847D05">
            <w:pPr>
              <w:jc w:val="left"/>
            </w:pPr>
            <w:r w:rsidRPr="00513A36">
              <w:t>Слюдяные сланцы</w:t>
            </w:r>
          </w:p>
        </w:tc>
        <w:tc>
          <w:tcPr>
            <w:tcW w:w="1623" w:type="pct"/>
          </w:tcPr>
          <w:p w:rsidR="007B7304" w:rsidRDefault="007B7304" w:rsidP="00847D05">
            <w:pPr>
              <w:jc w:val="left"/>
            </w:pPr>
            <w:r w:rsidRPr="00A006EB">
              <w:t>Светло-желтый, черно-бурый, красновато-серый</w:t>
            </w:r>
          </w:p>
        </w:tc>
        <w:tc>
          <w:tcPr>
            <w:tcW w:w="1444" w:type="pct"/>
          </w:tcPr>
          <w:p w:rsidR="007B7304" w:rsidRDefault="007B7304" w:rsidP="00847D05">
            <w:pPr>
              <w:jc w:val="left"/>
            </w:pPr>
            <w:r w:rsidRPr="00A006EB">
              <w:t>Мелкозернистая</w:t>
            </w:r>
          </w:p>
        </w:tc>
        <w:tc>
          <w:tcPr>
            <w:tcW w:w="1010" w:type="pct"/>
            <w:vMerge/>
          </w:tcPr>
          <w:p w:rsidR="007B7304" w:rsidRDefault="007B7304" w:rsidP="00847D05">
            <w:pPr>
              <w:jc w:val="left"/>
            </w:pPr>
          </w:p>
        </w:tc>
      </w:tr>
      <w:tr w:rsidR="007B7304" w:rsidTr="007B7304">
        <w:tc>
          <w:tcPr>
            <w:tcW w:w="923" w:type="pct"/>
          </w:tcPr>
          <w:p w:rsidR="007B7304" w:rsidRDefault="007B7304" w:rsidP="00A006EB">
            <w:pPr>
              <w:jc w:val="left"/>
            </w:pPr>
            <w:r w:rsidRPr="00513A36">
              <w:t>Тальковый сланец</w:t>
            </w:r>
          </w:p>
        </w:tc>
        <w:tc>
          <w:tcPr>
            <w:tcW w:w="1623" w:type="pct"/>
          </w:tcPr>
          <w:p w:rsidR="007B7304" w:rsidRDefault="007B7304" w:rsidP="00A006EB">
            <w:pPr>
              <w:jc w:val="left"/>
            </w:pPr>
            <w:r w:rsidRPr="00A006EB">
              <w:t>Серовато-зеленый, бурый</w:t>
            </w:r>
          </w:p>
        </w:tc>
        <w:tc>
          <w:tcPr>
            <w:tcW w:w="1444" w:type="pct"/>
          </w:tcPr>
          <w:p w:rsidR="007B7304" w:rsidRDefault="007B7304" w:rsidP="00A006EB">
            <w:pPr>
              <w:jc w:val="left"/>
            </w:pPr>
            <w:r w:rsidRPr="00A006EB">
              <w:t>Кристаллическая, чешуйчатая</w:t>
            </w:r>
          </w:p>
        </w:tc>
        <w:tc>
          <w:tcPr>
            <w:tcW w:w="1010" w:type="pct"/>
            <w:vMerge w:val="restart"/>
          </w:tcPr>
          <w:p w:rsidR="007B7304" w:rsidRDefault="007B7304" w:rsidP="00A006EB">
            <w:pPr>
              <w:jc w:val="left"/>
            </w:pPr>
            <w:r w:rsidRPr="00A006EB">
              <w:t xml:space="preserve">Сланцеватая, </w:t>
            </w:r>
            <w:proofErr w:type="spellStart"/>
            <w:r w:rsidRPr="00A006EB">
              <w:t>плойчатая</w:t>
            </w:r>
            <w:proofErr w:type="spellEnd"/>
          </w:p>
        </w:tc>
      </w:tr>
      <w:tr w:rsidR="007B7304" w:rsidTr="007B7304">
        <w:tc>
          <w:tcPr>
            <w:tcW w:w="923" w:type="pct"/>
          </w:tcPr>
          <w:p w:rsidR="007B7304" w:rsidRDefault="007B7304" w:rsidP="00A006EB">
            <w:pPr>
              <w:jc w:val="left"/>
            </w:pPr>
            <w:r w:rsidRPr="00513A36">
              <w:t>Хлоритовый сланец</w:t>
            </w:r>
          </w:p>
        </w:tc>
        <w:tc>
          <w:tcPr>
            <w:tcW w:w="1623" w:type="pct"/>
          </w:tcPr>
          <w:p w:rsidR="007B7304" w:rsidRDefault="007B7304" w:rsidP="00A006EB">
            <w:pPr>
              <w:jc w:val="left"/>
            </w:pPr>
            <w:r w:rsidRPr="00A006EB">
              <w:t>Светло-зеленый, темно-зеленый</w:t>
            </w:r>
          </w:p>
        </w:tc>
        <w:tc>
          <w:tcPr>
            <w:tcW w:w="1444" w:type="pct"/>
          </w:tcPr>
          <w:p w:rsidR="007B7304" w:rsidRDefault="007B7304" w:rsidP="00A006EB">
            <w:pPr>
              <w:jc w:val="left"/>
            </w:pPr>
            <w:r w:rsidRPr="00A006EB">
              <w:t>Кристаллическая, листовая</w:t>
            </w:r>
          </w:p>
        </w:tc>
        <w:tc>
          <w:tcPr>
            <w:tcW w:w="1010" w:type="pct"/>
            <w:vMerge/>
          </w:tcPr>
          <w:p w:rsidR="007B7304" w:rsidRDefault="007B7304" w:rsidP="00A006EB">
            <w:pPr>
              <w:jc w:val="left"/>
            </w:pPr>
          </w:p>
        </w:tc>
      </w:tr>
      <w:tr w:rsidR="007B7304" w:rsidTr="007B7304">
        <w:tc>
          <w:tcPr>
            <w:tcW w:w="923" w:type="pct"/>
          </w:tcPr>
          <w:p w:rsidR="007B7304" w:rsidRDefault="007B7304" w:rsidP="00A006EB">
            <w:pPr>
              <w:jc w:val="left"/>
            </w:pPr>
            <w:r w:rsidRPr="00513A36">
              <w:t>Гнейс</w:t>
            </w:r>
          </w:p>
        </w:tc>
        <w:tc>
          <w:tcPr>
            <w:tcW w:w="1623" w:type="pct"/>
          </w:tcPr>
          <w:p w:rsidR="007B7304" w:rsidRDefault="007B7304" w:rsidP="00A006EB">
            <w:pPr>
              <w:jc w:val="left"/>
            </w:pPr>
            <w:r w:rsidRPr="00A006EB">
              <w:t xml:space="preserve">Светло-серый, </w:t>
            </w:r>
            <w:proofErr w:type="spellStart"/>
            <w:r w:rsidRPr="00A006EB">
              <w:t>темносерый</w:t>
            </w:r>
            <w:proofErr w:type="spellEnd"/>
            <w:r w:rsidRPr="00A006EB">
              <w:t>, розовый</w:t>
            </w:r>
          </w:p>
        </w:tc>
        <w:tc>
          <w:tcPr>
            <w:tcW w:w="1444" w:type="pct"/>
          </w:tcPr>
          <w:p w:rsidR="007B7304" w:rsidRDefault="007B7304" w:rsidP="00A006EB">
            <w:pPr>
              <w:jc w:val="left"/>
            </w:pPr>
            <w:r w:rsidRPr="00A006EB">
              <w:t>Кристаллическая, зернисто-кристаллическая</w:t>
            </w:r>
          </w:p>
        </w:tc>
        <w:tc>
          <w:tcPr>
            <w:tcW w:w="1010" w:type="pct"/>
          </w:tcPr>
          <w:p w:rsidR="007B7304" w:rsidRDefault="007B7304" w:rsidP="00A006EB">
            <w:pPr>
              <w:jc w:val="left"/>
            </w:pPr>
            <w:r w:rsidRPr="00A006EB">
              <w:t>Гнейсовая, сланцеватая, очковая</w:t>
            </w:r>
          </w:p>
        </w:tc>
      </w:tr>
      <w:tr w:rsidR="007B7304" w:rsidTr="007B7304">
        <w:tc>
          <w:tcPr>
            <w:tcW w:w="923" w:type="pct"/>
          </w:tcPr>
          <w:p w:rsidR="007B7304" w:rsidRPr="00513A36" w:rsidRDefault="007B7304" w:rsidP="00A006EB">
            <w:pPr>
              <w:jc w:val="left"/>
            </w:pPr>
            <w:proofErr w:type="spellStart"/>
            <w:r w:rsidRPr="005A0B19">
              <w:t>Милониты</w:t>
            </w:r>
            <w:proofErr w:type="spellEnd"/>
          </w:p>
        </w:tc>
        <w:tc>
          <w:tcPr>
            <w:tcW w:w="1623" w:type="pct"/>
          </w:tcPr>
          <w:p w:rsidR="007B7304" w:rsidRDefault="007B7304" w:rsidP="00A006EB">
            <w:pPr>
              <w:jc w:val="left"/>
            </w:pPr>
            <w:r w:rsidRPr="00A006EB">
              <w:t>Светло-серый, бурый, темно-серый и др.</w:t>
            </w:r>
          </w:p>
        </w:tc>
        <w:tc>
          <w:tcPr>
            <w:tcW w:w="1444" w:type="pct"/>
          </w:tcPr>
          <w:p w:rsidR="007B7304" w:rsidRDefault="007B7304" w:rsidP="00A006EB">
            <w:pPr>
              <w:jc w:val="left"/>
            </w:pPr>
            <w:r w:rsidRPr="00A006EB">
              <w:t>Алевритовая</w:t>
            </w:r>
          </w:p>
        </w:tc>
        <w:tc>
          <w:tcPr>
            <w:tcW w:w="1010" w:type="pct"/>
          </w:tcPr>
          <w:p w:rsidR="007B7304" w:rsidRDefault="007B7304" w:rsidP="00A006EB">
            <w:pPr>
              <w:jc w:val="left"/>
            </w:pPr>
            <w:r w:rsidRPr="00A006EB">
              <w:t xml:space="preserve">Сланцеватая, </w:t>
            </w:r>
            <w:proofErr w:type="spellStart"/>
            <w:r w:rsidRPr="00A006EB">
              <w:t>плойчатая</w:t>
            </w:r>
            <w:proofErr w:type="spellEnd"/>
            <w:r w:rsidRPr="00A006EB">
              <w:t>, очковая</w:t>
            </w:r>
          </w:p>
        </w:tc>
      </w:tr>
    </w:tbl>
    <w:p w:rsidR="005A0B19" w:rsidRPr="00D44DC8" w:rsidRDefault="005A0B19" w:rsidP="007B7304">
      <w:pPr>
        <w:jc w:val="center"/>
      </w:pPr>
    </w:p>
    <w:sectPr w:rsidR="005A0B19" w:rsidRPr="00D44DC8" w:rsidSect="00513A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C8"/>
    <w:rsid w:val="000874BD"/>
    <w:rsid w:val="0018321D"/>
    <w:rsid w:val="00193DA6"/>
    <w:rsid w:val="00513A36"/>
    <w:rsid w:val="005A0B19"/>
    <w:rsid w:val="00613812"/>
    <w:rsid w:val="00707A8D"/>
    <w:rsid w:val="007B7304"/>
    <w:rsid w:val="00847D05"/>
    <w:rsid w:val="00877E0F"/>
    <w:rsid w:val="00A006EB"/>
    <w:rsid w:val="00B102EE"/>
    <w:rsid w:val="00D44DC8"/>
    <w:rsid w:val="00DD4771"/>
    <w:rsid w:val="00EB726F"/>
    <w:rsid w:val="00F0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DDC4"/>
  <w15:chartTrackingRefBased/>
  <w15:docId w15:val="{9B2CF575-A023-4A52-8020-ACAB9FB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2</cp:revision>
  <dcterms:created xsi:type="dcterms:W3CDTF">2025-10-27T05:38:00Z</dcterms:created>
  <dcterms:modified xsi:type="dcterms:W3CDTF">2025-10-27T07:49:00Z</dcterms:modified>
</cp:coreProperties>
</file>